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48AFC" w14:textId="2E7FB83B" w:rsidR="0091770E" w:rsidRDefault="00331A7E" w:rsidP="0091770E">
      <w:pPr>
        <w:jc w:val="center"/>
        <w:rPr>
          <w:b/>
          <w:sz w:val="32"/>
          <w:szCs w:val="32"/>
        </w:rPr>
      </w:pPr>
      <w:r>
        <w:rPr>
          <w:b/>
          <w:sz w:val="32"/>
          <w:szCs w:val="32"/>
        </w:rPr>
        <w:t>UNIVERSIDAD NACIONAL AUTONOMA DEL VALLE DE SULA</w:t>
      </w:r>
    </w:p>
    <w:p w14:paraId="02D7DE81" w14:textId="74CB8035" w:rsidR="00331A7E" w:rsidRDefault="00331A7E" w:rsidP="0091770E">
      <w:pPr>
        <w:jc w:val="center"/>
        <w:rPr>
          <w:b/>
          <w:sz w:val="32"/>
          <w:szCs w:val="32"/>
        </w:rPr>
      </w:pPr>
      <w:r>
        <w:rPr>
          <w:b/>
          <w:sz w:val="32"/>
          <w:szCs w:val="32"/>
        </w:rPr>
        <w:t>ESCUELA UNIVERSITARIA DE CIENCIAS DE LA SALUD</w:t>
      </w:r>
    </w:p>
    <w:p w14:paraId="1E6839FC" w14:textId="77777777" w:rsidR="00331A7E" w:rsidRPr="00182BD3" w:rsidRDefault="00331A7E" w:rsidP="0091770E">
      <w:pPr>
        <w:jc w:val="center"/>
        <w:rPr>
          <w:rFonts w:ascii="Algerian" w:hAnsi="Algerian"/>
          <w:b/>
          <w:sz w:val="32"/>
          <w:szCs w:val="32"/>
        </w:rPr>
      </w:pPr>
    </w:p>
    <w:p w14:paraId="1F84DE2F" w14:textId="77777777" w:rsidR="0091770E" w:rsidRDefault="0091770E" w:rsidP="0091770E">
      <w:pPr>
        <w:rPr>
          <w:rFonts w:ascii="Verdana" w:hAnsi="Verdana"/>
          <w:b/>
          <w:sz w:val="36"/>
          <w:szCs w:val="36"/>
        </w:rPr>
      </w:pPr>
    </w:p>
    <w:p w14:paraId="474C75A2" w14:textId="0CF8ED9A" w:rsidR="0091770E" w:rsidRPr="007E5A5A" w:rsidRDefault="00331A7E" w:rsidP="0091770E">
      <w:pPr>
        <w:jc w:val="center"/>
        <w:rPr>
          <w:rFonts w:ascii="Verdana" w:hAnsi="Verdana"/>
          <w:b/>
          <w:sz w:val="36"/>
          <w:szCs w:val="36"/>
        </w:rPr>
      </w:pPr>
      <w:r>
        <w:rPr>
          <w:rFonts w:ascii="Verdana" w:hAnsi="Verdana"/>
          <w:b/>
          <w:sz w:val="36"/>
          <w:szCs w:val="36"/>
        </w:rPr>
        <w:t>POSTGRADO DE GINECOLOGIA Y OBSTETRICIA</w:t>
      </w:r>
    </w:p>
    <w:p w14:paraId="5B49A968" w14:textId="77777777" w:rsidR="0091770E" w:rsidRDefault="0091770E" w:rsidP="0091770E">
      <w:pPr>
        <w:jc w:val="center"/>
        <w:rPr>
          <w:rFonts w:ascii="Verdana" w:hAnsi="Verdana"/>
          <w:b/>
          <w:sz w:val="36"/>
          <w:szCs w:val="36"/>
        </w:rPr>
      </w:pPr>
    </w:p>
    <w:p w14:paraId="5567C895" w14:textId="77777777" w:rsidR="0091770E" w:rsidRDefault="0091770E" w:rsidP="0091770E">
      <w:pPr>
        <w:jc w:val="center"/>
        <w:rPr>
          <w:rFonts w:ascii="Verdana" w:hAnsi="Verdana"/>
          <w:b/>
          <w:sz w:val="40"/>
          <w:szCs w:val="40"/>
        </w:rPr>
      </w:pPr>
    </w:p>
    <w:p w14:paraId="0986F0F2" w14:textId="77777777" w:rsidR="0091770E" w:rsidRDefault="0091770E" w:rsidP="0091770E">
      <w:pPr>
        <w:jc w:val="center"/>
        <w:rPr>
          <w:rFonts w:ascii="Verdana" w:hAnsi="Verdana"/>
          <w:b/>
          <w:sz w:val="40"/>
          <w:szCs w:val="40"/>
        </w:rPr>
      </w:pPr>
      <w:r>
        <w:rPr>
          <w:noProof/>
          <w:lang w:val="es-ES_tradnl" w:eastAsia="es-ES_tradnl"/>
        </w:rPr>
        <w:drawing>
          <wp:anchor distT="0" distB="0" distL="114300" distR="114300" simplePos="0" relativeHeight="251659264" behindDoc="0" locked="0" layoutInCell="1" allowOverlap="1" wp14:anchorId="333C3419" wp14:editId="27A76625">
            <wp:simplePos x="0" y="0"/>
            <wp:positionH relativeFrom="column">
              <wp:posOffset>-632460</wp:posOffset>
            </wp:positionH>
            <wp:positionV relativeFrom="paragraph">
              <wp:posOffset>149225</wp:posOffset>
            </wp:positionV>
            <wp:extent cx="1381125" cy="1333500"/>
            <wp:effectExtent l="19050" t="0" r="9525" b="0"/>
            <wp:wrapNone/>
            <wp:docPr id="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1125" cy="1333500"/>
                    </a:xfrm>
                    <a:prstGeom prst="rect">
                      <a:avLst/>
                    </a:prstGeom>
                    <a:noFill/>
                    <a:ln>
                      <a:noFill/>
                    </a:ln>
                  </pic:spPr>
                </pic:pic>
              </a:graphicData>
            </a:graphic>
          </wp:anchor>
        </w:drawing>
      </w:r>
      <w:r>
        <w:tab/>
      </w:r>
      <w:r>
        <w:tab/>
      </w:r>
      <w:r w:rsidRPr="005A3307">
        <w:rPr>
          <w:noProof/>
          <w:lang w:val="es-ES_tradnl" w:eastAsia="es-ES_tradnl"/>
        </w:rPr>
        <w:drawing>
          <wp:inline distT="0" distB="0" distL="0" distR="0" wp14:anchorId="5C0662B8" wp14:editId="7C061F68">
            <wp:extent cx="1000125" cy="1362075"/>
            <wp:effectExtent l="19050" t="0" r="9525" b="0"/>
            <wp:docPr id="12" name="0 Imagen" descr="unah-h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unah-hn.jpg"/>
                    <pic:cNvPicPr>
                      <a:picLocks noChangeAspect="1" noChangeArrowheads="1"/>
                    </pic:cNvPicPr>
                  </pic:nvPicPr>
                  <pic:blipFill>
                    <a:blip r:embed="rId8" cstate="print">
                      <a:grayscl/>
                    </a:blip>
                    <a:srcRect/>
                    <a:stretch>
                      <a:fillRect/>
                    </a:stretch>
                  </pic:blipFill>
                  <pic:spPr bwMode="auto">
                    <a:xfrm>
                      <a:off x="0" y="0"/>
                      <a:ext cx="1000125" cy="1362075"/>
                    </a:xfrm>
                    <a:prstGeom prst="rect">
                      <a:avLst/>
                    </a:prstGeom>
                    <a:noFill/>
                    <a:ln w="9525">
                      <a:noFill/>
                      <a:miter lim="800000"/>
                      <a:headEnd/>
                      <a:tailEnd/>
                    </a:ln>
                  </pic:spPr>
                </pic:pic>
              </a:graphicData>
            </a:graphic>
          </wp:inline>
        </w:drawing>
      </w:r>
      <w:r>
        <w:tab/>
      </w:r>
      <w:r w:rsidRPr="005A3307">
        <w:rPr>
          <w:noProof/>
          <w:lang w:val="es-ES_tradnl" w:eastAsia="es-ES_tradnl"/>
        </w:rPr>
        <w:drawing>
          <wp:inline distT="0" distB="0" distL="0" distR="0" wp14:anchorId="11EFCE92" wp14:editId="37D47F32">
            <wp:extent cx="1143000" cy="1333500"/>
            <wp:effectExtent l="19050" t="0" r="0" b="0"/>
            <wp:docPr id="16" name="2 Imagen" descr="LogoSalu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descr="LogoSaludP.jpg"/>
                    <pic:cNvPicPr>
                      <a:picLocks noChangeAspect="1" noChangeArrowheads="1"/>
                    </pic:cNvPicPr>
                  </pic:nvPicPr>
                  <pic:blipFill>
                    <a:blip r:embed="rId9" cstate="print">
                      <a:grayscl/>
                    </a:blip>
                    <a:srcRect/>
                    <a:stretch>
                      <a:fillRect/>
                    </a:stretch>
                  </pic:blipFill>
                  <pic:spPr bwMode="auto">
                    <a:xfrm>
                      <a:off x="0" y="0"/>
                      <a:ext cx="1143000" cy="1333500"/>
                    </a:xfrm>
                    <a:prstGeom prst="rect">
                      <a:avLst/>
                    </a:prstGeom>
                    <a:noFill/>
                    <a:ln w="9525">
                      <a:noFill/>
                      <a:miter lim="800000"/>
                      <a:headEnd/>
                      <a:tailEnd/>
                    </a:ln>
                  </pic:spPr>
                </pic:pic>
              </a:graphicData>
            </a:graphic>
          </wp:inline>
        </w:drawing>
      </w:r>
      <w:r>
        <w:tab/>
      </w:r>
      <w:r w:rsidRPr="005A3307">
        <w:rPr>
          <w:noProof/>
          <w:lang w:val="es-ES_tradnl" w:eastAsia="es-ES_tradnl"/>
        </w:rPr>
        <w:drawing>
          <wp:inline distT="0" distB="0" distL="0" distR="0" wp14:anchorId="6E2077EE" wp14:editId="6EA5CC56">
            <wp:extent cx="1438275" cy="1438275"/>
            <wp:effectExtent l="19050" t="0" r="9525" b="0"/>
            <wp:docPr id="11" name="1 Imagen" descr="LogoIHS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IHSSP.png"/>
                    <pic:cNvPicPr>
                      <a:picLocks noChangeAspect="1" noChangeArrowheads="1"/>
                    </pic:cNvPicPr>
                  </pic:nvPicPr>
                  <pic:blipFill>
                    <a:blip r:embed="rId10" cstate="print">
                      <a:grayscl/>
                    </a:blip>
                    <a:srcRect/>
                    <a:stretch>
                      <a:fillRect/>
                    </a:stretch>
                  </pic:blipFill>
                  <pic:spPr bwMode="auto">
                    <a:xfrm>
                      <a:off x="0" y="0"/>
                      <a:ext cx="1438275" cy="1438275"/>
                    </a:xfrm>
                    <a:prstGeom prst="rect">
                      <a:avLst/>
                    </a:prstGeom>
                    <a:noFill/>
                    <a:ln w="9525">
                      <a:noFill/>
                      <a:miter lim="800000"/>
                      <a:headEnd/>
                      <a:tailEnd/>
                    </a:ln>
                  </pic:spPr>
                </pic:pic>
              </a:graphicData>
            </a:graphic>
          </wp:inline>
        </w:drawing>
      </w:r>
    </w:p>
    <w:p w14:paraId="18D62E36" w14:textId="77777777" w:rsidR="0091770E" w:rsidRDefault="0091770E" w:rsidP="0091770E">
      <w:pPr>
        <w:jc w:val="center"/>
      </w:pPr>
    </w:p>
    <w:p w14:paraId="6BB78D3B" w14:textId="77777777" w:rsidR="0091770E" w:rsidRPr="00331A7E" w:rsidRDefault="0091770E" w:rsidP="0091770E">
      <w:pPr>
        <w:jc w:val="center"/>
        <w:rPr>
          <w:b/>
          <w:sz w:val="32"/>
          <w:szCs w:val="32"/>
        </w:rPr>
      </w:pPr>
      <w:r w:rsidRPr="00331A7E">
        <w:rPr>
          <w:b/>
          <w:sz w:val="32"/>
          <w:szCs w:val="32"/>
        </w:rPr>
        <w:t>LIBRO DEL MEDICO RESIDENTE</w:t>
      </w:r>
    </w:p>
    <w:p w14:paraId="7BB1F270" w14:textId="77777777" w:rsidR="0091770E" w:rsidRPr="00331A7E" w:rsidRDefault="0091770E" w:rsidP="0091770E">
      <w:pPr>
        <w:pStyle w:val="Sinespaciado"/>
        <w:jc w:val="center"/>
        <w:rPr>
          <w:b/>
          <w:sz w:val="32"/>
          <w:szCs w:val="32"/>
        </w:rPr>
      </w:pPr>
      <w:r w:rsidRPr="00331A7E">
        <w:rPr>
          <w:b/>
          <w:sz w:val="32"/>
          <w:szCs w:val="32"/>
        </w:rPr>
        <w:t>PROGRAMA DE ESTUDIOS</w:t>
      </w:r>
    </w:p>
    <w:p w14:paraId="74AEA301" w14:textId="1B9E4841" w:rsidR="0091770E" w:rsidRPr="00331A7E" w:rsidRDefault="0091770E" w:rsidP="0091770E">
      <w:pPr>
        <w:pStyle w:val="Sinespaciado"/>
        <w:jc w:val="center"/>
        <w:rPr>
          <w:rStyle w:val="Textoennegrita"/>
          <w:b w:val="0"/>
          <w:sz w:val="32"/>
          <w:szCs w:val="32"/>
        </w:rPr>
      </w:pPr>
      <w:r w:rsidRPr="00331A7E">
        <w:rPr>
          <w:b/>
          <w:sz w:val="32"/>
          <w:szCs w:val="32"/>
        </w:rPr>
        <w:t>AÑO 201</w:t>
      </w:r>
      <w:r w:rsidR="00331A7E" w:rsidRPr="00331A7E">
        <w:rPr>
          <w:b/>
          <w:sz w:val="32"/>
          <w:szCs w:val="32"/>
        </w:rPr>
        <w:t>8</w:t>
      </w:r>
    </w:p>
    <w:p w14:paraId="6AB041FD" w14:textId="77777777" w:rsidR="0091770E" w:rsidRDefault="0091770E" w:rsidP="0091770E">
      <w:pPr>
        <w:pStyle w:val="Sinespaciado"/>
        <w:jc w:val="center"/>
      </w:pPr>
    </w:p>
    <w:p w14:paraId="30E36672" w14:textId="77777777" w:rsidR="00331A7E" w:rsidRDefault="00331A7E" w:rsidP="00331A7E">
      <w:pPr>
        <w:pStyle w:val="Sinespaciado"/>
      </w:pPr>
    </w:p>
    <w:p w14:paraId="06E08505" w14:textId="77777777" w:rsidR="0091770E" w:rsidRPr="00184500" w:rsidRDefault="0091770E" w:rsidP="0091770E">
      <w:pPr>
        <w:pStyle w:val="Sinespaciado"/>
        <w:jc w:val="center"/>
      </w:pPr>
    </w:p>
    <w:p w14:paraId="165EA3AD" w14:textId="1EA722A3" w:rsidR="00331A7E" w:rsidRDefault="00331A7E" w:rsidP="0091770E">
      <w:pPr>
        <w:pStyle w:val="Sinespaciado"/>
        <w:jc w:val="both"/>
      </w:pPr>
      <w:r w:rsidRPr="00331A7E">
        <w:rPr>
          <w:b/>
        </w:rPr>
        <w:t>Dra. Fresia Alvarado</w:t>
      </w:r>
      <w:r w:rsidR="00AA03C2">
        <w:t xml:space="preserve">        </w:t>
      </w:r>
      <w:r w:rsidR="0091770E">
        <w:tab/>
      </w:r>
      <w:r w:rsidR="0091770E">
        <w:tab/>
      </w:r>
      <w:r w:rsidR="0091770E">
        <w:tab/>
      </w:r>
      <w:r w:rsidR="0091770E">
        <w:tab/>
      </w:r>
      <w:r w:rsidR="0091770E" w:rsidRPr="00331A7E">
        <w:rPr>
          <w:b/>
        </w:rPr>
        <w:t>Dr</w:t>
      </w:r>
      <w:r w:rsidRPr="00331A7E">
        <w:rPr>
          <w:b/>
        </w:rPr>
        <w:t xml:space="preserve">. Marvin </w:t>
      </w:r>
      <w:proofErr w:type="spellStart"/>
      <w:r w:rsidRPr="00331A7E">
        <w:rPr>
          <w:b/>
        </w:rPr>
        <w:t>Rodriguez</w:t>
      </w:r>
      <w:proofErr w:type="spellEnd"/>
    </w:p>
    <w:p w14:paraId="4FCE76B4" w14:textId="523E15DA" w:rsidR="0091770E" w:rsidRDefault="0091770E" w:rsidP="0091770E">
      <w:pPr>
        <w:pStyle w:val="Sinespaciado"/>
        <w:jc w:val="both"/>
      </w:pPr>
      <w:r w:rsidRPr="00184500">
        <w:t>Coordinador</w:t>
      </w:r>
      <w:r>
        <w:t>a</w:t>
      </w:r>
      <w:r w:rsidR="00331A7E">
        <w:t xml:space="preserve"> de Carrera                                           Coordinador </w:t>
      </w:r>
      <w:proofErr w:type="spellStart"/>
      <w:r w:rsidR="00331A7E">
        <w:t>Investigacion</w:t>
      </w:r>
      <w:proofErr w:type="spellEnd"/>
    </w:p>
    <w:p w14:paraId="5DD651C7" w14:textId="77777777" w:rsidR="00331A7E" w:rsidRPr="00184500" w:rsidRDefault="00331A7E" w:rsidP="00331A7E">
      <w:pPr>
        <w:pStyle w:val="Sinespaciado"/>
        <w:jc w:val="both"/>
      </w:pPr>
      <w:r>
        <w:t xml:space="preserve">Postgrado de </w:t>
      </w:r>
      <w:proofErr w:type="spellStart"/>
      <w:r>
        <w:t>Ginecologia</w:t>
      </w:r>
      <w:proofErr w:type="spellEnd"/>
      <w:r>
        <w:t xml:space="preserve"> y Obstetricia                    Postgrado de </w:t>
      </w:r>
      <w:proofErr w:type="spellStart"/>
      <w:r>
        <w:t>Ginecologia</w:t>
      </w:r>
      <w:proofErr w:type="spellEnd"/>
      <w:r>
        <w:t xml:space="preserve"> y Obstetricia</w:t>
      </w:r>
    </w:p>
    <w:p w14:paraId="5A35C6D4" w14:textId="77777777" w:rsidR="00331A7E" w:rsidRPr="00184500" w:rsidRDefault="00331A7E" w:rsidP="00331A7E">
      <w:pPr>
        <w:pStyle w:val="Sinespaciado"/>
        <w:jc w:val="both"/>
      </w:pPr>
      <w:r>
        <w:t>EUCS / UNAH – VS                                                 EUCS / UNAH - VS</w:t>
      </w:r>
    </w:p>
    <w:p w14:paraId="5C19A56E" w14:textId="77777777" w:rsidR="00331A7E" w:rsidRDefault="00331A7E" w:rsidP="00331A7E">
      <w:pPr>
        <w:pStyle w:val="Sinespaciado"/>
        <w:jc w:val="both"/>
      </w:pPr>
    </w:p>
    <w:p w14:paraId="509BC76F" w14:textId="77777777" w:rsidR="00331A7E" w:rsidRPr="00184500" w:rsidRDefault="00331A7E" w:rsidP="00331A7E">
      <w:pPr>
        <w:pStyle w:val="Sinespaciado"/>
        <w:jc w:val="both"/>
      </w:pPr>
    </w:p>
    <w:p w14:paraId="63BC7459" w14:textId="6E6AF5F4" w:rsidR="00331A7E" w:rsidRPr="00331A7E" w:rsidRDefault="00331A7E" w:rsidP="0091770E">
      <w:pPr>
        <w:pStyle w:val="Sinespaciado"/>
        <w:jc w:val="both"/>
        <w:rPr>
          <w:b/>
        </w:rPr>
      </w:pPr>
      <w:r w:rsidRPr="00331A7E">
        <w:rPr>
          <w:b/>
        </w:rPr>
        <w:t xml:space="preserve">Dr. Armando Abreu                   </w:t>
      </w:r>
      <w:r>
        <w:rPr>
          <w:b/>
        </w:rPr>
        <w:t xml:space="preserve">                             </w:t>
      </w:r>
      <w:r w:rsidRPr="00331A7E">
        <w:rPr>
          <w:b/>
        </w:rPr>
        <w:t>Dr. Adalberto Medina</w:t>
      </w:r>
    </w:p>
    <w:p w14:paraId="7715DF38" w14:textId="26C78970" w:rsidR="00331A7E" w:rsidRDefault="00331A7E" w:rsidP="0091770E">
      <w:pPr>
        <w:pStyle w:val="Sinespaciado"/>
        <w:jc w:val="both"/>
      </w:pPr>
      <w:r>
        <w:t xml:space="preserve">Jefe de Depto. </w:t>
      </w:r>
      <w:proofErr w:type="spellStart"/>
      <w:r>
        <w:t>Ginecologia</w:t>
      </w:r>
      <w:proofErr w:type="spellEnd"/>
      <w:r>
        <w:t xml:space="preserve"> y Obstetricia                  Director </w:t>
      </w:r>
    </w:p>
    <w:p w14:paraId="2EFFD663" w14:textId="4FF04BE1" w:rsidR="00331A7E" w:rsidRPr="00184500" w:rsidRDefault="00331A7E" w:rsidP="0091770E">
      <w:pPr>
        <w:pStyle w:val="Sinespaciado"/>
        <w:jc w:val="both"/>
      </w:pPr>
      <w:r>
        <w:t>HNMCR                                                                     HLMV</w:t>
      </w:r>
    </w:p>
    <w:p w14:paraId="20A015F5" w14:textId="77777777" w:rsidR="0091770E" w:rsidRPr="00184500" w:rsidRDefault="0091770E" w:rsidP="0091770E">
      <w:pPr>
        <w:pStyle w:val="Sinespaciado"/>
        <w:jc w:val="both"/>
      </w:pPr>
    </w:p>
    <w:p w14:paraId="3877234F" w14:textId="77777777" w:rsidR="0091770E" w:rsidRDefault="0091770E" w:rsidP="0091770E">
      <w:pPr>
        <w:pStyle w:val="Sinespaciado"/>
        <w:jc w:val="both"/>
      </w:pPr>
    </w:p>
    <w:p w14:paraId="4D92563B" w14:textId="4E26E3CF" w:rsidR="0091770E" w:rsidRPr="00331A7E" w:rsidRDefault="00331A7E" w:rsidP="0091770E">
      <w:pPr>
        <w:pStyle w:val="Sinespaciado"/>
        <w:jc w:val="both"/>
        <w:rPr>
          <w:b/>
          <w:lang w:val="en-US"/>
        </w:rPr>
      </w:pPr>
      <w:r w:rsidRPr="00331A7E">
        <w:rPr>
          <w:b/>
          <w:lang w:val="en-US"/>
        </w:rPr>
        <w:t>Dr. Ricardo Rivas</w:t>
      </w:r>
      <w:r w:rsidR="0091770E" w:rsidRPr="00331A7E">
        <w:rPr>
          <w:b/>
          <w:lang w:val="en-US"/>
        </w:rPr>
        <w:tab/>
      </w:r>
      <w:r w:rsidR="0091770E" w:rsidRPr="00331A7E">
        <w:rPr>
          <w:b/>
          <w:lang w:val="en-US"/>
        </w:rPr>
        <w:tab/>
      </w:r>
      <w:r w:rsidR="0091770E" w:rsidRPr="00331A7E">
        <w:rPr>
          <w:b/>
          <w:lang w:val="en-US"/>
        </w:rPr>
        <w:tab/>
      </w:r>
      <w:r w:rsidR="0091770E" w:rsidRPr="00331A7E">
        <w:rPr>
          <w:b/>
          <w:lang w:val="en-US"/>
        </w:rPr>
        <w:tab/>
      </w:r>
      <w:r>
        <w:rPr>
          <w:b/>
          <w:lang w:val="en-US"/>
        </w:rPr>
        <w:t xml:space="preserve">            </w:t>
      </w:r>
      <w:proofErr w:type="spellStart"/>
      <w:r w:rsidRPr="00331A7E">
        <w:rPr>
          <w:b/>
          <w:lang w:val="en-US"/>
        </w:rPr>
        <w:t>Dra</w:t>
      </w:r>
      <w:proofErr w:type="spellEnd"/>
      <w:r w:rsidRPr="00331A7E">
        <w:rPr>
          <w:b/>
          <w:lang w:val="en-US"/>
        </w:rPr>
        <w:t>. Kenia Meza</w:t>
      </w:r>
    </w:p>
    <w:p w14:paraId="0202E8AF" w14:textId="3357A3BC" w:rsidR="0091770E" w:rsidRDefault="0091770E" w:rsidP="0091770E">
      <w:pPr>
        <w:pStyle w:val="Sinespaciado"/>
        <w:jc w:val="both"/>
      </w:pPr>
      <w:r w:rsidRPr="00184500">
        <w:t>G</w:t>
      </w:r>
      <w:r w:rsidR="00331A7E">
        <w:t xml:space="preserve">erente del Departamento </w:t>
      </w:r>
      <w:r w:rsidR="00331A7E">
        <w:tab/>
      </w:r>
      <w:r w:rsidR="00331A7E">
        <w:tab/>
      </w:r>
      <w:r w:rsidR="00331A7E">
        <w:tab/>
      </w:r>
      <w:r w:rsidR="00331A7E">
        <w:tab/>
        <w:t>Coordinadora Asistencial</w:t>
      </w:r>
      <w:r>
        <w:t xml:space="preserve"> Postgrado GO</w:t>
      </w:r>
    </w:p>
    <w:p w14:paraId="461753BB" w14:textId="2D6B3743" w:rsidR="00331A7E" w:rsidRDefault="0091770E" w:rsidP="0091770E">
      <w:pPr>
        <w:pStyle w:val="Sinespaciado"/>
        <w:jc w:val="both"/>
      </w:pPr>
      <w:r>
        <w:t>Ginecología y</w:t>
      </w:r>
      <w:r w:rsidR="00331A7E">
        <w:t xml:space="preserve"> Obstetricia</w:t>
      </w:r>
      <w:r>
        <w:t xml:space="preserve"> </w:t>
      </w:r>
      <w:r w:rsidR="00331A7E">
        <w:t xml:space="preserve">                                         </w:t>
      </w:r>
      <w:r w:rsidR="00331A7E" w:rsidRPr="00184500">
        <w:t>IHSS</w:t>
      </w:r>
    </w:p>
    <w:p w14:paraId="4AE740AC" w14:textId="54D46013" w:rsidR="0091770E" w:rsidRDefault="0091770E" w:rsidP="00331A7E">
      <w:pPr>
        <w:pStyle w:val="Sinespaciado"/>
        <w:jc w:val="both"/>
      </w:pPr>
      <w:r w:rsidRPr="00184500">
        <w:t>IHSS</w:t>
      </w:r>
      <w:r>
        <w:tab/>
      </w:r>
      <w:r>
        <w:tab/>
      </w:r>
      <w:r>
        <w:tab/>
        <w:t xml:space="preserve"> </w:t>
      </w:r>
    </w:p>
    <w:p w14:paraId="0CF3114B" w14:textId="77777777" w:rsidR="0091770E" w:rsidRPr="00215EC4" w:rsidRDefault="0091770E" w:rsidP="0091770E">
      <w:pPr>
        <w:pStyle w:val="Sinespaciado"/>
      </w:pPr>
    </w:p>
    <w:p w14:paraId="4FD16902" w14:textId="5EEF6436" w:rsidR="0091770E" w:rsidRPr="00331A7E" w:rsidRDefault="00331A7E" w:rsidP="00331A7E">
      <w:pPr>
        <w:pStyle w:val="Sinespaciado"/>
        <w:jc w:val="center"/>
      </w:pPr>
      <w:r>
        <w:t>01/01/2018</w:t>
      </w:r>
      <w:r w:rsidR="0091770E">
        <w:rPr>
          <w:b/>
          <w:sz w:val="28"/>
          <w:szCs w:val="28"/>
        </w:rPr>
        <w:tab/>
      </w:r>
    </w:p>
    <w:p w14:paraId="2FB64366" w14:textId="77777777" w:rsidR="0091770E" w:rsidRDefault="0091770E" w:rsidP="0091770E">
      <w:pPr>
        <w:ind w:left="-142"/>
        <w:jc w:val="center"/>
        <w:rPr>
          <w:b/>
          <w:sz w:val="22"/>
          <w:szCs w:val="22"/>
        </w:rPr>
      </w:pPr>
      <w:r>
        <w:rPr>
          <w:b/>
          <w:sz w:val="22"/>
          <w:szCs w:val="22"/>
        </w:rPr>
        <w:lastRenderedPageBreak/>
        <w:t>INDICE</w:t>
      </w:r>
    </w:p>
    <w:p w14:paraId="7E447971" w14:textId="77777777" w:rsidR="0091770E" w:rsidRDefault="0091770E" w:rsidP="0091770E">
      <w:pPr>
        <w:ind w:left="-142"/>
        <w:rPr>
          <w:b/>
          <w:sz w:val="22"/>
          <w:szCs w:val="22"/>
        </w:rPr>
      </w:pPr>
    </w:p>
    <w:p w14:paraId="23F3D8A4" w14:textId="77777777" w:rsidR="0091770E" w:rsidRPr="00C475CA" w:rsidRDefault="0091770E" w:rsidP="0091770E">
      <w:pPr>
        <w:ind w:left="-142"/>
        <w:rPr>
          <w:b/>
          <w:sz w:val="22"/>
          <w:szCs w:val="22"/>
        </w:rPr>
      </w:pPr>
    </w:p>
    <w:p w14:paraId="5CCAD754" w14:textId="77777777" w:rsidR="0091770E" w:rsidRDefault="0091770E" w:rsidP="0091770E">
      <w:pPr>
        <w:tabs>
          <w:tab w:val="left" w:pos="8010"/>
        </w:tabs>
        <w:ind w:left="-142"/>
      </w:pPr>
      <w:r>
        <w:rPr>
          <w:b/>
          <w:sz w:val="22"/>
          <w:szCs w:val="22"/>
        </w:rPr>
        <w:tab/>
      </w:r>
    </w:p>
    <w:p w14:paraId="6CB3A3DB" w14:textId="77777777" w:rsidR="0091770E" w:rsidRPr="00C90D3F" w:rsidRDefault="0091770E" w:rsidP="0091770E">
      <w:pPr>
        <w:tabs>
          <w:tab w:val="left" w:pos="8010"/>
        </w:tabs>
        <w:ind w:left="-142"/>
        <w:rPr>
          <w:sz w:val="22"/>
          <w:szCs w:val="22"/>
        </w:rPr>
      </w:pPr>
    </w:p>
    <w:p w14:paraId="42A1E971" w14:textId="77777777" w:rsidR="0091770E" w:rsidRPr="00C90D3F" w:rsidRDefault="0091770E" w:rsidP="0091770E">
      <w:pPr>
        <w:tabs>
          <w:tab w:val="left" w:pos="8010"/>
        </w:tabs>
        <w:ind w:left="-142"/>
        <w:rPr>
          <w:sz w:val="22"/>
          <w:szCs w:val="22"/>
        </w:rPr>
      </w:pPr>
      <w:r w:rsidRPr="00C90D3F">
        <w:rPr>
          <w:sz w:val="22"/>
          <w:szCs w:val="22"/>
        </w:rPr>
        <w:t xml:space="preserve">Introducción                                                                                                    </w:t>
      </w:r>
      <w:r>
        <w:rPr>
          <w:sz w:val="22"/>
          <w:szCs w:val="22"/>
        </w:rPr>
        <w:t xml:space="preserve">                         </w:t>
      </w:r>
      <w:r w:rsidRPr="00C90D3F">
        <w:rPr>
          <w:sz w:val="22"/>
          <w:szCs w:val="22"/>
        </w:rPr>
        <w:t>3</w:t>
      </w:r>
    </w:p>
    <w:p w14:paraId="588568A5" w14:textId="77777777" w:rsidR="0091770E" w:rsidRPr="00C90D3F" w:rsidRDefault="0091770E" w:rsidP="0091770E">
      <w:pPr>
        <w:ind w:left="-142"/>
        <w:rPr>
          <w:sz w:val="22"/>
          <w:szCs w:val="22"/>
        </w:rPr>
      </w:pPr>
      <w:r w:rsidRPr="00C90D3F">
        <w:rPr>
          <w:sz w:val="22"/>
          <w:szCs w:val="22"/>
        </w:rPr>
        <w:t xml:space="preserve">Objetivos </w:t>
      </w:r>
      <w:r w:rsidRPr="00C90D3F">
        <w:rPr>
          <w:sz w:val="22"/>
          <w:szCs w:val="22"/>
        </w:rPr>
        <w:tab/>
      </w:r>
      <w:r w:rsidRPr="00C90D3F">
        <w:rPr>
          <w:sz w:val="22"/>
          <w:szCs w:val="22"/>
        </w:rPr>
        <w:tab/>
      </w:r>
      <w:r w:rsidRPr="00C90D3F">
        <w:rPr>
          <w:sz w:val="22"/>
          <w:szCs w:val="22"/>
        </w:rPr>
        <w:tab/>
      </w:r>
      <w:r w:rsidRPr="00C90D3F">
        <w:rPr>
          <w:sz w:val="22"/>
          <w:szCs w:val="22"/>
        </w:rPr>
        <w:tab/>
      </w:r>
      <w:r w:rsidRPr="00C90D3F">
        <w:rPr>
          <w:sz w:val="22"/>
          <w:szCs w:val="22"/>
        </w:rPr>
        <w:tab/>
      </w:r>
      <w:r w:rsidRPr="00C90D3F">
        <w:rPr>
          <w:sz w:val="22"/>
          <w:szCs w:val="22"/>
        </w:rPr>
        <w:tab/>
      </w:r>
      <w:r w:rsidRPr="00C90D3F">
        <w:rPr>
          <w:sz w:val="22"/>
          <w:szCs w:val="22"/>
        </w:rPr>
        <w:tab/>
      </w:r>
      <w:r w:rsidRPr="00C90D3F">
        <w:rPr>
          <w:sz w:val="22"/>
          <w:szCs w:val="22"/>
        </w:rPr>
        <w:tab/>
      </w:r>
      <w:r>
        <w:rPr>
          <w:sz w:val="22"/>
          <w:szCs w:val="22"/>
        </w:rPr>
        <w:tab/>
      </w:r>
      <w:r>
        <w:rPr>
          <w:sz w:val="22"/>
          <w:szCs w:val="22"/>
        </w:rPr>
        <w:tab/>
      </w:r>
      <w:r w:rsidRPr="00C90D3F">
        <w:rPr>
          <w:sz w:val="22"/>
          <w:szCs w:val="22"/>
        </w:rPr>
        <w:t xml:space="preserve"> </w:t>
      </w:r>
      <w:r>
        <w:rPr>
          <w:sz w:val="22"/>
          <w:szCs w:val="22"/>
        </w:rPr>
        <w:t xml:space="preserve"> </w:t>
      </w:r>
      <w:r w:rsidRPr="00C90D3F">
        <w:rPr>
          <w:sz w:val="22"/>
          <w:szCs w:val="22"/>
        </w:rPr>
        <w:t>5</w:t>
      </w:r>
      <w:r w:rsidRPr="00C90D3F">
        <w:rPr>
          <w:sz w:val="22"/>
          <w:szCs w:val="22"/>
        </w:rPr>
        <w:tab/>
        <w:t xml:space="preserve">                                                       </w:t>
      </w:r>
    </w:p>
    <w:p w14:paraId="110C5E8E" w14:textId="77777777" w:rsidR="0091770E" w:rsidRPr="00C90D3F" w:rsidRDefault="0091770E" w:rsidP="0091770E">
      <w:pPr>
        <w:ind w:left="-142"/>
        <w:rPr>
          <w:sz w:val="22"/>
          <w:szCs w:val="22"/>
        </w:rPr>
      </w:pPr>
      <w:r w:rsidRPr="00C90D3F">
        <w:rPr>
          <w:sz w:val="22"/>
          <w:szCs w:val="22"/>
        </w:rPr>
        <w:t xml:space="preserve">Misión y visión </w:t>
      </w:r>
      <w:r w:rsidRPr="00C90D3F">
        <w:rPr>
          <w:sz w:val="22"/>
          <w:szCs w:val="22"/>
        </w:rPr>
        <w:tab/>
      </w:r>
      <w:r w:rsidRPr="00C90D3F">
        <w:rPr>
          <w:sz w:val="22"/>
          <w:szCs w:val="22"/>
        </w:rPr>
        <w:tab/>
      </w:r>
      <w:r w:rsidRPr="00C90D3F">
        <w:rPr>
          <w:sz w:val="22"/>
          <w:szCs w:val="22"/>
        </w:rPr>
        <w:tab/>
        <w:t xml:space="preserve">                                                                         </w:t>
      </w:r>
      <w:r>
        <w:rPr>
          <w:sz w:val="22"/>
          <w:szCs w:val="22"/>
        </w:rPr>
        <w:t xml:space="preserve">                   </w:t>
      </w:r>
      <w:r w:rsidRPr="00C90D3F">
        <w:rPr>
          <w:sz w:val="22"/>
          <w:szCs w:val="22"/>
        </w:rPr>
        <w:t xml:space="preserve">6 </w:t>
      </w:r>
    </w:p>
    <w:p w14:paraId="2294348C" w14:textId="77777777" w:rsidR="0091770E" w:rsidRDefault="0091770E" w:rsidP="0091770E">
      <w:pPr>
        <w:ind w:left="-142"/>
        <w:rPr>
          <w:sz w:val="22"/>
          <w:szCs w:val="22"/>
        </w:rPr>
      </w:pPr>
      <w:r w:rsidRPr="00C90D3F">
        <w:rPr>
          <w:sz w:val="22"/>
          <w:szCs w:val="22"/>
        </w:rPr>
        <w:t>P</w:t>
      </w:r>
      <w:r>
        <w:rPr>
          <w:sz w:val="22"/>
          <w:szCs w:val="22"/>
        </w:rPr>
        <w:t xml:space="preserve">erfil del  profesional en Ginecología y Obstetricia                                                                </w:t>
      </w:r>
      <w:r w:rsidRPr="00C90D3F">
        <w:rPr>
          <w:sz w:val="22"/>
          <w:szCs w:val="22"/>
        </w:rPr>
        <w:t>7</w:t>
      </w:r>
    </w:p>
    <w:p w14:paraId="2AB092DC" w14:textId="77777777" w:rsidR="0091770E" w:rsidRPr="00C90D3F" w:rsidRDefault="0091770E" w:rsidP="0091770E">
      <w:pPr>
        <w:ind w:left="-142"/>
        <w:rPr>
          <w:sz w:val="22"/>
          <w:szCs w:val="22"/>
        </w:rPr>
      </w:pPr>
      <w:r w:rsidRPr="00C90D3F">
        <w:rPr>
          <w:sz w:val="22"/>
          <w:szCs w:val="22"/>
        </w:rPr>
        <w:t>Conocimientos Generales y Ambulatorios  que definen el perfil del Profesional</w:t>
      </w:r>
      <w:r w:rsidRPr="00C90D3F">
        <w:rPr>
          <w:sz w:val="22"/>
          <w:szCs w:val="22"/>
        </w:rPr>
        <w:tab/>
      </w:r>
      <w:r w:rsidRPr="00C90D3F">
        <w:rPr>
          <w:sz w:val="22"/>
          <w:szCs w:val="22"/>
        </w:rPr>
        <w:tab/>
        <w:t xml:space="preserve"> </w:t>
      </w:r>
      <w:r>
        <w:rPr>
          <w:sz w:val="22"/>
          <w:szCs w:val="22"/>
        </w:rPr>
        <w:t xml:space="preserve"> </w:t>
      </w:r>
      <w:r w:rsidRPr="00C90D3F">
        <w:rPr>
          <w:sz w:val="22"/>
          <w:szCs w:val="22"/>
        </w:rPr>
        <w:t>8</w:t>
      </w:r>
    </w:p>
    <w:p w14:paraId="52FEDE02" w14:textId="77777777" w:rsidR="0091770E" w:rsidRDefault="0091770E" w:rsidP="0091770E">
      <w:pPr>
        <w:tabs>
          <w:tab w:val="left" w:pos="907"/>
          <w:tab w:val="left" w:pos="1814"/>
          <w:tab w:val="left" w:pos="2721"/>
          <w:tab w:val="left" w:pos="3628"/>
          <w:tab w:val="left" w:pos="4535"/>
          <w:tab w:val="left" w:pos="5442"/>
          <w:tab w:val="left" w:pos="6349"/>
          <w:tab w:val="right" w:pos="8838"/>
        </w:tabs>
        <w:ind w:left="-142"/>
        <w:rPr>
          <w:sz w:val="22"/>
          <w:szCs w:val="22"/>
        </w:rPr>
      </w:pPr>
      <w:r w:rsidRPr="00C90D3F">
        <w:rPr>
          <w:sz w:val="22"/>
          <w:szCs w:val="22"/>
        </w:rPr>
        <w:t xml:space="preserve">Nivel de competencias                                                                                                 </w:t>
      </w:r>
      <w:r>
        <w:rPr>
          <w:sz w:val="22"/>
          <w:szCs w:val="22"/>
        </w:rPr>
        <w:t xml:space="preserve">            9</w:t>
      </w:r>
    </w:p>
    <w:p w14:paraId="1697D5A2" w14:textId="77777777" w:rsidR="0091770E" w:rsidRDefault="0091770E" w:rsidP="0091770E">
      <w:pPr>
        <w:ind w:left="-142"/>
        <w:rPr>
          <w:sz w:val="22"/>
          <w:szCs w:val="22"/>
        </w:rPr>
      </w:pPr>
      <w:r w:rsidRPr="00C90D3F">
        <w:rPr>
          <w:sz w:val="22"/>
          <w:szCs w:val="22"/>
        </w:rPr>
        <w:t xml:space="preserve">Metodología                                                                                  </w:t>
      </w:r>
      <w:r>
        <w:rPr>
          <w:sz w:val="22"/>
          <w:szCs w:val="22"/>
        </w:rPr>
        <w:t xml:space="preserve">                                          10</w:t>
      </w:r>
    </w:p>
    <w:p w14:paraId="59EB78B3" w14:textId="77777777" w:rsidR="0091770E" w:rsidRPr="00C90D3F" w:rsidRDefault="0091770E" w:rsidP="0091770E">
      <w:pPr>
        <w:ind w:left="-142"/>
        <w:rPr>
          <w:sz w:val="22"/>
          <w:szCs w:val="22"/>
        </w:rPr>
      </w:pPr>
      <w:r>
        <w:rPr>
          <w:sz w:val="22"/>
          <w:szCs w:val="22"/>
        </w:rPr>
        <w:t>Itinerario formativo                                                                                                                 11</w:t>
      </w:r>
    </w:p>
    <w:p w14:paraId="3982447E" w14:textId="77777777" w:rsidR="0091770E" w:rsidRDefault="0091770E" w:rsidP="0091770E">
      <w:pPr>
        <w:ind w:left="-142"/>
        <w:rPr>
          <w:sz w:val="22"/>
          <w:szCs w:val="22"/>
        </w:rPr>
      </w:pPr>
    </w:p>
    <w:p w14:paraId="558A6AF7" w14:textId="77777777" w:rsidR="0091770E" w:rsidRDefault="0091770E" w:rsidP="0091770E">
      <w:pPr>
        <w:ind w:left="-142"/>
        <w:rPr>
          <w:b/>
          <w:sz w:val="22"/>
          <w:szCs w:val="22"/>
        </w:rPr>
      </w:pPr>
      <w:r w:rsidRPr="00C90D3F">
        <w:rPr>
          <w:b/>
          <w:sz w:val="22"/>
          <w:szCs w:val="22"/>
        </w:rPr>
        <w:t>SECCION</w:t>
      </w:r>
    </w:p>
    <w:p w14:paraId="3A3673BA" w14:textId="77777777" w:rsidR="0091770E" w:rsidRDefault="0091770E" w:rsidP="0091770E">
      <w:pPr>
        <w:ind w:left="-142"/>
        <w:rPr>
          <w:sz w:val="22"/>
          <w:szCs w:val="22"/>
        </w:rPr>
      </w:pPr>
      <w:r w:rsidRPr="004F0CCD">
        <w:rPr>
          <w:sz w:val="22"/>
          <w:szCs w:val="22"/>
        </w:rPr>
        <w:t xml:space="preserve">Procedimientos quirúrgicos obligatorios por año                                                             </w:t>
      </w:r>
      <w:r>
        <w:rPr>
          <w:sz w:val="22"/>
          <w:szCs w:val="22"/>
        </w:rPr>
        <w:t xml:space="preserve">     </w:t>
      </w:r>
      <w:r w:rsidRPr="004F0CCD">
        <w:rPr>
          <w:sz w:val="22"/>
          <w:szCs w:val="22"/>
        </w:rPr>
        <w:t xml:space="preserve"> 12</w:t>
      </w:r>
    </w:p>
    <w:p w14:paraId="560272EC" w14:textId="77777777" w:rsidR="0091770E" w:rsidRPr="004F0CCD" w:rsidRDefault="0091770E" w:rsidP="0091770E">
      <w:pPr>
        <w:ind w:left="-142"/>
        <w:rPr>
          <w:sz w:val="22"/>
          <w:szCs w:val="22"/>
        </w:rPr>
      </w:pPr>
    </w:p>
    <w:p w14:paraId="36FFA519" w14:textId="77777777" w:rsidR="0091770E" w:rsidRPr="00C90D3F" w:rsidRDefault="0091770E" w:rsidP="0091770E">
      <w:pPr>
        <w:ind w:left="-142"/>
        <w:rPr>
          <w:b/>
          <w:sz w:val="22"/>
          <w:szCs w:val="22"/>
        </w:rPr>
      </w:pPr>
      <w:r w:rsidRPr="00C90D3F">
        <w:rPr>
          <w:b/>
          <w:sz w:val="22"/>
          <w:szCs w:val="22"/>
        </w:rPr>
        <w:t>SECCION</w:t>
      </w:r>
    </w:p>
    <w:p w14:paraId="086D7000" w14:textId="77777777" w:rsidR="0091770E" w:rsidRDefault="0091770E" w:rsidP="0091770E">
      <w:pPr>
        <w:ind w:left="-142"/>
        <w:rPr>
          <w:sz w:val="22"/>
          <w:szCs w:val="22"/>
        </w:rPr>
      </w:pPr>
      <w:r w:rsidRPr="00C90D3F">
        <w:rPr>
          <w:sz w:val="22"/>
          <w:szCs w:val="22"/>
        </w:rPr>
        <w:t xml:space="preserve">Cuerpo Médico </w:t>
      </w:r>
      <w:r>
        <w:rPr>
          <w:sz w:val="22"/>
          <w:szCs w:val="22"/>
        </w:rPr>
        <w:t xml:space="preserve">Docente y Asistencial </w:t>
      </w:r>
      <w:r w:rsidRPr="00C90D3F">
        <w:rPr>
          <w:sz w:val="22"/>
          <w:szCs w:val="22"/>
        </w:rPr>
        <w:t xml:space="preserve">del </w:t>
      </w:r>
    </w:p>
    <w:p w14:paraId="696E6127" w14:textId="77777777" w:rsidR="0091770E" w:rsidRPr="00D80137" w:rsidRDefault="0091770E" w:rsidP="0091770E">
      <w:pPr>
        <w:ind w:left="-142"/>
        <w:rPr>
          <w:sz w:val="22"/>
          <w:szCs w:val="22"/>
        </w:rPr>
      </w:pPr>
      <w:r w:rsidRPr="00C90D3F">
        <w:rPr>
          <w:sz w:val="22"/>
          <w:szCs w:val="22"/>
        </w:rPr>
        <w:t xml:space="preserve">Departamento de Ginecología y Obstetricia            </w:t>
      </w:r>
      <w:r>
        <w:rPr>
          <w:sz w:val="22"/>
          <w:szCs w:val="22"/>
        </w:rPr>
        <w:t xml:space="preserve">                                                              17</w:t>
      </w:r>
      <w:r w:rsidRPr="00C90D3F">
        <w:rPr>
          <w:sz w:val="22"/>
          <w:szCs w:val="22"/>
        </w:rPr>
        <w:t xml:space="preserve">   </w:t>
      </w:r>
      <w:r w:rsidRPr="00C90D3F">
        <w:rPr>
          <w:sz w:val="22"/>
          <w:szCs w:val="22"/>
        </w:rPr>
        <w:tab/>
      </w:r>
      <w:r w:rsidRPr="00C90D3F">
        <w:rPr>
          <w:sz w:val="22"/>
          <w:szCs w:val="22"/>
        </w:rPr>
        <w:tab/>
        <w:t xml:space="preserve">           </w:t>
      </w:r>
      <w:r>
        <w:rPr>
          <w:sz w:val="22"/>
          <w:szCs w:val="22"/>
        </w:rPr>
        <w:t xml:space="preserve"> </w:t>
      </w:r>
    </w:p>
    <w:p w14:paraId="4A91F500" w14:textId="77777777" w:rsidR="0091770E" w:rsidRPr="00C90D3F" w:rsidRDefault="0091770E" w:rsidP="0091770E">
      <w:pPr>
        <w:ind w:left="-142"/>
        <w:rPr>
          <w:b/>
          <w:sz w:val="22"/>
          <w:szCs w:val="22"/>
        </w:rPr>
      </w:pPr>
      <w:r w:rsidRPr="00C90D3F">
        <w:rPr>
          <w:b/>
          <w:sz w:val="22"/>
          <w:szCs w:val="22"/>
        </w:rPr>
        <w:t xml:space="preserve">SECCION </w:t>
      </w:r>
    </w:p>
    <w:p w14:paraId="5C70E70D" w14:textId="77777777" w:rsidR="0091770E" w:rsidRPr="00C90D3F" w:rsidRDefault="0091770E" w:rsidP="0091770E">
      <w:pPr>
        <w:ind w:left="-142"/>
        <w:rPr>
          <w:sz w:val="22"/>
          <w:szCs w:val="22"/>
        </w:rPr>
      </w:pPr>
      <w:r w:rsidRPr="00C90D3F">
        <w:rPr>
          <w:sz w:val="22"/>
          <w:szCs w:val="22"/>
        </w:rPr>
        <w:t>Programa de Rotaciones</w:t>
      </w:r>
      <w:r w:rsidRPr="00C90D3F">
        <w:rPr>
          <w:sz w:val="22"/>
          <w:szCs w:val="22"/>
        </w:rPr>
        <w:tab/>
      </w:r>
      <w:r>
        <w:rPr>
          <w:sz w:val="22"/>
          <w:szCs w:val="22"/>
        </w:rPr>
        <w:t>de Médicos Residentes</w:t>
      </w:r>
      <w:r>
        <w:rPr>
          <w:sz w:val="22"/>
          <w:szCs w:val="22"/>
        </w:rPr>
        <w:tab/>
      </w:r>
      <w:r>
        <w:rPr>
          <w:sz w:val="22"/>
          <w:szCs w:val="22"/>
        </w:rPr>
        <w:tab/>
      </w:r>
      <w:r>
        <w:rPr>
          <w:sz w:val="22"/>
          <w:szCs w:val="22"/>
        </w:rPr>
        <w:tab/>
      </w:r>
      <w:r>
        <w:rPr>
          <w:sz w:val="22"/>
          <w:szCs w:val="22"/>
        </w:rPr>
        <w:tab/>
        <w:t xml:space="preserve">                         21</w:t>
      </w:r>
    </w:p>
    <w:p w14:paraId="725CC6B2" w14:textId="77777777" w:rsidR="0091770E" w:rsidRPr="00C90D3F" w:rsidRDefault="0091770E" w:rsidP="0091770E">
      <w:pPr>
        <w:ind w:left="-142"/>
        <w:rPr>
          <w:b/>
          <w:sz w:val="22"/>
          <w:szCs w:val="22"/>
        </w:rPr>
      </w:pPr>
      <w:r w:rsidRPr="00C90D3F">
        <w:rPr>
          <w:sz w:val="22"/>
          <w:szCs w:val="22"/>
        </w:rPr>
        <w:tab/>
      </w:r>
    </w:p>
    <w:p w14:paraId="6C3F86DC" w14:textId="77777777" w:rsidR="0091770E" w:rsidRPr="00C90D3F" w:rsidRDefault="0091770E" w:rsidP="0091770E">
      <w:pPr>
        <w:ind w:left="-142"/>
        <w:rPr>
          <w:b/>
          <w:sz w:val="22"/>
          <w:szCs w:val="22"/>
        </w:rPr>
      </w:pPr>
      <w:r w:rsidRPr="00C90D3F">
        <w:rPr>
          <w:b/>
          <w:sz w:val="22"/>
          <w:szCs w:val="22"/>
        </w:rPr>
        <w:t>SECCION</w:t>
      </w:r>
    </w:p>
    <w:p w14:paraId="5C258AD9" w14:textId="77777777" w:rsidR="0091770E" w:rsidRPr="00C90D3F" w:rsidRDefault="0091770E" w:rsidP="0091770E">
      <w:pPr>
        <w:ind w:left="-142"/>
        <w:rPr>
          <w:sz w:val="22"/>
          <w:szCs w:val="22"/>
        </w:rPr>
      </w:pPr>
      <w:r w:rsidRPr="00C90D3F">
        <w:rPr>
          <w:sz w:val="22"/>
          <w:szCs w:val="22"/>
        </w:rPr>
        <w:t xml:space="preserve">Perfil Académico por Año                                                                       </w:t>
      </w:r>
      <w:r>
        <w:rPr>
          <w:sz w:val="22"/>
          <w:szCs w:val="22"/>
        </w:rPr>
        <w:t xml:space="preserve">                              </w:t>
      </w:r>
    </w:p>
    <w:p w14:paraId="274C9A73" w14:textId="77777777" w:rsidR="0091770E" w:rsidRPr="009E680D" w:rsidRDefault="0091770E" w:rsidP="0091770E">
      <w:pPr>
        <w:ind w:left="-142"/>
        <w:rPr>
          <w:sz w:val="22"/>
          <w:szCs w:val="22"/>
        </w:rPr>
      </w:pPr>
      <w:r w:rsidRPr="00C90D3F">
        <w:rPr>
          <w:sz w:val="22"/>
          <w:szCs w:val="22"/>
        </w:rPr>
        <w:t xml:space="preserve">Actividades Académicas mensuales  </w:t>
      </w:r>
      <w:r>
        <w:rPr>
          <w:sz w:val="22"/>
          <w:szCs w:val="22"/>
        </w:rPr>
        <w:t>:</w:t>
      </w:r>
      <w:r w:rsidRPr="00C90D3F">
        <w:rPr>
          <w:sz w:val="22"/>
          <w:szCs w:val="22"/>
        </w:rPr>
        <w:tab/>
        <w:t xml:space="preserve">                                              </w:t>
      </w:r>
      <w:r>
        <w:rPr>
          <w:sz w:val="22"/>
          <w:szCs w:val="22"/>
        </w:rPr>
        <w:t xml:space="preserve">                               27</w:t>
      </w:r>
      <w:r>
        <w:rPr>
          <w:sz w:val="22"/>
          <w:szCs w:val="22"/>
        </w:rPr>
        <w:tab/>
      </w:r>
      <w:r>
        <w:rPr>
          <w:sz w:val="22"/>
          <w:szCs w:val="22"/>
        </w:rPr>
        <w:tab/>
        <w:t xml:space="preserve">        </w:t>
      </w:r>
    </w:p>
    <w:p w14:paraId="40CDEBAB" w14:textId="43D32F90" w:rsidR="0091770E" w:rsidRPr="009E680D" w:rsidRDefault="0091770E" w:rsidP="0091770E">
      <w:pPr>
        <w:pStyle w:val="Prrafodelista"/>
        <w:numPr>
          <w:ilvl w:val="0"/>
          <w:numId w:val="89"/>
        </w:numPr>
        <w:contextualSpacing w:val="0"/>
        <w:rPr>
          <w:sz w:val="22"/>
          <w:szCs w:val="22"/>
        </w:rPr>
      </w:pPr>
      <w:r w:rsidRPr="009E680D">
        <w:rPr>
          <w:sz w:val="22"/>
          <w:szCs w:val="22"/>
        </w:rPr>
        <w:t xml:space="preserve">Programa académico I año  </w:t>
      </w:r>
      <w:r w:rsidRPr="009E680D">
        <w:rPr>
          <w:sz w:val="22"/>
          <w:szCs w:val="22"/>
        </w:rPr>
        <w:tab/>
        <w:t xml:space="preserve">                                                            </w:t>
      </w:r>
      <w:r>
        <w:rPr>
          <w:sz w:val="22"/>
          <w:szCs w:val="22"/>
        </w:rPr>
        <w:t xml:space="preserve">               </w:t>
      </w:r>
      <w:r w:rsidR="00AA03C2">
        <w:rPr>
          <w:sz w:val="22"/>
          <w:szCs w:val="22"/>
        </w:rPr>
        <w:t xml:space="preserve">   </w:t>
      </w:r>
      <w:r>
        <w:rPr>
          <w:sz w:val="22"/>
          <w:szCs w:val="22"/>
        </w:rPr>
        <w:t xml:space="preserve">  </w:t>
      </w:r>
      <w:r w:rsidRPr="009E680D">
        <w:rPr>
          <w:sz w:val="22"/>
          <w:szCs w:val="22"/>
        </w:rPr>
        <w:t>28</w:t>
      </w:r>
    </w:p>
    <w:p w14:paraId="36D6DA4F" w14:textId="17D4893F" w:rsidR="0091770E" w:rsidRPr="009E680D" w:rsidRDefault="0091770E" w:rsidP="0091770E">
      <w:pPr>
        <w:pStyle w:val="Prrafodelista"/>
        <w:numPr>
          <w:ilvl w:val="0"/>
          <w:numId w:val="89"/>
        </w:numPr>
        <w:contextualSpacing w:val="0"/>
        <w:rPr>
          <w:sz w:val="22"/>
          <w:szCs w:val="22"/>
        </w:rPr>
      </w:pPr>
      <w:r w:rsidRPr="009E680D">
        <w:rPr>
          <w:sz w:val="22"/>
          <w:szCs w:val="22"/>
        </w:rPr>
        <w:t xml:space="preserve">Programa académico II año                                                                  </w:t>
      </w:r>
      <w:r>
        <w:rPr>
          <w:sz w:val="22"/>
          <w:szCs w:val="22"/>
        </w:rPr>
        <w:t xml:space="preserve">                    </w:t>
      </w:r>
      <w:r w:rsidR="00AA03C2">
        <w:rPr>
          <w:sz w:val="22"/>
          <w:szCs w:val="22"/>
        </w:rPr>
        <w:t xml:space="preserve">     </w:t>
      </w:r>
      <w:r w:rsidRPr="009E680D">
        <w:rPr>
          <w:sz w:val="22"/>
          <w:szCs w:val="22"/>
        </w:rPr>
        <w:t xml:space="preserve">36                                                                                                                                                                                                                                                                                 </w:t>
      </w:r>
    </w:p>
    <w:p w14:paraId="6B81E4B5" w14:textId="4FA1F8DF" w:rsidR="0091770E" w:rsidRPr="00D80137" w:rsidRDefault="0091770E" w:rsidP="0091770E">
      <w:pPr>
        <w:pStyle w:val="Prrafodelista"/>
        <w:numPr>
          <w:ilvl w:val="0"/>
          <w:numId w:val="89"/>
        </w:numPr>
        <w:contextualSpacing w:val="0"/>
        <w:rPr>
          <w:sz w:val="22"/>
          <w:szCs w:val="22"/>
        </w:rPr>
      </w:pPr>
      <w:r w:rsidRPr="009E680D">
        <w:rPr>
          <w:sz w:val="22"/>
          <w:szCs w:val="22"/>
        </w:rPr>
        <w:t xml:space="preserve">Programa académico III año                 </w:t>
      </w:r>
      <w:r w:rsidRPr="009E680D">
        <w:rPr>
          <w:sz w:val="22"/>
          <w:szCs w:val="22"/>
        </w:rPr>
        <w:tab/>
      </w:r>
      <w:r w:rsidRPr="009E680D">
        <w:rPr>
          <w:sz w:val="22"/>
          <w:szCs w:val="22"/>
        </w:rPr>
        <w:tab/>
        <w:t xml:space="preserve">                                   </w:t>
      </w:r>
      <w:r>
        <w:rPr>
          <w:sz w:val="22"/>
          <w:szCs w:val="22"/>
        </w:rPr>
        <w:t xml:space="preserve">               </w:t>
      </w:r>
      <w:r w:rsidRPr="009E680D">
        <w:rPr>
          <w:sz w:val="22"/>
          <w:szCs w:val="22"/>
        </w:rPr>
        <w:t xml:space="preserve"> </w:t>
      </w:r>
      <w:r w:rsidR="00AA03C2">
        <w:rPr>
          <w:sz w:val="22"/>
          <w:szCs w:val="22"/>
        </w:rPr>
        <w:t xml:space="preserve"> </w:t>
      </w:r>
      <w:r w:rsidRPr="009E680D">
        <w:rPr>
          <w:sz w:val="22"/>
          <w:szCs w:val="22"/>
        </w:rPr>
        <w:t>43</w:t>
      </w:r>
      <w:r w:rsidRPr="009E680D">
        <w:rPr>
          <w:sz w:val="22"/>
          <w:szCs w:val="22"/>
        </w:rPr>
        <w:tab/>
      </w:r>
      <w:r w:rsidRPr="009E680D">
        <w:rPr>
          <w:sz w:val="22"/>
          <w:szCs w:val="22"/>
        </w:rPr>
        <w:tab/>
      </w:r>
      <w:r w:rsidRPr="009E680D">
        <w:rPr>
          <w:sz w:val="22"/>
          <w:szCs w:val="22"/>
        </w:rPr>
        <w:tab/>
      </w:r>
      <w:r w:rsidRPr="009E680D">
        <w:rPr>
          <w:sz w:val="22"/>
          <w:szCs w:val="22"/>
        </w:rPr>
        <w:tab/>
      </w:r>
      <w:r w:rsidRPr="009E680D">
        <w:rPr>
          <w:sz w:val="22"/>
          <w:szCs w:val="22"/>
        </w:rPr>
        <w:tab/>
      </w:r>
      <w:r w:rsidRPr="00D80137">
        <w:rPr>
          <w:sz w:val="22"/>
          <w:szCs w:val="22"/>
        </w:rPr>
        <w:tab/>
      </w:r>
      <w:r w:rsidRPr="00D80137">
        <w:rPr>
          <w:sz w:val="22"/>
          <w:szCs w:val="22"/>
        </w:rPr>
        <w:tab/>
      </w:r>
      <w:r w:rsidRPr="00D80137">
        <w:rPr>
          <w:sz w:val="22"/>
          <w:szCs w:val="22"/>
        </w:rPr>
        <w:tab/>
      </w:r>
      <w:r w:rsidRPr="00D80137">
        <w:rPr>
          <w:sz w:val="22"/>
          <w:szCs w:val="22"/>
        </w:rPr>
        <w:tab/>
      </w:r>
      <w:r w:rsidRPr="00D80137">
        <w:rPr>
          <w:sz w:val="22"/>
          <w:szCs w:val="22"/>
        </w:rPr>
        <w:tab/>
      </w:r>
      <w:r w:rsidRPr="00D80137">
        <w:rPr>
          <w:sz w:val="22"/>
          <w:szCs w:val="22"/>
        </w:rPr>
        <w:tab/>
      </w:r>
      <w:r w:rsidRPr="00D80137">
        <w:rPr>
          <w:sz w:val="22"/>
          <w:szCs w:val="22"/>
        </w:rPr>
        <w:tab/>
      </w:r>
    </w:p>
    <w:p w14:paraId="712FF60D" w14:textId="77777777" w:rsidR="0091770E" w:rsidRPr="00C90D3F" w:rsidRDefault="0091770E" w:rsidP="0091770E">
      <w:pPr>
        <w:ind w:left="-142"/>
        <w:rPr>
          <w:b/>
          <w:sz w:val="22"/>
          <w:szCs w:val="22"/>
        </w:rPr>
      </w:pPr>
      <w:r w:rsidRPr="00C90D3F">
        <w:rPr>
          <w:b/>
          <w:sz w:val="22"/>
          <w:szCs w:val="22"/>
        </w:rPr>
        <w:t xml:space="preserve">SECCION </w:t>
      </w:r>
    </w:p>
    <w:p w14:paraId="57FF4C21" w14:textId="77777777" w:rsidR="0091770E" w:rsidRPr="00C90D3F" w:rsidRDefault="0091770E" w:rsidP="0091770E">
      <w:pPr>
        <w:ind w:left="-142"/>
        <w:rPr>
          <w:sz w:val="22"/>
          <w:szCs w:val="22"/>
        </w:rPr>
      </w:pPr>
      <w:r w:rsidRPr="00C90D3F">
        <w:rPr>
          <w:sz w:val="22"/>
          <w:szCs w:val="22"/>
        </w:rPr>
        <w:t xml:space="preserve">Reglamento y Funciones por sala </w:t>
      </w:r>
      <w:r w:rsidRPr="00C90D3F">
        <w:rPr>
          <w:sz w:val="22"/>
          <w:szCs w:val="22"/>
        </w:rPr>
        <w:tab/>
      </w:r>
      <w:r w:rsidRPr="00C90D3F">
        <w:rPr>
          <w:sz w:val="22"/>
          <w:szCs w:val="22"/>
        </w:rPr>
        <w:tab/>
      </w:r>
      <w:r w:rsidRPr="00C90D3F">
        <w:rPr>
          <w:sz w:val="22"/>
          <w:szCs w:val="22"/>
        </w:rPr>
        <w:tab/>
      </w:r>
      <w:r w:rsidRPr="00C90D3F">
        <w:rPr>
          <w:sz w:val="22"/>
          <w:szCs w:val="22"/>
        </w:rPr>
        <w:tab/>
      </w:r>
      <w:r w:rsidRPr="00C90D3F">
        <w:rPr>
          <w:sz w:val="22"/>
          <w:szCs w:val="22"/>
        </w:rPr>
        <w:tab/>
      </w:r>
      <w:r w:rsidRPr="00C90D3F">
        <w:rPr>
          <w:sz w:val="22"/>
          <w:szCs w:val="22"/>
        </w:rPr>
        <w:tab/>
      </w:r>
    </w:p>
    <w:p w14:paraId="78186E1E" w14:textId="77777777" w:rsidR="0091770E" w:rsidRPr="00C90D3F" w:rsidRDefault="0091770E" w:rsidP="0091770E">
      <w:pPr>
        <w:ind w:left="-142"/>
        <w:rPr>
          <w:sz w:val="22"/>
          <w:szCs w:val="22"/>
        </w:rPr>
      </w:pPr>
      <w:r w:rsidRPr="00C90D3F">
        <w:rPr>
          <w:sz w:val="22"/>
          <w:szCs w:val="22"/>
        </w:rPr>
        <w:t xml:space="preserve">de Médicos Residentes          </w:t>
      </w:r>
      <w:r w:rsidRPr="00C90D3F">
        <w:rPr>
          <w:sz w:val="22"/>
          <w:szCs w:val="22"/>
        </w:rPr>
        <w:tab/>
      </w:r>
      <w:r w:rsidRPr="00C90D3F">
        <w:rPr>
          <w:sz w:val="22"/>
          <w:szCs w:val="22"/>
        </w:rPr>
        <w:tab/>
      </w:r>
      <w:r w:rsidRPr="00C90D3F">
        <w:rPr>
          <w:sz w:val="22"/>
          <w:szCs w:val="22"/>
        </w:rPr>
        <w:tab/>
      </w:r>
      <w:r w:rsidRPr="00C90D3F">
        <w:rPr>
          <w:sz w:val="22"/>
          <w:szCs w:val="22"/>
        </w:rPr>
        <w:tab/>
      </w:r>
      <w:r w:rsidRPr="00C90D3F">
        <w:rPr>
          <w:sz w:val="22"/>
          <w:szCs w:val="22"/>
        </w:rPr>
        <w:tab/>
        <w:t xml:space="preserve">        </w:t>
      </w:r>
      <w:r>
        <w:rPr>
          <w:sz w:val="22"/>
          <w:szCs w:val="22"/>
        </w:rPr>
        <w:t xml:space="preserve">                              51</w:t>
      </w:r>
    </w:p>
    <w:p w14:paraId="5C4576D3" w14:textId="77777777" w:rsidR="0091770E" w:rsidRPr="00C90D3F" w:rsidRDefault="0091770E" w:rsidP="0091770E">
      <w:pPr>
        <w:ind w:left="-142"/>
        <w:rPr>
          <w:b/>
          <w:sz w:val="22"/>
          <w:szCs w:val="22"/>
        </w:rPr>
      </w:pPr>
    </w:p>
    <w:p w14:paraId="6FEC554A" w14:textId="77777777" w:rsidR="0091770E" w:rsidRPr="00C90D3F" w:rsidRDefault="0091770E" w:rsidP="0091770E">
      <w:pPr>
        <w:ind w:left="-142"/>
        <w:rPr>
          <w:b/>
          <w:sz w:val="22"/>
          <w:szCs w:val="22"/>
        </w:rPr>
      </w:pPr>
      <w:r w:rsidRPr="00C90D3F">
        <w:rPr>
          <w:b/>
          <w:sz w:val="22"/>
          <w:szCs w:val="22"/>
        </w:rPr>
        <w:t xml:space="preserve">SECCION </w:t>
      </w:r>
    </w:p>
    <w:p w14:paraId="5890F383" w14:textId="77777777" w:rsidR="0091770E" w:rsidRDefault="0091770E" w:rsidP="0091770E">
      <w:pPr>
        <w:ind w:left="-142"/>
        <w:rPr>
          <w:sz w:val="22"/>
          <w:szCs w:val="22"/>
        </w:rPr>
      </w:pPr>
      <w:r>
        <w:rPr>
          <w:sz w:val="22"/>
          <w:szCs w:val="22"/>
        </w:rPr>
        <w:t xml:space="preserve">Orientación y Requisitos para </w:t>
      </w:r>
      <w:r w:rsidRPr="00C90D3F">
        <w:rPr>
          <w:sz w:val="22"/>
          <w:szCs w:val="22"/>
        </w:rPr>
        <w:t>Proyecto</w:t>
      </w:r>
      <w:r>
        <w:rPr>
          <w:sz w:val="22"/>
          <w:szCs w:val="22"/>
        </w:rPr>
        <w:t>s</w:t>
      </w:r>
      <w:r w:rsidRPr="00C90D3F">
        <w:rPr>
          <w:sz w:val="22"/>
          <w:szCs w:val="22"/>
        </w:rPr>
        <w:t xml:space="preserve"> de Investigación      </w:t>
      </w:r>
      <w:r w:rsidRPr="00C90D3F">
        <w:rPr>
          <w:sz w:val="22"/>
          <w:szCs w:val="22"/>
        </w:rPr>
        <w:tab/>
      </w:r>
      <w:r w:rsidRPr="00C90D3F">
        <w:rPr>
          <w:sz w:val="22"/>
          <w:szCs w:val="22"/>
        </w:rPr>
        <w:tab/>
      </w:r>
      <w:r>
        <w:rPr>
          <w:sz w:val="22"/>
          <w:szCs w:val="22"/>
        </w:rPr>
        <w:t xml:space="preserve">                         59</w:t>
      </w:r>
      <w:r w:rsidRPr="00C90D3F">
        <w:rPr>
          <w:sz w:val="22"/>
          <w:szCs w:val="22"/>
        </w:rPr>
        <w:t xml:space="preserve">       </w:t>
      </w:r>
    </w:p>
    <w:p w14:paraId="4BDADDB4" w14:textId="77777777" w:rsidR="0091770E" w:rsidRDefault="0091770E" w:rsidP="0091770E">
      <w:pPr>
        <w:ind w:left="-142"/>
        <w:rPr>
          <w:sz w:val="22"/>
          <w:szCs w:val="22"/>
        </w:rPr>
      </w:pPr>
    </w:p>
    <w:p w14:paraId="2678188F" w14:textId="77777777" w:rsidR="0091770E" w:rsidRPr="00D80137" w:rsidRDefault="0091770E" w:rsidP="0091770E">
      <w:pPr>
        <w:ind w:left="-142"/>
        <w:rPr>
          <w:sz w:val="22"/>
          <w:szCs w:val="22"/>
        </w:rPr>
      </w:pPr>
      <w:r w:rsidRPr="00C90D3F">
        <w:rPr>
          <w:b/>
          <w:sz w:val="22"/>
          <w:szCs w:val="22"/>
        </w:rPr>
        <w:t xml:space="preserve">SECCION </w:t>
      </w:r>
    </w:p>
    <w:p w14:paraId="6852FB71" w14:textId="77777777" w:rsidR="0091770E" w:rsidRPr="00D80137" w:rsidRDefault="0091770E" w:rsidP="0091770E">
      <w:pPr>
        <w:ind w:left="-142"/>
        <w:rPr>
          <w:sz w:val="22"/>
          <w:szCs w:val="22"/>
        </w:rPr>
      </w:pPr>
      <w:r>
        <w:rPr>
          <w:sz w:val="22"/>
          <w:szCs w:val="22"/>
        </w:rPr>
        <w:t>Proyecto de Vinculación                                                                                                        68</w:t>
      </w:r>
      <w:r w:rsidRPr="00C90D3F">
        <w:rPr>
          <w:sz w:val="22"/>
          <w:szCs w:val="22"/>
        </w:rPr>
        <w:t xml:space="preserve">              </w:t>
      </w:r>
      <w:r>
        <w:rPr>
          <w:sz w:val="22"/>
          <w:szCs w:val="22"/>
        </w:rPr>
        <w:t xml:space="preserve">                         </w:t>
      </w:r>
      <w:r w:rsidRPr="00C90D3F">
        <w:rPr>
          <w:sz w:val="22"/>
          <w:szCs w:val="22"/>
        </w:rPr>
        <w:tab/>
      </w:r>
    </w:p>
    <w:p w14:paraId="5285018E" w14:textId="77777777" w:rsidR="0091770E" w:rsidRPr="00102254" w:rsidRDefault="0091770E" w:rsidP="0091770E">
      <w:pPr>
        <w:ind w:left="-142"/>
        <w:rPr>
          <w:b/>
          <w:sz w:val="22"/>
          <w:szCs w:val="22"/>
        </w:rPr>
      </w:pPr>
      <w:r w:rsidRPr="00102254">
        <w:rPr>
          <w:b/>
          <w:sz w:val="22"/>
          <w:szCs w:val="22"/>
        </w:rPr>
        <w:t>SECCION</w:t>
      </w:r>
      <w:r w:rsidRPr="00102254">
        <w:rPr>
          <w:b/>
          <w:sz w:val="22"/>
          <w:szCs w:val="22"/>
        </w:rPr>
        <w:tab/>
      </w:r>
    </w:p>
    <w:p w14:paraId="539986D1" w14:textId="77777777" w:rsidR="0091770E" w:rsidRDefault="0091770E" w:rsidP="0091770E">
      <w:pPr>
        <w:ind w:left="-142"/>
        <w:rPr>
          <w:sz w:val="22"/>
          <w:szCs w:val="22"/>
        </w:rPr>
      </w:pPr>
      <w:r>
        <w:rPr>
          <w:sz w:val="22"/>
          <w:szCs w:val="22"/>
        </w:rPr>
        <w:t>Metodología  de E</w:t>
      </w:r>
      <w:r w:rsidRPr="00C90D3F">
        <w:rPr>
          <w:sz w:val="22"/>
          <w:szCs w:val="22"/>
        </w:rPr>
        <w:t>valuación</w:t>
      </w:r>
      <w:r>
        <w:rPr>
          <w:sz w:val="22"/>
          <w:szCs w:val="22"/>
        </w:rPr>
        <w:t xml:space="preserve">, Fichas y Rubricas                             </w:t>
      </w:r>
      <w:r w:rsidRPr="00C90D3F">
        <w:rPr>
          <w:sz w:val="22"/>
          <w:szCs w:val="22"/>
        </w:rPr>
        <w:t xml:space="preserve">                          </w:t>
      </w:r>
      <w:r>
        <w:rPr>
          <w:sz w:val="22"/>
          <w:szCs w:val="22"/>
        </w:rPr>
        <w:t xml:space="preserve">             70</w:t>
      </w:r>
      <w:r w:rsidRPr="00C90D3F">
        <w:rPr>
          <w:sz w:val="22"/>
          <w:szCs w:val="22"/>
        </w:rPr>
        <w:t xml:space="preserve">  </w:t>
      </w:r>
    </w:p>
    <w:p w14:paraId="43D5DEC9" w14:textId="77777777" w:rsidR="0091770E" w:rsidRDefault="0091770E" w:rsidP="0091770E">
      <w:pPr>
        <w:rPr>
          <w:b/>
          <w:sz w:val="22"/>
          <w:szCs w:val="22"/>
        </w:rPr>
      </w:pPr>
      <w:r w:rsidRPr="00102254">
        <w:rPr>
          <w:b/>
          <w:sz w:val="22"/>
          <w:szCs w:val="22"/>
        </w:rPr>
        <w:tab/>
      </w:r>
    </w:p>
    <w:p w14:paraId="7ED09D35" w14:textId="77777777" w:rsidR="0091770E" w:rsidRPr="00826997" w:rsidRDefault="0091770E" w:rsidP="0091770E">
      <w:pPr>
        <w:rPr>
          <w:b/>
          <w:sz w:val="22"/>
          <w:szCs w:val="22"/>
        </w:rPr>
      </w:pPr>
      <w:r>
        <w:rPr>
          <w:b/>
          <w:sz w:val="22"/>
          <w:szCs w:val="22"/>
        </w:rPr>
        <w:t xml:space="preserve">Bibliografía                                                                                                                        </w:t>
      </w:r>
      <w:r>
        <w:rPr>
          <w:sz w:val="22"/>
          <w:szCs w:val="22"/>
        </w:rPr>
        <w:t xml:space="preserve"> 92</w:t>
      </w:r>
    </w:p>
    <w:p w14:paraId="242BF271" w14:textId="77777777" w:rsidR="0091770E" w:rsidRPr="00C90D3F" w:rsidRDefault="0091770E" w:rsidP="0091770E">
      <w:pPr>
        <w:rPr>
          <w:sz w:val="22"/>
          <w:szCs w:val="22"/>
        </w:rPr>
      </w:pPr>
      <w:r w:rsidRPr="00C90D3F">
        <w:rPr>
          <w:sz w:val="22"/>
          <w:szCs w:val="22"/>
        </w:rPr>
        <w:t xml:space="preserve">                                                                                                  </w:t>
      </w:r>
      <w:r>
        <w:rPr>
          <w:sz w:val="22"/>
          <w:szCs w:val="22"/>
        </w:rPr>
        <w:t xml:space="preserve">                                           </w:t>
      </w:r>
    </w:p>
    <w:p w14:paraId="45009A03" w14:textId="77777777" w:rsidR="0091770E" w:rsidRDefault="0091770E" w:rsidP="0091770E">
      <w:pPr>
        <w:ind w:left="-142"/>
        <w:rPr>
          <w:sz w:val="22"/>
          <w:szCs w:val="22"/>
        </w:rPr>
      </w:pPr>
    </w:p>
    <w:p w14:paraId="43215170" w14:textId="77777777" w:rsidR="0091770E" w:rsidRDefault="0091770E" w:rsidP="0091770E">
      <w:pPr>
        <w:ind w:left="-142"/>
        <w:rPr>
          <w:sz w:val="22"/>
          <w:szCs w:val="22"/>
        </w:rPr>
      </w:pPr>
      <w:r w:rsidRPr="00C90D3F">
        <w:rPr>
          <w:sz w:val="22"/>
          <w:szCs w:val="22"/>
        </w:rPr>
        <w:t xml:space="preserve">                                                                 </w:t>
      </w:r>
      <w:r>
        <w:rPr>
          <w:sz w:val="22"/>
          <w:szCs w:val="22"/>
        </w:rPr>
        <w:t xml:space="preserve">         </w:t>
      </w:r>
    </w:p>
    <w:p w14:paraId="703E0230" w14:textId="77777777" w:rsidR="0091770E" w:rsidRPr="00C90D3F" w:rsidRDefault="0091770E" w:rsidP="0091770E">
      <w:pPr>
        <w:ind w:left="-142"/>
        <w:rPr>
          <w:sz w:val="22"/>
          <w:szCs w:val="22"/>
        </w:rPr>
      </w:pPr>
      <w:r>
        <w:rPr>
          <w:sz w:val="22"/>
          <w:szCs w:val="22"/>
        </w:rPr>
        <w:t xml:space="preserve">                    </w:t>
      </w:r>
      <w:r w:rsidRPr="00C90D3F">
        <w:rPr>
          <w:sz w:val="22"/>
          <w:szCs w:val="22"/>
        </w:rPr>
        <w:t xml:space="preserve">                                                                               </w:t>
      </w:r>
      <w:r>
        <w:rPr>
          <w:sz w:val="22"/>
          <w:szCs w:val="22"/>
        </w:rPr>
        <w:t xml:space="preserve">                             </w:t>
      </w:r>
    </w:p>
    <w:p w14:paraId="15E6D6BD" w14:textId="77777777" w:rsidR="0091770E" w:rsidRDefault="0091770E" w:rsidP="0091770E">
      <w:pPr>
        <w:jc w:val="center"/>
        <w:rPr>
          <w:b/>
          <w:sz w:val="22"/>
          <w:szCs w:val="22"/>
        </w:rPr>
      </w:pPr>
      <w:r>
        <w:rPr>
          <w:b/>
          <w:sz w:val="22"/>
          <w:szCs w:val="22"/>
        </w:rPr>
        <w:lastRenderedPageBreak/>
        <w:t xml:space="preserve">                                                    </w:t>
      </w:r>
    </w:p>
    <w:p w14:paraId="53C8C855" w14:textId="77777777" w:rsidR="0091770E" w:rsidRPr="00C90D3F" w:rsidRDefault="0091770E" w:rsidP="0091770E">
      <w:pPr>
        <w:jc w:val="center"/>
        <w:rPr>
          <w:b/>
        </w:rPr>
      </w:pPr>
      <w:r w:rsidRPr="00C90D3F">
        <w:rPr>
          <w:b/>
        </w:rPr>
        <w:t>INTRODUCCIÓN</w:t>
      </w:r>
    </w:p>
    <w:p w14:paraId="58BA3D25" w14:textId="77777777" w:rsidR="0091770E" w:rsidRPr="00E6701E" w:rsidRDefault="0091770E" w:rsidP="0091770E">
      <w:pPr>
        <w:pStyle w:val="NormalWeb"/>
        <w:jc w:val="both"/>
        <w:rPr>
          <w:color w:val="000000" w:themeColor="text1"/>
        </w:rPr>
      </w:pPr>
      <w:r w:rsidRPr="00E6701E">
        <w:rPr>
          <w:color w:val="000000" w:themeColor="text1"/>
        </w:rPr>
        <w:t xml:space="preserve">El </w:t>
      </w:r>
      <w:r w:rsidR="000B5556">
        <w:fldChar w:fldCharType="begin"/>
      </w:r>
      <w:r w:rsidR="000B5556">
        <w:instrText xml:space="preserve"> HYPERLINK "http://www.monografias.com/trabajos14/administ-procesos/administ-procesos.shtml" \l "PROCE" </w:instrText>
      </w:r>
      <w:r w:rsidR="000B5556">
        <w:fldChar w:fldCharType="separate"/>
      </w:r>
      <w:r w:rsidRPr="00E6701E">
        <w:rPr>
          <w:rStyle w:val="Hipervnculo"/>
          <w:color w:val="000000" w:themeColor="text1"/>
        </w:rPr>
        <w:t>proceso</w:t>
      </w:r>
      <w:r w:rsidR="000B5556">
        <w:rPr>
          <w:rStyle w:val="Hipervnculo"/>
          <w:color w:val="000000" w:themeColor="text1"/>
        </w:rPr>
        <w:fldChar w:fldCharType="end"/>
      </w:r>
      <w:r w:rsidRPr="00E6701E">
        <w:rPr>
          <w:color w:val="000000" w:themeColor="text1"/>
        </w:rPr>
        <w:t xml:space="preserve"> de </w:t>
      </w:r>
      <w:r w:rsidR="000B5556">
        <w:fldChar w:fldCharType="begin"/>
      </w:r>
      <w:r w:rsidR="000B5556">
        <w:instrText xml:space="preserve"> HYPERLINK "http://www.monografias.com/trabajos15/metodos-ensenanza/metodos-ensenanza.shtml" </w:instrText>
      </w:r>
      <w:r w:rsidR="000B5556">
        <w:fldChar w:fldCharType="separate"/>
      </w:r>
      <w:r w:rsidRPr="00E6701E">
        <w:rPr>
          <w:rStyle w:val="Hipervnculo"/>
          <w:color w:val="000000" w:themeColor="text1"/>
        </w:rPr>
        <w:t>enseñanza</w:t>
      </w:r>
      <w:r w:rsidR="000B5556">
        <w:rPr>
          <w:rStyle w:val="Hipervnculo"/>
          <w:color w:val="000000" w:themeColor="text1"/>
        </w:rPr>
        <w:fldChar w:fldCharType="end"/>
      </w:r>
      <w:r w:rsidRPr="00E6701E">
        <w:rPr>
          <w:color w:val="000000" w:themeColor="text1"/>
        </w:rPr>
        <w:t>-</w:t>
      </w:r>
      <w:r w:rsidR="000B5556">
        <w:fldChar w:fldCharType="begin"/>
      </w:r>
      <w:r w:rsidR="000B5556">
        <w:instrText xml:space="preserve"> HYPERLINK "http://www.monografias.com/trabajos5/teap/teap.shtml" </w:instrText>
      </w:r>
      <w:r w:rsidR="000B5556">
        <w:fldChar w:fldCharType="separate"/>
      </w:r>
      <w:r w:rsidRPr="00E6701E">
        <w:rPr>
          <w:rStyle w:val="Hipervnculo"/>
          <w:color w:val="000000" w:themeColor="text1"/>
        </w:rPr>
        <w:t>aprendizaje</w:t>
      </w:r>
      <w:r w:rsidR="000B5556">
        <w:rPr>
          <w:rStyle w:val="Hipervnculo"/>
          <w:color w:val="000000" w:themeColor="text1"/>
        </w:rPr>
        <w:fldChar w:fldCharType="end"/>
      </w:r>
      <w:r w:rsidRPr="00E6701E">
        <w:rPr>
          <w:color w:val="000000" w:themeColor="text1"/>
        </w:rPr>
        <w:t xml:space="preserve"> en la Gineco-Obstetricia cobra particular </w:t>
      </w:r>
      <w:r w:rsidR="000B5556">
        <w:fldChar w:fldCharType="begin"/>
      </w:r>
      <w:r w:rsidR="000B5556">
        <w:instrText xml:space="preserve"> HYPERLINK "http://www.monografias.com/trabajos7/tain/tain.shtml" </w:instrText>
      </w:r>
      <w:r w:rsidR="000B5556">
        <w:fldChar w:fldCharType="separate"/>
      </w:r>
      <w:r w:rsidRPr="00E6701E">
        <w:rPr>
          <w:rStyle w:val="Hipervnculo"/>
          <w:color w:val="000000" w:themeColor="text1"/>
        </w:rPr>
        <w:t>interés</w:t>
      </w:r>
      <w:r w:rsidR="000B5556">
        <w:rPr>
          <w:rStyle w:val="Hipervnculo"/>
          <w:color w:val="000000" w:themeColor="text1"/>
        </w:rPr>
        <w:fldChar w:fldCharType="end"/>
      </w:r>
      <w:r w:rsidRPr="00E6701E">
        <w:rPr>
          <w:color w:val="000000" w:themeColor="text1"/>
        </w:rPr>
        <w:t xml:space="preserve">, ella lleva implícito el inicio de la vida, la gestación del ser humano, base de nuestra </w:t>
      </w:r>
      <w:r w:rsidR="000B5556">
        <w:fldChar w:fldCharType="begin"/>
      </w:r>
      <w:r w:rsidR="000B5556">
        <w:instrText xml:space="preserve"> HYPERLINK "http://www.monografias.com/trabajos35/sociedad/sociedad.shtml" </w:instrText>
      </w:r>
      <w:r w:rsidR="000B5556">
        <w:fldChar w:fldCharType="separate"/>
      </w:r>
      <w:r w:rsidRPr="00E6701E">
        <w:rPr>
          <w:rStyle w:val="Hipervnculo"/>
          <w:color w:val="000000" w:themeColor="text1"/>
        </w:rPr>
        <w:t>sociedad</w:t>
      </w:r>
      <w:r w:rsidR="000B5556">
        <w:rPr>
          <w:rStyle w:val="Hipervnculo"/>
          <w:color w:val="000000" w:themeColor="text1"/>
        </w:rPr>
        <w:fldChar w:fldCharType="end"/>
      </w:r>
      <w:r w:rsidRPr="00E6701E">
        <w:rPr>
          <w:color w:val="000000" w:themeColor="text1"/>
        </w:rPr>
        <w:t xml:space="preserve">, y </w:t>
      </w:r>
      <w:r w:rsidR="000B5556">
        <w:fldChar w:fldCharType="begin"/>
      </w:r>
      <w:r w:rsidR="000B5556">
        <w:instrText xml:space="preserve"> HYPERLINK "http://www.monografias.com/trabajos11/conge/conge.shtml" </w:instrText>
      </w:r>
      <w:r w:rsidR="000B5556">
        <w:fldChar w:fldCharType="separate"/>
      </w:r>
      <w:r w:rsidRPr="00E6701E">
        <w:rPr>
          <w:rStyle w:val="Hipervnculo"/>
          <w:color w:val="000000" w:themeColor="text1"/>
        </w:rPr>
        <w:t>calidad</w:t>
      </w:r>
      <w:r w:rsidR="000B5556">
        <w:rPr>
          <w:rStyle w:val="Hipervnculo"/>
          <w:color w:val="000000" w:themeColor="text1"/>
        </w:rPr>
        <w:fldChar w:fldCharType="end"/>
      </w:r>
      <w:r w:rsidRPr="00E6701E">
        <w:rPr>
          <w:color w:val="000000" w:themeColor="text1"/>
        </w:rPr>
        <w:t xml:space="preserve"> del futuro de la humanidad. Cubre la </w:t>
      </w:r>
      <w:r w:rsidR="000B5556">
        <w:fldChar w:fldCharType="begin"/>
      </w:r>
      <w:r w:rsidR="000B5556">
        <w:instrText xml:space="preserve"> HYPERLINK "http://www.monografias.com/trabajos14/deficitsuperavit/deficitsuperavit.shtml" </w:instrText>
      </w:r>
      <w:r w:rsidR="000B5556">
        <w:fldChar w:fldCharType="separate"/>
      </w:r>
      <w:r w:rsidRPr="00E6701E">
        <w:rPr>
          <w:rStyle w:val="Hipervnculo"/>
          <w:color w:val="000000" w:themeColor="text1"/>
        </w:rPr>
        <w:t>atención</w:t>
      </w:r>
      <w:r w:rsidR="000B5556">
        <w:rPr>
          <w:rStyle w:val="Hipervnculo"/>
          <w:color w:val="000000" w:themeColor="text1"/>
        </w:rPr>
        <w:fldChar w:fldCharType="end"/>
      </w:r>
      <w:r w:rsidRPr="00E6701E">
        <w:rPr>
          <w:color w:val="000000" w:themeColor="text1"/>
        </w:rPr>
        <w:t xml:space="preserve"> del 65% de la </w:t>
      </w:r>
      <w:r w:rsidR="000B5556">
        <w:fldChar w:fldCharType="begin"/>
      </w:r>
      <w:r w:rsidR="000B5556">
        <w:instrText xml:space="preserve"> HYPERLINK "http://www.monografias.com/trabajos/explodemo/explodemo.shtml" </w:instrText>
      </w:r>
      <w:r w:rsidR="000B5556">
        <w:fldChar w:fldCharType="separate"/>
      </w:r>
      <w:r w:rsidRPr="00E6701E">
        <w:rPr>
          <w:rStyle w:val="Hipervnculo"/>
          <w:color w:val="000000" w:themeColor="text1"/>
        </w:rPr>
        <w:t>población</w:t>
      </w:r>
      <w:r w:rsidR="000B5556">
        <w:rPr>
          <w:rStyle w:val="Hipervnculo"/>
          <w:color w:val="000000" w:themeColor="text1"/>
        </w:rPr>
        <w:fldChar w:fldCharType="end"/>
      </w:r>
      <w:r w:rsidRPr="00E6701E">
        <w:rPr>
          <w:color w:val="000000" w:themeColor="text1"/>
        </w:rPr>
        <w:t xml:space="preserve"> (mujeres e hijos); no sólo implica una noción de </w:t>
      </w:r>
      <w:r w:rsidR="000B5556">
        <w:fldChar w:fldCharType="begin"/>
      </w:r>
      <w:r w:rsidR="000B5556">
        <w:instrText xml:space="preserve"> HYPERLINK "http://www.monografias.com/trabajos5/volfi/volfi.shtml" </w:instrText>
      </w:r>
      <w:r w:rsidR="000B5556">
        <w:fldChar w:fldCharType="separate"/>
      </w:r>
      <w:r w:rsidRPr="00E6701E">
        <w:rPr>
          <w:rStyle w:val="Hipervnculo"/>
          <w:color w:val="000000" w:themeColor="text1"/>
        </w:rPr>
        <w:t>volumen</w:t>
      </w:r>
      <w:r w:rsidR="000B5556">
        <w:rPr>
          <w:rStyle w:val="Hipervnculo"/>
          <w:color w:val="000000" w:themeColor="text1"/>
        </w:rPr>
        <w:fldChar w:fldCharType="end"/>
      </w:r>
      <w:r w:rsidRPr="00E6701E">
        <w:rPr>
          <w:color w:val="000000" w:themeColor="text1"/>
        </w:rPr>
        <w:t xml:space="preserve"> de pacientes a ser atendidos, sino que cada día se le exige un alto nivel científico para realizar una </w:t>
      </w:r>
      <w:r w:rsidR="000B5556">
        <w:fldChar w:fldCharType="begin"/>
      </w:r>
      <w:r w:rsidR="000B5556">
        <w:instrText xml:space="preserve"> HYPERLINK "http://www.monografias.com/trabajos29/especialistas-medicos/especialistas-medicos.shtml" </w:instrText>
      </w:r>
      <w:r w:rsidR="000B5556">
        <w:fldChar w:fldCharType="separate"/>
      </w:r>
      <w:r w:rsidRPr="00E6701E">
        <w:rPr>
          <w:rStyle w:val="Hipervnculo"/>
          <w:color w:val="000000" w:themeColor="text1"/>
        </w:rPr>
        <w:t>medicina</w:t>
      </w:r>
      <w:r w:rsidR="000B5556">
        <w:rPr>
          <w:rStyle w:val="Hipervnculo"/>
          <w:color w:val="000000" w:themeColor="text1"/>
        </w:rPr>
        <w:fldChar w:fldCharType="end"/>
      </w:r>
      <w:r w:rsidRPr="00E6701E">
        <w:rPr>
          <w:color w:val="000000" w:themeColor="text1"/>
        </w:rPr>
        <w:t xml:space="preserve"> cónsona con nuestros tiempos.</w:t>
      </w:r>
    </w:p>
    <w:p w14:paraId="7BC88D3A" w14:textId="77777777" w:rsidR="0091770E" w:rsidRPr="00E6701E" w:rsidRDefault="0091770E" w:rsidP="0091770E">
      <w:pPr>
        <w:pStyle w:val="NormalWeb"/>
        <w:jc w:val="both"/>
        <w:rPr>
          <w:color w:val="000000" w:themeColor="text1"/>
        </w:rPr>
      </w:pPr>
      <w:r w:rsidRPr="00E6701E">
        <w:rPr>
          <w:color w:val="000000" w:themeColor="text1"/>
        </w:rPr>
        <w:t xml:space="preserve">Resulta natural que las Escuelas de Medicina promuevan y desarrollen cambios al interior de la malla curricular de un </w:t>
      </w:r>
      <w:r w:rsidR="000B5556">
        <w:fldChar w:fldCharType="begin"/>
      </w:r>
      <w:r w:rsidR="000B5556">
        <w:instrText xml:space="preserve"> HYPERLINK "http://www.monografias.com/Computacion/Programacion/" </w:instrText>
      </w:r>
      <w:r w:rsidR="000B5556">
        <w:fldChar w:fldCharType="separate"/>
      </w:r>
      <w:r w:rsidRPr="00E6701E">
        <w:rPr>
          <w:rStyle w:val="Hipervnculo"/>
          <w:color w:val="000000" w:themeColor="text1"/>
        </w:rPr>
        <w:t>programa</w:t>
      </w:r>
      <w:r w:rsidR="000B5556">
        <w:rPr>
          <w:rStyle w:val="Hipervnculo"/>
          <w:color w:val="000000" w:themeColor="text1"/>
        </w:rPr>
        <w:fldChar w:fldCharType="end"/>
      </w:r>
      <w:r w:rsidRPr="00E6701E">
        <w:rPr>
          <w:color w:val="000000" w:themeColor="text1"/>
        </w:rPr>
        <w:t xml:space="preserve"> de postgrado. Dichos cambios surgen de una serie de factores que incluyen la </w:t>
      </w:r>
      <w:r w:rsidR="000B5556">
        <w:fldChar w:fldCharType="begin"/>
      </w:r>
      <w:r w:rsidR="000B5556">
        <w:instrText xml:space="preserve"> HYPERLINK "http://www.monografias.com/trabajos11/conce/conce.shtml" </w:instrText>
      </w:r>
      <w:r w:rsidR="000B5556">
        <w:fldChar w:fldCharType="separate"/>
      </w:r>
      <w:r w:rsidRPr="00E6701E">
        <w:rPr>
          <w:rStyle w:val="Hipervnculo"/>
          <w:color w:val="000000" w:themeColor="text1"/>
        </w:rPr>
        <w:t>evaluación</w:t>
      </w:r>
      <w:r w:rsidR="000B5556">
        <w:rPr>
          <w:rStyle w:val="Hipervnculo"/>
          <w:color w:val="000000" w:themeColor="text1"/>
        </w:rPr>
        <w:fldChar w:fldCharType="end"/>
      </w:r>
      <w:r w:rsidRPr="00E6701E">
        <w:rPr>
          <w:color w:val="000000" w:themeColor="text1"/>
        </w:rPr>
        <w:t xml:space="preserve"> continua del programa, la necesidad de incluir nueva </w:t>
      </w:r>
      <w:r w:rsidR="000B5556">
        <w:fldChar w:fldCharType="begin"/>
      </w:r>
      <w:r w:rsidR="000B5556">
        <w:instrText xml:space="preserve"> HYPERLINK "http://www.monografias.com/trabajos7/sisinf/sisinf.shtml" </w:instrText>
      </w:r>
      <w:r w:rsidR="000B5556">
        <w:fldChar w:fldCharType="separate"/>
      </w:r>
      <w:r w:rsidRPr="00E6701E">
        <w:rPr>
          <w:rStyle w:val="Hipervnculo"/>
          <w:color w:val="000000" w:themeColor="text1"/>
        </w:rPr>
        <w:t>información</w:t>
      </w:r>
      <w:r w:rsidR="000B5556">
        <w:rPr>
          <w:rStyle w:val="Hipervnculo"/>
          <w:color w:val="000000" w:themeColor="text1"/>
        </w:rPr>
        <w:fldChar w:fldCharType="end"/>
      </w:r>
      <w:r w:rsidRPr="00E6701E">
        <w:rPr>
          <w:color w:val="000000" w:themeColor="text1"/>
        </w:rPr>
        <w:t xml:space="preserve"> y nuevas tecnologías, y las nuevas demandas y necesidades del entorno. Ello obliga a modificar tanto los </w:t>
      </w:r>
      <w:r w:rsidR="000B5556">
        <w:fldChar w:fldCharType="begin"/>
      </w:r>
      <w:r w:rsidR="000B5556">
        <w:instrText xml:space="preserve"> HYPERLINK "http://www.monografias.com/trabajos16/objetivos-educacion/objetivos-educacion.shtml" </w:instrText>
      </w:r>
      <w:r w:rsidR="000B5556">
        <w:fldChar w:fldCharType="separate"/>
      </w:r>
      <w:r w:rsidRPr="00E6701E">
        <w:rPr>
          <w:rStyle w:val="Hipervnculo"/>
          <w:color w:val="000000" w:themeColor="text1"/>
        </w:rPr>
        <w:t>objetivos</w:t>
      </w:r>
      <w:r w:rsidR="000B5556">
        <w:rPr>
          <w:rStyle w:val="Hipervnculo"/>
          <w:color w:val="000000" w:themeColor="text1"/>
        </w:rPr>
        <w:fldChar w:fldCharType="end"/>
      </w:r>
      <w:r w:rsidRPr="00E6701E">
        <w:rPr>
          <w:color w:val="000000" w:themeColor="text1"/>
        </w:rPr>
        <w:t xml:space="preserve"> de la </w:t>
      </w:r>
      <w:r w:rsidR="000B5556">
        <w:fldChar w:fldCharType="begin"/>
      </w:r>
      <w:r w:rsidR="000B5556">
        <w:instrText xml:space="preserve"> HYPERLINK "http://www.monografias.com/Educacion/index.shtml" </w:instrText>
      </w:r>
      <w:r w:rsidR="000B5556">
        <w:fldChar w:fldCharType="separate"/>
      </w:r>
      <w:r w:rsidRPr="00E6701E">
        <w:rPr>
          <w:rStyle w:val="Hipervnculo"/>
          <w:color w:val="000000" w:themeColor="text1"/>
        </w:rPr>
        <w:t>educación</w:t>
      </w:r>
      <w:r w:rsidR="000B5556">
        <w:rPr>
          <w:rStyle w:val="Hipervnculo"/>
          <w:color w:val="000000" w:themeColor="text1"/>
        </w:rPr>
        <w:fldChar w:fldCharType="end"/>
      </w:r>
      <w:r w:rsidRPr="00E6701E">
        <w:rPr>
          <w:color w:val="000000" w:themeColor="text1"/>
        </w:rPr>
        <w:t xml:space="preserve"> y de aprendizaje como los instrumentos de enseñanza y evaluación.</w:t>
      </w:r>
    </w:p>
    <w:p w14:paraId="57DEF3A3" w14:textId="77777777" w:rsidR="0091770E" w:rsidRPr="00E6701E" w:rsidRDefault="0091770E" w:rsidP="0091770E">
      <w:pPr>
        <w:pStyle w:val="NormalWeb"/>
        <w:jc w:val="both"/>
        <w:rPr>
          <w:color w:val="000000" w:themeColor="text1"/>
        </w:rPr>
      </w:pPr>
      <w:r w:rsidRPr="00E6701E">
        <w:rPr>
          <w:color w:val="000000" w:themeColor="text1"/>
        </w:rPr>
        <w:t xml:space="preserve">En la actualidad el avance vertiginoso en el </w:t>
      </w:r>
      <w:r w:rsidR="000B5556">
        <w:fldChar w:fldCharType="begin"/>
      </w:r>
      <w:r w:rsidR="000B5556">
        <w:instrText xml:space="preserve"> HYPERLINK "http://www.monografias.com/trabajos11/concient/concient.shtml" </w:instrText>
      </w:r>
      <w:r w:rsidR="000B5556">
        <w:fldChar w:fldCharType="separate"/>
      </w:r>
      <w:r w:rsidRPr="00E6701E">
        <w:rPr>
          <w:rStyle w:val="Hipervnculo"/>
          <w:color w:val="000000" w:themeColor="text1"/>
        </w:rPr>
        <w:t>conocimiento científico</w:t>
      </w:r>
      <w:r w:rsidR="000B5556">
        <w:rPr>
          <w:rStyle w:val="Hipervnculo"/>
          <w:color w:val="000000" w:themeColor="text1"/>
        </w:rPr>
        <w:fldChar w:fldCharType="end"/>
      </w:r>
      <w:r w:rsidRPr="00E6701E">
        <w:rPr>
          <w:color w:val="000000" w:themeColor="text1"/>
        </w:rPr>
        <w:t xml:space="preserve"> y tecnológico que experimenta la especialidad, la </w:t>
      </w:r>
      <w:r w:rsidR="000B5556">
        <w:fldChar w:fldCharType="begin"/>
      </w:r>
      <w:r w:rsidR="000B5556">
        <w:instrText xml:space="preserve"> HYPERLINK "http://www.monografias.com/trabajos/promoproductos/promoproductos.shtml" </w:instrText>
      </w:r>
      <w:r w:rsidR="000B5556">
        <w:fldChar w:fldCharType="separate"/>
      </w:r>
      <w:r w:rsidRPr="00E6701E">
        <w:rPr>
          <w:rStyle w:val="Hipervnculo"/>
          <w:color w:val="000000" w:themeColor="text1"/>
        </w:rPr>
        <w:t>promoción</w:t>
      </w:r>
      <w:r w:rsidR="000B5556">
        <w:rPr>
          <w:rStyle w:val="Hipervnculo"/>
          <w:color w:val="000000" w:themeColor="text1"/>
        </w:rPr>
        <w:fldChar w:fldCharType="end"/>
      </w:r>
      <w:r w:rsidRPr="00E6701E">
        <w:rPr>
          <w:color w:val="000000" w:themeColor="text1"/>
        </w:rPr>
        <w:t xml:space="preserve"> y </w:t>
      </w:r>
      <w:r w:rsidR="000B5556">
        <w:fldChar w:fldCharType="begin"/>
      </w:r>
      <w:r w:rsidR="000B5556">
        <w:instrText xml:space="preserve"> HYPERLINK "http://www.monografias.com/trabajos12/desorgan/desorgan.shtml" </w:instrText>
      </w:r>
      <w:r w:rsidR="000B5556">
        <w:fldChar w:fldCharType="separate"/>
      </w:r>
      <w:r w:rsidRPr="00E6701E">
        <w:rPr>
          <w:rStyle w:val="Hipervnculo"/>
          <w:color w:val="000000" w:themeColor="text1"/>
        </w:rPr>
        <w:t>desarrollo</w:t>
      </w:r>
      <w:r w:rsidR="000B5556">
        <w:rPr>
          <w:rStyle w:val="Hipervnculo"/>
          <w:color w:val="000000" w:themeColor="text1"/>
        </w:rPr>
        <w:fldChar w:fldCharType="end"/>
      </w:r>
      <w:r w:rsidRPr="00E6701E">
        <w:rPr>
          <w:color w:val="000000" w:themeColor="text1"/>
        </w:rPr>
        <w:t xml:space="preserve"> de reformas de </w:t>
      </w:r>
      <w:r w:rsidR="000B5556">
        <w:fldChar w:fldCharType="begin"/>
      </w:r>
      <w:r w:rsidR="000B5556">
        <w:instrText xml:space="preserve"> HYPERLINK "http://www.monografias.com/Salud/index.shtml" </w:instrText>
      </w:r>
      <w:r w:rsidR="000B5556">
        <w:fldChar w:fldCharType="separate"/>
      </w:r>
      <w:r w:rsidRPr="00E6701E">
        <w:rPr>
          <w:rStyle w:val="Hipervnculo"/>
          <w:color w:val="000000" w:themeColor="text1"/>
        </w:rPr>
        <w:t>salud</w:t>
      </w:r>
      <w:r w:rsidR="000B5556">
        <w:rPr>
          <w:rStyle w:val="Hipervnculo"/>
          <w:color w:val="000000" w:themeColor="text1"/>
        </w:rPr>
        <w:fldChar w:fldCharType="end"/>
      </w:r>
      <w:r w:rsidRPr="00E6701E">
        <w:rPr>
          <w:color w:val="000000" w:themeColor="text1"/>
        </w:rPr>
        <w:t xml:space="preserve"> que afectan los </w:t>
      </w:r>
      <w:r w:rsidR="000B5556">
        <w:fldChar w:fldCharType="begin"/>
      </w:r>
      <w:r w:rsidR="000B5556">
        <w:instrText xml:space="preserve"> HYPERLINK "http://www.monografias.com/trabajos6/lide/lide.shtml" </w:instrText>
      </w:r>
      <w:r w:rsidR="000B5556">
        <w:fldChar w:fldCharType="separate"/>
      </w:r>
      <w:r w:rsidRPr="00E6701E">
        <w:rPr>
          <w:rStyle w:val="Hipervnculo"/>
          <w:color w:val="000000" w:themeColor="text1"/>
        </w:rPr>
        <w:t>límites</w:t>
      </w:r>
      <w:r w:rsidR="000B5556">
        <w:rPr>
          <w:rStyle w:val="Hipervnculo"/>
          <w:color w:val="000000" w:themeColor="text1"/>
        </w:rPr>
        <w:fldChar w:fldCharType="end"/>
      </w:r>
      <w:r w:rsidRPr="00E6701E">
        <w:rPr>
          <w:color w:val="000000" w:themeColor="text1"/>
        </w:rPr>
        <w:t xml:space="preserve"> de la labor del especialista tanto en el marco público como privado, y los efectos de la </w:t>
      </w:r>
      <w:r w:rsidR="000B5556">
        <w:fldChar w:fldCharType="begin"/>
      </w:r>
      <w:r w:rsidR="000B5556">
        <w:instrText xml:space="preserve"> HYPERLINK "http://www.monografias.com/trabajos901/legalidad-moralidad-escision-moderna/legalidad-moralidad-escision-moderna.shtml" </w:instrText>
      </w:r>
      <w:r w:rsidR="000B5556">
        <w:fldChar w:fldCharType="separate"/>
      </w:r>
      <w:r w:rsidRPr="00E6701E">
        <w:rPr>
          <w:rStyle w:val="Hipervnculo"/>
          <w:color w:val="000000" w:themeColor="text1"/>
        </w:rPr>
        <w:t>legalidad</w:t>
      </w:r>
      <w:r w:rsidR="000B5556">
        <w:rPr>
          <w:rStyle w:val="Hipervnculo"/>
          <w:color w:val="000000" w:themeColor="text1"/>
        </w:rPr>
        <w:fldChar w:fldCharType="end"/>
      </w:r>
      <w:r w:rsidRPr="00E6701E">
        <w:rPr>
          <w:color w:val="000000" w:themeColor="text1"/>
        </w:rPr>
        <w:t xml:space="preserve"> vigente en el ejercicio profesional han hecho que la formación del especialista en obstetricia y ginecología deba ampliar significativamente el horizonte de su </w:t>
      </w:r>
      <w:r w:rsidR="000B5556">
        <w:fldChar w:fldCharType="begin"/>
      </w:r>
      <w:r w:rsidR="000B5556">
        <w:instrText xml:space="preserve"> HYPERLINK "http://www.monografias.com/trabajos/epistemologia2/epistemologia2.shtml" </w:instrText>
      </w:r>
      <w:r w:rsidR="000B5556">
        <w:fldChar w:fldCharType="separate"/>
      </w:r>
      <w:r w:rsidRPr="00E6701E">
        <w:rPr>
          <w:rStyle w:val="Hipervnculo"/>
          <w:color w:val="000000" w:themeColor="text1"/>
        </w:rPr>
        <w:t>conocimiento</w:t>
      </w:r>
      <w:r w:rsidR="000B5556">
        <w:rPr>
          <w:rStyle w:val="Hipervnculo"/>
          <w:color w:val="000000" w:themeColor="text1"/>
        </w:rPr>
        <w:fldChar w:fldCharType="end"/>
      </w:r>
      <w:r w:rsidRPr="00E6701E">
        <w:rPr>
          <w:color w:val="000000" w:themeColor="text1"/>
        </w:rPr>
        <w:t xml:space="preserve"> y </w:t>
      </w:r>
      <w:r w:rsidR="000B5556">
        <w:fldChar w:fldCharType="begin"/>
      </w:r>
      <w:r w:rsidR="000B5556">
        <w:instrText xml:space="preserve"> HYPERLINK "http://www.monografias.com/trabajos34/el-trabajo/el-trabajo.shtml" </w:instrText>
      </w:r>
      <w:r w:rsidR="000B5556">
        <w:fldChar w:fldCharType="separate"/>
      </w:r>
      <w:r w:rsidRPr="00E6701E">
        <w:rPr>
          <w:rStyle w:val="Hipervnculo"/>
          <w:color w:val="000000" w:themeColor="text1"/>
        </w:rPr>
        <w:t>trabajo</w:t>
      </w:r>
      <w:r w:rsidR="000B5556">
        <w:rPr>
          <w:rStyle w:val="Hipervnculo"/>
          <w:color w:val="000000" w:themeColor="text1"/>
        </w:rPr>
        <w:fldChar w:fldCharType="end"/>
      </w:r>
      <w:r w:rsidRPr="00E6701E">
        <w:rPr>
          <w:color w:val="000000" w:themeColor="text1"/>
        </w:rPr>
        <w:t>. Ante este escenario, resulta difícil imaginar un especialista cuya formación sea suficiente como para cubrir todas las demandas que se le exigen</w:t>
      </w:r>
      <w:r>
        <w:rPr>
          <w:color w:val="000000" w:themeColor="text1"/>
        </w:rPr>
        <w:t>.</w:t>
      </w:r>
    </w:p>
    <w:p w14:paraId="1F35A0F0" w14:textId="77777777" w:rsidR="0091770E" w:rsidRPr="00E6701E" w:rsidRDefault="0091770E" w:rsidP="0091770E">
      <w:pPr>
        <w:pStyle w:val="NormalWeb"/>
        <w:jc w:val="both"/>
        <w:rPr>
          <w:color w:val="000000" w:themeColor="text1"/>
        </w:rPr>
      </w:pPr>
      <w:r w:rsidRPr="00E6701E">
        <w:rPr>
          <w:color w:val="000000" w:themeColor="text1"/>
        </w:rPr>
        <w:t xml:space="preserve">Los residentes de Gineco-Obstetricia deben aprender más en menos </w:t>
      </w:r>
      <w:r w:rsidR="000B5556">
        <w:fldChar w:fldCharType="begin"/>
      </w:r>
      <w:r w:rsidR="000B5556">
        <w:instrText xml:space="preserve"> HYPERLINK "http://www.monografias.com/trabajos901/evolucion-historica-concepciones-tiempo/evolucion-historica-concepciones-tiempo.shtml" </w:instrText>
      </w:r>
      <w:r w:rsidR="000B5556">
        <w:fldChar w:fldCharType="separate"/>
      </w:r>
      <w:r w:rsidRPr="00E6701E">
        <w:rPr>
          <w:rStyle w:val="Hipervnculo"/>
          <w:color w:val="000000" w:themeColor="text1"/>
        </w:rPr>
        <w:t>tiempo</w:t>
      </w:r>
      <w:r w:rsidR="000B5556">
        <w:rPr>
          <w:rStyle w:val="Hipervnculo"/>
          <w:color w:val="000000" w:themeColor="text1"/>
        </w:rPr>
        <w:fldChar w:fldCharType="end"/>
      </w:r>
      <w:r w:rsidRPr="00E6701E">
        <w:rPr>
          <w:color w:val="000000" w:themeColor="text1"/>
        </w:rPr>
        <w:t xml:space="preserve"> y deben incluir áreas del conocimiento que previamente no eran consideradas. Por otra parte, y como ejemplo de lo anterior, es claro que el Ginecólogo Obstetra debe cumplir hoy un rol mayor en la salud de </w:t>
      </w:r>
      <w:r w:rsidR="000B5556">
        <w:fldChar w:fldCharType="begin"/>
      </w:r>
      <w:r w:rsidR="000B5556">
        <w:instrText xml:space="preserve"> HYPERLINK "http://www.monografias.com/trabajos11/lamujer/lamujer.shtml" </w:instrText>
      </w:r>
      <w:r w:rsidR="000B5556">
        <w:fldChar w:fldCharType="separate"/>
      </w:r>
      <w:r w:rsidRPr="00E6701E">
        <w:rPr>
          <w:rStyle w:val="Hipervnculo"/>
          <w:color w:val="000000" w:themeColor="text1"/>
        </w:rPr>
        <w:t>la mujer</w:t>
      </w:r>
      <w:r w:rsidR="000B5556">
        <w:rPr>
          <w:rStyle w:val="Hipervnculo"/>
          <w:color w:val="000000" w:themeColor="text1"/>
        </w:rPr>
        <w:fldChar w:fldCharType="end"/>
      </w:r>
      <w:r>
        <w:rPr>
          <w:color w:val="000000" w:themeColor="text1"/>
        </w:rPr>
        <w:t>, atendida</w:t>
      </w:r>
      <w:r w:rsidRPr="00E6701E">
        <w:rPr>
          <w:color w:val="000000" w:themeColor="text1"/>
        </w:rPr>
        <w:t xml:space="preserve"> ésta desde un punto de vista integral.</w:t>
      </w:r>
    </w:p>
    <w:p w14:paraId="676BE02A" w14:textId="77777777" w:rsidR="0091770E" w:rsidRPr="00E6701E" w:rsidRDefault="0091770E" w:rsidP="0091770E">
      <w:pPr>
        <w:pStyle w:val="NormalWeb"/>
        <w:jc w:val="both"/>
        <w:rPr>
          <w:color w:val="000000" w:themeColor="text1"/>
        </w:rPr>
      </w:pPr>
      <w:r w:rsidRPr="00E6701E">
        <w:rPr>
          <w:color w:val="000000" w:themeColor="text1"/>
        </w:rPr>
        <w:t>Ello hace que la formación médica en dichos aspectos deba ser más sólida a fin de cumplir con el deber médico de pesquisa y derivación oportuna, medicina preventiva y enfrentamiento terapéutico inicial.</w:t>
      </w:r>
    </w:p>
    <w:p w14:paraId="3083A850" w14:textId="77777777" w:rsidR="0091770E" w:rsidRPr="00E6701E" w:rsidRDefault="0091770E" w:rsidP="0091770E">
      <w:pPr>
        <w:pStyle w:val="NormalWeb"/>
        <w:jc w:val="both"/>
        <w:rPr>
          <w:color w:val="000000" w:themeColor="text1"/>
        </w:rPr>
      </w:pPr>
      <w:r w:rsidRPr="00E6701E">
        <w:rPr>
          <w:color w:val="000000" w:themeColor="text1"/>
        </w:rPr>
        <w:t xml:space="preserve">Por otra parte, los nuevos conocimientos hacen que actualmente no se conciba un programa en que al residente no se le instruya en las aplicaciones clínicas de la </w:t>
      </w:r>
      <w:r w:rsidR="000B5556">
        <w:fldChar w:fldCharType="begin"/>
      </w:r>
      <w:r w:rsidR="000B5556">
        <w:instrText xml:space="preserve"> HYPERLINK "http://www.monografias.com/Biologia/index.shtml" </w:instrText>
      </w:r>
      <w:r w:rsidR="000B5556">
        <w:fldChar w:fldCharType="separate"/>
      </w:r>
      <w:r w:rsidRPr="00E6701E">
        <w:rPr>
          <w:rStyle w:val="Hipervnculo"/>
          <w:color w:val="000000" w:themeColor="text1"/>
        </w:rPr>
        <w:t>biología</w:t>
      </w:r>
      <w:r w:rsidR="000B5556">
        <w:rPr>
          <w:rStyle w:val="Hipervnculo"/>
          <w:color w:val="000000" w:themeColor="text1"/>
        </w:rPr>
        <w:fldChar w:fldCharType="end"/>
      </w:r>
      <w:r w:rsidRPr="00E6701E">
        <w:rPr>
          <w:color w:val="000000" w:themeColor="text1"/>
        </w:rPr>
        <w:t xml:space="preserve"> molecular (ejemplo: </w:t>
      </w:r>
      <w:r w:rsidR="000B5556">
        <w:fldChar w:fldCharType="begin"/>
      </w:r>
      <w:r w:rsidR="000B5556">
        <w:instrText xml:space="preserve"> HYPERLINK "http://www.monografias.com/trabajos15/diagn-estrategico/diagn-estrategico.shtml" </w:instrText>
      </w:r>
      <w:r w:rsidR="000B5556">
        <w:fldChar w:fldCharType="separate"/>
      </w:r>
      <w:r w:rsidRPr="00E6701E">
        <w:rPr>
          <w:rStyle w:val="Hipervnculo"/>
          <w:color w:val="000000" w:themeColor="text1"/>
        </w:rPr>
        <w:t>diagnóstico</w:t>
      </w:r>
      <w:r w:rsidR="000B5556">
        <w:rPr>
          <w:rStyle w:val="Hipervnculo"/>
          <w:color w:val="000000" w:themeColor="text1"/>
        </w:rPr>
        <w:fldChar w:fldCharType="end"/>
      </w:r>
      <w:r w:rsidRPr="00E6701E">
        <w:rPr>
          <w:color w:val="000000" w:themeColor="text1"/>
        </w:rPr>
        <w:t xml:space="preserve"> prenatal) ultrasonografía, laparoscopia, atención primaria, medicina preventiva, medicina basada en la evidencia, </w:t>
      </w:r>
      <w:r w:rsidR="000B5556">
        <w:fldChar w:fldCharType="begin"/>
      </w:r>
      <w:r w:rsidR="000B5556">
        <w:instrText xml:space="preserve"> HYPERLINK "http://www.monografias.com/trabajos6/etic/etic.shtml" </w:instrText>
      </w:r>
      <w:r w:rsidR="000B5556">
        <w:fldChar w:fldCharType="separate"/>
      </w:r>
      <w:r w:rsidRPr="00E6701E">
        <w:rPr>
          <w:rStyle w:val="Hipervnculo"/>
          <w:color w:val="000000" w:themeColor="text1"/>
        </w:rPr>
        <w:t>ética</w:t>
      </w:r>
      <w:r w:rsidR="000B5556">
        <w:rPr>
          <w:rStyle w:val="Hipervnculo"/>
          <w:color w:val="000000" w:themeColor="text1"/>
        </w:rPr>
        <w:fldChar w:fldCharType="end"/>
      </w:r>
      <w:r w:rsidRPr="00E6701E">
        <w:rPr>
          <w:color w:val="000000" w:themeColor="text1"/>
        </w:rPr>
        <w:t xml:space="preserve"> y neonatología.</w:t>
      </w:r>
    </w:p>
    <w:p w14:paraId="45DCE4F8" w14:textId="77777777" w:rsidR="0091770E" w:rsidRPr="00E6701E" w:rsidRDefault="0091770E" w:rsidP="0091770E">
      <w:pPr>
        <w:pStyle w:val="NormalWeb"/>
        <w:jc w:val="both"/>
        <w:rPr>
          <w:color w:val="000000" w:themeColor="text1"/>
        </w:rPr>
      </w:pPr>
      <w:r w:rsidRPr="00E6701E">
        <w:rPr>
          <w:color w:val="000000" w:themeColor="text1"/>
        </w:rPr>
        <w:t xml:space="preserve">Debe haber preocupación por buscar </w:t>
      </w:r>
      <w:r w:rsidR="000B5556">
        <w:fldChar w:fldCharType="begin"/>
      </w:r>
      <w:r w:rsidR="000B5556">
        <w:instrText xml:space="preserve"> HYPERLINK "http://www.monografias.com/trabajos/adolmodin/adolmodin.shtml" </w:instrText>
      </w:r>
      <w:r w:rsidR="000B5556">
        <w:fldChar w:fldCharType="separate"/>
      </w:r>
      <w:r w:rsidRPr="00E6701E">
        <w:rPr>
          <w:rStyle w:val="Hipervnculo"/>
          <w:color w:val="000000" w:themeColor="text1"/>
        </w:rPr>
        <w:t>modelos</w:t>
      </w:r>
      <w:r w:rsidR="000B5556">
        <w:rPr>
          <w:rStyle w:val="Hipervnculo"/>
          <w:color w:val="000000" w:themeColor="text1"/>
        </w:rPr>
        <w:fldChar w:fldCharType="end"/>
      </w:r>
      <w:r w:rsidRPr="00E6701E">
        <w:rPr>
          <w:color w:val="000000" w:themeColor="text1"/>
        </w:rPr>
        <w:t xml:space="preserve"> de trabajo en </w:t>
      </w:r>
      <w:r w:rsidR="000B5556">
        <w:fldChar w:fldCharType="begin"/>
      </w:r>
      <w:r w:rsidR="000B5556">
        <w:instrText xml:space="preserve"> HYPERLINK "http://www.monografias.com/trabajos14/dinamica-grupos/dinamica-grupos.shtml" </w:instrText>
      </w:r>
      <w:r w:rsidR="000B5556">
        <w:fldChar w:fldCharType="separate"/>
      </w:r>
      <w:r w:rsidRPr="00E6701E">
        <w:rPr>
          <w:rStyle w:val="Hipervnculo"/>
          <w:color w:val="000000" w:themeColor="text1"/>
        </w:rPr>
        <w:t>grupo</w:t>
      </w:r>
      <w:r w:rsidR="000B5556">
        <w:rPr>
          <w:rStyle w:val="Hipervnculo"/>
          <w:color w:val="000000" w:themeColor="text1"/>
        </w:rPr>
        <w:fldChar w:fldCharType="end"/>
      </w:r>
      <w:r w:rsidRPr="00E6701E">
        <w:rPr>
          <w:color w:val="000000" w:themeColor="text1"/>
        </w:rPr>
        <w:t xml:space="preserve"> que mejoren la </w:t>
      </w:r>
      <w:r w:rsidR="000B5556">
        <w:fldChar w:fldCharType="begin"/>
      </w:r>
      <w:r w:rsidR="000B5556">
        <w:instrText xml:space="preserve"> HYPERLINK "http://www.monografias.com/trabajos15/calidad-de-vida/calidad-de-vida.shtml" </w:instrText>
      </w:r>
      <w:r w:rsidR="000B5556">
        <w:fldChar w:fldCharType="separate"/>
      </w:r>
      <w:r w:rsidRPr="00E6701E">
        <w:rPr>
          <w:rStyle w:val="Hipervnculo"/>
          <w:color w:val="000000" w:themeColor="text1"/>
        </w:rPr>
        <w:t>calidad de vida</w:t>
      </w:r>
      <w:r w:rsidR="000B5556">
        <w:rPr>
          <w:rStyle w:val="Hipervnculo"/>
          <w:color w:val="000000" w:themeColor="text1"/>
        </w:rPr>
        <w:fldChar w:fldCharType="end"/>
      </w:r>
      <w:r>
        <w:rPr>
          <w:color w:val="000000" w:themeColor="text1"/>
        </w:rPr>
        <w:t xml:space="preserve"> del futuro especialista</w:t>
      </w:r>
      <w:r w:rsidRPr="00E6701E">
        <w:rPr>
          <w:color w:val="000000" w:themeColor="text1"/>
        </w:rPr>
        <w:t xml:space="preserve">. Ello debe hacernos pensar sobre las </w:t>
      </w:r>
      <w:r w:rsidR="000B5556">
        <w:fldChar w:fldCharType="begin"/>
      </w:r>
      <w:r w:rsidR="000B5556">
        <w:instrText xml:space="preserve"> HYPERLINK "http://www.monografias.com/trabajos6/juti/juti.shtml" </w:instrText>
      </w:r>
      <w:r w:rsidR="000B5556">
        <w:fldChar w:fldCharType="separate"/>
      </w:r>
      <w:r w:rsidRPr="00E6701E">
        <w:rPr>
          <w:rStyle w:val="Hipervnculo"/>
          <w:color w:val="000000" w:themeColor="text1"/>
        </w:rPr>
        <w:t>técnicas</w:t>
      </w:r>
      <w:r w:rsidR="000B5556">
        <w:rPr>
          <w:rStyle w:val="Hipervnculo"/>
          <w:color w:val="000000" w:themeColor="text1"/>
        </w:rPr>
        <w:fldChar w:fldCharType="end"/>
      </w:r>
      <w:r w:rsidRPr="00E6701E">
        <w:rPr>
          <w:color w:val="000000" w:themeColor="text1"/>
        </w:rPr>
        <w:t xml:space="preserve"> de enseñanza y la atención prestada para con ellos. La enseñanza tutorial tiene un rol en evitar la despersonalización del alumno.</w:t>
      </w:r>
    </w:p>
    <w:p w14:paraId="4648EB1D" w14:textId="77777777" w:rsidR="0091770E" w:rsidRPr="00E6701E" w:rsidRDefault="0091770E" w:rsidP="0091770E">
      <w:pPr>
        <w:pStyle w:val="NormalWeb"/>
        <w:jc w:val="both"/>
        <w:rPr>
          <w:color w:val="000000" w:themeColor="text1"/>
        </w:rPr>
      </w:pPr>
      <w:r w:rsidRPr="00E6701E">
        <w:rPr>
          <w:color w:val="000000" w:themeColor="text1"/>
        </w:rPr>
        <w:t xml:space="preserve">La dificultad en mantener el interés de los residentes que egresan por optar hacia una vida académica. </w:t>
      </w:r>
    </w:p>
    <w:p w14:paraId="76709C63" w14:textId="77777777" w:rsidR="0091770E" w:rsidRPr="00E6701E" w:rsidRDefault="0091770E" w:rsidP="0091770E">
      <w:pPr>
        <w:pStyle w:val="NormalWeb"/>
        <w:jc w:val="both"/>
        <w:rPr>
          <w:color w:val="000000" w:themeColor="text1"/>
        </w:rPr>
      </w:pPr>
      <w:r w:rsidRPr="00E6701E">
        <w:rPr>
          <w:color w:val="000000" w:themeColor="text1"/>
        </w:rPr>
        <w:lastRenderedPageBreak/>
        <w:t xml:space="preserve">Es claro entonces, que los </w:t>
      </w:r>
      <w:r w:rsidR="000B5556">
        <w:fldChar w:fldCharType="begin"/>
      </w:r>
      <w:r w:rsidR="000B5556">
        <w:instrText xml:space="preserve"> HYPERLINK "http://www.monografias.com/Computacion/Programacion/" </w:instrText>
      </w:r>
      <w:r w:rsidR="000B5556">
        <w:fldChar w:fldCharType="separate"/>
      </w:r>
      <w:r w:rsidRPr="00E6701E">
        <w:rPr>
          <w:rStyle w:val="Hipervnculo"/>
          <w:color w:val="000000" w:themeColor="text1"/>
        </w:rPr>
        <w:t>programas</w:t>
      </w:r>
      <w:r w:rsidR="000B5556">
        <w:rPr>
          <w:rStyle w:val="Hipervnculo"/>
          <w:color w:val="000000" w:themeColor="text1"/>
        </w:rPr>
        <w:fldChar w:fldCharType="end"/>
      </w:r>
      <w:r w:rsidRPr="00E6701E">
        <w:rPr>
          <w:color w:val="000000" w:themeColor="text1"/>
        </w:rPr>
        <w:t xml:space="preserve"> de formación de especialistas deben sufrir cambios a diferentes niveles. Frente a tales necesidades no existe un mejor </w:t>
      </w:r>
      <w:r w:rsidR="000B5556">
        <w:fldChar w:fldCharType="begin"/>
      </w:r>
      <w:r w:rsidR="000B5556">
        <w:instrText xml:space="preserve"> HYPERLINK "http://www.monografias.com/trabajos10/motore/motore.shtml" </w:instrText>
      </w:r>
      <w:r w:rsidR="000B5556">
        <w:fldChar w:fldCharType="separate"/>
      </w:r>
      <w:r w:rsidRPr="00E6701E">
        <w:rPr>
          <w:rStyle w:val="Hipervnculo"/>
          <w:color w:val="000000" w:themeColor="text1"/>
        </w:rPr>
        <w:t>motor</w:t>
      </w:r>
      <w:r w:rsidR="000B5556">
        <w:rPr>
          <w:rStyle w:val="Hipervnculo"/>
          <w:color w:val="000000" w:themeColor="text1"/>
        </w:rPr>
        <w:fldChar w:fldCharType="end"/>
      </w:r>
      <w:r w:rsidRPr="00E6701E">
        <w:rPr>
          <w:color w:val="000000" w:themeColor="text1"/>
        </w:rPr>
        <w:t xml:space="preserve"> para impulsar el </w:t>
      </w:r>
      <w:r w:rsidR="000B5556">
        <w:fldChar w:fldCharType="begin"/>
      </w:r>
      <w:r w:rsidR="000B5556">
        <w:instrText xml:space="preserve"> HYPERLINK "http://www.monografias.com/trabajos2/mercambiario/mercambiario.shtml" </w:instrText>
      </w:r>
      <w:r w:rsidR="000B5556">
        <w:fldChar w:fldCharType="separate"/>
      </w:r>
      <w:r w:rsidRPr="00E6701E">
        <w:rPr>
          <w:rStyle w:val="Hipervnculo"/>
          <w:color w:val="000000" w:themeColor="text1"/>
        </w:rPr>
        <w:t>cambio</w:t>
      </w:r>
      <w:r w:rsidR="000B5556">
        <w:rPr>
          <w:rStyle w:val="Hipervnculo"/>
          <w:color w:val="000000" w:themeColor="text1"/>
        </w:rPr>
        <w:fldChar w:fldCharType="end"/>
      </w:r>
      <w:r w:rsidRPr="00E6701E">
        <w:rPr>
          <w:color w:val="000000" w:themeColor="text1"/>
        </w:rPr>
        <w:t xml:space="preserve"> que aquel que brota del seno de su formación. Un primer paso probablemente sea el generar un perfil de especialista distinto con conocimiento más integral y con </w:t>
      </w:r>
      <w:r w:rsidR="000B5556">
        <w:fldChar w:fldCharType="begin"/>
      </w:r>
      <w:r w:rsidR="000B5556">
        <w:instrText xml:space="preserve"> HYPERLINK "http://www.monografias.com/trabajos28/saber-motivar/saber-motivar.shtml" </w:instrText>
      </w:r>
      <w:r w:rsidR="000B5556">
        <w:fldChar w:fldCharType="separate"/>
      </w:r>
      <w:r w:rsidRPr="00E6701E">
        <w:rPr>
          <w:rStyle w:val="Hipervnculo"/>
          <w:color w:val="000000" w:themeColor="text1"/>
        </w:rPr>
        <w:t>motivación</w:t>
      </w:r>
      <w:r w:rsidR="000B5556">
        <w:rPr>
          <w:rStyle w:val="Hipervnculo"/>
          <w:color w:val="000000" w:themeColor="text1"/>
        </w:rPr>
        <w:fldChar w:fldCharType="end"/>
      </w:r>
      <w:r w:rsidRPr="00E6701E">
        <w:rPr>
          <w:color w:val="000000" w:themeColor="text1"/>
        </w:rPr>
        <w:t xml:space="preserve"> hacia la vida académica. Ello permitirá cubrir las demandas de especialistas que el país requiere y a la vez generar nuevos focos de formación al interior de los </w:t>
      </w:r>
      <w:r w:rsidR="000B5556">
        <w:fldChar w:fldCharType="begin"/>
      </w:r>
      <w:r w:rsidR="000B5556">
        <w:instrText xml:space="preserve"> HYPERLINK "http://www.monografias.com/trabajos14/verific-servicios/verific-servicios.shtml" </w:instrText>
      </w:r>
      <w:r w:rsidR="000B5556">
        <w:fldChar w:fldCharType="separate"/>
      </w:r>
      <w:r w:rsidRPr="00E6701E">
        <w:rPr>
          <w:rStyle w:val="Hipervnculo"/>
          <w:color w:val="000000" w:themeColor="text1"/>
        </w:rPr>
        <w:t>Servicios</w:t>
      </w:r>
      <w:r w:rsidR="000B5556">
        <w:rPr>
          <w:rStyle w:val="Hipervnculo"/>
          <w:color w:val="000000" w:themeColor="text1"/>
        </w:rPr>
        <w:fldChar w:fldCharType="end"/>
      </w:r>
      <w:r w:rsidRPr="00E6701E">
        <w:rPr>
          <w:color w:val="000000" w:themeColor="text1"/>
        </w:rPr>
        <w:t xml:space="preserve"> de Salud, pero contando con programas más idóneos y de calidad más homogénea que los ya existentes.</w:t>
      </w:r>
    </w:p>
    <w:p w14:paraId="592C6E89" w14:textId="77777777" w:rsidR="0091770E" w:rsidRPr="00E6701E" w:rsidRDefault="0091770E" w:rsidP="0091770E">
      <w:pPr>
        <w:pStyle w:val="NormalWeb"/>
        <w:jc w:val="both"/>
      </w:pPr>
      <w:r w:rsidRPr="00E6701E">
        <w:rPr>
          <w:color w:val="000000" w:themeColor="text1"/>
        </w:rPr>
        <w:t>Ante tales retos y ante la carencia de médicos que se</w:t>
      </w:r>
      <w:r>
        <w:rPr>
          <w:color w:val="000000" w:themeColor="text1"/>
        </w:rPr>
        <w:t xml:space="preserve"> presenta a nivel de los departamentos</w:t>
      </w:r>
      <w:r w:rsidRPr="00E6701E">
        <w:rPr>
          <w:color w:val="000000" w:themeColor="text1"/>
        </w:rPr>
        <w:t xml:space="preserve"> en el interior del país, trayendo como consecuencia que </w:t>
      </w:r>
      <w:r>
        <w:rPr>
          <w:color w:val="000000" w:themeColor="text1"/>
        </w:rPr>
        <w:t xml:space="preserve">la atención de las pacientes </w:t>
      </w:r>
      <w:r w:rsidRPr="00E6701E">
        <w:rPr>
          <w:color w:val="000000" w:themeColor="text1"/>
        </w:rPr>
        <w:t>no sea la mas optima, se plantea la propuesta para la residencia asistencial de postgrado en Ginecología y Obstetricia</w:t>
      </w:r>
      <w:r w:rsidRPr="00E6701E">
        <w:t xml:space="preserve"> de la EUCS de la UNAH-VS,</w:t>
      </w:r>
      <w:r w:rsidRPr="00E6701E">
        <w:rPr>
          <w:color w:val="000000" w:themeColor="text1"/>
        </w:rPr>
        <w:t xml:space="preserve"> en la Ciudad de  San Pedro Sula.</w:t>
      </w:r>
    </w:p>
    <w:p w14:paraId="18995F41" w14:textId="77777777" w:rsidR="0091770E" w:rsidRPr="00985BA6" w:rsidRDefault="0091770E" w:rsidP="0091770E">
      <w:pPr>
        <w:rPr>
          <w:sz w:val="22"/>
          <w:szCs w:val="22"/>
        </w:rPr>
      </w:pPr>
    </w:p>
    <w:p w14:paraId="4EE80027" w14:textId="77777777" w:rsidR="0091770E" w:rsidRPr="00985BA6" w:rsidRDefault="0091770E" w:rsidP="0091770E">
      <w:pPr>
        <w:rPr>
          <w:sz w:val="22"/>
          <w:szCs w:val="22"/>
        </w:rPr>
      </w:pPr>
    </w:p>
    <w:p w14:paraId="355AB335" w14:textId="77777777" w:rsidR="0091770E" w:rsidRPr="00985BA6" w:rsidRDefault="0091770E" w:rsidP="0091770E">
      <w:pPr>
        <w:rPr>
          <w:sz w:val="22"/>
          <w:szCs w:val="22"/>
        </w:rPr>
      </w:pPr>
    </w:p>
    <w:p w14:paraId="7399C654" w14:textId="77777777" w:rsidR="0091770E" w:rsidRPr="00985BA6" w:rsidRDefault="0091770E" w:rsidP="0091770E">
      <w:pPr>
        <w:rPr>
          <w:sz w:val="22"/>
          <w:szCs w:val="22"/>
        </w:rPr>
      </w:pPr>
    </w:p>
    <w:p w14:paraId="6D5A68B1" w14:textId="77777777" w:rsidR="0091770E" w:rsidRPr="00985BA6" w:rsidRDefault="0091770E" w:rsidP="0091770E">
      <w:pPr>
        <w:rPr>
          <w:sz w:val="22"/>
          <w:szCs w:val="22"/>
        </w:rPr>
      </w:pPr>
    </w:p>
    <w:p w14:paraId="406F48F5" w14:textId="77777777" w:rsidR="0091770E" w:rsidRPr="00985BA6" w:rsidRDefault="0091770E" w:rsidP="0091770E">
      <w:pPr>
        <w:rPr>
          <w:sz w:val="22"/>
          <w:szCs w:val="22"/>
        </w:rPr>
      </w:pPr>
    </w:p>
    <w:p w14:paraId="084EC62F" w14:textId="77777777" w:rsidR="0091770E" w:rsidRPr="00985BA6" w:rsidRDefault="0091770E" w:rsidP="0091770E">
      <w:pPr>
        <w:rPr>
          <w:sz w:val="22"/>
          <w:szCs w:val="22"/>
        </w:rPr>
      </w:pPr>
    </w:p>
    <w:p w14:paraId="5115B11F" w14:textId="77777777" w:rsidR="0091770E" w:rsidRPr="00985BA6" w:rsidRDefault="0091770E" w:rsidP="0091770E">
      <w:pPr>
        <w:rPr>
          <w:sz w:val="22"/>
          <w:szCs w:val="22"/>
        </w:rPr>
      </w:pPr>
    </w:p>
    <w:p w14:paraId="4838C701" w14:textId="77777777" w:rsidR="0091770E" w:rsidRPr="00985BA6" w:rsidRDefault="0091770E" w:rsidP="0091770E">
      <w:pPr>
        <w:rPr>
          <w:sz w:val="22"/>
          <w:szCs w:val="22"/>
        </w:rPr>
      </w:pPr>
    </w:p>
    <w:p w14:paraId="45375BE9" w14:textId="77777777" w:rsidR="0091770E" w:rsidRPr="00985BA6" w:rsidRDefault="0091770E" w:rsidP="0091770E">
      <w:pPr>
        <w:rPr>
          <w:sz w:val="22"/>
          <w:szCs w:val="22"/>
        </w:rPr>
      </w:pPr>
    </w:p>
    <w:p w14:paraId="77CDDEB8" w14:textId="77777777" w:rsidR="0091770E" w:rsidRPr="00985BA6" w:rsidRDefault="0091770E" w:rsidP="0091770E">
      <w:pPr>
        <w:rPr>
          <w:sz w:val="22"/>
          <w:szCs w:val="22"/>
        </w:rPr>
      </w:pPr>
    </w:p>
    <w:p w14:paraId="2FE63A52" w14:textId="77777777" w:rsidR="0091770E" w:rsidRPr="00985BA6" w:rsidRDefault="0091770E" w:rsidP="0091770E">
      <w:pPr>
        <w:rPr>
          <w:sz w:val="22"/>
          <w:szCs w:val="22"/>
        </w:rPr>
      </w:pPr>
    </w:p>
    <w:p w14:paraId="2E5830D6" w14:textId="77777777" w:rsidR="0091770E" w:rsidRPr="00985BA6" w:rsidRDefault="0091770E" w:rsidP="0091770E">
      <w:pPr>
        <w:rPr>
          <w:sz w:val="22"/>
          <w:szCs w:val="22"/>
        </w:rPr>
      </w:pPr>
    </w:p>
    <w:p w14:paraId="08563B71" w14:textId="77777777" w:rsidR="0091770E" w:rsidRPr="00985BA6" w:rsidRDefault="0091770E" w:rsidP="0091770E">
      <w:pPr>
        <w:rPr>
          <w:sz w:val="22"/>
          <w:szCs w:val="22"/>
        </w:rPr>
      </w:pPr>
    </w:p>
    <w:p w14:paraId="6F330C47" w14:textId="77777777" w:rsidR="0091770E" w:rsidRPr="00985BA6" w:rsidRDefault="0091770E" w:rsidP="0091770E">
      <w:pPr>
        <w:rPr>
          <w:sz w:val="22"/>
          <w:szCs w:val="22"/>
        </w:rPr>
      </w:pPr>
    </w:p>
    <w:p w14:paraId="146B02C5" w14:textId="77777777" w:rsidR="0091770E" w:rsidRPr="00985BA6" w:rsidRDefault="0091770E" w:rsidP="0091770E">
      <w:pPr>
        <w:rPr>
          <w:sz w:val="22"/>
          <w:szCs w:val="22"/>
        </w:rPr>
      </w:pPr>
    </w:p>
    <w:p w14:paraId="68560685" w14:textId="77777777" w:rsidR="0091770E" w:rsidRPr="00985BA6" w:rsidRDefault="0091770E" w:rsidP="0091770E">
      <w:pPr>
        <w:rPr>
          <w:sz w:val="22"/>
          <w:szCs w:val="22"/>
        </w:rPr>
      </w:pPr>
    </w:p>
    <w:p w14:paraId="47451D0B" w14:textId="77777777" w:rsidR="0091770E" w:rsidRPr="00985BA6" w:rsidRDefault="0091770E" w:rsidP="0091770E">
      <w:pPr>
        <w:rPr>
          <w:sz w:val="22"/>
          <w:szCs w:val="22"/>
        </w:rPr>
      </w:pPr>
    </w:p>
    <w:p w14:paraId="41780B15" w14:textId="77777777" w:rsidR="0091770E" w:rsidRPr="00985BA6" w:rsidRDefault="0091770E" w:rsidP="0091770E">
      <w:pPr>
        <w:rPr>
          <w:sz w:val="22"/>
          <w:szCs w:val="22"/>
        </w:rPr>
      </w:pPr>
    </w:p>
    <w:p w14:paraId="354E0789" w14:textId="77777777" w:rsidR="0091770E" w:rsidRPr="00985BA6" w:rsidRDefault="0091770E" w:rsidP="0091770E">
      <w:pPr>
        <w:rPr>
          <w:sz w:val="22"/>
          <w:szCs w:val="22"/>
        </w:rPr>
      </w:pPr>
    </w:p>
    <w:p w14:paraId="0D83E39F" w14:textId="77777777" w:rsidR="0091770E" w:rsidRPr="00985BA6" w:rsidRDefault="0091770E" w:rsidP="0091770E">
      <w:pPr>
        <w:rPr>
          <w:sz w:val="22"/>
          <w:szCs w:val="22"/>
        </w:rPr>
      </w:pPr>
    </w:p>
    <w:p w14:paraId="17BFFDDE" w14:textId="77777777" w:rsidR="0091770E" w:rsidRPr="00985BA6" w:rsidRDefault="0091770E" w:rsidP="0091770E">
      <w:pPr>
        <w:rPr>
          <w:sz w:val="22"/>
          <w:szCs w:val="22"/>
        </w:rPr>
      </w:pPr>
    </w:p>
    <w:p w14:paraId="3B7ADC7B" w14:textId="77777777" w:rsidR="0091770E" w:rsidRPr="00985BA6" w:rsidRDefault="0091770E" w:rsidP="0091770E">
      <w:pPr>
        <w:rPr>
          <w:sz w:val="22"/>
          <w:szCs w:val="22"/>
        </w:rPr>
      </w:pPr>
    </w:p>
    <w:p w14:paraId="73692250" w14:textId="77777777" w:rsidR="0091770E" w:rsidRPr="00985BA6" w:rsidRDefault="0091770E" w:rsidP="0091770E">
      <w:pPr>
        <w:rPr>
          <w:sz w:val="22"/>
          <w:szCs w:val="22"/>
        </w:rPr>
      </w:pPr>
    </w:p>
    <w:p w14:paraId="235649C8" w14:textId="77777777" w:rsidR="0091770E" w:rsidRPr="00985BA6" w:rsidRDefault="0091770E" w:rsidP="0091770E">
      <w:pPr>
        <w:rPr>
          <w:sz w:val="22"/>
          <w:szCs w:val="22"/>
        </w:rPr>
      </w:pPr>
    </w:p>
    <w:p w14:paraId="405934BB" w14:textId="77777777" w:rsidR="0091770E" w:rsidRPr="00985BA6" w:rsidRDefault="0091770E" w:rsidP="0091770E">
      <w:pPr>
        <w:rPr>
          <w:sz w:val="22"/>
          <w:szCs w:val="22"/>
        </w:rPr>
      </w:pPr>
    </w:p>
    <w:p w14:paraId="3948B0D1" w14:textId="77777777" w:rsidR="0091770E" w:rsidRPr="00985BA6" w:rsidRDefault="0091770E" w:rsidP="0091770E">
      <w:pPr>
        <w:rPr>
          <w:sz w:val="22"/>
          <w:szCs w:val="22"/>
        </w:rPr>
      </w:pPr>
    </w:p>
    <w:p w14:paraId="34B41552" w14:textId="77777777" w:rsidR="0091770E" w:rsidRDefault="0091770E" w:rsidP="0091770E">
      <w:pPr>
        <w:rPr>
          <w:sz w:val="22"/>
          <w:szCs w:val="22"/>
        </w:rPr>
      </w:pPr>
    </w:p>
    <w:p w14:paraId="7BA2CAFE" w14:textId="77777777" w:rsidR="0091770E" w:rsidRPr="00985BA6" w:rsidRDefault="0091770E" w:rsidP="0091770E">
      <w:pPr>
        <w:rPr>
          <w:sz w:val="22"/>
          <w:szCs w:val="22"/>
        </w:rPr>
      </w:pPr>
    </w:p>
    <w:p w14:paraId="2F527B2B" w14:textId="77777777" w:rsidR="0091770E" w:rsidRDefault="0091770E" w:rsidP="0091770E">
      <w:pPr>
        <w:rPr>
          <w:sz w:val="22"/>
          <w:szCs w:val="22"/>
        </w:rPr>
      </w:pPr>
    </w:p>
    <w:p w14:paraId="0A4BF512" w14:textId="77777777" w:rsidR="0091770E" w:rsidRDefault="0091770E" w:rsidP="0091770E">
      <w:pPr>
        <w:rPr>
          <w:sz w:val="22"/>
          <w:szCs w:val="22"/>
        </w:rPr>
      </w:pPr>
    </w:p>
    <w:p w14:paraId="1F055BDA" w14:textId="77777777" w:rsidR="0091770E" w:rsidRDefault="0091770E" w:rsidP="0091770E">
      <w:pPr>
        <w:rPr>
          <w:sz w:val="22"/>
          <w:szCs w:val="22"/>
        </w:rPr>
      </w:pPr>
    </w:p>
    <w:p w14:paraId="2BA18965" w14:textId="77777777" w:rsidR="0091770E" w:rsidRDefault="0091770E" w:rsidP="0091770E">
      <w:pPr>
        <w:rPr>
          <w:sz w:val="22"/>
          <w:szCs w:val="22"/>
        </w:rPr>
      </w:pPr>
    </w:p>
    <w:p w14:paraId="6F20C14E" w14:textId="77777777" w:rsidR="0091770E" w:rsidRPr="00985BA6" w:rsidRDefault="0091770E" w:rsidP="0091770E">
      <w:pPr>
        <w:rPr>
          <w:sz w:val="22"/>
          <w:szCs w:val="22"/>
        </w:rPr>
      </w:pPr>
    </w:p>
    <w:p w14:paraId="56A4B077" w14:textId="77777777" w:rsidR="0091770E" w:rsidRDefault="0091770E" w:rsidP="0091770E">
      <w:pPr>
        <w:rPr>
          <w:sz w:val="22"/>
          <w:szCs w:val="22"/>
        </w:rPr>
      </w:pPr>
    </w:p>
    <w:p w14:paraId="0712AB10" w14:textId="77777777" w:rsidR="0091770E" w:rsidRPr="00985BA6" w:rsidRDefault="0091770E" w:rsidP="0091770E">
      <w:pPr>
        <w:rPr>
          <w:sz w:val="22"/>
          <w:szCs w:val="22"/>
        </w:rPr>
      </w:pPr>
    </w:p>
    <w:p w14:paraId="72393284" w14:textId="77777777" w:rsidR="0091770E" w:rsidRPr="00985BA6" w:rsidRDefault="0091770E" w:rsidP="0091770E">
      <w:pPr>
        <w:rPr>
          <w:sz w:val="22"/>
          <w:szCs w:val="22"/>
        </w:rPr>
      </w:pPr>
    </w:p>
    <w:p w14:paraId="1753EA84" w14:textId="77777777" w:rsidR="0091770E" w:rsidRDefault="0091770E" w:rsidP="0091770E">
      <w:pPr>
        <w:jc w:val="center"/>
        <w:rPr>
          <w:b/>
          <w:sz w:val="22"/>
          <w:szCs w:val="22"/>
        </w:rPr>
      </w:pPr>
    </w:p>
    <w:p w14:paraId="09588779" w14:textId="77777777" w:rsidR="0091770E" w:rsidRDefault="0091770E" w:rsidP="0091770E">
      <w:pPr>
        <w:jc w:val="center"/>
        <w:rPr>
          <w:b/>
          <w:sz w:val="22"/>
          <w:szCs w:val="22"/>
        </w:rPr>
      </w:pPr>
    </w:p>
    <w:p w14:paraId="2451E54E" w14:textId="77777777" w:rsidR="0091770E" w:rsidRDefault="0091770E" w:rsidP="0091770E">
      <w:pPr>
        <w:jc w:val="center"/>
        <w:rPr>
          <w:b/>
          <w:sz w:val="22"/>
          <w:szCs w:val="22"/>
        </w:rPr>
      </w:pPr>
    </w:p>
    <w:p w14:paraId="74D6AB96" w14:textId="77777777" w:rsidR="0091770E" w:rsidRDefault="0091770E" w:rsidP="0091770E">
      <w:pPr>
        <w:jc w:val="center"/>
        <w:rPr>
          <w:b/>
          <w:sz w:val="22"/>
          <w:szCs w:val="22"/>
        </w:rPr>
      </w:pPr>
    </w:p>
    <w:p w14:paraId="6A8199EB" w14:textId="77777777" w:rsidR="0091770E" w:rsidRDefault="0091770E" w:rsidP="0091770E">
      <w:pPr>
        <w:jc w:val="center"/>
        <w:rPr>
          <w:b/>
          <w:sz w:val="22"/>
          <w:szCs w:val="22"/>
        </w:rPr>
      </w:pPr>
    </w:p>
    <w:p w14:paraId="08FAB31A" w14:textId="77777777" w:rsidR="0091770E" w:rsidRPr="00C90D3F" w:rsidRDefault="0091770E" w:rsidP="0091770E">
      <w:pPr>
        <w:jc w:val="center"/>
        <w:rPr>
          <w:b/>
        </w:rPr>
      </w:pPr>
      <w:r w:rsidRPr="00C90D3F">
        <w:rPr>
          <w:b/>
        </w:rPr>
        <w:t>OBJETIVO GENERAL</w:t>
      </w:r>
    </w:p>
    <w:p w14:paraId="14B5A10C" w14:textId="77777777" w:rsidR="0091770E" w:rsidRPr="00985BA6" w:rsidRDefault="0091770E" w:rsidP="0091770E">
      <w:pPr>
        <w:rPr>
          <w:sz w:val="22"/>
          <w:szCs w:val="22"/>
        </w:rPr>
      </w:pPr>
    </w:p>
    <w:p w14:paraId="16F01078" w14:textId="77777777" w:rsidR="0091770E" w:rsidRPr="00985BA6" w:rsidRDefault="0091770E" w:rsidP="0091770E">
      <w:pPr>
        <w:jc w:val="both"/>
        <w:rPr>
          <w:sz w:val="22"/>
          <w:szCs w:val="22"/>
        </w:rPr>
      </w:pPr>
      <w:r w:rsidRPr="00985BA6">
        <w:rPr>
          <w:sz w:val="22"/>
          <w:szCs w:val="22"/>
        </w:rPr>
        <w:t>Formación de un recurso de salud especializado que tenga capacidad para manejar los problemas de prevención, promoción, recuperación y mantenimiento de la salud de la mujer en forma integral, con énfasis en el área reproductiva y con especial cuidado en el método científico, salud pública y primaria, administración y enfoque social; y que a la vez se constituya en un elemento multiplicador del proceso y un líder dentro de su comunidad.</w:t>
      </w:r>
    </w:p>
    <w:p w14:paraId="12B48D89" w14:textId="77777777" w:rsidR="0091770E" w:rsidRPr="00985BA6" w:rsidRDefault="0091770E" w:rsidP="0091770E">
      <w:pPr>
        <w:jc w:val="both"/>
        <w:rPr>
          <w:sz w:val="22"/>
          <w:szCs w:val="22"/>
        </w:rPr>
      </w:pPr>
    </w:p>
    <w:p w14:paraId="33A66E41" w14:textId="77777777" w:rsidR="0091770E" w:rsidRDefault="0091770E" w:rsidP="0091770E">
      <w:pPr>
        <w:jc w:val="both"/>
        <w:rPr>
          <w:sz w:val="22"/>
          <w:szCs w:val="22"/>
        </w:rPr>
      </w:pPr>
    </w:p>
    <w:p w14:paraId="12E070E8" w14:textId="77777777" w:rsidR="0091770E" w:rsidRPr="00985BA6" w:rsidRDefault="0091770E" w:rsidP="0091770E">
      <w:pPr>
        <w:jc w:val="both"/>
        <w:rPr>
          <w:sz w:val="22"/>
          <w:szCs w:val="22"/>
        </w:rPr>
      </w:pPr>
    </w:p>
    <w:p w14:paraId="47583E16" w14:textId="77777777" w:rsidR="0091770E" w:rsidRPr="00985BA6" w:rsidRDefault="0091770E" w:rsidP="0091770E">
      <w:pPr>
        <w:jc w:val="both"/>
        <w:rPr>
          <w:sz w:val="22"/>
          <w:szCs w:val="22"/>
        </w:rPr>
      </w:pPr>
    </w:p>
    <w:p w14:paraId="1F52A89D" w14:textId="77777777" w:rsidR="0091770E" w:rsidRPr="00C90D3F" w:rsidRDefault="0091770E" w:rsidP="0091770E">
      <w:pPr>
        <w:jc w:val="center"/>
        <w:rPr>
          <w:b/>
        </w:rPr>
      </w:pPr>
      <w:r w:rsidRPr="00C90D3F">
        <w:rPr>
          <w:b/>
        </w:rPr>
        <w:t>OBJETIVOS ESPECIFICOS</w:t>
      </w:r>
    </w:p>
    <w:p w14:paraId="411B419D" w14:textId="77777777" w:rsidR="0091770E" w:rsidRPr="00985BA6" w:rsidRDefault="0091770E" w:rsidP="0091770E">
      <w:pPr>
        <w:jc w:val="both"/>
        <w:rPr>
          <w:sz w:val="22"/>
          <w:szCs w:val="22"/>
        </w:rPr>
      </w:pPr>
    </w:p>
    <w:p w14:paraId="4DB0EED0" w14:textId="77777777" w:rsidR="0091770E" w:rsidRPr="00985BA6" w:rsidRDefault="0091770E" w:rsidP="0091770E">
      <w:pPr>
        <w:numPr>
          <w:ilvl w:val="0"/>
          <w:numId w:val="1"/>
        </w:numPr>
        <w:jc w:val="both"/>
        <w:rPr>
          <w:sz w:val="22"/>
          <w:szCs w:val="22"/>
        </w:rPr>
      </w:pPr>
      <w:r w:rsidRPr="00985BA6">
        <w:rPr>
          <w:sz w:val="22"/>
          <w:szCs w:val="22"/>
        </w:rPr>
        <w:t>Capacitar al residente en el aspecto diagnóstico, terapéutico y preventivo.</w:t>
      </w:r>
    </w:p>
    <w:p w14:paraId="17C6860B" w14:textId="77777777" w:rsidR="0091770E" w:rsidRPr="00985BA6" w:rsidRDefault="0091770E" w:rsidP="0091770E">
      <w:pPr>
        <w:ind w:left="540"/>
        <w:jc w:val="both"/>
        <w:rPr>
          <w:sz w:val="22"/>
          <w:szCs w:val="22"/>
        </w:rPr>
      </w:pPr>
    </w:p>
    <w:p w14:paraId="36111DBA" w14:textId="77777777" w:rsidR="0091770E" w:rsidRPr="00985BA6" w:rsidRDefault="0091770E" w:rsidP="0091770E">
      <w:pPr>
        <w:numPr>
          <w:ilvl w:val="0"/>
          <w:numId w:val="1"/>
        </w:numPr>
        <w:jc w:val="both"/>
        <w:rPr>
          <w:sz w:val="22"/>
          <w:szCs w:val="22"/>
        </w:rPr>
      </w:pPr>
      <w:r w:rsidRPr="00985BA6">
        <w:rPr>
          <w:sz w:val="22"/>
          <w:szCs w:val="22"/>
        </w:rPr>
        <w:t>Conocer las bases de la embriología, anatomía y fisiología del aparato reproductor femenino incluyendo la glándula mamaria.</w:t>
      </w:r>
    </w:p>
    <w:p w14:paraId="49AE3838" w14:textId="77777777" w:rsidR="0091770E" w:rsidRPr="00985BA6" w:rsidRDefault="0091770E" w:rsidP="0091770E">
      <w:pPr>
        <w:jc w:val="both"/>
        <w:rPr>
          <w:sz w:val="22"/>
          <w:szCs w:val="22"/>
        </w:rPr>
      </w:pPr>
    </w:p>
    <w:p w14:paraId="3BAF9968" w14:textId="77777777" w:rsidR="0091770E" w:rsidRPr="00985BA6" w:rsidRDefault="0091770E" w:rsidP="0091770E">
      <w:pPr>
        <w:numPr>
          <w:ilvl w:val="0"/>
          <w:numId w:val="1"/>
        </w:numPr>
        <w:jc w:val="both"/>
        <w:rPr>
          <w:sz w:val="22"/>
          <w:szCs w:val="22"/>
        </w:rPr>
      </w:pPr>
      <w:r w:rsidRPr="00985BA6">
        <w:rPr>
          <w:sz w:val="22"/>
          <w:szCs w:val="22"/>
        </w:rPr>
        <w:t>Conocer la epidemiología, fisiopatología y patología de la Ginecoobstetricia.</w:t>
      </w:r>
    </w:p>
    <w:p w14:paraId="5A9CF52F" w14:textId="77777777" w:rsidR="0091770E" w:rsidRPr="00985BA6" w:rsidRDefault="0091770E" w:rsidP="0091770E">
      <w:pPr>
        <w:ind w:left="540"/>
        <w:jc w:val="both"/>
        <w:rPr>
          <w:sz w:val="22"/>
          <w:szCs w:val="22"/>
        </w:rPr>
      </w:pPr>
    </w:p>
    <w:p w14:paraId="5276F413" w14:textId="77777777" w:rsidR="0091770E" w:rsidRPr="00985BA6" w:rsidRDefault="0091770E" w:rsidP="0091770E">
      <w:pPr>
        <w:numPr>
          <w:ilvl w:val="0"/>
          <w:numId w:val="1"/>
        </w:numPr>
        <w:jc w:val="both"/>
        <w:rPr>
          <w:sz w:val="22"/>
          <w:szCs w:val="22"/>
        </w:rPr>
      </w:pPr>
      <w:r w:rsidRPr="00985BA6">
        <w:rPr>
          <w:sz w:val="22"/>
          <w:szCs w:val="22"/>
        </w:rPr>
        <w:t>Obtener la capacitación quirúrgica básica en ambos campos, desarrollando experticia en el uso del instrumental requerido.</w:t>
      </w:r>
    </w:p>
    <w:p w14:paraId="387E5B3D" w14:textId="77777777" w:rsidR="0091770E" w:rsidRPr="00985BA6" w:rsidRDefault="0091770E" w:rsidP="0091770E">
      <w:pPr>
        <w:ind w:left="540"/>
        <w:jc w:val="both"/>
        <w:rPr>
          <w:sz w:val="22"/>
          <w:szCs w:val="22"/>
        </w:rPr>
      </w:pPr>
    </w:p>
    <w:p w14:paraId="627F00EF" w14:textId="77777777" w:rsidR="0091770E" w:rsidRPr="00985BA6" w:rsidRDefault="0091770E" w:rsidP="0091770E">
      <w:pPr>
        <w:numPr>
          <w:ilvl w:val="0"/>
          <w:numId w:val="1"/>
        </w:numPr>
        <w:jc w:val="both"/>
        <w:rPr>
          <w:sz w:val="22"/>
          <w:szCs w:val="22"/>
        </w:rPr>
      </w:pPr>
      <w:r w:rsidRPr="00985BA6">
        <w:rPr>
          <w:sz w:val="22"/>
          <w:szCs w:val="22"/>
        </w:rPr>
        <w:t>Cumplir con el número mínimo de procedimientos requeridos para su formación.</w:t>
      </w:r>
    </w:p>
    <w:p w14:paraId="3D53BF7E" w14:textId="77777777" w:rsidR="0091770E" w:rsidRPr="00985BA6" w:rsidRDefault="0091770E" w:rsidP="0091770E">
      <w:pPr>
        <w:ind w:left="540"/>
        <w:jc w:val="both"/>
        <w:rPr>
          <w:sz w:val="22"/>
          <w:szCs w:val="22"/>
        </w:rPr>
      </w:pPr>
    </w:p>
    <w:p w14:paraId="50E6297A" w14:textId="77777777" w:rsidR="0091770E" w:rsidRPr="00985BA6" w:rsidRDefault="0091770E" w:rsidP="0091770E">
      <w:pPr>
        <w:numPr>
          <w:ilvl w:val="0"/>
          <w:numId w:val="1"/>
        </w:numPr>
        <w:jc w:val="both"/>
        <w:rPr>
          <w:sz w:val="22"/>
          <w:szCs w:val="22"/>
        </w:rPr>
      </w:pPr>
      <w:r w:rsidRPr="00985BA6">
        <w:rPr>
          <w:sz w:val="22"/>
          <w:szCs w:val="22"/>
        </w:rPr>
        <w:t>Incentivar la investigación en esta rama de la medicina, adquiriendo las bases para desarrollar proyectos.</w:t>
      </w:r>
    </w:p>
    <w:p w14:paraId="28D20BF5" w14:textId="77777777" w:rsidR="0091770E" w:rsidRPr="00985BA6" w:rsidRDefault="0091770E" w:rsidP="0091770E">
      <w:pPr>
        <w:jc w:val="both"/>
        <w:rPr>
          <w:sz w:val="22"/>
          <w:szCs w:val="22"/>
        </w:rPr>
      </w:pPr>
    </w:p>
    <w:p w14:paraId="1D21794B" w14:textId="77777777" w:rsidR="0091770E" w:rsidRPr="00985BA6" w:rsidRDefault="0091770E" w:rsidP="0091770E">
      <w:pPr>
        <w:numPr>
          <w:ilvl w:val="0"/>
          <w:numId w:val="1"/>
        </w:numPr>
        <w:jc w:val="both"/>
        <w:rPr>
          <w:sz w:val="22"/>
          <w:szCs w:val="22"/>
        </w:rPr>
      </w:pPr>
      <w:r w:rsidRPr="00985BA6">
        <w:rPr>
          <w:sz w:val="22"/>
          <w:szCs w:val="22"/>
        </w:rPr>
        <w:t>Conocer los aspectos psicosociales de algunas patologías tales como los oncológicos. ETS, etc.</w:t>
      </w:r>
    </w:p>
    <w:p w14:paraId="2836EA12" w14:textId="77777777" w:rsidR="0091770E" w:rsidRPr="00985BA6" w:rsidRDefault="0091770E" w:rsidP="0091770E">
      <w:pPr>
        <w:ind w:left="540"/>
        <w:jc w:val="both"/>
        <w:rPr>
          <w:sz w:val="22"/>
          <w:szCs w:val="22"/>
        </w:rPr>
      </w:pPr>
    </w:p>
    <w:p w14:paraId="5DBE7460" w14:textId="77777777" w:rsidR="0091770E" w:rsidRPr="00985BA6" w:rsidRDefault="0091770E" w:rsidP="0091770E">
      <w:pPr>
        <w:numPr>
          <w:ilvl w:val="0"/>
          <w:numId w:val="1"/>
        </w:numPr>
        <w:jc w:val="both"/>
        <w:rPr>
          <w:sz w:val="22"/>
          <w:szCs w:val="22"/>
        </w:rPr>
      </w:pPr>
      <w:r w:rsidRPr="00E6701E">
        <w:rPr>
          <w:sz w:val="22"/>
          <w:szCs w:val="22"/>
        </w:rPr>
        <w:t xml:space="preserve">Desarrollar una actividad ética y moral en el ejercicio profesional tanto con la  </w:t>
      </w:r>
      <w:r w:rsidRPr="00E6701E">
        <w:t xml:space="preserve">paciente, </w:t>
      </w:r>
      <w:r w:rsidRPr="00E6701E">
        <w:rPr>
          <w:b/>
          <w:bCs/>
          <w:iCs/>
        </w:rPr>
        <w:t>familia</w:t>
      </w:r>
      <w:r w:rsidRPr="00E6701E">
        <w:t xml:space="preserve">, </w:t>
      </w:r>
      <w:r w:rsidRPr="00E6701E">
        <w:rPr>
          <w:sz w:val="22"/>
          <w:szCs w:val="22"/>
        </w:rPr>
        <w:t>como con los profesionales</w:t>
      </w:r>
      <w:r w:rsidRPr="00985BA6">
        <w:rPr>
          <w:sz w:val="22"/>
          <w:szCs w:val="22"/>
        </w:rPr>
        <w:t xml:space="preserve"> con los que se relaciona.</w:t>
      </w:r>
    </w:p>
    <w:p w14:paraId="6E837DC9" w14:textId="77777777" w:rsidR="0091770E" w:rsidRPr="00985BA6" w:rsidRDefault="0091770E" w:rsidP="0091770E">
      <w:pPr>
        <w:jc w:val="both"/>
        <w:rPr>
          <w:sz w:val="22"/>
          <w:szCs w:val="22"/>
        </w:rPr>
      </w:pPr>
    </w:p>
    <w:p w14:paraId="457D6BF9" w14:textId="77777777" w:rsidR="0091770E" w:rsidRPr="00985BA6" w:rsidRDefault="0091770E" w:rsidP="0091770E">
      <w:pPr>
        <w:numPr>
          <w:ilvl w:val="0"/>
          <w:numId w:val="1"/>
        </w:numPr>
        <w:jc w:val="both"/>
        <w:rPr>
          <w:sz w:val="22"/>
          <w:szCs w:val="22"/>
        </w:rPr>
      </w:pPr>
      <w:r w:rsidRPr="00985BA6">
        <w:rPr>
          <w:sz w:val="22"/>
          <w:szCs w:val="22"/>
        </w:rPr>
        <w:t>Incorporar, conocer y desarrollar el concepto de género.</w:t>
      </w:r>
    </w:p>
    <w:p w14:paraId="77A41548" w14:textId="77777777" w:rsidR="0091770E" w:rsidRDefault="0091770E" w:rsidP="0091770E">
      <w:pPr>
        <w:pStyle w:val="Prrafodelista"/>
      </w:pPr>
    </w:p>
    <w:p w14:paraId="6CD16596" w14:textId="77777777" w:rsidR="0091770E" w:rsidRDefault="0091770E" w:rsidP="0091770E">
      <w:pPr>
        <w:pStyle w:val="Prrafodelista"/>
      </w:pPr>
    </w:p>
    <w:p w14:paraId="38332434" w14:textId="77777777" w:rsidR="0091770E" w:rsidRDefault="0091770E" w:rsidP="0091770E">
      <w:pPr>
        <w:pStyle w:val="Prrafodelista"/>
      </w:pPr>
    </w:p>
    <w:p w14:paraId="1D00AA59" w14:textId="77777777" w:rsidR="0091770E" w:rsidRDefault="0091770E" w:rsidP="0091770E">
      <w:pPr>
        <w:pStyle w:val="Prrafodelista"/>
      </w:pPr>
    </w:p>
    <w:p w14:paraId="3D93C870" w14:textId="77777777" w:rsidR="0091770E" w:rsidRDefault="0091770E" w:rsidP="0091770E">
      <w:pPr>
        <w:pStyle w:val="Prrafodelista"/>
      </w:pPr>
    </w:p>
    <w:p w14:paraId="697D3BB0" w14:textId="77777777" w:rsidR="0091770E" w:rsidRDefault="0091770E" w:rsidP="0091770E">
      <w:pPr>
        <w:pStyle w:val="Prrafodelista"/>
      </w:pPr>
    </w:p>
    <w:p w14:paraId="0467C853" w14:textId="77777777" w:rsidR="0091770E" w:rsidRDefault="0091770E" w:rsidP="0091770E">
      <w:pPr>
        <w:pStyle w:val="Prrafodelista"/>
      </w:pPr>
    </w:p>
    <w:p w14:paraId="1C7CD585" w14:textId="77777777" w:rsidR="0091770E" w:rsidRDefault="0091770E" w:rsidP="0091770E">
      <w:pPr>
        <w:pStyle w:val="Prrafodelista"/>
      </w:pPr>
    </w:p>
    <w:p w14:paraId="7C182016" w14:textId="77777777" w:rsidR="0091770E" w:rsidRDefault="0091770E" w:rsidP="0091770E">
      <w:pPr>
        <w:pStyle w:val="Prrafodelista"/>
      </w:pPr>
    </w:p>
    <w:p w14:paraId="4493E4DA" w14:textId="77777777" w:rsidR="0091770E" w:rsidRDefault="0091770E" w:rsidP="0091770E">
      <w:pPr>
        <w:pStyle w:val="Prrafodelista"/>
      </w:pPr>
    </w:p>
    <w:p w14:paraId="78BF5895" w14:textId="77777777" w:rsidR="0091770E" w:rsidRDefault="0091770E" w:rsidP="0091770E">
      <w:pPr>
        <w:pStyle w:val="Prrafodelista"/>
      </w:pPr>
    </w:p>
    <w:p w14:paraId="5FB640B7" w14:textId="77777777" w:rsidR="0091770E" w:rsidRDefault="0091770E" w:rsidP="0091770E">
      <w:pPr>
        <w:pStyle w:val="Prrafodelista"/>
      </w:pPr>
    </w:p>
    <w:p w14:paraId="6DDD9E98" w14:textId="77777777" w:rsidR="0091770E" w:rsidRDefault="0091770E" w:rsidP="0091770E"/>
    <w:p w14:paraId="6A1A1F8F" w14:textId="77777777" w:rsidR="0091770E" w:rsidRDefault="0091770E" w:rsidP="0091770E">
      <w:pPr>
        <w:pStyle w:val="NormalWeb"/>
        <w:jc w:val="center"/>
        <w:rPr>
          <w:b/>
        </w:rPr>
      </w:pPr>
      <w:r w:rsidRPr="00AC1FA6">
        <w:rPr>
          <w:b/>
        </w:rPr>
        <w:t>MISIÓN</w:t>
      </w:r>
    </w:p>
    <w:p w14:paraId="073991FC" w14:textId="77777777" w:rsidR="0091770E" w:rsidRPr="00AC1FA6" w:rsidRDefault="0091770E" w:rsidP="0091770E">
      <w:pPr>
        <w:pStyle w:val="NormalWeb"/>
        <w:jc w:val="center"/>
        <w:rPr>
          <w:b/>
        </w:rPr>
      </w:pPr>
    </w:p>
    <w:p w14:paraId="46A22CA4" w14:textId="77777777" w:rsidR="0091770E" w:rsidRDefault="0091770E" w:rsidP="0091770E">
      <w:pPr>
        <w:pStyle w:val="NormalWeb"/>
        <w:jc w:val="both"/>
      </w:pPr>
      <w:r w:rsidRPr="00171CBA">
        <w:br/>
        <w:t>El objetivo del programa es lograr una preparación médica y quirúrgica especializada en Ginecología y Obstetricia, sobre la base de un conocimiento integral de la materia, partiendo de las ciencias básicas y clínicas, cimentándose sobre conceptos sociales y humanísticos que señalan la función que le corresponde al médico en la sociedad contemporánea.</w:t>
      </w:r>
    </w:p>
    <w:p w14:paraId="56975CFA" w14:textId="77777777" w:rsidR="0091770E" w:rsidRPr="00171CBA" w:rsidRDefault="0091770E" w:rsidP="0091770E">
      <w:pPr>
        <w:pStyle w:val="NormalWeb"/>
        <w:jc w:val="both"/>
      </w:pPr>
    </w:p>
    <w:p w14:paraId="07D6D504" w14:textId="77777777" w:rsidR="0091770E" w:rsidRDefault="0091770E" w:rsidP="0091770E">
      <w:pPr>
        <w:pStyle w:val="NormalWeb"/>
        <w:jc w:val="both"/>
      </w:pPr>
      <w:r w:rsidRPr="00AC1FA6">
        <w:rPr>
          <w:b/>
        </w:rPr>
        <w:t>Visión</w:t>
      </w:r>
      <w:r w:rsidRPr="00AC1FA6">
        <w:rPr>
          <w:b/>
        </w:rPr>
        <w:br/>
      </w:r>
      <w:r w:rsidRPr="00171CBA">
        <w:t>Formación de especialistas en Ginecología y Obstetricia con calidad para ser competitivo en el Primer Mundo, que logren reconocimiento nacional e internacional.</w:t>
      </w:r>
    </w:p>
    <w:p w14:paraId="57B6A709" w14:textId="77777777" w:rsidR="0091770E" w:rsidRPr="00171CBA" w:rsidRDefault="0091770E" w:rsidP="0091770E">
      <w:pPr>
        <w:pStyle w:val="NormalWeb"/>
        <w:jc w:val="both"/>
      </w:pPr>
    </w:p>
    <w:p w14:paraId="1532E109" w14:textId="77777777" w:rsidR="0091770E" w:rsidRPr="00171CBA" w:rsidRDefault="0091770E" w:rsidP="0091770E">
      <w:pPr>
        <w:pStyle w:val="NormalWeb"/>
        <w:jc w:val="both"/>
      </w:pPr>
      <w:r w:rsidRPr="00AC1FA6">
        <w:rPr>
          <w:b/>
        </w:rPr>
        <w:t>Misión</w:t>
      </w:r>
      <w:r w:rsidRPr="00AC1FA6">
        <w:rPr>
          <w:b/>
        </w:rPr>
        <w:br/>
      </w:r>
      <w:r w:rsidRPr="00171CBA">
        <w:t>Formar especialistas que sean capaces de aplicar correctamente las técnicas de prevención, diagnóstico, tratamiento y rehabilitación de los estados fisiológicos y patológicos relacionados con el área de Gineco-obstetricia, con sólidas bases de valores humanos para tener conciencia de su trascendencia social y ética profesional. Mediante la construcción del conocimiento a la aplicación de los programas docentes, asistenciales y de investigación, en un ambiente de cordialidad, respeto y compañerismo.</w:t>
      </w:r>
    </w:p>
    <w:p w14:paraId="5BEFC4CC" w14:textId="77777777" w:rsidR="0091770E" w:rsidRPr="00171CBA" w:rsidRDefault="0091770E" w:rsidP="0091770E"/>
    <w:p w14:paraId="185DBE99" w14:textId="77777777" w:rsidR="0091770E" w:rsidRPr="00171CBA" w:rsidRDefault="0091770E" w:rsidP="0091770E"/>
    <w:p w14:paraId="5F65AA0E" w14:textId="77777777" w:rsidR="0091770E" w:rsidRPr="00171CBA" w:rsidRDefault="0091770E" w:rsidP="0091770E"/>
    <w:p w14:paraId="5A39B6F2" w14:textId="77777777" w:rsidR="0091770E" w:rsidRPr="00171CBA" w:rsidRDefault="0091770E" w:rsidP="0091770E"/>
    <w:p w14:paraId="732C5646" w14:textId="77777777" w:rsidR="0091770E" w:rsidRPr="00171CBA" w:rsidRDefault="0091770E" w:rsidP="0091770E"/>
    <w:p w14:paraId="06F6BF02" w14:textId="77777777" w:rsidR="0091770E" w:rsidRPr="00171CBA" w:rsidRDefault="0091770E" w:rsidP="0091770E"/>
    <w:p w14:paraId="430A61B4" w14:textId="77777777" w:rsidR="0091770E" w:rsidRDefault="0091770E" w:rsidP="0091770E">
      <w:pPr>
        <w:pStyle w:val="Prrafodelista"/>
      </w:pPr>
    </w:p>
    <w:p w14:paraId="00531627" w14:textId="77777777" w:rsidR="0091770E" w:rsidRDefault="0091770E" w:rsidP="0091770E">
      <w:pPr>
        <w:pStyle w:val="Prrafodelista"/>
      </w:pPr>
    </w:p>
    <w:p w14:paraId="0E858EE4" w14:textId="77777777" w:rsidR="0091770E" w:rsidRDefault="0091770E" w:rsidP="0091770E">
      <w:pPr>
        <w:pStyle w:val="Prrafodelista"/>
      </w:pPr>
    </w:p>
    <w:p w14:paraId="34C78790" w14:textId="77777777" w:rsidR="0091770E" w:rsidRDefault="0091770E" w:rsidP="0091770E">
      <w:pPr>
        <w:pStyle w:val="Prrafodelista"/>
      </w:pPr>
    </w:p>
    <w:p w14:paraId="65A87323" w14:textId="77777777" w:rsidR="0091770E" w:rsidRDefault="0091770E" w:rsidP="0091770E">
      <w:pPr>
        <w:pStyle w:val="Prrafodelista"/>
      </w:pPr>
    </w:p>
    <w:p w14:paraId="0A55F13E" w14:textId="77777777" w:rsidR="0091770E" w:rsidRDefault="0091770E" w:rsidP="0091770E">
      <w:pPr>
        <w:pStyle w:val="Prrafodelista"/>
      </w:pPr>
    </w:p>
    <w:p w14:paraId="1E147DBD" w14:textId="77777777" w:rsidR="0091770E" w:rsidRDefault="0091770E" w:rsidP="0091770E">
      <w:pPr>
        <w:pStyle w:val="Prrafodelista"/>
      </w:pPr>
    </w:p>
    <w:p w14:paraId="13288791" w14:textId="77777777" w:rsidR="0091770E" w:rsidRDefault="0091770E" w:rsidP="0091770E">
      <w:pPr>
        <w:pStyle w:val="Prrafodelista"/>
      </w:pPr>
    </w:p>
    <w:p w14:paraId="14E5793B" w14:textId="77777777" w:rsidR="0091770E" w:rsidRDefault="0091770E" w:rsidP="0091770E">
      <w:pPr>
        <w:pStyle w:val="Prrafodelista"/>
      </w:pPr>
    </w:p>
    <w:p w14:paraId="42687EB6" w14:textId="77777777" w:rsidR="0091770E" w:rsidRDefault="0091770E" w:rsidP="0091770E">
      <w:pPr>
        <w:pStyle w:val="Prrafodelista"/>
      </w:pPr>
    </w:p>
    <w:p w14:paraId="3DD1E163" w14:textId="77777777" w:rsidR="0091770E" w:rsidRDefault="0091770E" w:rsidP="0091770E">
      <w:pPr>
        <w:pStyle w:val="Prrafodelista"/>
      </w:pPr>
    </w:p>
    <w:p w14:paraId="37C06191" w14:textId="77777777" w:rsidR="0091770E" w:rsidRDefault="0091770E" w:rsidP="0091770E">
      <w:pPr>
        <w:pStyle w:val="Prrafodelista"/>
      </w:pPr>
    </w:p>
    <w:p w14:paraId="6A6BBFE8" w14:textId="77777777" w:rsidR="0091770E" w:rsidRDefault="0091770E" w:rsidP="0091770E">
      <w:pPr>
        <w:ind w:left="900"/>
        <w:jc w:val="both"/>
        <w:rPr>
          <w:sz w:val="22"/>
          <w:szCs w:val="22"/>
        </w:rPr>
      </w:pPr>
    </w:p>
    <w:p w14:paraId="42AE0504" w14:textId="77777777" w:rsidR="0091770E" w:rsidRDefault="0091770E" w:rsidP="0091770E">
      <w:pPr>
        <w:ind w:left="900"/>
        <w:jc w:val="both"/>
        <w:rPr>
          <w:sz w:val="22"/>
          <w:szCs w:val="22"/>
        </w:rPr>
      </w:pPr>
    </w:p>
    <w:p w14:paraId="29034D36" w14:textId="77777777" w:rsidR="0091770E" w:rsidRPr="00985BA6" w:rsidRDefault="0091770E" w:rsidP="0091770E">
      <w:pPr>
        <w:ind w:left="900"/>
        <w:jc w:val="both"/>
        <w:rPr>
          <w:sz w:val="22"/>
          <w:szCs w:val="22"/>
        </w:rPr>
      </w:pPr>
    </w:p>
    <w:p w14:paraId="7EB5D386" w14:textId="77777777" w:rsidR="0091770E" w:rsidRPr="00C90D3F" w:rsidRDefault="0091770E" w:rsidP="0091770E">
      <w:pPr>
        <w:jc w:val="center"/>
        <w:rPr>
          <w:b/>
        </w:rPr>
      </w:pPr>
      <w:r w:rsidRPr="00C90D3F">
        <w:rPr>
          <w:b/>
        </w:rPr>
        <w:t>PERFIL DEL PROFESIONAL EN GINECOLOGÍA Y OBSTETRICIA</w:t>
      </w:r>
    </w:p>
    <w:p w14:paraId="2080C3C0" w14:textId="77777777" w:rsidR="0091770E" w:rsidRDefault="0091770E" w:rsidP="0091770E">
      <w:pPr>
        <w:jc w:val="right"/>
      </w:pPr>
    </w:p>
    <w:p w14:paraId="06E27133" w14:textId="77777777" w:rsidR="0091770E" w:rsidRDefault="0091770E" w:rsidP="0091770E">
      <w:pPr>
        <w:jc w:val="right"/>
      </w:pPr>
    </w:p>
    <w:p w14:paraId="381D59D7" w14:textId="77777777" w:rsidR="0091770E" w:rsidRPr="00C90D3F" w:rsidRDefault="0091770E" w:rsidP="0091770E">
      <w:pPr>
        <w:jc w:val="right"/>
      </w:pPr>
    </w:p>
    <w:p w14:paraId="590C5C4E" w14:textId="77777777" w:rsidR="0091770E" w:rsidRPr="00985BA6" w:rsidRDefault="0091770E" w:rsidP="0091770E">
      <w:pPr>
        <w:jc w:val="both"/>
        <w:rPr>
          <w:sz w:val="22"/>
          <w:szCs w:val="22"/>
        </w:rPr>
      </w:pPr>
      <w:r w:rsidRPr="00985BA6">
        <w:rPr>
          <w:sz w:val="22"/>
          <w:szCs w:val="22"/>
        </w:rPr>
        <w:t>Al concluir el entrenamiento como especialista en Ginecoobstetricia el médico tendrá el conocimiento para diagnosticar y tratar en forma integral, tanto las entidades normales como las patológicas de la mujer. La relación médico/paciente en todos sus aspectos, debe tener como denominador común la ética profesional en su más alta expresión y el respeto a los diferentes estados emocionales de la mujer, tomando siempre en consideración el apoyo del cónyuge.</w:t>
      </w:r>
    </w:p>
    <w:p w14:paraId="4A3DF5F3" w14:textId="77777777" w:rsidR="0091770E" w:rsidRPr="00985BA6" w:rsidRDefault="0091770E" w:rsidP="0091770E">
      <w:pPr>
        <w:jc w:val="both"/>
        <w:rPr>
          <w:sz w:val="22"/>
          <w:szCs w:val="22"/>
        </w:rPr>
      </w:pPr>
    </w:p>
    <w:p w14:paraId="46114E68" w14:textId="77777777" w:rsidR="0091770E" w:rsidRPr="00985BA6" w:rsidRDefault="0091770E" w:rsidP="0091770E">
      <w:pPr>
        <w:jc w:val="both"/>
        <w:rPr>
          <w:sz w:val="22"/>
          <w:szCs w:val="22"/>
        </w:rPr>
      </w:pPr>
      <w:r w:rsidRPr="00985BA6">
        <w:rPr>
          <w:sz w:val="22"/>
          <w:szCs w:val="22"/>
        </w:rPr>
        <w:t>Durante la consulta, el médico especialista deberá tomar las medidas para prevenir futuras enfermedades, así como también invertir el tiempo necesario en la educación de la mujer para lograr su bienestar físico y emocional, refiriéndolo a otro especialista cuando se encuentren entidades nosológicas no pertinentes a la especialidad.</w:t>
      </w:r>
    </w:p>
    <w:p w14:paraId="20F9D189" w14:textId="77777777" w:rsidR="0091770E" w:rsidRPr="00985BA6" w:rsidRDefault="0091770E" w:rsidP="0091770E">
      <w:pPr>
        <w:jc w:val="both"/>
        <w:rPr>
          <w:sz w:val="22"/>
          <w:szCs w:val="22"/>
        </w:rPr>
      </w:pPr>
    </w:p>
    <w:p w14:paraId="2AE841DF" w14:textId="77777777" w:rsidR="0091770E" w:rsidRPr="00985BA6" w:rsidRDefault="0091770E" w:rsidP="0091770E">
      <w:pPr>
        <w:jc w:val="both"/>
        <w:rPr>
          <w:sz w:val="22"/>
          <w:szCs w:val="22"/>
        </w:rPr>
      </w:pPr>
      <w:r w:rsidRPr="00985BA6">
        <w:rPr>
          <w:sz w:val="22"/>
          <w:szCs w:val="22"/>
        </w:rPr>
        <w:t>Los conocimientos adquiridos durante la especialización, los obligan a hacer uso racional de la tecnología para dar un manejo oportuno del problema de salud que afecta a la mujer, partiendo de una explicación clara y precisa para la satisfacción de la paciente y su familia.</w:t>
      </w:r>
    </w:p>
    <w:p w14:paraId="2B33DE55" w14:textId="77777777" w:rsidR="0091770E" w:rsidRPr="00985BA6" w:rsidRDefault="0091770E" w:rsidP="0091770E">
      <w:pPr>
        <w:rPr>
          <w:b/>
          <w:sz w:val="22"/>
          <w:szCs w:val="22"/>
        </w:rPr>
      </w:pPr>
    </w:p>
    <w:p w14:paraId="7FE51FF1" w14:textId="77777777" w:rsidR="0091770E" w:rsidRDefault="0091770E" w:rsidP="0091770E"/>
    <w:p w14:paraId="1407622E" w14:textId="77777777" w:rsidR="0091770E" w:rsidRDefault="0091770E" w:rsidP="0091770E"/>
    <w:p w14:paraId="7A4E3B79" w14:textId="77777777" w:rsidR="0091770E" w:rsidRDefault="0091770E" w:rsidP="0091770E"/>
    <w:p w14:paraId="264C9D13" w14:textId="77777777" w:rsidR="0091770E" w:rsidRDefault="0091770E" w:rsidP="0091770E"/>
    <w:p w14:paraId="6432AF27" w14:textId="77777777" w:rsidR="0091770E" w:rsidRDefault="0091770E" w:rsidP="0091770E"/>
    <w:p w14:paraId="07764F6D" w14:textId="77777777" w:rsidR="0091770E" w:rsidRDefault="0091770E" w:rsidP="0091770E"/>
    <w:p w14:paraId="60D1BD6C" w14:textId="77777777" w:rsidR="0091770E" w:rsidRDefault="0091770E" w:rsidP="0091770E"/>
    <w:p w14:paraId="695CB43E" w14:textId="77777777" w:rsidR="0091770E" w:rsidRDefault="0091770E" w:rsidP="0091770E"/>
    <w:p w14:paraId="247BB0D3" w14:textId="77777777" w:rsidR="0091770E" w:rsidRDefault="0091770E" w:rsidP="0091770E"/>
    <w:p w14:paraId="383B639F" w14:textId="77777777" w:rsidR="0091770E" w:rsidRDefault="0091770E" w:rsidP="0091770E"/>
    <w:p w14:paraId="5969A3DA" w14:textId="77777777" w:rsidR="0091770E" w:rsidRDefault="0091770E" w:rsidP="0091770E"/>
    <w:p w14:paraId="44BFBAE9" w14:textId="77777777" w:rsidR="0091770E" w:rsidRDefault="0091770E" w:rsidP="0091770E"/>
    <w:p w14:paraId="0A7258E3" w14:textId="77777777" w:rsidR="0091770E" w:rsidRDefault="0091770E" w:rsidP="0091770E"/>
    <w:p w14:paraId="5FC8A094" w14:textId="77777777" w:rsidR="0091770E" w:rsidRDefault="0091770E" w:rsidP="0091770E"/>
    <w:p w14:paraId="2EC53CBC" w14:textId="77777777" w:rsidR="0091770E" w:rsidRDefault="0091770E" w:rsidP="0091770E"/>
    <w:p w14:paraId="5FB7D282" w14:textId="77777777" w:rsidR="0091770E" w:rsidRDefault="0091770E" w:rsidP="0091770E"/>
    <w:p w14:paraId="2A13B9BE" w14:textId="77777777" w:rsidR="0091770E" w:rsidRDefault="0091770E" w:rsidP="0091770E"/>
    <w:p w14:paraId="51C972CF" w14:textId="77777777" w:rsidR="0091770E" w:rsidRDefault="0091770E" w:rsidP="0091770E"/>
    <w:p w14:paraId="38463F4C" w14:textId="77777777" w:rsidR="0091770E" w:rsidRDefault="0091770E" w:rsidP="0091770E"/>
    <w:p w14:paraId="79F7271D" w14:textId="77777777" w:rsidR="0091770E" w:rsidRDefault="0091770E" w:rsidP="0091770E"/>
    <w:p w14:paraId="19A481F1" w14:textId="77777777" w:rsidR="0091770E" w:rsidRDefault="0091770E" w:rsidP="0091770E"/>
    <w:p w14:paraId="5719BE82" w14:textId="77777777" w:rsidR="0091770E" w:rsidRDefault="0091770E" w:rsidP="0091770E"/>
    <w:p w14:paraId="11AE77C4" w14:textId="77777777" w:rsidR="0091770E" w:rsidRDefault="0091770E" w:rsidP="0091770E"/>
    <w:p w14:paraId="6D355B50" w14:textId="77777777" w:rsidR="0091770E" w:rsidRDefault="0091770E" w:rsidP="0091770E"/>
    <w:p w14:paraId="32FD0659" w14:textId="77777777" w:rsidR="0091770E" w:rsidRPr="00C90D3F" w:rsidRDefault="0091770E" w:rsidP="0091770E">
      <w:pPr>
        <w:jc w:val="center"/>
      </w:pPr>
      <w:r w:rsidRPr="00C90D3F">
        <w:rPr>
          <w:b/>
        </w:rPr>
        <w:t>CONOCIMIENTOS GENERALES Y AMBULATORIOS EN GINECOOBSTETRICIA QUE DEFINEN EL PERFIL PROFESIONAL</w:t>
      </w:r>
    </w:p>
    <w:p w14:paraId="2FE94898" w14:textId="77777777" w:rsidR="0091770E" w:rsidRDefault="0091770E" w:rsidP="0091770E">
      <w:pPr>
        <w:jc w:val="center"/>
      </w:pPr>
    </w:p>
    <w:p w14:paraId="2392B4E7" w14:textId="77777777" w:rsidR="0091770E" w:rsidRPr="00985BA6" w:rsidRDefault="0091770E" w:rsidP="0091770E">
      <w:pPr>
        <w:rPr>
          <w:sz w:val="22"/>
          <w:szCs w:val="22"/>
        </w:rPr>
      </w:pPr>
    </w:p>
    <w:tbl>
      <w:tblPr>
        <w:tblW w:w="8868" w:type="dxa"/>
        <w:tblInd w:w="55" w:type="dxa"/>
        <w:tblCellMar>
          <w:left w:w="70" w:type="dxa"/>
          <w:right w:w="70" w:type="dxa"/>
        </w:tblCellMar>
        <w:tblLook w:val="04A0" w:firstRow="1" w:lastRow="0" w:firstColumn="1" w:lastColumn="0" w:noHBand="0" w:noVBand="1"/>
      </w:tblPr>
      <w:tblGrid>
        <w:gridCol w:w="4321"/>
        <w:gridCol w:w="4547"/>
      </w:tblGrid>
      <w:tr w:rsidR="0091770E" w:rsidRPr="00985BA6" w14:paraId="294B9A5A" w14:textId="77777777" w:rsidTr="0091770E">
        <w:trPr>
          <w:trHeight w:val="300"/>
        </w:trPr>
        <w:tc>
          <w:tcPr>
            <w:tcW w:w="4321" w:type="dxa"/>
            <w:tcBorders>
              <w:top w:val="single" w:sz="4" w:space="0" w:color="auto"/>
              <w:left w:val="single" w:sz="4" w:space="0" w:color="auto"/>
              <w:bottom w:val="single" w:sz="4" w:space="0" w:color="auto"/>
              <w:right w:val="single" w:sz="4" w:space="0" w:color="auto"/>
            </w:tcBorders>
            <w:noWrap/>
            <w:vAlign w:val="bottom"/>
          </w:tcPr>
          <w:p w14:paraId="4E32D8E9" w14:textId="77777777" w:rsidR="0091770E" w:rsidRPr="00985BA6" w:rsidRDefault="0091770E" w:rsidP="0091770E">
            <w:pPr>
              <w:rPr>
                <w:rFonts w:ascii="Calibri" w:hAnsi="Calibri"/>
                <w:b/>
                <w:bCs/>
                <w:color w:val="000000"/>
              </w:rPr>
            </w:pPr>
            <w:r w:rsidRPr="00985BA6">
              <w:rPr>
                <w:rFonts w:ascii="Calibri" w:hAnsi="Calibri"/>
                <w:b/>
                <w:bCs/>
                <w:color w:val="000000"/>
                <w:sz w:val="22"/>
                <w:szCs w:val="22"/>
              </w:rPr>
              <w:t>GENERALES</w:t>
            </w:r>
          </w:p>
        </w:tc>
        <w:tc>
          <w:tcPr>
            <w:tcW w:w="4547" w:type="dxa"/>
            <w:tcBorders>
              <w:top w:val="single" w:sz="4" w:space="0" w:color="auto"/>
              <w:left w:val="nil"/>
              <w:bottom w:val="single" w:sz="4" w:space="0" w:color="auto"/>
              <w:right w:val="single" w:sz="4" w:space="0" w:color="auto"/>
            </w:tcBorders>
            <w:noWrap/>
            <w:vAlign w:val="bottom"/>
          </w:tcPr>
          <w:p w14:paraId="0FB83811" w14:textId="77777777" w:rsidR="0091770E" w:rsidRPr="00985BA6" w:rsidRDefault="0091770E" w:rsidP="0091770E">
            <w:pPr>
              <w:rPr>
                <w:rFonts w:ascii="Calibri" w:hAnsi="Calibri"/>
                <w:b/>
                <w:bCs/>
                <w:color w:val="000000"/>
              </w:rPr>
            </w:pPr>
            <w:r w:rsidRPr="00985BA6">
              <w:rPr>
                <w:rFonts w:ascii="Calibri" w:hAnsi="Calibri"/>
                <w:b/>
                <w:bCs/>
                <w:color w:val="000000"/>
                <w:sz w:val="22"/>
                <w:szCs w:val="22"/>
              </w:rPr>
              <w:t>AMBULATORIOS</w:t>
            </w:r>
          </w:p>
        </w:tc>
      </w:tr>
      <w:tr w:rsidR="0091770E" w:rsidRPr="00985BA6" w14:paraId="7C81F128" w14:textId="77777777" w:rsidTr="0091770E">
        <w:trPr>
          <w:trHeight w:val="300"/>
        </w:trPr>
        <w:tc>
          <w:tcPr>
            <w:tcW w:w="4321" w:type="dxa"/>
            <w:tcBorders>
              <w:top w:val="nil"/>
              <w:left w:val="single" w:sz="4" w:space="0" w:color="auto"/>
              <w:bottom w:val="single" w:sz="4" w:space="0" w:color="auto"/>
              <w:right w:val="single" w:sz="4" w:space="0" w:color="auto"/>
            </w:tcBorders>
            <w:noWrap/>
            <w:vAlign w:val="bottom"/>
          </w:tcPr>
          <w:p w14:paraId="546D2EAF" w14:textId="77777777" w:rsidR="0091770E" w:rsidRPr="00985BA6" w:rsidRDefault="0091770E" w:rsidP="0091770E">
            <w:pPr>
              <w:rPr>
                <w:rFonts w:ascii="Calibri" w:hAnsi="Calibri"/>
                <w:color w:val="000000"/>
              </w:rPr>
            </w:pPr>
            <w:r w:rsidRPr="00985BA6">
              <w:rPr>
                <w:rFonts w:ascii="Calibri" w:hAnsi="Calibri"/>
                <w:color w:val="000000"/>
                <w:sz w:val="22"/>
                <w:szCs w:val="22"/>
              </w:rPr>
              <w:t>Genética</w:t>
            </w:r>
          </w:p>
        </w:tc>
        <w:tc>
          <w:tcPr>
            <w:tcW w:w="4547" w:type="dxa"/>
            <w:tcBorders>
              <w:top w:val="nil"/>
              <w:left w:val="nil"/>
              <w:bottom w:val="single" w:sz="4" w:space="0" w:color="auto"/>
              <w:right w:val="single" w:sz="4" w:space="0" w:color="auto"/>
            </w:tcBorders>
            <w:noWrap/>
            <w:vAlign w:val="bottom"/>
          </w:tcPr>
          <w:p w14:paraId="7BA4CE0E" w14:textId="77777777" w:rsidR="0091770E" w:rsidRPr="00985BA6" w:rsidRDefault="0091770E" w:rsidP="0091770E">
            <w:pPr>
              <w:rPr>
                <w:rFonts w:ascii="Calibri" w:hAnsi="Calibri"/>
                <w:color w:val="000000"/>
              </w:rPr>
            </w:pPr>
            <w:r w:rsidRPr="00985BA6">
              <w:rPr>
                <w:rFonts w:ascii="Calibri" w:hAnsi="Calibri"/>
                <w:color w:val="000000"/>
                <w:sz w:val="22"/>
                <w:szCs w:val="22"/>
              </w:rPr>
              <w:t>Historia clínica</w:t>
            </w:r>
          </w:p>
        </w:tc>
      </w:tr>
      <w:tr w:rsidR="0091770E" w:rsidRPr="00985BA6" w14:paraId="4C1D6CFC" w14:textId="77777777" w:rsidTr="0091770E">
        <w:trPr>
          <w:trHeight w:val="300"/>
        </w:trPr>
        <w:tc>
          <w:tcPr>
            <w:tcW w:w="4321" w:type="dxa"/>
            <w:tcBorders>
              <w:top w:val="nil"/>
              <w:left w:val="single" w:sz="4" w:space="0" w:color="auto"/>
              <w:bottom w:val="single" w:sz="4" w:space="0" w:color="auto"/>
              <w:right w:val="single" w:sz="4" w:space="0" w:color="auto"/>
            </w:tcBorders>
            <w:noWrap/>
            <w:vAlign w:val="bottom"/>
          </w:tcPr>
          <w:p w14:paraId="200D9853" w14:textId="77777777" w:rsidR="0091770E" w:rsidRPr="00985BA6" w:rsidRDefault="0091770E" w:rsidP="0091770E">
            <w:pPr>
              <w:rPr>
                <w:rFonts w:ascii="Calibri" w:hAnsi="Calibri"/>
                <w:color w:val="000000"/>
              </w:rPr>
            </w:pPr>
            <w:r w:rsidRPr="00985BA6">
              <w:rPr>
                <w:rFonts w:ascii="Calibri" w:hAnsi="Calibri"/>
                <w:color w:val="000000"/>
                <w:sz w:val="22"/>
                <w:szCs w:val="22"/>
              </w:rPr>
              <w:t>Embriología</w:t>
            </w:r>
          </w:p>
        </w:tc>
        <w:tc>
          <w:tcPr>
            <w:tcW w:w="4547" w:type="dxa"/>
            <w:tcBorders>
              <w:top w:val="nil"/>
              <w:left w:val="nil"/>
              <w:bottom w:val="single" w:sz="4" w:space="0" w:color="auto"/>
              <w:right w:val="single" w:sz="4" w:space="0" w:color="auto"/>
            </w:tcBorders>
            <w:noWrap/>
            <w:vAlign w:val="bottom"/>
          </w:tcPr>
          <w:p w14:paraId="44996751" w14:textId="77777777" w:rsidR="0091770E" w:rsidRPr="00985BA6" w:rsidRDefault="0091770E" w:rsidP="0091770E">
            <w:pPr>
              <w:rPr>
                <w:rFonts w:ascii="Calibri" w:hAnsi="Calibri"/>
                <w:color w:val="000000"/>
              </w:rPr>
            </w:pPr>
            <w:r w:rsidRPr="00985BA6">
              <w:rPr>
                <w:rFonts w:ascii="Calibri" w:hAnsi="Calibri"/>
                <w:color w:val="000000"/>
                <w:sz w:val="22"/>
                <w:szCs w:val="22"/>
              </w:rPr>
              <w:t>Estudios diagnósticos</w:t>
            </w:r>
          </w:p>
        </w:tc>
      </w:tr>
      <w:tr w:rsidR="0091770E" w:rsidRPr="00985BA6" w14:paraId="3C0921B4" w14:textId="77777777" w:rsidTr="0091770E">
        <w:trPr>
          <w:trHeight w:val="300"/>
        </w:trPr>
        <w:tc>
          <w:tcPr>
            <w:tcW w:w="4321" w:type="dxa"/>
            <w:tcBorders>
              <w:top w:val="nil"/>
              <w:left w:val="single" w:sz="4" w:space="0" w:color="auto"/>
              <w:bottom w:val="single" w:sz="4" w:space="0" w:color="auto"/>
              <w:right w:val="single" w:sz="4" w:space="0" w:color="auto"/>
            </w:tcBorders>
            <w:noWrap/>
            <w:vAlign w:val="bottom"/>
          </w:tcPr>
          <w:p w14:paraId="1FEAE23B" w14:textId="77777777" w:rsidR="0091770E" w:rsidRPr="00985BA6" w:rsidRDefault="0091770E" w:rsidP="0091770E">
            <w:pPr>
              <w:rPr>
                <w:rFonts w:ascii="Calibri" w:hAnsi="Calibri"/>
                <w:color w:val="000000"/>
              </w:rPr>
            </w:pPr>
            <w:r w:rsidRPr="00985BA6">
              <w:rPr>
                <w:rFonts w:ascii="Calibri" w:hAnsi="Calibri"/>
                <w:color w:val="000000"/>
                <w:sz w:val="22"/>
                <w:szCs w:val="22"/>
              </w:rPr>
              <w:t>Fisiología</w:t>
            </w:r>
          </w:p>
        </w:tc>
        <w:tc>
          <w:tcPr>
            <w:tcW w:w="4547" w:type="dxa"/>
            <w:tcBorders>
              <w:top w:val="nil"/>
              <w:left w:val="nil"/>
              <w:bottom w:val="single" w:sz="4" w:space="0" w:color="auto"/>
              <w:right w:val="single" w:sz="4" w:space="0" w:color="auto"/>
            </w:tcBorders>
            <w:noWrap/>
            <w:vAlign w:val="bottom"/>
          </w:tcPr>
          <w:p w14:paraId="10F5AD61" w14:textId="77777777" w:rsidR="0091770E" w:rsidRPr="00985BA6" w:rsidRDefault="0091770E" w:rsidP="0091770E">
            <w:pPr>
              <w:rPr>
                <w:rFonts w:ascii="Calibri" w:hAnsi="Calibri"/>
                <w:color w:val="000000"/>
              </w:rPr>
            </w:pPr>
            <w:r w:rsidRPr="00985BA6">
              <w:rPr>
                <w:rFonts w:ascii="Calibri" w:hAnsi="Calibri"/>
                <w:color w:val="000000"/>
                <w:sz w:val="22"/>
                <w:szCs w:val="22"/>
              </w:rPr>
              <w:t>Tratamiento</w:t>
            </w:r>
          </w:p>
        </w:tc>
      </w:tr>
      <w:tr w:rsidR="0091770E" w:rsidRPr="00985BA6" w14:paraId="24D8C09E" w14:textId="77777777" w:rsidTr="0091770E">
        <w:trPr>
          <w:trHeight w:val="300"/>
        </w:trPr>
        <w:tc>
          <w:tcPr>
            <w:tcW w:w="4321" w:type="dxa"/>
            <w:tcBorders>
              <w:top w:val="nil"/>
              <w:left w:val="single" w:sz="4" w:space="0" w:color="auto"/>
              <w:bottom w:val="single" w:sz="4" w:space="0" w:color="auto"/>
              <w:right w:val="single" w:sz="4" w:space="0" w:color="auto"/>
            </w:tcBorders>
            <w:noWrap/>
            <w:vAlign w:val="bottom"/>
          </w:tcPr>
          <w:p w14:paraId="455ECA76" w14:textId="77777777" w:rsidR="0091770E" w:rsidRPr="00985BA6" w:rsidRDefault="0091770E" w:rsidP="0091770E">
            <w:pPr>
              <w:rPr>
                <w:rFonts w:ascii="Calibri" w:hAnsi="Calibri"/>
                <w:color w:val="000000"/>
              </w:rPr>
            </w:pPr>
            <w:r w:rsidRPr="00985BA6">
              <w:rPr>
                <w:rFonts w:ascii="Calibri" w:hAnsi="Calibri"/>
                <w:color w:val="000000"/>
                <w:sz w:val="22"/>
                <w:szCs w:val="22"/>
              </w:rPr>
              <w:t>Anatomía materno-fetal</w:t>
            </w:r>
          </w:p>
        </w:tc>
        <w:tc>
          <w:tcPr>
            <w:tcW w:w="4547" w:type="dxa"/>
            <w:tcBorders>
              <w:top w:val="nil"/>
              <w:left w:val="nil"/>
              <w:bottom w:val="single" w:sz="4" w:space="0" w:color="auto"/>
              <w:right w:val="single" w:sz="4" w:space="0" w:color="auto"/>
            </w:tcBorders>
            <w:noWrap/>
            <w:vAlign w:val="bottom"/>
          </w:tcPr>
          <w:p w14:paraId="6089E310" w14:textId="77777777" w:rsidR="0091770E" w:rsidRPr="00985BA6" w:rsidRDefault="0091770E" w:rsidP="0091770E">
            <w:pPr>
              <w:rPr>
                <w:rFonts w:ascii="Calibri" w:hAnsi="Calibri"/>
                <w:color w:val="000000"/>
              </w:rPr>
            </w:pPr>
            <w:r w:rsidRPr="00985BA6">
              <w:rPr>
                <w:rFonts w:ascii="Calibri" w:hAnsi="Calibri"/>
                <w:color w:val="000000"/>
                <w:sz w:val="22"/>
                <w:szCs w:val="22"/>
              </w:rPr>
              <w:t>Educación a la paciente</w:t>
            </w:r>
          </w:p>
        </w:tc>
      </w:tr>
      <w:tr w:rsidR="0091770E" w:rsidRPr="00985BA6" w14:paraId="7365EFD4" w14:textId="77777777" w:rsidTr="0091770E">
        <w:trPr>
          <w:trHeight w:val="300"/>
        </w:trPr>
        <w:tc>
          <w:tcPr>
            <w:tcW w:w="4321" w:type="dxa"/>
            <w:tcBorders>
              <w:top w:val="nil"/>
              <w:left w:val="single" w:sz="4" w:space="0" w:color="auto"/>
              <w:bottom w:val="single" w:sz="4" w:space="0" w:color="auto"/>
              <w:right w:val="single" w:sz="4" w:space="0" w:color="auto"/>
            </w:tcBorders>
            <w:noWrap/>
            <w:vAlign w:val="bottom"/>
          </w:tcPr>
          <w:p w14:paraId="2A624524" w14:textId="77777777" w:rsidR="0091770E" w:rsidRPr="00985BA6" w:rsidRDefault="0091770E" w:rsidP="0091770E">
            <w:pPr>
              <w:rPr>
                <w:rFonts w:ascii="Calibri" w:hAnsi="Calibri"/>
                <w:color w:val="000000"/>
              </w:rPr>
            </w:pPr>
            <w:r w:rsidRPr="00985BA6">
              <w:rPr>
                <w:rFonts w:ascii="Calibri" w:hAnsi="Calibri"/>
                <w:color w:val="000000"/>
                <w:sz w:val="22"/>
                <w:szCs w:val="22"/>
              </w:rPr>
              <w:t>Farmacología</w:t>
            </w:r>
          </w:p>
        </w:tc>
        <w:tc>
          <w:tcPr>
            <w:tcW w:w="4547" w:type="dxa"/>
            <w:tcBorders>
              <w:top w:val="nil"/>
              <w:left w:val="nil"/>
              <w:bottom w:val="single" w:sz="4" w:space="0" w:color="auto"/>
              <w:right w:val="single" w:sz="4" w:space="0" w:color="auto"/>
            </w:tcBorders>
            <w:noWrap/>
            <w:vAlign w:val="bottom"/>
          </w:tcPr>
          <w:p w14:paraId="17034475" w14:textId="77777777" w:rsidR="0091770E" w:rsidRPr="00985BA6" w:rsidRDefault="0091770E" w:rsidP="0091770E">
            <w:pPr>
              <w:rPr>
                <w:rFonts w:ascii="Calibri" w:hAnsi="Calibri"/>
                <w:color w:val="000000"/>
              </w:rPr>
            </w:pPr>
            <w:r w:rsidRPr="00985BA6">
              <w:rPr>
                <w:rFonts w:ascii="Calibri" w:hAnsi="Calibri"/>
                <w:color w:val="000000"/>
                <w:sz w:val="22"/>
                <w:szCs w:val="22"/>
              </w:rPr>
              <w:t>Infancia y adolescencia</w:t>
            </w:r>
          </w:p>
        </w:tc>
      </w:tr>
      <w:tr w:rsidR="0091770E" w:rsidRPr="00985BA6" w14:paraId="43EF6319" w14:textId="77777777" w:rsidTr="0091770E">
        <w:trPr>
          <w:trHeight w:val="300"/>
        </w:trPr>
        <w:tc>
          <w:tcPr>
            <w:tcW w:w="4321" w:type="dxa"/>
            <w:tcBorders>
              <w:top w:val="nil"/>
              <w:left w:val="single" w:sz="4" w:space="0" w:color="auto"/>
              <w:bottom w:val="single" w:sz="4" w:space="0" w:color="auto"/>
              <w:right w:val="single" w:sz="4" w:space="0" w:color="auto"/>
            </w:tcBorders>
            <w:noWrap/>
            <w:vAlign w:val="bottom"/>
          </w:tcPr>
          <w:p w14:paraId="28AE821E" w14:textId="77777777" w:rsidR="0091770E" w:rsidRPr="00985BA6" w:rsidRDefault="0091770E" w:rsidP="0091770E">
            <w:pPr>
              <w:rPr>
                <w:rFonts w:ascii="Calibri" w:hAnsi="Calibri"/>
                <w:color w:val="000000"/>
              </w:rPr>
            </w:pPr>
            <w:r w:rsidRPr="00985BA6">
              <w:rPr>
                <w:rFonts w:ascii="Calibri" w:hAnsi="Calibri"/>
                <w:color w:val="000000"/>
                <w:sz w:val="22"/>
                <w:szCs w:val="22"/>
              </w:rPr>
              <w:t>Anatomía patológica</w:t>
            </w:r>
          </w:p>
        </w:tc>
        <w:tc>
          <w:tcPr>
            <w:tcW w:w="4547" w:type="dxa"/>
            <w:tcBorders>
              <w:top w:val="nil"/>
              <w:left w:val="nil"/>
              <w:bottom w:val="single" w:sz="4" w:space="0" w:color="auto"/>
              <w:right w:val="single" w:sz="4" w:space="0" w:color="auto"/>
            </w:tcBorders>
            <w:noWrap/>
            <w:vAlign w:val="bottom"/>
          </w:tcPr>
          <w:p w14:paraId="49C2742B" w14:textId="77777777" w:rsidR="0091770E" w:rsidRPr="00985BA6" w:rsidRDefault="0091770E" w:rsidP="0091770E">
            <w:pPr>
              <w:rPr>
                <w:rFonts w:ascii="Calibri" w:hAnsi="Calibri"/>
                <w:color w:val="000000"/>
              </w:rPr>
            </w:pPr>
            <w:r w:rsidRPr="00985BA6">
              <w:rPr>
                <w:rFonts w:ascii="Calibri" w:hAnsi="Calibri"/>
                <w:color w:val="000000"/>
                <w:sz w:val="22"/>
                <w:szCs w:val="22"/>
              </w:rPr>
              <w:t>Edad reproductiva</w:t>
            </w:r>
          </w:p>
        </w:tc>
      </w:tr>
      <w:tr w:rsidR="0091770E" w:rsidRPr="00985BA6" w14:paraId="7F00E772" w14:textId="77777777" w:rsidTr="0091770E">
        <w:trPr>
          <w:trHeight w:val="300"/>
        </w:trPr>
        <w:tc>
          <w:tcPr>
            <w:tcW w:w="4321" w:type="dxa"/>
            <w:tcBorders>
              <w:top w:val="nil"/>
              <w:left w:val="single" w:sz="4" w:space="0" w:color="auto"/>
              <w:bottom w:val="single" w:sz="4" w:space="0" w:color="auto"/>
              <w:right w:val="single" w:sz="4" w:space="0" w:color="auto"/>
            </w:tcBorders>
            <w:noWrap/>
            <w:vAlign w:val="bottom"/>
          </w:tcPr>
          <w:p w14:paraId="51B988E1" w14:textId="77777777" w:rsidR="0091770E" w:rsidRPr="00985BA6" w:rsidRDefault="0091770E" w:rsidP="0091770E">
            <w:pPr>
              <w:rPr>
                <w:rFonts w:ascii="Calibri" w:hAnsi="Calibri"/>
                <w:color w:val="000000"/>
              </w:rPr>
            </w:pPr>
            <w:r w:rsidRPr="00985BA6">
              <w:rPr>
                <w:rFonts w:ascii="Calibri" w:hAnsi="Calibri"/>
                <w:color w:val="000000"/>
                <w:sz w:val="22"/>
                <w:szCs w:val="22"/>
              </w:rPr>
              <w:t>Microbiología</w:t>
            </w:r>
          </w:p>
        </w:tc>
        <w:tc>
          <w:tcPr>
            <w:tcW w:w="4547" w:type="dxa"/>
            <w:tcBorders>
              <w:top w:val="nil"/>
              <w:left w:val="nil"/>
              <w:bottom w:val="single" w:sz="4" w:space="0" w:color="auto"/>
              <w:right w:val="single" w:sz="4" w:space="0" w:color="auto"/>
            </w:tcBorders>
            <w:noWrap/>
            <w:vAlign w:val="bottom"/>
          </w:tcPr>
          <w:p w14:paraId="55C4EE90" w14:textId="77777777" w:rsidR="0091770E" w:rsidRPr="00985BA6" w:rsidRDefault="0091770E" w:rsidP="0091770E">
            <w:pPr>
              <w:rPr>
                <w:rFonts w:ascii="Calibri" w:hAnsi="Calibri"/>
                <w:color w:val="000000"/>
              </w:rPr>
            </w:pPr>
            <w:r w:rsidRPr="00985BA6">
              <w:rPr>
                <w:rFonts w:ascii="Calibri" w:hAnsi="Calibri"/>
                <w:color w:val="000000"/>
                <w:sz w:val="22"/>
                <w:szCs w:val="22"/>
              </w:rPr>
              <w:t>Climaterio y menopausia</w:t>
            </w:r>
          </w:p>
        </w:tc>
      </w:tr>
      <w:tr w:rsidR="0091770E" w:rsidRPr="00985BA6" w14:paraId="74B8B106" w14:textId="77777777" w:rsidTr="0091770E">
        <w:trPr>
          <w:trHeight w:val="300"/>
        </w:trPr>
        <w:tc>
          <w:tcPr>
            <w:tcW w:w="4321" w:type="dxa"/>
            <w:tcBorders>
              <w:top w:val="nil"/>
              <w:left w:val="single" w:sz="4" w:space="0" w:color="auto"/>
              <w:bottom w:val="single" w:sz="4" w:space="0" w:color="auto"/>
              <w:right w:val="single" w:sz="4" w:space="0" w:color="auto"/>
            </w:tcBorders>
            <w:noWrap/>
            <w:vAlign w:val="bottom"/>
          </w:tcPr>
          <w:p w14:paraId="60BBF826" w14:textId="77777777" w:rsidR="0091770E" w:rsidRPr="00985BA6" w:rsidRDefault="0091770E" w:rsidP="0091770E">
            <w:pPr>
              <w:rPr>
                <w:rFonts w:ascii="Calibri" w:hAnsi="Calibri"/>
                <w:color w:val="000000"/>
              </w:rPr>
            </w:pPr>
            <w:r w:rsidRPr="00985BA6">
              <w:rPr>
                <w:rFonts w:ascii="Calibri" w:hAnsi="Calibri"/>
                <w:color w:val="000000"/>
                <w:sz w:val="22"/>
                <w:szCs w:val="22"/>
              </w:rPr>
              <w:t>Crecimiento y desarrollo</w:t>
            </w:r>
          </w:p>
        </w:tc>
        <w:tc>
          <w:tcPr>
            <w:tcW w:w="4547" w:type="dxa"/>
            <w:tcBorders>
              <w:top w:val="nil"/>
              <w:left w:val="nil"/>
              <w:bottom w:val="single" w:sz="4" w:space="0" w:color="auto"/>
              <w:right w:val="single" w:sz="4" w:space="0" w:color="auto"/>
            </w:tcBorders>
            <w:noWrap/>
            <w:vAlign w:val="bottom"/>
          </w:tcPr>
          <w:p w14:paraId="262BADD6" w14:textId="77777777" w:rsidR="0091770E" w:rsidRPr="00985BA6" w:rsidRDefault="0091770E" w:rsidP="0091770E">
            <w:pPr>
              <w:rPr>
                <w:rFonts w:ascii="Calibri" w:hAnsi="Calibri"/>
                <w:color w:val="000000"/>
              </w:rPr>
            </w:pPr>
            <w:r w:rsidRPr="00985BA6">
              <w:rPr>
                <w:rFonts w:ascii="Calibri" w:hAnsi="Calibri"/>
                <w:color w:val="000000"/>
                <w:sz w:val="22"/>
                <w:szCs w:val="22"/>
              </w:rPr>
              <w:t>Sexualidad</w:t>
            </w:r>
          </w:p>
        </w:tc>
      </w:tr>
      <w:tr w:rsidR="0091770E" w:rsidRPr="00985BA6" w14:paraId="1D619589" w14:textId="77777777" w:rsidTr="0091770E">
        <w:trPr>
          <w:trHeight w:val="300"/>
        </w:trPr>
        <w:tc>
          <w:tcPr>
            <w:tcW w:w="4321" w:type="dxa"/>
            <w:tcBorders>
              <w:top w:val="nil"/>
              <w:left w:val="single" w:sz="4" w:space="0" w:color="auto"/>
              <w:bottom w:val="single" w:sz="4" w:space="0" w:color="auto"/>
              <w:right w:val="single" w:sz="4" w:space="0" w:color="auto"/>
            </w:tcBorders>
            <w:noWrap/>
            <w:vAlign w:val="bottom"/>
          </w:tcPr>
          <w:p w14:paraId="6C6C1B8D" w14:textId="77777777" w:rsidR="0091770E" w:rsidRPr="00985BA6" w:rsidRDefault="0091770E" w:rsidP="0091770E">
            <w:pPr>
              <w:rPr>
                <w:rFonts w:ascii="Calibri" w:hAnsi="Calibri"/>
                <w:color w:val="000000"/>
              </w:rPr>
            </w:pPr>
            <w:r w:rsidRPr="00985BA6">
              <w:rPr>
                <w:rFonts w:ascii="Calibri" w:hAnsi="Calibri"/>
                <w:color w:val="000000"/>
                <w:sz w:val="22"/>
                <w:szCs w:val="22"/>
              </w:rPr>
              <w:t>Investigación</w:t>
            </w:r>
          </w:p>
        </w:tc>
        <w:tc>
          <w:tcPr>
            <w:tcW w:w="4547" w:type="dxa"/>
            <w:tcBorders>
              <w:top w:val="nil"/>
              <w:left w:val="nil"/>
              <w:bottom w:val="single" w:sz="4" w:space="0" w:color="auto"/>
              <w:right w:val="single" w:sz="4" w:space="0" w:color="auto"/>
            </w:tcBorders>
            <w:noWrap/>
            <w:vAlign w:val="bottom"/>
          </w:tcPr>
          <w:p w14:paraId="0A69F17A" w14:textId="77777777" w:rsidR="0091770E" w:rsidRPr="00985BA6" w:rsidRDefault="0091770E" w:rsidP="0091770E">
            <w:pPr>
              <w:rPr>
                <w:rFonts w:ascii="Calibri" w:hAnsi="Calibri"/>
                <w:color w:val="000000"/>
              </w:rPr>
            </w:pPr>
            <w:r w:rsidRPr="00985BA6">
              <w:rPr>
                <w:rFonts w:ascii="Calibri" w:hAnsi="Calibri"/>
                <w:color w:val="000000"/>
                <w:sz w:val="22"/>
                <w:szCs w:val="22"/>
              </w:rPr>
              <w:t>Planificación familiar</w:t>
            </w:r>
          </w:p>
        </w:tc>
      </w:tr>
      <w:tr w:rsidR="0091770E" w:rsidRPr="00985BA6" w14:paraId="1CC58A0F" w14:textId="77777777" w:rsidTr="0091770E">
        <w:trPr>
          <w:trHeight w:val="300"/>
        </w:trPr>
        <w:tc>
          <w:tcPr>
            <w:tcW w:w="4321" w:type="dxa"/>
            <w:tcBorders>
              <w:top w:val="nil"/>
              <w:left w:val="single" w:sz="4" w:space="0" w:color="auto"/>
              <w:bottom w:val="single" w:sz="4" w:space="0" w:color="auto"/>
              <w:right w:val="single" w:sz="4" w:space="0" w:color="auto"/>
            </w:tcBorders>
            <w:noWrap/>
            <w:vAlign w:val="bottom"/>
          </w:tcPr>
          <w:p w14:paraId="43B275CC" w14:textId="77777777" w:rsidR="0091770E" w:rsidRPr="00985BA6" w:rsidRDefault="0091770E" w:rsidP="0091770E">
            <w:pPr>
              <w:rPr>
                <w:rFonts w:ascii="Calibri" w:hAnsi="Calibri"/>
                <w:color w:val="000000"/>
              </w:rPr>
            </w:pPr>
            <w:r w:rsidRPr="00985BA6">
              <w:rPr>
                <w:rFonts w:ascii="Calibri" w:hAnsi="Calibri"/>
                <w:color w:val="000000"/>
                <w:sz w:val="22"/>
                <w:szCs w:val="22"/>
              </w:rPr>
              <w:t>Ético-moral</w:t>
            </w:r>
          </w:p>
        </w:tc>
        <w:tc>
          <w:tcPr>
            <w:tcW w:w="4547" w:type="dxa"/>
            <w:tcBorders>
              <w:top w:val="nil"/>
              <w:left w:val="nil"/>
              <w:bottom w:val="single" w:sz="4" w:space="0" w:color="auto"/>
              <w:right w:val="single" w:sz="4" w:space="0" w:color="auto"/>
            </w:tcBorders>
            <w:noWrap/>
            <w:vAlign w:val="bottom"/>
          </w:tcPr>
          <w:p w14:paraId="305DE276" w14:textId="77777777" w:rsidR="0091770E" w:rsidRPr="00985BA6" w:rsidRDefault="0091770E" w:rsidP="0091770E">
            <w:pPr>
              <w:rPr>
                <w:rFonts w:ascii="Calibri" w:hAnsi="Calibri"/>
                <w:color w:val="000000"/>
              </w:rPr>
            </w:pPr>
            <w:r w:rsidRPr="00985BA6">
              <w:rPr>
                <w:rFonts w:ascii="Calibri" w:hAnsi="Calibri"/>
                <w:color w:val="000000"/>
                <w:sz w:val="22"/>
                <w:szCs w:val="22"/>
              </w:rPr>
              <w:t>Procedimientos ambulatorios</w:t>
            </w:r>
          </w:p>
        </w:tc>
      </w:tr>
      <w:tr w:rsidR="0091770E" w:rsidRPr="00985BA6" w14:paraId="2742BE6D" w14:textId="77777777" w:rsidTr="0091770E">
        <w:trPr>
          <w:trHeight w:val="300"/>
        </w:trPr>
        <w:tc>
          <w:tcPr>
            <w:tcW w:w="4321" w:type="dxa"/>
            <w:tcBorders>
              <w:top w:val="nil"/>
              <w:left w:val="single" w:sz="4" w:space="0" w:color="auto"/>
              <w:bottom w:val="single" w:sz="4" w:space="0" w:color="auto"/>
              <w:right w:val="single" w:sz="4" w:space="0" w:color="auto"/>
            </w:tcBorders>
            <w:noWrap/>
            <w:vAlign w:val="bottom"/>
          </w:tcPr>
          <w:p w14:paraId="614E15F9" w14:textId="77777777" w:rsidR="0091770E" w:rsidRPr="00985BA6" w:rsidRDefault="0091770E" w:rsidP="0091770E">
            <w:pPr>
              <w:rPr>
                <w:rFonts w:ascii="Calibri" w:hAnsi="Calibri"/>
                <w:color w:val="000000"/>
              </w:rPr>
            </w:pPr>
            <w:r w:rsidRPr="00985BA6">
              <w:rPr>
                <w:rFonts w:ascii="Calibri" w:hAnsi="Calibri"/>
                <w:color w:val="000000"/>
                <w:sz w:val="22"/>
                <w:szCs w:val="22"/>
              </w:rPr>
              <w:t>Legales</w:t>
            </w:r>
          </w:p>
        </w:tc>
        <w:tc>
          <w:tcPr>
            <w:tcW w:w="4547" w:type="dxa"/>
            <w:tcBorders>
              <w:top w:val="nil"/>
              <w:left w:val="nil"/>
              <w:bottom w:val="single" w:sz="4" w:space="0" w:color="auto"/>
              <w:right w:val="single" w:sz="4" w:space="0" w:color="auto"/>
            </w:tcBorders>
            <w:noWrap/>
            <w:vAlign w:val="bottom"/>
          </w:tcPr>
          <w:p w14:paraId="0BADD7F6" w14:textId="77777777" w:rsidR="0091770E" w:rsidRPr="00985BA6" w:rsidRDefault="0091770E" w:rsidP="0091770E">
            <w:pPr>
              <w:rPr>
                <w:rFonts w:ascii="Calibri" w:hAnsi="Calibri"/>
                <w:color w:val="000000"/>
              </w:rPr>
            </w:pPr>
            <w:r w:rsidRPr="00985BA6">
              <w:rPr>
                <w:rFonts w:ascii="Calibri" w:hAnsi="Calibri"/>
                <w:color w:val="000000"/>
                <w:sz w:val="22"/>
                <w:szCs w:val="22"/>
              </w:rPr>
              <w:t xml:space="preserve">Atención de emergencias </w:t>
            </w:r>
            <w:proofErr w:type="spellStart"/>
            <w:r w:rsidRPr="00985BA6">
              <w:rPr>
                <w:rFonts w:ascii="Calibri" w:hAnsi="Calibri"/>
                <w:color w:val="000000"/>
                <w:sz w:val="22"/>
                <w:szCs w:val="22"/>
              </w:rPr>
              <w:t>ginecoobstétricas</w:t>
            </w:r>
            <w:proofErr w:type="spellEnd"/>
          </w:p>
        </w:tc>
      </w:tr>
      <w:tr w:rsidR="0091770E" w:rsidRPr="00985BA6" w14:paraId="25B1091B" w14:textId="77777777" w:rsidTr="0091770E">
        <w:trPr>
          <w:trHeight w:val="300"/>
        </w:trPr>
        <w:tc>
          <w:tcPr>
            <w:tcW w:w="4321" w:type="dxa"/>
            <w:tcBorders>
              <w:top w:val="nil"/>
              <w:left w:val="single" w:sz="4" w:space="0" w:color="auto"/>
              <w:bottom w:val="single" w:sz="4" w:space="0" w:color="auto"/>
              <w:right w:val="single" w:sz="4" w:space="0" w:color="auto"/>
            </w:tcBorders>
            <w:noWrap/>
            <w:vAlign w:val="bottom"/>
          </w:tcPr>
          <w:p w14:paraId="46902F11" w14:textId="77777777" w:rsidR="0091770E" w:rsidRPr="00985BA6" w:rsidRDefault="0091770E" w:rsidP="0091770E">
            <w:pPr>
              <w:rPr>
                <w:rFonts w:ascii="Calibri" w:hAnsi="Calibri"/>
                <w:color w:val="000000"/>
              </w:rPr>
            </w:pPr>
            <w:r w:rsidRPr="00985BA6">
              <w:rPr>
                <w:rFonts w:ascii="Calibri" w:hAnsi="Calibri"/>
                <w:color w:val="000000"/>
                <w:sz w:val="22"/>
                <w:szCs w:val="22"/>
              </w:rPr>
              <w:t>Docencia</w:t>
            </w:r>
          </w:p>
        </w:tc>
        <w:tc>
          <w:tcPr>
            <w:tcW w:w="4547" w:type="dxa"/>
            <w:tcBorders>
              <w:top w:val="nil"/>
              <w:left w:val="nil"/>
              <w:bottom w:val="single" w:sz="4" w:space="0" w:color="auto"/>
              <w:right w:val="single" w:sz="4" w:space="0" w:color="auto"/>
            </w:tcBorders>
            <w:noWrap/>
            <w:vAlign w:val="bottom"/>
          </w:tcPr>
          <w:p w14:paraId="246A865B" w14:textId="77777777" w:rsidR="0091770E" w:rsidRPr="00985BA6" w:rsidRDefault="0091770E" w:rsidP="0091770E">
            <w:pPr>
              <w:rPr>
                <w:rFonts w:ascii="Calibri" w:hAnsi="Calibri"/>
                <w:color w:val="000000"/>
              </w:rPr>
            </w:pPr>
            <w:r w:rsidRPr="00985BA6">
              <w:rPr>
                <w:rFonts w:ascii="Calibri" w:hAnsi="Calibri"/>
                <w:color w:val="000000"/>
                <w:sz w:val="22"/>
                <w:szCs w:val="22"/>
              </w:rPr>
              <w:t>Menstruación: fisiología y sus alteraciones</w:t>
            </w:r>
          </w:p>
        </w:tc>
      </w:tr>
      <w:tr w:rsidR="0091770E" w:rsidRPr="00985BA6" w14:paraId="504776A5" w14:textId="77777777" w:rsidTr="0091770E">
        <w:trPr>
          <w:trHeight w:val="600"/>
        </w:trPr>
        <w:tc>
          <w:tcPr>
            <w:tcW w:w="4321" w:type="dxa"/>
            <w:tcBorders>
              <w:top w:val="nil"/>
              <w:left w:val="single" w:sz="4" w:space="0" w:color="auto"/>
              <w:bottom w:val="single" w:sz="4" w:space="0" w:color="auto"/>
              <w:right w:val="single" w:sz="4" w:space="0" w:color="auto"/>
            </w:tcBorders>
            <w:noWrap/>
            <w:vAlign w:val="bottom"/>
          </w:tcPr>
          <w:p w14:paraId="13B7258E" w14:textId="77777777" w:rsidR="0091770E" w:rsidRPr="00985BA6" w:rsidRDefault="0091770E" w:rsidP="0091770E">
            <w:pPr>
              <w:rPr>
                <w:rFonts w:ascii="Calibri" w:hAnsi="Calibri"/>
                <w:color w:val="000000"/>
              </w:rPr>
            </w:pPr>
            <w:r w:rsidRPr="00985BA6">
              <w:rPr>
                <w:rFonts w:ascii="Calibri" w:hAnsi="Calibri"/>
                <w:color w:val="000000"/>
                <w:sz w:val="22"/>
                <w:szCs w:val="22"/>
              </w:rPr>
              <w:t>Aspecto de género</w:t>
            </w:r>
          </w:p>
        </w:tc>
        <w:tc>
          <w:tcPr>
            <w:tcW w:w="4547" w:type="dxa"/>
            <w:tcBorders>
              <w:top w:val="nil"/>
              <w:left w:val="nil"/>
              <w:bottom w:val="single" w:sz="4" w:space="0" w:color="auto"/>
              <w:right w:val="single" w:sz="4" w:space="0" w:color="auto"/>
            </w:tcBorders>
            <w:noWrap/>
            <w:vAlign w:val="bottom"/>
          </w:tcPr>
          <w:p w14:paraId="74287CC5" w14:textId="21B52852" w:rsidR="0091770E" w:rsidRPr="00985BA6" w:rsidRDefault="00954289" w:rsidP="0091770E">
            <w:pPr>
              <w:rPr>
                <w:rFonts w:ascii="Calibri" w:hAnsi="Calibri"/>
                <w:color w:val="000000"/>
              </w:rPr>
            </w:pPr>
            <w:r>
              <w:rPr>
                <w:rFonts w:ascii="Calibri" w:hAnsi="Calibri"/>
                <w:color w:val="000000"/>
                <w:sz w:val="22"/>
                <w:szCs w:val="22"/>
              </w:rPr>
              <w:t>Enfermedades del tracto genito</w:t>
            </w:r>
            <w:r w:rsidR="0091770E" w:rsidRPr="00985BA6">
              <w:rPr>
                <w:rFonts w:ascii="Calibri" w:hAnsi="Calibri"/>
                <w:color w:val="000000"/>
                <w:sz w:val="22"/>
                <w:szCs w:val="22"/>
              </w:rPr>
              <w:t>urinario, diagnóstico y tratamiento</w:t>
            </w:r>
          </w:p>
        </w:tc>
      </w:tr>
      <w:tr w:rsidR="0091770E" w:rsidRPr="00985BA6" w14:paraId="7730FCEF" w14:textId="77777777" w:rsidTr="0091770E">
        <w:trPr>
          <w:trHeight w:val="300"/>
        </w:trPr>
        <w:tc>
          <w:tcPr>
            <w:tcW w:w="4321" w:type="dxa"/>
            <w:tcBorders>
              <w:top w:val="nil"/>
              <w:left w:val="single" w:sz="4" w:space="0" w:color="auto"/>
              <w:bottom w:val="single" w:sz="4" w:space="0" w:color="auto"/>
              <w:right w:val="single" w:sz="4" w:space="0" w:color="auto"/>
            </w:tcBorders>
            <w:noWrap/>
            <w:vAlign w:val="bottom"/>
          </w:tcPr>
          <w:p w14:paraId="609F7321" w14:textId="77777777" w:rsidR="0091770E" w:rsidRPr="00985BA6" w:rsidRDefault="0091770E" w:rsidP="0091770E">
            <w:pPr>
              <w:rPr>
                <w:rFonts w:ascii="Calibri" w:hAnsi="Calibri"/>
                <w:color w:val="000000"/>
              </w:rPr>
            </w:pPr>
            <w:r w:rsidRPr="00985BA6">
              <w:rPr>
                <w:rFonts w:ascii="Calibri" w:hAnsi="Calibri"/>
                <w:color w:val="000000"/>
                <w:sz w:val="22"/>
                <w:szCs w:val="22"/>
              </w:rPr>
              <w:t>Violencia doméstica</w:t>
            </w:r>
          </w:p>
        </w:tc>
        <w:tc>
          <w:tcPr>
            <w:tcW w:w="4547" w:type="dxa"/>
            <w:tcBorders>
              <w:top w:val="nil"/>
              <w:left w:val="nil"/>
              <w:bottom w:val="single" w:sz="4" w:space="0" w:color="auto"/>
              <w:right w:val="single" w:sz="4" w:space="0" w:color="auto"/>
            </w:tcBorders>
            <w:noWrap/>
            <w:vAlign w:val="bottom"/>
          </w:tcPr>
          <w:p w14:paraId="60109500" w14:textId="77777777" w:rsidR="0091770E" w:rsidRPr="00985BA6" w:rsidRDefault="0091770E" w:rsidP="0091770E">
            <w:pPr>
              <w:rPr>
                <w:rFonts w:ascii="Calibri" w:hAnsi="Calibri"/>
                <w:color w:val="000000"/>
              </w:rPr>
            </w:pPr>
            <w:r w:rsidRPr="00985BA6">
              <w:rPr>
                <w:rFonts w:ascii="Calibri" w:hAnsi="Calibri"/>
                <w:color w:val="000000"/>
                <w:sz w:val="22"/>
                <w:szCs w:val="22"/>
              </w:rPr>
              <w:t>Patología de mama</w:t>
            </w:r>
          </w:p>
        </w:tc>
      </w:tr>
      <w:tr w:rsidR="0091770E" w:rsidRPr="00985BA6" w14:paraId="1DAD9F38" w14:textId="77777777" w:rsidTr="0091770E">
        <w:trPr>
          <w:trHeight w:val="600"/>
        </w:trPr>
        <w:tc>
          <w:tcPr>
            <w:tcW w:w="4321" w:type="dxa"/>
            <w:tcBorders>
              <w:top w:val="nil"/>
              <w:left w:val="single" w:sz="4" w:space="0" w:color="auto"/>
              <w:bottom w:val="single" w:sz="4" w:space="0" w:color="auto"/>
              <w:right w:val="single" w:sz="4" w:space="0" w:color="auto"/>
            </w:tcBorders>
            <w:noWrap/>
            <w:vAlign w:val="bottom"/>
          </w:tcPr>
          <w:p w14:paraId="2D645828" w14:textId="77777777" w:rsidR="0091770E" w:rsidRPr="00985BA6" w:rsidRDefault="0091770E" w:rsidP="0091770E">
            <w:pPr>
              <w:rPr>
                <w:rFonts w:ascii="Calibri" w:hAnsi="Calibri"/>
                <w:color w:val="000000"/>
              </w:rPr>
            </w:pPr>
            <w:r w:rsidRPr="00985BA6">
              <w:rPr>
                <w:rFonts w:ascii="Calibri" w:hAnsi="Calibri"/>
                <w:color w:val="000000"/>
                <w:sz w:val="22"/>
                <w:szCs w:val="22"/>
              </w:rPr>
              <w:t>Estadística médica con énfasis en medicina basada en evidencia</w:t>
            </w:r>
          </w:p>
        </w:tc>
        <w:tc>
          <w:tcPr>
            <w:tcW w:w="4547" w:type="dxa"/>
            <w:tcBorders>
              <w:top w:val="nil"/>
              <w:left w:val="nil"/>
              <w:bottom w:val="single" w:sz="4" w:space="0" w:color="auto"/>
              <w:right w:val="single" w:sz="4" w:space="0" w:color="auto"/>
            </w:tcBorders>
            <w:noWrap/>
            <w:vAlign w:val="bottom"/>
          </w:tcPr>
          <w:p w14:paraId="7D96CFC4" w14:textId="77777777" w:rsidR="0091770E" w:rsidRPr="00985BA6" w:rsidRDefault="0091770E" w:rsidP="0091770E">
            <w:pPr>
              <w:rPr>
                <w:rFonts w:ascii="Calibri" w:hAnsi="Calibri"/>
                <w:color w:val="000000"/>
              </w:rPr>
            </w:pPr>
            <w:r w:rsidRPr="00985BA6">
              <w:rPr>
                <w:rFonts w:ascii="Calibri" w:hAnsi="Calibri"/>
                <w:color w:val="000000"/>
                <w:sz w:val="22"/>
                <w:szCs w:val="22"/>
              </w:rPr>
              <w:t>Técnicas quirúrgicas</w:t>
            </w:r>
          </w:p>
        </w:tc>
      </w:tr>
      <w:tr w:rsidR="0091770E" w:rsidRPr="00985BA6" w14:paraId="2130BE17" w14:textId="77777777" w:rsidTr="0091770E">
        <w:trPr>
          <w:trHeight w:val="600"/>
        </w:trPr>
        <w:tc>
          <w:tcPr>
            <w:tcW w:w="4321" w:type="dxa"/>
            <w:tcBorders>
              <w:top w:val="nil"/>
              <w:left w:val="single" w:sz="4" w:space="0" w:color="auto"/>
              <w:bottom w:val="single" w:sz="4" w:space="0" w:color="auto"/>
              <w:right w:val="single" w:sz="4" w:space="0" w:color="auto"/>
            </w:tcBorders>
            <w:noWrap/>
            <w:vAlign w:val="bottom"/>
          </w:tcPr>
          <w:p w14:paraId="28C1FB7D" w14:textId="77777777" w:rsidR="0091770E" w:rsidRPr="00985BA6" w:rsidRDefault="0091770E" w:rsidP="0091770E">
            <w:pPr>
              <w:rPr>
                <w:rFonts w:ascii="Calibri" w:hAnsi="Calibri"/>
                <w:color w:val="000000"/>
              </w:rPr>
            </w:pPr>
            <w:r w:rsidRPr="00985BA6">
              <w:rPr>
                <w:rFonts w:ascii="Calibri" w:hAnsi="Calibri"/>
                <w:color w:val="000000"/>
                <w:sz w:val="22"/>
                <w:szCs w:val="22"/>
              </w:rPr>
              <w:t xml:space="preserve">Consejo </w:t>
            </w:r>
            <w:proofErr w:type="spellStart"/>
            <w:r w:rsidRPr="00985BA6">
              <w:rPr>
                <w:rFonts w:ascii="Calibri" w:hAnsi="Calibri"/>
                <w:color w:val="000000"/>
                <w:sz w:val="22"/>
                <w:szCs w:val="22"/>
              </w:rPr>
              <w:t>preconcepcional</w:t>
            </w:r>
            <w:proofErr w:type="spellEnd"/>
          </w:p>
        </w:tc>
        <w:tc>
          <w:tcPr>
            <w:tcW w:w="4547" w:type="dxa"/>
            <w:tcBorders>
              <w:top w:val="nil"/>
              <w:left w:val="nil"/>
              <w:bottom w:val="single" w:sz="4" w:space="0" w:color="auto"/>
              <w:right w:val="single" w:sz="4" w:space="0" w:color="auto"/>
            </w:tcBorders>
            <w:noWrap/>
            <w:vAlign w:val="bottom"/>
          </w:tcPr>
          <w:p w14:paraId="34D9C393" w14:textId="77777777" w:rsidR="0091770E" w:rsidRPr="00985BA6" w:rsidRDefault="0091770E" w:rsidP="0091770E">
            <w:pPr>
              <w:rPr>
                <w:rFonts w:ascii="Calibri" w:hAnsi="Calibri"/>
                <w:color w:val="000000"/>
              </w:rPr>
            </w:pPr>
            <w:r w:rsidRPr="00985BA6">
              <w:rPr>
                <w:rFonts w:ascii="Calibri" w:hAnsi="Calibri"/>
                <w:color w:val="000000"/>
                <w:sz w:val="22"/>
                <w:szCs w:val="22"/>
              </w:rPr>
              <w:t>Endocrinología de la reproducción y manejo de la paciente estéril</w:t>
            </w:r>
          </w:p>
        </w:tc>
      </w:tr>
      <w:tr w:rsidR="0091770E" w:rsidRPr="00985BA6" w14:paraId="506BB4A0" w14:textId="77777777" w:rsidTr="0091770E">
        <w:trPr>
          <w:trHeight w:val="300"/>
        </w:trPr>
        <w:tc>
          <w:tcPr>
            <w:tcW w:w="4321" w:type="dxa"/>
            <w:tcBorders>
              <w:top w:val="nil"/>
              <w:left w:val="single" w:sz="4" w:space="0" w:color="auto"/>
              <w:bottom w:val="single" w:sz="4" w:space="0" w:color="auto"/>
              <w:right w:val="single" w:sz="4" w:space="0" w:color="auto"/>
            </w:tcBorders>
            <w:noWrap/>
            <w:vAlign w:val="bottom"/>
          </w:tcPr>
          <w:p w14:paraId="65F92A1B" w14:textId="77777777" w:rsidR="0091770E" w:rsidRPr="00985BA6" w:rsidRDefault="0091770E" w:rsidP="0091770E">
            <w:pPr>
              <w:rPr>
                <w:rFonts w:ascii="Calibri" w:hAnsi="Calibri"/>
                <w:color w:val="000000"/>
              </w:rPr>
            </w:pPr>
            <w:r w:rsidRPr="00985BA6">
              <w:rPr>
                <w:rFonts w:ascii="Calibri" w:hAnsi="Calibri"/>
                <w:color w:val="000000"/>
                <w:sz w:val="22"/>
                <w:szCs w:val="22"/>
              </w:rPr>
              <w:t>Cuidados pre y post natales</w:t>
            </w:r>
          </w:p>
        </w:tc>
        <w:tc>
          <w:tcPr>
            <w:tcW w:w="4547" w:type="dxa"/>
            <w:tcBorders>
              <w:top w:val="nil"/>
              <w:left w:val="nil"/>
              <w:bottom w:val="single" w:sz="4" w:space="0" w:color="auto"/>
              <w:right w:val="single" w:sz="4" w:space="0" w:color="auto"/>
            </w:tcBorders>
            <w:noWrap/>
            <w:vAlign w:val="bottom"/>
          </w:tcPr>
          <w:p w14:paraId="22D13F07" w14:textId="77777777" w:rsidR="0091770E" w:rsidRPr="00985BA6" w:rsidRDefault="0091770E" w:rsidP="0091770E">
            <w:pPr>
              <w:rPr>
                <w:rFonts w:ascii="Calibri" w:hAnsi="Calibri"/>
                <w:color w:val="000000"/>
              </w:rPr>
            </w:pPr>
            <w:r w:rsidRPr="00985BA6">
              <w:rPr>
                <w:rFonts w:ascii="Calibri" w:hAnsi="Calibri"/>
                <w:color w:val="000000"/>
                <w:sz w:val="22"/>
                <w:szCs w:val="22"/>
              </w:rPr>
              <w:t>Oncología: conocimientos esenciales</w:t>
            </w:r>
          </w:p>
        </w:tc>
      </w:tr>
      <w:tr w:rsidR="0091770E" w:rsidRPr="00985BA6" w14:paraId="1FCFF25A" w14:textId="77777777" w:rsidTr="0091770E">
        <w:trPr>
          <w:trHeight w:val="300"/>
        </w:trPr>
        <w:tc>
          <w:tcPr>
            <w:tcW w:w="4321" w:type="dxa"/>
            <w:tcBorders>
              <w:top w:val="nil"/>
              <w:left w:val="single" w:sz="4" w:space="0" w:color="auto"/>
              <w:bottom w:val="single" w:sz="4" w:space="0" w:color="auto"/>
              <w:right w:val="single" w:sz="4" w:space="0" w:color="auto"/>
            </w:tcBorders>
            <w:noWrap/>
            <w:vAlign w:val="bottom"/>
          </w:tcPr>
          <w:p w14:paraId="4EFD4A19" w14:textId="77777777" w:rsidR="0091770E" w:rsidRPr="00985BA6" w:rsidRDefault="0091770E" w:rsidP="0091770E">
            <w:pPr>
              <w:rPr>
                <w:rFonts w:ascii="Calibri" w:hAnsi="Calibri"/>
                <w:color w:val="000000"/>
              </w:rPr>
            </w:pPr>
            <w:r w:rsidRPr="00985BA6">
              <w:rPr>
                <w:rFonts w:ascii="Calibri" w:hAnsi="Calibri"/>
                <w:color w:val="000000"/>
                <w:sz w:val="22"/>
                <w:szCs w:val="22"/>
              </w:rPr>
              <w:t>Pruebas de bienestar fetal</w:t>
            </w:r>
          </w:p>
        </w:tc>
        <w:tc>
          <w:tcPr>
            <w:tcW w:w="4547" w:type="dxa"/>
            <w:tcBorders>
              <w:top w:val="nil"/>
              <w:left w:val="nil"/>
              <w:bottom w:val="single" w:sz="4" w:space="0" w:color="auto"/>
              <w:right w:val="single" w:sz="4" w:space="0" w:color="auto"/>
            </w:tcBorders>
            <w:noWrap/>
            <w:vAlign w:val="bottom"/>
          </w:tcPr>
          <w:p w14:paraId="6610711A" w14:textId="77777777" w:rsidR="0091770E" w:rsidRPr="00985BA6" w:rsidRDefault="0091770E" w:rsidP="0091770E">
            <w:pPr>
              <w:rPr>
                <w:rFonts w:ascii="Calibri" w:hAnsi="Calibri"/>
                <w:color w:val="000000"/>
              </w:rPr>
            </w:pPr>
            <w:r w:rsidRPr="00985BA6">
              <w:rPr>
                <w:rFonts w:ascii="Calibri" w:hAnsi="Calibri"/>
                <w:color w:val="000000"/>
                <w:sz w:val="22"/>
                <w:szCs w:val="22"/>
              </w:rPr>
              <w:t>Ultrasonografía</w:t>
            </w:r>
          </w:p>
        </w:tc>
      </w:tr>
      <w:tr w:rsidR="0091770E" w:rsidRPr="00985BA6" w14:paraId="246F6809" w14:textId="77777777" w:rsidTr="0091770E">
        <w:trPr>
          <w:trHeight w:val="300"/>
        </w:trPr>
        <w:tc>
          <w:tcPr>
            <w:tcW w:w="4321" w:type="dxa"/>
            <w:tcBorders>
              <w:top w:val="nil"/>
              <w:left w:val="single" w:sz="4" w:space="0" w:color="auto"/>
              <w:bottom w:val="single" w:sz="4" w:space="0" w:color="auto"/>
              <w:right w:val="single" w:sz="4" w:space="0" w:color="auto"/>
            </w:tcBorders>
            <w:noWrap/>
            <w:vAlign w:val="bottom"/>
          </w:tcPr>
          <w:p w14:paraId="07911C7F" w14:textId="77777777" w:rsidR="0091770E" w:rsidRPr="00985BA6" w:rsidRDefault="0091770E" w:rsidP="0091770E">
            <w:pPr>
              <w:rPr>
                <w:rFonts w:ascii="Calibri" w:hAnsi="Calibri"/>
                <w:color w:val="000000"/>
              </w:rPr>
            </w:pPr>
            <w:r w:rsidRPr="00985BA6">
              <w:rPr>
                <w:rFonts w:ascii="Calibri" w:hAnsi="Calibri"/>
                <w:color w:val="000000"/>
                <w:sz w:val="22"/>
                <w:szCs w:val="22"/>
              </w:rPr>
              <w:t>Embarazo de alto riesgo</w:t>
            </w:r>
          </w:p>
        </w:tc>
        <w:tc>
          <w:tcPr>
            <w:tcW w:w="4547" w:type="dxa"/>
            <w:tcBorders>
              <w:top w:val="nil"/>
              <w:left w:val="nil"/>
              <w:bottom w:val="single" w:sz="4" w:space="0" w:color="auto"/>
              <w:right w:val="single" w:sz="4" w:space="0" w:color="auto"/>
            </w:tcBorders>
            <w:noWrap/>
            <w:vAlign w:val="bottom"/>
          </w:tcPr>
          <w:p w14:paraId="64FEF7A5" w14:textId="77777777" w:rsidR="0091770E" w:rsidRPr="00985BA6" w:rsidRDefault="0091770E" w:rsidP="0091770E">
            <w:pPr>
              <w:rPr>
                <w:rFonts w:ascii="Calibri" w:hAnsi="Calibri"/>
                <w:color w:val="000000"/>
              </w:rPr>
            </w:pPr>
            <w:r w:rsidRPr="00985BA6">
              <w:rPr>
                <w:rFonts w:ascii="Calibri" w:hAnsi="Calibri"/>
                <w:color w:val="000000"/>
                <w:sz w:val="22"/>
                <w:szCs w:val="22"/>
              </w:rPr>
              <w:t>Alteraciones de la estática pélvica</w:t>
            </w:r>
          </w:p>
        </w:tc>
      </w:tr>
      <w:tr w:rsidR="0091770E" w:rsidRPr="00985BA6" w14:paraId="283399D7" w14:textId="77777777" w:rsidTr="0091770E">
        <w:trPr>
          <w:trHeight w:val="600"/>
        </w:trPr>
        <w:tc>
          <w:tcPr>
            <w:tcW w:w="4321" w:type="dxa"/>
            <w:tcBorders>
              <w:top w:val="nil"/>
              <w:left w:val="single" w:sz="4" w:space="0" w:color="auto"/>
              <w:bottom w:val="single" w:sz="4" w:space="0" w:color="auto"/>
              <w:right w:val="single" w:sz="4" w:space="0" w:color="auto"/>
            </w:tcBorders>
            <w:noWrap/>
            <w:vAlign w:val="bottom"/>
          </w:tcPr>
          <w:p w14:paraId="60F6D4BE" w14:textId="77777777" w:rsidR="0091770E" w:rsidRPr="00985BA6" w:rsidRDefault="0091770E" w:rsidP="0091770E">
            <w:pPr>
              <w:rPr>
                <w:rFonts w:ascii="Calibri" w:hAnsi="Calibri"/>
                <w:color w:val="000000"/>
              </w:rPr>
            </w:pPr>
            <w:r w:rsidRPr="00985BA6">
              <w:rPr>
                <w:rFonts w:ascii="Calibri" w:hAnsi="Calibri"/>
                <w:color w:val="000000"/>
                <w:sz w:val="22"/>
                <w:szCs w:val="22"/>
              </w:rPr>
              <w:t>Complicaciones médicas y quirúrgicas del embarazo</w:t>
            </w:r>
          </w:p>
        </w:tc>
        <w:tc>
          <w:tcPr>
            <w:tcW w:w="4547" w:type="dxa"/>
            <w:tcBorders>
              <w:top w:val="nil"/>
              <w:left w:val="nil"/>
              <w:bottom w:val="single" w:sz="4" w:space="0" w:color="auto"/>
              <w:right w:val="single" w:sz="4" w:space="0" w:color="auto"/>
            </w:tcBorders>
            <w:noWrap/>
            <w:vAlign w:val="bottom"/>
          </w:tcPr>
          <w:p w14:paraId="784C750E" w14:textId="77777777" w:rsidR="0091770E" w:rsidRPr="00985BA6" w:rsidRDefault="0091770E" w:rsidP="0091770E">
            <w:pPr>
              <w:rPr>
                <w:rFonts w:ascii="Calibri" w:hAnsi="Calibri"/>
                <w:color w:val="000000"/>
              </w:rPr>
            </w:pPr>
            <w:r w:rsidRPr="00985BA6">
              <w:rPr>
                <w:rFonts w:ascii="Calibri" w:hAnsi="Calibri"/>
                <w:color w:val="000000"/>
                <w:sz w:val="22"/>
                <w:szCs w:val="22"/>
              </w:rPr>
              <w:t>ETS</w:t>
            </w:r>
          </w:p>
        </w:tc>
      </w:tr>
      <w:tr w:rsidR="0091770E" w:rsidRPr="00985BA6" w14:paraId="6D3397B8" w14:textId="77777777" w:rsidTr="0091770E">
        <w:trPr>
          <w:trHeight w:val="300"/>
        </w:trPr>
        <w:tc>
          <w:tcPr>
            <w:tcW w:w="4321" w:type="dxa"/>
            <w:tcBorders>
              <w:top w:val="nil"/>
              <w:left w:val="single" w:sz="4" w:space="0" w:color="auto"/>
              <w:bottom w:val="single" w:sz="4" w:space="0" w:color="auto"/>
              <w:right w:val="single" w:sz="4" w:space="0" w:color="auto"/>
            </w:tcBorders>
            <w:noWrap/>
            <w:vAlign w:val="bottom"/>
          </w:tcPr>
          <w:p w14:paraId="5EA19B67" w14:textId="77777777" w:rsidR="0091770E" w:rsidRPr="00985BA6" w:rsidRDefault="0091770E" w:rsidP="0091770E">
            <w:pPr>
              <w:rPr>
                <w:rFonts w:ascii="Calibri" w:hAnsi="Calibri"/>
                <w:color w:val="000000"/>
              </w:rPr>
            </w:pPr>
            <w:r w:rsidRPr="00985BA6">
              <w:rPr>
                <w:rFonts w:ascii="Calibri" w:hAnsi="Calibri"/>
                <w:color w:val="000000"/>
                <w:sz w:val="22"/>
                <w:szCs w:val="22"/>
              </w:rPr>
              <w:t>Complicaciones obstétricas</w:t>
            </w:r>
          </w:p>
        </w:tc>
        <w:tc>
          <w:tcPr>
            <w:tcW w:w="4547" w:type="dxa"/>
            <w:tcBorders>
              <w:top w:val="nil"/>
              <w:left w:val="nil"/>
              <w:bottom w:val="single" w:sz="4" w:space="0" w:color="auto"/>
              <w:right w:val="single" w:sz="4" w:space="0" w:color="auto"/>
            </w:tcBorders>
            <w:noWrap/>
            <w:vAlign w:val="bottom"/>
          </w:tcPr>
          <w:p w14:paraId="78D3B780" w14:textId="77777777" w:rsidR="0091770E" w:rsidRPr="00985BA6" w:rsidRDefault="0091770E" w:rsidP="0091770E">
            <w:pPr>
              <w:rPr>
                <w:rFonts w:ascii="Calibri" w:hAnsi="Calibri"/>
                <w:color w:val="000000"/>
              </w:rPr>
            </w:pPr>
            <w:r w:rsidRPr="00985BA6">
              <w:rPr>
                <w:rFonts w:ascii="Calibri" w:hAnsi="Calibri"/>
                <w:color w:val="000000"/>
                <w:sz w:val="22"/>
                <w:szCs w:val="22"/>
              </w:rPr>
              <w:t>Cuidados pre y postoperatorios</w:t>
            </w:r>
          </w:p>
        </w:tc>
      </w:tr>
      <w:tr w:rsidR="0091770E" w:rsidRPr="00985BA6" w14:paraId="7ADE4549" w14:textId="77777777" w:rsidTr="0091770E">
        <w:trPr>
          <w:trHeight w:val="300"/>
        </w:trPr>
        <w:tc>
          <w:tcPr>
            <w:tcW w:w="4321" w:type="dxa"/>
            <w:tcBorders>
              <w:top w:val="nil"/>
              <w:left w:val="single" w:sz="4" w:space="0" w:color="auto"/>
              <w:bottom w:val="single" w:sz="4" w:space="0" w:color="auto"/>
              <w:right w:val="single" w:sz="4" w:space="0" w:color="auto"/>
            </w:tcBorders>
            <w:noWrap/>
            <w:vAlign w:val="bottom"/>
          </w:tcPr>
          <w:p w14:paraId="6F504F2C" w14:textId="77777777" w:rsidR="0091770E" w:rsidRPr="00985BA6" w:rsidRDefault="0091770E" w:rsidP="0091770E">
            <w:pPr>
              <w:rPr>
                <w:rFonts w:ascii="Calibri" w:hAnsi="Calibri"/>
                <w:color w:val="000000"/>
              </w:rPr>
            </w:pPr>
            <w:r w:rsidRPr="00985BA6">
              <w:rPr>
                <w:rFonts w:ascii="Calibri" w:hAnsi="Calibri"/>
                <w:color w:val="000000"/>
                <w:sz w:val="22"/>
                <w:szCs w:val="22"/>
              </w:rPr>
              <w:t>Amniocentesis</w:t>
            </w:r>
          </w:p>
        </w:tc>
        <w:tc>
          <w:tcPr>
            <w:tcW w:w="4547" w:type="dxa"/>
            <w:tcBorders>
              <w:top w:val="nil"/>
              <w:left w:val="nil"/>
              <w:bottom w:val="single" w:sz="4" w:space="0" w:color="auto"/>
              <w:right w:val="single" w:sz="4" w:space="0" w:color="auto"/>
            </w:tcBorders>
            <w:noWrap/>
            <w:vAlign w:val="bottom"/>
          </w:tcPr>
          <w:p w14:paraId="76FA4963" w14:textId="77777777" w:rsidR="0091770E" w:rsidRPr="00985BA6" w:rsidRDefault="0091770E" w:rsidP="0091770E">
            <w:pPr>
              <w:rPr>
                <w:rFonts w:ascii="Calibri" w:hAnsi="Calibri"/>
                <w:color w:val="000000"/>
              </w:rPr>
            </w:pPr>
            <w:r w:rsidRPr="00985BA6">
              <w:rPr>
                <w:rFonts w:ascii="Calibri" w:hAnsi="Calibri"/>
                <w:color w:val="000000"/>
                <w:sz w:val="22"/>
                <w:szCs w:val="22"/>
              </w:rPr>
              <w:t>Endoscopia ginecológica</w:t>
            </w:r>
          </w:p>
        </w:tc>
      </w:tr>
      <w:tr w:rsidR="0091770E" w:rsidRPr="00985BA6" w14:paraId="476D69FE" w14:textId="77777777" w:rsidTr="0091770E">
        <w:trPr>
          <w:trHeight w:val="300"/>
        </w:trPr>
        <w:tc>
          <w:tcPr>
            <w:tcW w:w="4321" w:type="dxa"/>
            <w:tcBorders>
              <w:top w:val="nil"/>
              <w:left w:val="single" w:sz="4" w:space="0" w:color="auto"/>
              <w:bottom w:val="single" w:sz="4" w:space="0" w:color="auto"/>
              <w:right w:val="single" w:sz="4" w:space="0" w:color="auto"/>
            </w:tcBorders>
            <w:noWrap/>
            <w:vAlign w:val="bottom"/>
          </w:tcPr>
          <w:p w14:paraId="3C14F822" w14:textId="77777777" w:rsidR="0091770E" w:rsidRPr="00985BA6" w:rsidRDefault="0091770E" w:rsidP="0091770E">
            <w:pPr>
              <w:rPr>
                <w:rFonts w:ascii="Calibri" w:hAnsi="Calibri"/>
                <w:color w:val="000000"/>
              </w:rPr>
            </w:pPr>
            <w:r w:rsidRPr="00985BA6">
              <w:rPr>
                <w:rFonts w:ascii="Calibri" w:hAnsi="Calibri"/>
                <w:color w:val="000000"/>
                <w:sz w:val="22"/>
                <w:szCs w:val="22"/>
              </w:rPr>
              <w:t>Ultrasonido</w:t>
            </w:r>
          </w:p>
        </w:tc>
        <w:tc>
          <w:tcPr>
            <w:tcW w:w="4547" w:type="dxa"/>
            <w:tcBorders>
              <w:top w:val="nil"/>
              <w:left w:val="nil"/>
              <w:bottom w:val="single" w:sz="4" w:space="0" w:color="auto"/>
              <w:right w:val="single" w:sz="4" w:space="0" w:color="auto"/>
            </w:tcBorders>
            <w:noWrap/>
            <w:vAlign w:val="bottom"/>
          </w:tcPr>
          <w:p w14:paraId="0B7FF883" w14:textId="77777777" w:rsidR="0091770E" w:rsidRPr="00985BA6" w:rsidRDefault="0091770E" w:rsidP="0091770E">
            <w:pPr>
              <w:rPr>
                <w:rFonts w:ascii="Calibri" w:hAnsi="Calibri"/>
                <w:color w:val="000000"/>
              </w:rPr>
            </w:pPr>
            <w:r w:rsidRPr="00985BA6">
              <w:rPr>
                <w:rFonts w:ascii="Calibri" w:hAnsi="Calibri"/>
                <w:color w:val="000000"/>
                <w:sz w:val="22"/>
                <w:szCs w:val="22"/>
              </w:rPr>
              <w:t>Incontinencia urinaria de esfuerzo</w:t>
            </w:r>
          </w:p>
        </w:tc>
      </w:tr>
      <w:tr w:rsidR="0091770E" w:rsidRPr="00985BA6" w14:paraId="624FCC9E" w14:textId="77777777" w:rsidTr="0091770E">
        <w:trPr>
          <w:trHeight w:val="300"/>
        </w:trPr>
        <w:tc>
          <w:tcPr>
            <w:tcW w:w="4321" w:type="dxa"/>
            <w:tcBorders>
              <w:top w:val="nil"/>
              <w:left w:val="single" w:sz="4" w:space="0" w:color="auto"/>
              <w:bottom w:val="single" w:sz="4" w:space="0" w:color="auto"/>
              <w:right w:val="single" w:sz="4" w:space="0" w:color="auto"/>
            </w:tcBorders>
            <w:noWrap/>
            <w:vAlign w:val="bottom"/>
          </w:tcPr>
          <w:p w14:paraId="4B881C26" w14:textId="77777777" w:rsidR="0091770E" w:rsidRPr="00985BA6" w:rsidRDefault="0091770E" w:rsidP="0091770E">
            <w:pPr>
              <w:rPr>
                <w:rFonts w:ascii="Calibri" w:hAnsi="Calibri"/>
                <w:color w:val="000000"/>
              </w:rPr>
            </w:pPr>
            <w:r w:rsidRPr="00985BA6">
              <w:rPr>
                <w:rFonts w:ascii="Calibri" w:hAnsi="Calibri"/>
                <w:color w:val="000000"/>
                <w:sz w:val="22"/>
                <w:szCs w:val="22"/>
              </w:rPr>
              <w:t>Atención del parto y sus complicaciones</w:t>
            </w:r>
          </w:p>
        </w:tc>
        <w:tc>
          <w:tcPr>
            <w:tcW w:w="4547" w:type="dxa"/>
            <w:tcBorders>
              <w:top w:val="nil"/>
              <w:left w:val="nil"/>
              <w:bottom w:val="single" w:sz="4" w:space="0" w:color="auto"/>
              <w:right w:val="single" w:sz="4" w:space="0" w:color="auto"/>
            </w:tcBorders>
            <w:noWrap/>
            <w:vAlign w:val="bottom"/>
          </w:tcPr>
          <w:p w14:paraId="3FACC6B4" w14:textId="77777777" w:rsidR="0091770E" w:rsidRPr="00985BA6" w:rsidRDefault="0091770E" w:rsidP="0091770E">
            <w:pPr>
              <w:rPr>
                <w:rFonts w:ascii="Calibri" w:hAnsi="Calibri"/>
                <w:color w:val="000000"/>
              </w:rPr>
            </w:pPr>
            <w:r w:rsidRPr="00985BA6">
              <w:rPr>
                <w:rFonts w:ascii="Calibri" w:hAnsi="Calibri"/>
                <w:color w:val="000000"/>
                <w:sz w:val="22"/>
                <w:szCs w:val="22"/>
              </w:rPr>
              <w:t> </w:t>
            </w:r>
          </w:p>
        </w:tc>
      </w:tr>
      <w:tr w:rsidR="0091770E" w:rsidRPr="00985BA6" w14:paraId="0DA2B894" w14:textId="77777777" w:rsidTr="0091770E">
        <w:trPr>
          <w:trHeight w:val="300"/>
        </w:trPr>
        <w:tc>
          <w:tcPr>
            <w:tcW w:w="4321" w:type="dxa"/>
            <w:tcBorders>
              <w:top w:val="nil"/>
              <w:left w:val="single" w:sz="4" w:space="0" w:color="auto"/>
              <w:bottom w:val="single" w:sz="4" w:space="0" w:color="auto"/>
              <w:right w:val="single" w:sz="4" w:space="0" w:color="auto"/>
            </w:tcBorders>
            <w:noWrap/>
            <w:vAlign w:val="bottom"/>
          </w:tcPr>
          <w:p w14:paraId="2A69B273" w14:textId="77777777" w:rsidR="0091770E" w:rsidRPr="00985BA6" w:rsidRDefault="0091770E" w:rsidP="0091770E">
            <w:pPr>
              <w:rPr>
                <w:rFonts w:ascii="Calibri" w:hAnsi="Calibri"/>
                <w:color w:val="000000"/>
              </w:rPr>
            </w:pPr>
            <w:r w:rsidRPr="00985BA6">
              <w:rPr>
                <w:rFonts w:ascii="Calibri" w:hAnsi="Calibri"/>
                <w:color w:val="000000"/>
                <w:sz w:val="22"/>
                <w:szCs w:val="22"/>
              </w:rPr>
              <w:t>Inducción y conducción</w:t>
            </w:r>
          </w:p>
        </w:tc>
        <w:tc>
          <w:tcPr>
            <w:tcW w:w="4547" w:type="dxa"/>
            <w:tcBorders>
              <w:top w:val="nil"/>
              <w:left w:val="nil"/>
              <w:bottom w:val="single" w:sz="4" w:space="0" w:color="auto"/>
              <w:right w:val="single" w:sz="4" w:space="0" w:color="auto"/>
            </w:tcBorders>
            <w:noWrap/>
            <w:vAlign w:val="bottom"/>
          </w:tcPr>
          <w:p w14:paraId="33EFB294" w14:textId="77777777" w:rsidR="0091770E" w:rsidRPr="00985BA6" w:rsidRDefault="0091770E" w:rsidP="0091770E">
            <w:pPr>
              <w:rPr>
                <w:rFonts w:ascii="Calibri" w:hAnsi="Calibri"/>
                <w:color w:val="000000"/>
              </w:rPr>
            </w:pPr>
            <w:r w:rsidRPr="00985BA6">
              <w:rPr>
                <w:rFonts w:ascii="Calibri" w:hAnsi="Calibri"/>
                <w:color w:val="000000"/>
                <w:sz w:val="22"/>
                <w:szCs w:val="22"/>
              </w:rPr>
              <w:t> </w:t>
            </w:r>
          </w:p>
        </w:tc>
      </w:tr>
      <w:tr w:rsidR="0091770E" w:rsidRPr="00985BA6" w14:paraId="0E95EE7D" w14:textId="77777777" w:rsidTr="0091770E">
        <w:trPr>
          <w:trHeight w:val="300"/>
        </w:trPr>
        <w:tc>
          <w:tcPr>
            <w:tcW w:w="4321" w:type="dxa"/>
            <w:tcBorders>
              <w:top w:val="nil"/>
              <w:left w:val="single" w:sz="4" w:space="0" w:color="auto"/>
              <w:bottom w:val="single" w:sz="4" w:space="0" w:color="auto"/>
              <w:right w:val="single" w:sz="4" w:space="0" w:color="auto"/>
            </w:tcBorders>
            <w:noWrap/>
            <w:vAlign w:val="bottom"/>
          </w:tcPr>
          <w:p w14:paraId="368FACF4" w14:textId="77777777" w:rsidR="0091770E" w:rsidRPr="00985BA6" w:rsidRDefault="0091770E" w:rsidP="0091770E">
            <w:pPr>
              <w:rPr>
                <w:rFonts w:ascii="Calibri" w:hAnsi="Calibri"/>
                <w:color w:val="000000"/>
              </w:rPr>
            </w:pPr>
            <w:r w:rsidRPr="00985BA6">
              <w:rPr>
                <w:rFonts w:ascii="Calibri" w:hAnsi="Calibri"/>
                <w:color w:val="000000"/>
                <w:sz w:val="22"/>
                <w:szCs w:val="22"/>
              </w:rPr>
              <w:t>Indicación y técnicas de la cesárea</w:t>
            </w:r>
          </w:p>
        </w:tc>
        <w:tc>
          <w:tcPr>
            <w:tcW w:w="4547" w:type="dxa"/>
            <w:tcBorders>
              <w:top w:val="nil"/>
              <w:left w:val="nil"/>
              <w:bottom w:val="single" w:sz="4" w:space="0" w:color="auto"/>
              <w:right w:val="single" w:sz="4" w:space="0" w:color="auto"/>
            </w:tcBorders>
            <w:noWrap/>
            <w:vAlign w:val="bottom"/>
          </w:tcPr>
          <w:p w14:paraId="40EAE668" w14:textId="77777777" w:rsidR="0091770E" w:rsidRPr="00985BA6" w:rsidRDefault="0091770E" w:rsidP="0091770E">
            <w:pPr>
              <w:rPr>
                <w:rFonts w:ascii="Calibri" w:hAnsi="Calibri"/>
                <w:color w:val="000000"/>
              </w:rPr>
            </w:pPr>
            <w:r w:rsidRPr="00985BA6">
              <w:rPr>
                <w:rFonts w:ascii="Calibri" w:hAnsi="Calibri"/>
                <w:color w:val="000000"/>
                <w:sz w:val="22"/>
                <w:szCs w:val="22"/>
              </w:rPr>
              <w:t> </w:t>
            </w:r>
          </w:p>
        </w:tc>
      </w:tr>
      <w:tr w:rsidR="0091770E" w:rsidRPr="00985BA6" w14:paraId="31151EBF" w14:textId="77777777" w:rsidTr="0091770E">
        <w:trPr>
          <w:trHeight w:val="300"/>
        </w:trPr>
        <w:tc>
          <w:tcPr>
            <w:tcW w:w="4321" w:type="dxa"/>
            <w:tcBorders>
              <w:top w:val="nil"/>
              <w:left w:val="single" w:sz="4" w:space="0" w:color="auto"/>
              <w:bottom w:val="single" w:sz="4" w:space="0" w:color="auto"/>
              <w:right w:val="single" w:sz="4" w:space="0" w:color="auto"/>
            </w:tcBorders>
            <w:noWrap/>
            <w:vAlign w:val="bottom"/>
          </w:tcPr>
          <w:p w14:paraId="28EAE88F" w14:textId="77777777" w:rsidR="0091770E" w:rsidRPr="00985BA6" w:rsidRDefault="0091770E" w:rsidP="0091770E">
            <w:pPr>
              <w:rPr>
                <w:rFonts w:ascii="Calibri" w:hAnsi="Calibri"/>
                <w:color w:val="000000"/>
              </w:rPr>
            </w:pPr>
            <w:r w:rsidRPr="00985BA6">
              <w:rPr>
                <w:rFonts w:ascii="Calibri" w:hAnsi="Calibri"/>
                <w:color w:val="000000"/>
                <w:sz w:val="22"/>
                <w:szCs w:val="22"/>
              </w:rPr>
              <w:t>Cesárea-histerectomía</w:t>
            </w:r>
          </w:p>
        </w:tc>
        <w:tc>
          <w:tcPr>
            <w:tcW w:w="4547" w:type="dxa"/>
            <w:tcBorders>
              <w:top w:val="nil"/>
              <w:left w:val="nil"/>
              <w:bottom w:val="single" w:sz="4" w:space="0" w:color="auto"/>
              <w:right w:val="single" w:sz="4" w:space="0" w:color="auto"/>
            </w:tcBorders>
            <w:noWrap/>
            <w:vAlign w:val="bottom"/>
          </w:tcPr>
          <w:p w14:paraId="56E883CC" w14:textId="77777777" w:rsidR="0091770E" w:rsidRPr="00985BA6" w:rsidRDefault="0091770E" w:rsidP="0091770E">
            <w:pPr>
              <w:rPr>
                <w:rFonts w:ascii="Calibri" w:hAnsi="Calibri"/>
                <w:color w:val="000000"/>
              </w:rPr>
            </w:pPr>
            <w:r w:rsidRPr="00985BA6">
              <w:rPr>
                <w:rFonts w:ascii="Calibri" w:hAnsi="Calibri"/>
                <w:color w:val="000000"/>
                <w:sz w:val="22"/>
                <w:szCs w:val="22"/>
              </w:rPr>
              <w:t> </w:t>
            </w:r>
          </w:p>
        </w:tc>
      </w:tr>
      <w:tr w:rsidR="0091770E" w:rsidRPr="00985BA6" w14:paraId="4FC55D92" w14:textId="77777777" w:rsidTr="0091770E">
        <w:trPr>
          <w:trHeight w:val="300"/>
        </w:trPr>
        <w:tc>
          <w:tcPr>
            <w:tcW w:w="4321" w:type="dxa"/>
            <w:tcBorders>
              <w:top w:val="nil"/>
              <w:left w:val="single" w:sz="4" w:space="0" w:color="auto"/>
              <w:bottom w:val="single" w:sz="4" w:space="0" w:color="auto"/>
              <w:right w:val="single" w:sz="4" w:space="0" w:color="auto"/>
            </w:tcBorders>
            <w:noWrap/>
            <w:vAlign w:val="bottom"/>
          </w:tcPr>
          <w:p w14:paraId="124965F9" w14:textId="77777777" w:rsidR="0091770E" w:rsidRPr="00985BA6" w:rsidRDefault="0091770E" w:rsidP="0091770E">
            <w:pPr>
              <w:rPr>
                <w:rFonts w:ascii="Calibri" w:hAnsi="Calibri"/>
                <w:color w:val="000000"/>
              </w:rPr>
            </w:pPr>
            <w:r w:rsidRPr="00985BA6">
              <w:rPr>
                <w:rFonts w:ascii="Calibri" w:hAnsi="Calibri"/>
                <w:color w:val="000000"/>
                <w:sz w:val="22"/>
                <w:szCs w:val="22"/>
              </w:rPr>
              <w:t>Puerperio y complicaciones</w:t>
            </w:r>
          </w:p>
        </w:tc>
        <w:tc>
          <w:tcPr>
            <w:tcW w:w="4547" w:type="dxa"/>
            <w:tcBorders>
              <w:top w:val="nil"/>
              <w:left w:val="nil"/>
              <w:bottom w:val="single" w:sz="4" w:space="0" w:color="auto"/>
              <w:right w:val="single" w:sz="4" w:space="0" w:color="auto"/>
            </w:tcBorders>
            <w:noWrap/>
            <w:vAlign w:val="bottom"/>
          </w:tcPr>
          <w:p w14:paraId="24D9BA1B" w14:textId="77777777" w:rsidR="0091770E" w:rsidRPr="00985BA6" w:rsidRDefault="0091770E" w:rsidP="0091770E">
            <w:pPr>
              <w:rPr>
                <w:rFonts w:ascii="Calibri" w:hAnsi="Calibri"/>
                <w:color w:val="000000"/>
              </w:rPr>
            </w:pPr>
            <w:r w:rsidRPr="00985BA6">
              <w:rPr>
                <w:rFonts w:ascii="Calibri" w:hAnsi="Calibri"/>
                <w:color w:val="000000"/>
                <w:sz w:val="22"/>
                <w:szCs w:val="22"/>
              </w:rPr>
              <w:t> </w:t>
            </w:r>
          </w:p>
        </w:tc>
      </w:tr>
      <w:tr w:rsidR="0091770E" w:rsidRPr="00985BA6" w14:paraId="14973B48" w14:textId="77777777" w:rsidTr="0091770E">
        <w:trPr>
          <w:trHeight w:val="300"/>
        </w:trPr>
        <w:tc>
          <w:tcPr>
            <w:tcW w:w="4321" w:type="dxa"/>
            <w:tcBorders>
              <w:top w:val="nil"/>
              <w:left w:val="single" w:sz="4" w:space="0" w:color="auto"/>
              <w:bottom w:val="single" w:sz="4" w:space="0" w:color="auto"/>
              <w:right w:val="single" w:sz="4" w:space="0" w:color="auto"/>
            </w:tcBorders>
            <w:noWrap/>
            <w:vAlign w:val="bottom"/>
          </w:tcPr>
          <w:p w14:paraId="61A399FB" w14:textId="77777777" w:rsidR="0091770E" w:rsidRPr="00985BA6" w:rsidRDefault="0091770E" w:rsidP="0091770E">
            <w:pPr>
              <w:rPr>
                <w:rFonts w:ascii="Calibri" w:hAnsi="Calibri"/>
                <w:color w:val="000000"/>
              </w:rPr>
            </w:pPr>
            <w:r w:rsidRPr="00985BA6">
              <w:rPr>
                <w:rFonts w:ascii="Calibri" w:hAnsi="Calibri"/>
                <w:color w:val="000000"/>
                <w:sz w:val="22"/>
                <w:szCs w:val="22"/>
              </w:rPr>
              <w:t>Medicamentos y embarazo</w:t>
            </w:r>
          </w:p>
        </w:tc>
        <w:tc>
          <w:tcPr>
            <w:tcW w:w="4547" w:type="dxa"/>
            <w:tcBorders>
              <w:top w:val="nil"/>
              <w:left w:val="nil"/>
              <w:bottom w:val="single" w:sz="4" w:space="0" w:color="auto"/>
              <w:right w:val="single" w:sz="4" w:space="0" w:color="auto"/>
            </w:tcBorders>
            <w:noWrap/>
            <w:vAlign w:val="bottom"/>
          </w:tcPr>
          <w:p w14:paraId="5C571A42" w14:textId="77777777" w:rsidR="0091770E" w:rsidRPr="00985BA6" w:rsidRDefault="0091770E" w:rsidP="0091770E">
            <w:pPr>
              <w:rPr>
                <w:rFonts w:ascii="Calibri" w:hAnsi="Calibri"/>
                <w:color w:val="000000"/>
              </w:rPr>
            </w:pPr>
            <w:r w:rsidRPr="00985BA6">
              <w:rPr>
                <w:rFonts w:ascii="Calibri" w:hAnsi="Calibri"/>
                <w:color w:val="000000"/>
                <w:sz w:val="22"/>
                <w:szCs w:val="22"/>
              </w:rPr>
              <w:t> </w:t>
            </w:r>
          </w:p>
        </w:tc>
      </w:tr>
      <w:tr w:rsidR="0091770E" w:rsidRPr="00985BA6" w14:paraId="085B61B6" w14:textId="77777777" w:rsidTr="0091770E">
        <w:trPr>
          <w:trHeight w:val="300"/>
        </w:trPr>
        <w:tc>
          <w:tcPr>
            <w:tcW w:w="4321" w:type="dxa"/>
            <w:tcBorders>
              <w:top w:val="nil"/>
              <w:left w:val="single" w:sz="4" w:space="0" w:color="auto"/>
              <w:bottom w:val="single" w:sz="4" w:space="0" w:color="auto"/>
              <w:right w:val="single" w:sz="4" w:space="0" w:color="auto"/>
            </w:tcBorders>
            <w:noWrap/>
            <w:vAlign w:val="bottom"/>
          </w:tcPr>
          <w:p w14:paraId="08CA02D1" w14:textId="77777777" w:rsidR="0091770E" w:rsidRPr="00985BA6" w:rsidRDefault="0091770E" w:rsidP="0091770E">
            <w:pPr>
              <w:rPr>
                <w:rFonts w:ascii="Calibri" w:hAnsi="Calibri"/>
                <w:color w:val="000000"/>
              </w:rPr>
            </w:pPr>
            <w:r w:rsidRPr="00985BA6">
              <w:rPr>
                <w:rFonts w:ascii="Calibri" w:hAnsi="Calibri"/>
                <w:color w:val="000000"/>
                <w:sz w:val="22"/>
                <w:szCs w:val="22"/>
              </w:rPr>
              <w:t>Lactancia materna</w:t>
            </w:r>
          </w:p>
        </w:tc>
        <w:tc>
          <w:tcPr>
            <w:tcW w:w="4547" w:type="dxa"/>
            <w:tcBorders>
              <w:top w:val="nil"/>
              <w:left w:val="nil"/>
              <w:bottom w:val="single" w:sz="4" w:space="0" w:color="auto"/>
              <w:right w:val="single" w:sz="4" w:space="0" w:color="auto"/>
            </w:tcBorders>
            <w:noWrap/>
            <w:vAlign w:val="bottom"/>
          </w:tcPr>
          <w:p w14:paraId="48DAAE3E" w14:textId="77777777" w:rsidR="0091770E" w:rsidRPr="00985BA6" w:rsidRDefault="0091770E" w:rsidP="0091770E">
            <w:pPr>
              <w:rPr>
                <w:rFonts w:ascii="Calibri" w:hAnsi="Calibri"/>
                <w:color w:val="000000"/>
              </w:rPr>
            </w:pPr>
            <w:r w:rsidRPr="00985BA6">
              <w:rPr>
                <w:rFonts w:ascii="Calibri" w:hAnsi="Calibri"/>
                <w:color w:val="000000"/>
                <w:sz w:val="22"/>
                <w:szCs w:val="22"/>
              </w:rPr>
              <w:t> </w:t>
            </w:r>
          </w:p>
        </w:tc>
      </w:tr>
      <w:tr w:rsidR="0091770E" w:rsidRPr="00985BA6" w14:paraId="786C5B49" w14:textId="77777777" w:rsidTr="0091770E">
        <w:trPr>
          <w:trHeight w:val="300"/>
        </w:trPr>
        <w:tc>
          <w:tcPr>
            <w:tcW w:w="4321" w:type="dxa"/>
            <w:tcBorders>
              <w:top w:val="nil"/>
              <w:left w:val="single" w:sz="4" w:space="0" w:color="auto"/>
              <w:bottom w:val="single" w:sz="4" w:space="0" w:color="auto"/>
              <w:right w:val="single" w:sz="4" w:space="0" w:color="auto"/>
            </w:tcBorders>
            <w:noWrap/>
            <w:vAlign w:val="bottom"/>
          </w:tcPr>
          <w:p w14:paraId="34C026C9" w14:textId="77777777" w:rsidR="0091770E" w:rsidRPr="00985BA6" w:rsidRDefault="0091770E" w:rsidP="0091770E">
            <w:pPr>
              <w:rPr>
                <w:rFonts w:ascii="Calibri" w:hAnsi="Calibri"/>
                <w:color w:val="000000"/>
              </w:rPr>
            </w:pPr>
            <w:r w:rsidRPr="00985BA6">
              <w:rPr>
                <w:rFonts w:ascii="Calibri" w:hAnsi="Calibri"/>
                <w:color w:val="000000"/>
                <w:sz w:val="22"/>
                <w:szCs w:val="22"/>
              </w:rPr>
              <w:t>Atención inmediata del Recién nacido</w:t>
            </w:r>
          </w:p>
        </w:tc>
        <w:tc>
          <w:tcPr>
            <w:tcW w:w="4547" w:type="dxa"/>
            <w:tcBorders>
              <w:top w:val="nil"/>
              <w:left w:val="nil"/>
              <w:bottom w:val="single" w:sz="4" w:space="0" w:color="auto"/>
              <w:right w:val="single" w:sz="4" w:space="0" w:color="auto"/>
            </w:tcBorders>
            <w:noWrap/>
            <w:vAlign w:val="bottom"/>
          </w:tcPr>
          <w:p w14:paraId="4A9CB22E" w14:textId="77777777" w:rsidR="0091770E" w:rsidRPr="00985BA6" w:rsidRDefault="0091770E" w:rsidP="0091770E">
            <w:pPr>
              <w:rPr>
                <w:rFonts w:ascii="Calibri" w:hAnsi="Calibri"/>
                <w:color w:val="000000"/>
              </w:rPr>
            </w:pPr>
            <w:r w:rsidRPr="00985BA6">
              <w:rPr>
                <w:rFonts w:ascii="Calibri" w:hAnsi="Calibri"/>
                <w:color w:val="000000"/>
                <w:sz w:val="22"/>
                <w:szCs w:val="22"/>
              </w:rPr>
              <w:t> </w:t>
            </w:r>
          </w:p>
        </w:tc>
      </w:tr>
      <w:tr w:rsidR="0091770E" w:rsidRPr="00985BA6" w14:paraId="626FDA69" w14:textId="77777777" w:rsidTr="0091770E">
        <w:trPr>
          <w:trHeight w:val="300"/>
        </w:trPr>
        <w:tc>
          <w:tcPr>
            <w:tcW w:w="4321" w:type="dxa"/>
            <w:tcBorders>
              <w:top w:val="nil"/>
              <w:left w:val="single" w:sz="4" w:space="0" w:color="auto"/>
              <w:bottom w:val="single" w:sz="4" w:space="0" w:color="auto"/>
              <w:right w:val="single" w:sz="4" w:space="0" w:color="auto"/>
            </w:tcBorders>
            <w:noWrap/>
            <w:vAlign w:val="bottom"/>
          </w:tcPr>
          <w:p w14:paraId="6FF6F1C8" w14:textId="77777777" w:rsidR="0091770E" w:rsidRPr="00985BA6" w:rsidRDefault="0091770E" w:rsidP="0091770E">
            <w:pPr>
              <w:rPr>
                <w:rFonts w:ascii="Calibri" w:hAnsi="Calibri"/>
                <w:color w:val="000000"/>
              </w:rPr>
            </w:pPr>
            <w:r w:rsidRPr="00985BA6">
              <w:rPr>
                <w:rFonts w:ascii="Calibri" w:hAnsi="Calibri"/>
                <w:color w:val="000000"/>
                <w:sz w:val="22"/>
                <w:szCs w:val="22"/>
              </w:rPr>
              <w:t>Analgesia y anestesia en obstetricia</w:t>
            </w:r>
          </w:p>
        </w:tc>
        <w:tc>
          <w:tcPr>
            <w:tcW w:w="4547" w:type="dxa"/>
            <w:tcBorders>
              <w:top w:val="nil"/>
              <w:left w:val="nil"/>
              <w:bottom w:val="single" w:sz="4" w:space="0" w:color="auto"/>
              <w:right w:val="single" w:sz="4" w:space="0" w:color="auto"/>
            </w:tcBorders>
            <w:noWrap/>
            <w:vAlign w:val="bottom"/>
          </w:tcPr>
          <w:p w14:paraId="6FA68601" w14:textId="77777777" w:rsidR="0091770E" w:rsidRPr="00985BA6" w:rsidRDefault="0091770E" w:rsidP="0091770E">
            <w:pPr>
              <w:rPr>
                <w:rFonts w:ascii="Calibri" w:hAnsi="Calibri"/>
                <w:color w:val="000000"/>
              </w:rPr>
            </w:pPr>
            <w:r w:rsidRPr="00985BA6">
              <w:rPr>
                <w:rFonts w:ascii="Calibri" w:hAnsi="Calibri"/>
                <w:color w:val="000000"/>
                <w:sz w:val="22"/>
                <w:szCs w:val="22"/>
              </w:rPr>
              <w:t> </w:t>
            </w:r>
          </w:p>
        </w:tc>
      </w:tr>
    </w:tbl>
    <w:p w14:paraId="781AC655" w14:textId="77777777" w:rsidR="0091770E" w:rsidRDefault="0091770E" w:rsidP="0091770E">
      <w:pPr>
        <w:rPr>
          <w:sz w:val="22"/>
          <w:szCs w:val="22"/>
        </w:rPr>
      </w:pPr>
    </w:p>
    <w:p w14:paraId="3637A311" w14:textId="77777777" w:rsidR="0091770E" w:rsidRDefault="0091770E" w:rsidP="0091770E"/>
    <w:p w14:paraId="0F778424" w14:textId="77777777" w:rsidR="0091770E" w:rsidRDefault="0091770E" w:rsidP="0091770E"/>
    <w:p w14:paraId="77151F0F" w14:textId="77777777" w:rsidR="0091770E" w:rsidRDefault="0091770E" w:rsidP="0091770E">
      <w:pPr>
        <w:widowControl w:val="0"/>
        <w:autoSpaceDE w:val="0"/>
        <w:autoSpaceDN w:val="0"/>
        <w:adjustRightInd w:val="0"/>
        <w:spacing w:after="240"/>
        <w:jc w:val="center"/>
        <w:rPr>
          <w:rFonts w:ascii="Arial" w:eastAsiaTheme="minorHAnsi" w:hAnsi="Arial" w:cs="Arial"/>
          <w:b/>
          <w:sz w:val="22"/>
          <w:szCs w:val="22"/>
          <w:lang w:val="es-ES_tradnl" w:eastAsia="en-US"/>
        </w:rPr>
      </w:pPr>
    </w:p>
    <w:p w14:paraId="00557552" w14:textId="77777777" w:rsidR="0091770E" w:rsidRDefault="0091770E" w:rsidP="0091770E">
      <w:pPr>
        <w:widowControl w:val="0"/>
        <w:autoSpaceDE w:val="0"/>
        <w:autoSpaceDN w:val="0"/>
        <w:adjustRightInd w:val="0"/>
        <w:spacing w:after="240"/>
        <w:jc w:val="center"/>
        <w:rPr>
          <w:rFonts w:eastAsiaTheme="minorHAnsi"/>
          <w:b/>
          <w:lang w:val="es-ES_tradnl" w:eastAsia="en-US"/>
        </w:rPr>
      </w:pPr>
      <w:r w:rsidRPr="00C90D3F">
        <w:rPr>
          <w:rFonts w:eastAsiaTheme="minorHAnsi"/>
          <w:b/>
          <w:lang w:val="es-ES_tradnl" w:eastAsia="en-US"/>
        </w:rPr>
        <w:t>NIVEL DE COMPETENCIAS</w:t>
      </w:r>
    </w:p>
    <w:p w14:paraId="6982696F" w14:textId="77777777" w:rsidR="0091770E" w:rsidRPr="00C90D3F" w:rsidRDefault="0091770E" w:rsidP="0091770E">
      <w:pPr>
        <w:widowControl w:val="0"/>
        <w:autoSpaceDE w:val="0"/>
        <w:autoSpaceDN w:val="0"/>
        <w:adjustRightInd w:val="0"/>
        <w:spacing w:after="240"/>
        <w:jc w:val="center"/>
        <w:rPr>
          <w:rFonts w:eastAsiaTheme="minorHAnsi"/>
          <w:b/>
          <w:lang w:val="es-ES_tradnl" w:eastAsia="en-US"/>
        </w:rPr>
      </w:pPr>
    </w:p>
    <w:p w14:paraId="4B13AC54" w14:textId="77777777" w:rsidR="0091770E" w:rsidRPr="00C90D3F" w:rsidRDefault="0091770E" w:rsidP="0091770E">
      <w:pPr>
        <w:widowControl w:val="0"/>
        <w:autoSpaceDE w:val="0"/>
        <w:autoSpaceDN w:val="0"/>
        <w:adjustRightInd w:val="0"/>
        <w:spacing w:after="240"/>
        <w:rPr>
          <w:rFonts w:eastAsiaTheme="minorHAnsi"/>
          <w:sz w:val="22"/>
          <w:szCs w:val="22"/>
          <w:lang w:val="es-ES_tradnl" w:eastAsia="en-US"/>
        </w:rPr>
      </w:pPr>
      <w:r w:rsidRPr="00C90D3F">
        <w:rPr>
          <w:rFonts w:eastAsiaTheme="minorHAnsi"/>
          <w:sz w:val="22"/>
          <w:szCs w:val="22"/>
          <w:lang w:val="es-ES_tradnl" w:eastAsia="en-US"/>
        </w:rPr>
        <w:t xml:space="preserve">Las competencias que debe alcanzar el residente de Obstetricia y Ginecología para iniciar su actividad como especialista, que se recogen en este libro, son las mismas que se detallan en el programa de la especialidad. </w:t>
      </w:r>
    </w:p>
    <w:p w14:paraId="4CC6F50C" w14:textId="77777777" w:rsidR="0091770E" w:rsidRPr="00C90D3F" w:rsidRDefault="0091770E" w:rsidP="0091770E">
      <w:pPr>
        <w:widowControl w:val="0"/>
        <w:autoSpaceDE w:val="0"/>
        <w:autoSpaceDN w:val="0"/>
        <w:adjustRightInd w:val="0"/>
        <w:spacing w:after="240"/>
        <w:rPr>
          <w:rFonts w:eastAsiaTheme="minorHAnsi"/>
          <w:sz w:val="22"/>
          <w:szCs w:val="22"/>
          <w:lang w:val="es-ES_tradnl" w:eastAsia="en-US"/>
        </w:rPr>
      </w:pPr>
      <w:r w:rsidRPr="00C90D3F">
        <w:rPr>
          <w:rFonts w:eastAsiaTheme="minorHAnsi"/>
          <w:sz w:val="22"/>
          <w:szCs w:val="22"/>
          <w:lang w:val="es-ES_tradnl" w:eastAsia="en-US"/>
        </w:rPr>
        <w:t xml:space="preserve">La evaluación formativa corresponde al tutor y al residente (autoevaluación). La revisión periódica del grado de adquisición de conocimientos, habilidades y actitudes debe ser un instrumento de reflexión tanto para el residente como para su tutor, que permita identificar los aspectos susceptibles de mejora y programas las actividades correctoras necesarias para que el nivel competencial sea el idóneo al finalizar la residencia. </w:t>
      </w:r>
    </w:p>
    <w:p w14:paraId="07B3A1BB" w14:textId="77777777" w:rsidR="0091770E" w:rsidRPr="00C90D3F" w:rsidRDefault="0091770E" w:rsidP="0091770E">
      <w:pPr>
        <w:widowControl w:val="0"/>
        <w:autoSpaceDE w:val="0"/>
        <w:autoSpaceDN w:val="0"/>
        <w:adjustRightInd w:val="0"/>
        <w:spacing w:after="240"/>
        <w:rPr>
          <w:rFonts w:eastAsiaTheme="minorHAnsi"/>
          <w:sz w:val="22"/>
          <w:szCs w:val="22"/>
          <w:lang w:val="es-ES_tradnl" w:eastAsia="en-US"/>
        </w:rPr>
      </w:pPr>
      <w:r w:rsidRPr="00C90D3F">
        <w:rPr>
          <w:rFonts w:eastAsiaTheme="minorHAnsi"/>
          <w:sz w:val="22"/>
          <w:szCs w:val="22"/>
          <w:lang w:val="es-ES_tradnl" w:eastAsia="en-US"/>
        </w:rPr>
        <w:t xml:space="preserve">La evaluación </w:t>
      </w:r>
      <w:proofErr w:type="spellStart"/>
      <w:r w:rsidRPr="00C90D3F">
        <w:rPr>
          <w:rFonts w:eastAsiaTheme="minorHAnsi"/>
          <w:sz w:val="22"/>
          <w:szCs w:val="22"/>
          <w:lang w:val="es-ES_tradnl" w:eastAsia="en-US"/>
        </w:rPr>
        <w:t>sumativa</w:t>
      </w:r>
      <w:proofErr w:type="spellEnd"/>
      <w:r w:rsidRPr="00C90D3F">
        <w:rPr>
          <w:rFonts w:eastAsiaTheme="minorHAnsi"/>
          <w:sz w:val="22"/>
          <w:szCs w:val="22"/>
          <w:lang w:val="es-ES_tradnl" w:eastAsia="en-US"/>
        </w:rPr>
        <w:t xml:space="preserve"> corresponde al tutor. La puede realizar personalmente, a través del o de los facultativos responsables del residente en cada una de sus rotaciones, o mediante cualquier otro procedimiento establecido previamente y conocido por el residente. </w:t>
      </w:r>
    </w:p>
    <w:p w14:paraId="11504AA5" w14:textId="77777777" w:rsidR="0091770E" w:rsidRPr="00C90D3F" w:rsidRDefault="0091770E" w:rsidP="0091770E">
      <w:pPr>
        <w:widowControl w:val="0"/>
        <w:autoSpaceDE w:val="0"/>
        <w:autoSpaceDN w:val="0"/>
        <w:adjustRightInd w:val="0"/>
        <w:spacing w:after="240"/>
        <w:rPr>
          <w:rFonts w:eastAsiaTheme="minorHAnsi"/>
          <w:sz w:val="22"/>
          <w:szCs w:val="22"/>
          <w:lang w:val="es-ES_tradnl" w:eastAsia="en-US"/>
        </w:rPr>
      </w:pPr>
      <w:r w:rsidRPr="00C90D3F">
        <w:rPr>
          <w:rFonts w:eastAsiaTheme="minorHAnsi"/>
          <w:sz w:val="22"/>
          <w:szCs w:val="22"/>
          <w:lang w:val="es-ES_tradnl" w:eastAsia="en-US"/>
        </w:rPr>
        <w:t xml:space="preserve">Corresponde a cada Unidad Docente y a cada Comisión de Docencia, establecer los criterios y la metodología empleada para evaluar las competencias. Para las habilidades técnicas se recomienda emplear la evaluación objetiva estructurada </w:t>
      </w:r>
    </w:p>
    <w:p w14:paraId="504C48E6" w14:textId="77777777" w:rsidR="0091770E" w:rsidRPr="00C90D3F" w:rsidRDefault="0091770E" w:rsidP="0091770E">
      <w:pPr>
        <w:widowControl w:val="0"/>
        <w:autoSpaceDE w:val="0"/>
        <w:autoSpaceDN w:val="0"/>
        <w:adjustRightInd w:val="0"/>
        <w:spacing w:after="240"/>
        <w:rPr>
          <w:rFonts w:eastAsiaTheme="minorHAnsi"/>
          <w:sz w:val="22"/>
          <w:szCs w:val="22"/>
          <w:lang w:val="es-ES_tradnl" w:eastAsia="en-US"/>
        </w:rPr>
      </w:pPr>
      <w:r w:rsidRPr="00C90D3F">
        <w:rPr>
          <w:rFonts w:eastAsiaTheme="minorHAnsi"/>
          <w:sz w:val="22"/>
          <w:szCs w:val="22"/>
          <w:lang w:val="es-ES_tradnl" w:eastAsia="en-US"/>
        </w:rPr>
        <w:t xml:space="preserve">En algunos áreas de capacitación específica los niveles altos competencia solo son propios de los </w:t>
      </w:r>
      <w:proofErr w:type="spellStart"/>
      <w:r w:rsidRPr="00C90D3F">
        <w:rPr>
          <w:rFonts w:eastAsiaTheme="minorHAnsi"/>
          <w:sz w:val="22"/>
          <w:szCs w:val="22"/>
          <w:lang w:val="es-ES_tradnl" w:eastAsia="en-US"/>
        </w:rPr>
        <w:t>subespecialistas</w:t>
      </w:r>
      <w:proofErr w:type="spellEnd"/>
      <w:r w:rsidRPr="00C90D3F">
        <w:rPr>
          <w:rFonts w:eastAsiaTheme="minorHAnsi"/>
          <w:sz w:val="22"/>
          <w:szCs w:val="22"/>
          <w:lang w:val="es-ES_tradnl" w:eastAsia="en-US"/>
        </w:rPr>
        <w:t xml:space="preserve">. </w:t>
      </w:r>
    </w:p>
    <w:p w14:paraId="199578CC" w14:textId="77777777" w:rsidR="0091770E" w:rsidRDefault="0091770E" w:rsidP="0091770E">
      <w:pPr>
        <w:widowControl w:val="0"/>
        <w:autoSpaceDE w:val="0"/>
        <w:autoSpaceDN w:val="0"/>
        <w:adjustRightInd w:val="0"/>
        <w:spacing w:after="240"/>
        <w:rPr>
          <w:rFonts w:ascii="Arial" w:eastAsiaTheme="minorHAnsi" w:hAnsi="Arial" w:cs="Arial"/>
          <w:sz w:val="22"/>
          <w:szCs w:val="22"/>
          <w:lang w:val="es-ES_tradnl" w:eastAsia="en-US"/>
        </w:rPr>
      </w:pPr>
    </w:p>
    <w:p w14:paraId="1647EA67" w14:textId="77777777" w:rsidR="0091770E" w:rsidRDefault="0091770E" w:rsidP="0091770E">
      <w:pPr>
        <w:widowControl w:val="0"/>
        <w:autoSpaceDE w:val="0"/>
        <w:autoSpaceDN w:val="0"/>
        <w:adjustRightInd w:val="0"/>
        <w:spacing w:after="240"/>
        <w:rPr>
          <w:rFonts w:ascii="Arial" w:eastAsiaTheme="minorHAnsi" w:hAnsi="Arial" w:cs="Arial"/>
          <w:sz w:val="22"/>
          <w:szCs w:val="22"/>
          <w:lang w:val="es-ES_tradnl" w:eastAsia="en-US"/>
        </w:rPr>
      </w:pPr>
    </w:p>
    <w:p w14:paraId="5FF81F0C" w14:textId="77777777" w:rsidR="0091770E" w:rsidRDefault="0091770E" w:rsidP="0091770E">
      <w:pPr>
        <w:widowControl w:val="0"/>
        <w:autoSpaceDE w:val="0"/>
        <w:autoSpaceDN w:val="0"/>
        <w:adjustRightInd w:val="0"/>
        <w:spacing w:after="240"/>
        <w:rPr>
          <w:rFonts w:ascii="Arial" w:eastAsiaTheme="minorHAnsi" w:hAnsi="Arial" w:cs="Arial"/>
          <w:sz w:val="22"/>
          <w:szCs w:val="22"/>
          <w:lang w:val="es-ES_tradnl" w:eastAsia="en-US"/>
        </w:rPr>
      </w:pPr>
    </w:p>
    <w:p w14:paraId="4CCC00F3" w14:textId="77777777" w:rsidR="0091770E" w:rsidRDefault="0091770E" w:rsidP="0091770E">
      <w:pPr>
        <w:widowControl w:val="0"/>
        <w:autoSpaceDE w:val="0"/>
        <w:autoSpaceDN w:val="0"/>
        <w:adjustRightInd w:val="0"/>
        <w:spacing w:after="240"/>
        <w:rPr>
          <w:rFonts w:ascii="Arial" w:eastAsiaTheme="minorHAnsi" w:hAnsi="Arial" w:cs="Arial"/>
          <w:sz w:val="22"/>
          <w:szCs w:val="22"/>
          <w:lang w:val="es-ES_tradnl" w:eastAsia="en-US"/>
        </w:rPr>
      </w:pPr>
    </w:p>
    <w:p w14:paraId="494D5234" w14:textId="77777777" w:rsidR="0091770E" w:rsidRDefault="0091770E" w:rsidP="0091770E">
      <w:pPr>
        <w:widowControl w:val="0"/>
        <w:autoSpaceDE w:val="0"/>
        <w:autoSpaceDN w:val="0"/>
        <w:adjustRightInd w:val="0"/>
        <w:spacing w:after="240"/>
        <w:rPr>
          <w:rFonts w:ascii="Arial" w:eastAsiaTheme="minorHAnsi" w:hAnsi="Arial" w:cs="Arial"/>
          <w:sz w:val="22"/>
          <w:szCs w:val="22"/>
          <w:lang w:val="es-ES_tradnl" w:eastAsia="en-US"/>
        </w:rPr>
      </w:pPr>
    </w:p>
    <w:p w14:paraId="36576C42" w14:textId="77777777" w:rsidR="0091770E" w:rsidRDefault="0091770E" w:rsidP="0091770E">
      <w:pPr>
        <w:widowControl w:val="0"/>
        <w:autoSpaceDE w:val="0"/>
        <w:autoSpaceDN w:val="0"/>
        <w:adjustRightInd w:val="0"/>
        <w:spacing w:after="240"/>
        <w:rPr>
          <w:rFonts w:ascii="Arial" w:eastAsiaTheme="minorHAnsi" w:hAnsi="Arial" w:cs="Arial"/>
          <w:sz w:val="22"/>
          <w:szCs w:val="22"/>
          <w:lang w:val="es-ES_tradnl" w:eastAsia="en-US"/>
        </w:rPr>
      </w:pPr>
    </w:p>
    <w:p w14:paraId="52E0F1DF" w14:textId="77777777" w:rsidR="0091770E" w:rsidRDefault="0091770E" w:rsidP="0091770E">
      <w:pPr>
        <w:widowControl w:val="0"/>
        <w:autoSpaceDE w:val="0"/>
        <w:autoSpaceDN w:val="0"/>
        <w:adjustRightInd w:val="0"/>
        <w:spacing w:after="240"/>
        <w:rPr>
          <w:rFonts w:ascii="Arial" w:eastAsiaTheme="minorHAnsi" w:hAnsi="Arial" w:cs="Arial"/>
          <w:sz w:val="22"/>
          <w:szCs w:val="22"/>
          <w:lang w:val="es-ES_tradnl" w:eastAsia="en-US"/>
        </w:rPr>
      </w:pPr>
    </w:p>
    <w:p w14:paraId="1AABE64F" w14:textId="77777777" w:rsidR="0091770E" w:rsidRDefault="0091770E" w:rsidP="0091770E">
      <w:pPr>
        <w:widowControl w:val="0"/>
        <w:autoSpaceDE w:val="0"/>
        <w:autoSpaceDN w:val="0"/>
        <w:adjustRightInd w:val="0"/>
        <w:spacing w:after="240"/>
        <w:rPr>
          <w:rFonts w:ascii="Arial" w:eastAsiaTheme="minorHAnsi" w:hAnsi="Arial" w:cs="Arial"/>
          <w:sz w:val="22"/>
          <w:szCs w:val="22"/>
          <w:lang w:val="es-ES_tradnl" w:eastAsia="en-US"/>
        </w:rPr>
      </w:pPr>
    </w:p>
    <w:p w14:paraId="4FAF2690" w14:textId="77777777" w:rsidR="0091770E" w:rsidRDefault="0091770E" w:rsidP="0091770E">
      <w:pPr>
        <w:widowControl w:val="0"/>
        <w:autoSpaceDE w:val="0"/>
        <w:autoSpaceDN w:val="0"/>
        <w:adjustRightInd w:val="0"/>
        <w:spacing w:after="240"/>
        <w:rPr>
          <w:rFonts w:ascii="Arial" w:eastAsiaTheme="minorHAnsi" w:hAnsi="Arial" w:cs="Arial"/>
          <w:sz w:val="22"/>
          <w:szCs w:val="22"/>
          <w:lang w:val="es-ES_tradnl" w:eastAsia="en-US"/>
        </w:rPr>
      </w:pPr>
    </w:p>
    <w:p w14:paraId="0D672F31" w14:textId="77777777" w:rsidR="0091770E" w:rsidRDefault="0091770E" w:rsidP="0091770E">
      <w:pPr>
        <w:widowControl w:val="0"/>
        <w:autoSpaceDE w:val="0"/>
        <w:autoSpaceDN w:val="0"/>
        <w:adjustRightInd w:val="0"/>
        <w:spacing w:after="240"/>
        <w:rPr>
          <w:rFonts w:ascii="Arial" w:eastAsiaTheme="minorHAnsi" w:hAnsi="Arial" w:cs="Arial"/>
          <w:sz w:val="22"/>
          <w:szCs w:val="22"/>
          <w:lang w:val="es-ES_tradnl" w:eastAsia="en-US"/>
        </w:rPr>
      </w:pPr>
    </w:p>
    <w:p w14:paraId="4A8A2C36" w14:textId="77777777" w:rsidR="0091770E" w:rsidRPr="00C90D3F" w:rsidRDefault="0091770E" w:rsidP="0091770E">
      <w:pPr>
        <w:widowControl w:val="0"/>
        <w:autoSpaceDE w:val="0"/>
        <w:autoSpaceDN w:val="0"/>
        <w:adjustRightInd w:val="0"/>
        <w:spacing w:after="240"/>
        <w:rPr>
          <w:rFonts w:ascii="Times" w:eastAsiaTheme="minorHAnsi" w:hAnsi="Times" w:cs="Times"/>
          <w:sz w:val="22"/>
          <w:szCs w:val="22"/>
          <w:lang w:val="es-ES_tradnl" w:eastAsia="en-US"/>
        </w:rPr>
      </w:pPr>
    </w:p>
    <w:p w14:paraId="31CF0369" w14:textId="77777777" w:rsidR="0091770E" w:rsidRDefault="0091770E" w:rsidP="0091770E">
      <w:pPr>
        <w:jc w:val="center"/>
        <w:rPr>
          <w:b/>
          <w:sz w:val="22"/>
          <w:szCs w:val="22"/>
        </w:rPr>
      </w:pPr>
    </w:p>
    <w:p w14:paraId="6DC2AD48" w14:textId="77777777" w:rsidR="0091770E" w:rsidRDefault="0091770E" w:rsidP="0091770E">
      <w:pPr>
        <w:rPr>
          <w:sz w:val="22"/>
          <w:szCs w:val="22"/>
        </w:rPr>
      </w:pPr>
    </w:p>
    <w:p w14:paraId="607E90B3" w14:textId="77777777" w:rsidR="0091770E" w:rsidRDefault="0091770E" w:rsidP="0091770E">
      <w:pPr>
        <w:rPr>
          <w:sz w:val="22"/>
          <w:szCs w:val="22"/>
        </w:rPr>
      </w:pPr>
    </w:p>
    <w:p w14:paraId="72821271" w14:textId="77777777" w:rsidR="0091770E" w:rsidRDefault="0091770E" w:rsidP="0091770E">
      <w:pPr>
        <w:rPr>
          <w:sz w:val="22"/>
          <w:szCs w:val="22"/>
        </w:rPr>
      </w:pPr>
    </w:p>
    <w:p w14:paraId="030A7D14" w14:textId="77777777" w:rsidR="0091770E" w:rsidRDefault="0091770E" w:rsidP="0091770E">
      <w:pPr>
        <w:rPr>
          <w:sz w:val="22"/>
          <w:szCs w:val="22"/>
        </w:rPr>
      </w:pPr>
    </w:p>
    <w:p w14:paraId="446D1DD7" w14:textId="77777777" w:rsidR="0091770E" w:rsidRPr="00985BA6" w:rsidRDefault="0091770E" w:rsidP="0091770E">
      <w:pPr>
        <w:rPr>
          <w:sz w:val="22"/>
          <w:szCs w:val="22"/>
        </w:rPr>
      </w:pPr>
    </w:p>
    <w:p w14:paraId="291E9614" w14:textId="77777777" w:rsidR="0091770E" w:rsidRPr="00985BA6" w:rsidRDefault="0091770E" w:rsidP="0091770E">
      <w:pPr>
        <w:rPr>
          <w:sz w:val="22"/>
          <w:szCs w:val="22"/>
        </w:rPr>
      </w:pPr>
    </w:p>
    <w:p w14:paraId="157046FF" w14:textId="77777777" w:rsidR="0091770E" w:rsidRDefault="0091770E" w:rsidP="0091770E">
      <w:pPr>
        <w:jc w:val="center"/>
        <w:rPr>
          <w:b/>
        </w:rPr>
      </w:pPr>
      <w:r w:rsidRPr="00C90D3F">
        <w:rPr>
          <w:b/>
        </w:rPr>
        <w:t>METODOLOGÍA</w:t>
      </w:r>
    </w:p>
    <w:p w14:paraId="0F60744A" w14:textId="77777777" w:rsidR="0091770E" w:rsidRPr="00C90D3F" w:rsidRDefault="0091770E" w:rsidP="0091770E">
      <w:pPr>
        <w:jc w:val="center"/>
        <w:rPr>
          <w:b/>
        </w:rPr>
      </w:pPr>
    </w:p>
    <w:p w14:paraId="0259F196" w14:textId="77777777" w:rsidR="0091770E" w:rsidRPr="00C90D3F" w:rsidRDefault="0091770E" w:rsidP="0091770E">
      <w:pPr>
        <w:jc w:val="center"/>
        <w:rPr>
          <w:b/>
        </w:rPr>
      </w:pPr>
    </w:p>
    <w:p w14:paraId="4F95AB88" w14:textId="77777777" w:rsidR="0091770E" w:rsidRPr="00AE3654" w:rsidRDefault="0091770E" w:rsidP="0091770E"/>
    <w:p w14:paraId="3BE26869" w14:textId="77777777" w:rsidR="0091770E" w:rsidRPr="00AE3654" w:rsidRDefault="0091770E" w:rsidP="0091770E">
      <w:pPr>
        <w:jc w:val="both"/>
      </w:pPr>
      <w:r w:rsidRPr="00AE3654">
        <w:t>La especialidad, desde el punto de vista metodológico, se adscribe a un proceso activo, en donde</w:t>
      </w:r>
      <w:r>
        <w:t xml:space="preserve"> </w:t>
      </w:r>
      <w:r w:rsidRPr="00AE3654">
        <w:t>el “aprender haciendo” es el eje fundamental.</w:t>
      </w:r>
    </w:p>
    <w:p w14:paraId="77CC531E" w14:textId="77777777" w:rsidR="0091770E" w:rsidRPr="00AE3654" w:rsidRDefault="0091770E" w:rsidP="0091770E">
      <w:pPr>
        <w:jc w:val="both"/>
      </w:pPr>
      <w:r w:rsidRPr="00AE3654">
        <w:t>El Médico Residente, a través de la observación del “hacer” de los Médicos Docentes, aprende</w:t>
      </w:r>
      <w:r>
        <w:t xml:space="preserve"> </w:t>
      </w:r>
      <w:r w:rsidRPr="00AE3654">
        <w:t>procedimientos, discute conceptos, contrasta diagnósticos, analiza y evalúa resultados. Los</w:t>
      </w:r>
      <w:r>
        <w:t xml:space="preserve"> </w:t>
      </w:r>
      <w:r w:rsidRPr="00AE3654">
        <w:t>procesos de pensamiento que desarrolla responden a los niveles más altos de dificultad</w:t>
      </w:r>
      <w:r>
        <w:t xml:space="preserve"> </w:t>
      </w:r>
      <w:r w:rsidRPr="00AE3654">
        <w:t>cognoscitiva tal como corresponde a un Médico Especialista en determinada área de la salud.</w:t>
      </w:r>
    </w:p>
    <w:p w14:paraId="749D90F8" w14:textId="77777777" w:rsidR="0091770E" w:rsidRPr="00AE3654" w:rsidRDefault="0091770E" w:rsidP="0091770E">
      <w:pPr>
        <w:jc w:val="both"/>
      </w:pPr>
      <w:r w:rsidRPr="00AE3654">
        <w:t>El acompañamiento de los docentes se constituye en la manera interactiva de aprender junto con</w:t>
      </w:r>
      <w:r>
        <w:t xml:space="preserve"> </w:t>
      </w:r>
      <w:r w:rsidRPr="00AE3654">
        <w:t>el que se forma, creándose así un círculo de aprendizaje-enseñanza mutuo que permite el</w:t>
      </w:r>
      <w:r>
        <w:t xml:space="preserve"> </w:t>
      </w:r>
      <w:r w:rsidRPr="00AE3654">
        <w:t>crecimiento profesional y científico de ambos actores.</w:t>
      </w:r>
    </w:p>
    <w:p w14:paraId="5BCF69A9" w14:textId="77777777" w:rsidR="0091770E" w:rsidRPr="00AE3654" w:rsidRDefault="0091770E" w:rsidP="0091770E">
      <w:pPr>
        <w:jc w:val="both"/>
      </w:pPr>
      <w:r w:rsidRPr="00AE3654">
        <w:t>Este fundamento activo se mantiene a lo largo de cada uno de los “cursos/actividad” establecidos</w:t>
      </w:r>
      <w:r>
        <w:t xml:space="preserve"> </w:t>
      </w:r>
      <w:r w:rsidRPr="00AE3654">
        <w:t>en el Plan de Estudios, el que se plantea después de garantizar su coherencia externa y</w:t>
      </w:r>
      <w:r>
        <w:t xml:space="preserve"> </w:t>
      </w:r>
      <w:r w:rsidRPr="00AE3654">
        <w:t>consistencia interna con el perfil de salida propuesto y de los objetivos de la especialidad.</w:t>
      </w:r>
    </w:p>
    <w:p w14:paraId="3F156411" w14:textId="77777777" w:rsidR="0091770E" w:rsidRPr="00AE3654" w:rsidRDefault="0091770E" w:rsidP="0091770E">
      <w:pPr>
        <w:jc w:val="both"/>
      </w:pPr>
      <w:r w:rsidRPr="00AE3654">
        <w:t>Para el desarrollo de los temas teóricos se utilizarán las conferencias, charlas, mesas redondas,</w:t>
      </w:r>
      <w:r>
        <w:t xml:space="preserve"> </w:t>
      </w:r>
      <w:r w:rsidRPr="00AE3654">
        <w:t>paneles, revisiones bibliográficas, discusión de casos clínicos, foros y simposios.</w:t>
      </w:r>
    </w:p>
    <w:p w14:paraId="32ACBAB1" w14:textId="77777777" w:rsidR="0091770E" w:rsidRDefault="0091770E" w:rsidP="0091770E">
      <w:pPr>
        <w:jc w:val="both"/>
      </w:pPr>
      <w:r w:rsidRPr="00AE3654">
        <w:t>La capacitación quirúrgica se obtiene con el profesor asignado en cada servicio donde se realizan</w:t>
      </w:r>
      <w:r>
        <w:t xml:space="preserve"> </w:t>
      </w:r>
      <w:r w:rsidRPr="00AE3654">
        <w:t>las prácticas clínicas, a partir de la observación y la participación directa.</w:t>
      </w:r>
    </w:p>
    <w:p w14:paraId="2782DBF6" w14:textId="77777777" w:rsidR="0091770E" w:rsidRDefault="0091770E" w:rsidP="0091770E"/>
    <w:p w14:paraId="623D4707" w14:textId="77777777" w:rsidR="0091770E" w:rsidRDefault="0091770E" w:rsidP="0091770E"/>
    <w:p w14:paraId="63DACF80" w14:textId="77777777" w:rsidR="0091770E" w:rsidRDefault="0091770E" w:rsidP="0091770E"/>
    <w:p w14:paraId="5C575A48" w14:textId="77777777" w:rsidR="0091770E" w:rsidRDefault="0091770E" w:rsidP="0091770E"/>
    <w:p w14:paraId="1E2F74DE" w14:textId="77777777" w:rsidR="0091770E" w:rsidRDefault="0091770E" w:rsidP="0091770E"/>
    <w:p w14:paraId="1DA33407" w14:textId="77777777" w:rsidR="0091770E" w:rsidRDefault="0091770E" w:rsidP="0091770E"/>
    <w:p w14:paraId="190FC00B" w14:textId="77777777" w:rsidR="0091770E" w:rsidRDefault="0091770E" w:rsidP="0091770E"/>
    <w:p w14:paraId="0C473520" w14:textId="77777777" w:rsidR="0091770E" w:rsidRDefault="0091770E" w:rsidP="0091770E"/>
    <w:p w14:paraId="22CDB8E9" w14:textId="77777777" w:rsidR="0091770E" w:rsidRDefault="0091770E" w:rsidP="0091770E"/>
    <w:p w14:paraId="493B8388" w14:textId="77777777" w:rsidR="0091770E" w:rsidRDefault="0091770E" w:rsidP="0091770E"/>
    <w:p w14:paraId="0B31DDCA" w14:textId="77777777" w:rsidR="0091770E" w:rsidRDefault="0091770E" w:rsidP="0091770E"/>
    <w:p w14:paraId="131638A5" w14:textId="77777777" w:rsidR="0091770E" w:rsidRDefault="0091770E" w:rsidP="0091770E"/>
    <w:p w14:paraId="5687D680" w14:textId="77777777" w:rsidR="0091770E" w:rsidRDefault="0091770E" w:rsidP="0091770E"/>
    <w:p w14:paraId="343CCE0F" w14:textId="77777777" w:rsidR="0091770E" w:rsidRDefault="0091770E" w:rsidP="0091770E"/>
    <w:p w14:paraId="1BB9DBF6" w14:textId="77777777" w:rsidR="0091770E" w:rsidRDefault="0091770E" w:rsidP="0091770E"/>
    <w:p w14:paraId="44381CEC" w14:textId="77777777" w:rsidR="0091770E" w:rsidRDefault="0091770E" w:rsidP="0091770E"/>
    <w:p w14:paraId="37BA582F" w14:textId="77777777" w:rsidR="0091770E" w:rsidRDefault="0091770E" w:rsidP="0091770E"/>
    <w:p w14:paraId="02D5E3BC" w14:textId="77777777" w:rsidR="0091770E" w:rsidRDefault="0091770E" w:rsidP="0091770E">
      <w:pPr>
        <w:widowControl w:val="0"/>
        <w:autoSpaceDE w:val="0"/>
        <w:autoSpaceDN w:val="0"/>
        <w:adjustRightInd w:val="0"/>
        <w:spacing w:after="240"/>
        <w:jc w:val="center"/>
        <w:rPr>
          <w:rFonts w:eastAsiaTheme="minorHAnsi"/>
          <w:b/>
          <w:lang w:val="es-ES_tradnl" w:eastAsia="en-US"/>
        </w:rPr>
      </w:pPr>
    </w:p>
    <w:p w14:paraId="628E62E9" w14:textId="77777777" w:rsidR="0091770E" w:rsidRDefault="0091770E" w:rsidP="0091770E">
      <w:pPr>
        <w:widowControl w:val="0"/>
        <w:autoSpaceDE w:val="0"/>
        <w:autoSpaceDN w:val="0"/>
        <w:adjustRightInd w:val="0"/>
        <w:spacing w:after="240"/>
        <w:jc w:val="center"/>
        <w:rPr>
          <w:rFonts w:eastAsiaTheme="minorHAnsi"/>
          <w:b/>
          <w:lang w:val="es-ES_tradnl" w:eastAsia="en-US"/>
        </w:rPr>
      </w:pPr>
    </w:p>
    <w:p w14:paraId="0B7566A8" w14:textId="77777777" w:rsidR="0091770E" w:rsidRDefault="0091770E" w:rsidP="0091770E">
      <w:pPr>
        <w:widowControl w:val="0"/>
        <w:autoSpaceDE w:val="0"/>
        <w:autoSpaceDN w:val="0"/>
        <w:adjustRightInd w:val="0"/>
        <w:spacing w:after="240"/>
        <w:jc w:val="center"/>
        <w:rPr>
          <w:rFonts w:eastAsiaTheme="minorHAnsi"/>
          <w:b/>
          <w:lang w:val="es-ES_tradnl" w:eastAsia="en-US"/>
        </w:rPr>
      </w:pPr>
    </w:p>
    <w:p w14:paraId="31EFF5A0" w14:textId="77777777" w:rsidR="0091770E" w:rsidRDefault="0091770E" w:rsidP="0091770E">
      <w:pPr>
        <w:widowControl w:val="0"/>
        <w:autoSpaceDE w:val="0"/>
        <w:autoSpaceDN w:val="0"/>
        <w:adjustRightInd w:val="0"/>
        <w:spacing w:after="240"/>
        <w:jc w:val="center"/>
        <w:rPr>
          <w:rFonts w:eastAsiaTheme="minorHAnsi"/>
          <w:b/>
          <w:lang w:val="es-ES_tradnl" w:eastAsia="en-US"/>
        </w:rPr>
      </w:pPr>
    </w:p>
    <w:p w14:paraId="5DAED69C" w14:textId="77777777" w:rsidR="0091770E" w:rsidRDefault="0091770E" w:rsidP="0091770E">
      <w:pPr>
        <w:widowControl w:val="0"/>
        <w:autoSpaceDE w:val="0"/>
        <w:autoSpaceDN w:val="0"/>
        <w:adjustRightInd w:val="0"/>
        <w:spacing w:after="240"/>
        <w:jc w:val="center"/>
        <w:rPr>
          <w:rFonts w:eastAsiaTheme="minorHAnsi"/>
          <w:b/>
          <w:lang w:val="es-ES_tradnl" w:eastAsia="en-US"/>
        </w:rPr>
      </w:pPr>
      <w:r w:rsidRPr="00E42D29">
        <w:rPr>
          <w:rFonts w:eastAsiaTheme="minorHAnsi"/>
          <w:b/>
          <w:lang w:val="es-ES_tradnl" w:eastAsia="en-US"/>
        </w:rPr>
        <w:t>ITINERARIO FORMATIVO</w:t>
      </w:r>
    </w:p>
    <w:p w14:paraId="176C168F" w14:textId="77777777" w:rsidR="0091770E" w:rsidRDefault="0091770E" w:rsidP="0091770E">
      <w:pPr>
        <w:widowControl w:val="0"/>
        <w:autoSpaceDE w:val="0"/>
        <w:autoSpaceDN w:val="0"/>
        <w:adjustRightInd w:val="0"/>
        <w:spacing w:after="240"/>
        <w:jc w:val="center"/>
        <w:rPr>
          <w:rFonts w:eastAsiaTheme="minorHAnsi"/>
          <w:b/>
          <w:lang w:val="es-ES_tradnl" w:eastAsia="en-US"/>
        </w:rPr>
      </w:pPr>
    </w:p>
    <w:p w14:paraId="28AA3767" w14:textId="77777777" w:rsidR="0091770E" w:rsidRPr="00E42D29" w:rsidRDefault="0091770E" w:rsidP="0091770E">
      <w:pPr>
        <w:widowControl w:val="0"/>
        <w:autoSpaceDE w:val="0"/>
        <w:autoSpaceDN w:val="0"/>
        <w:adjustRightInd w:val="0"/>
        <w:spacing w:after="240"/>
        <w:jc w:val="center"/>
        <w:rPr>
          <w:rFonts w:eastAsiaTheme="minorHAnsi"/>
          <w:b/>
          <w:lang w:val="es-ES_tradnl" w:eastAsia="en-US"/>
        </w:rPr>
      </w:pPr>
    </w:p>
    <w:p w14:paraId="251C40E3" w14:textId="77777777" w:rsidR="0091770E" w:rsidRPr="00E42D29" w:rsidRDefault="0091770E" w:rsidP="0091770E">
      <w:pPr>
        <w:widowControl w:val="0"/>
        <w:autoSpaceDE w:val="0"/>
        <w:autoSpaceDN w:val="0"/>
        <w:adjustRightInd w:val="0"/>
        <w:spacing w:after="240"/>
        <w:rPr>
          <w:rFonts w:eastAsiaTheme="minorHAnsi"/>
          <w:sz w:val="22"/>
          <w:szCs w:val="22"/>
          <w:lang w:val="es-ES_tradnl" w:eastAsia="en-US"/>
        </w:rPr>
      </w:pPr>
      <w:r w:rsidRPr="00E42D29">
        <w:rPr>
          <w:rFonts w:eastAsiaTheme="minorHAnsi"/>
          <w:sz w:val="22"/>
          <w:szCs w:val="22"/>
          <w:lang w:val="es-ES_tradnl" w:eastAsia="en-US"/>
        </w:rPr>
        <w:t xml:space="preserve">Cada unidad docente acreditada para la formación de especialistas en Obstetricia y Ginecología está obligada por ley a tener una guía o itinerario formativo de residentes, elaborado por el o los tutores de la unidad y aprobado por la comisión de docencia del centro. </w:t>
      </w:r>
    </w:p>
    <w:p w14:paraId="47F20F78" w14:textId="77777777" w:rsidR="0091770E" w:rsidRDefault="0091770E" w:rsidP="0091770E">
      <w:pPr>
        <w:widowControl w:val="0"/>
        <w:autoSpaceDE w:val="0"/>
        <w:autoSpaceDN w:val="0"/>
        <w:adjustRightInd w:val="0"/>
        <w:spacing w:after="240"/>
        <w:rPr>
          <w:rFonts w:eastAsiaTheme="minorHAnsi"/>
          <w:sz w:val="22"/>
          <w:szCs w:val="22"/>
          <w:lang w:val="es-ES_tradnl" w:eastAsia="en-US"/>
        </w:rPr>
      </w:pPr>
      <w:r w:rsidRPr="00E42D29">
        <w:rPr>
          <w:rFonts w:eastAsiaTheme="minorHAnsi"/>
          <w:sz w:val="22"/>
          <w:szCs w:val="22"/>
          <w:lang w:val="es-ES_tradnl" w:eastAsia="en-US"/>
        </w:rPr>
        <w:t xml:space="preserve">La guía debe adaptarse al programa elaborado por la comisión nacional de la especialidad y aprobado por el Ministerio de Sanidad y Política Social y debe entregarse al residente al iniciar su periodo formativo. A partir de la guía del centro, el tutor del residente puede realizar adaptaciones individuales con objeto de mejorar el aprendizaje o profundizar en alguna de las áreas de conocimiento de la especialidad. </w:t>
      </w:r>
    </w:p>
    <w:p w14:paraId="2C48419E" w14:textId="77777777" w:rsidR="0091770E" w:rsidRDefault="0091770E" w:rsidP="0091770E">
      <w:pPr>
        <w:widowControl w:val="0"/>
        <w:autoSpaceDE w:val="0"/>
        <w:autoSpaceDN w:val="0"/>
        <w:adjustRightInd w:val="0"/>
        <w:spacing w:after="240"/>
        <w:rPr>
          <w:rFonts w:eastAsiaTheme="minorHAnsi"/>
          <w:sz w:val="22"/>
          <w:szCs w:val="22"/>
          <w:lang w:val="es-ES_tradnl" w:eastAsia="en-US"/>
        </w:rPr>
      </w:pPr>
    </w:p>
    <w:p w14:paraId="6B0A07C3" w14:textId="77777777" w:rsidR="0091770E" w:rsidRDefault="0091770E" w:rsidP="0091770E">
      <w:pPr>
        <w:rPr>
          <w:rFonts w:eastAsiaTheme="minorHAnsi"/>
          <w:sz w:val="22"/>
          <w:szCs w:val="22"/>
          <w:lang w:val="es-ES_tradnl" w:eastAsia="en-US"/>
        </w:rPr>
      </w:pPr>
      <w:r>
        <w:rPr>
          <w:rFonts w:eastAsiaTheme="minorHAnsi"/>
          <w:sz w:val="22"/>
          <w:szCs w:val="22"/>
          <w:lang w:val="es-ES_tradnl" w:eastAsia="en-US"/>
        </w:rPr>
        <w:br w:type="page"/>
      </w:r>
    </w:p>
    <w:p w14:paraId="7AD8BAF9" w14:textId="77777777" w:rsidR="0091770E" w:rsidRDefault="0091770E" w:rsidP="0091770E">
      <w:pPr>
        <w:widowControl w:val="0"/>
        <w:autoSpaceDE w:val="0"/>
        <w:autoSpaceDN w:val="0"/>
        <w:adjustRightInd w:val="0"/>
        <w:spacing w:after="240"/>
        <w:rPr>
          <w:rFonts w:eastAsiaTheme="minorHAnsi"/>
          <w:sz w:val="22"/>
          <w:szCs w:val="22"/>
          <w:lang w:val="es-ES_tradnl" w:eastAsia="en-US"/>
        </w:rPr>
      </w:pPr>
    </w:p>
    <w:p w14:paraId="6789DB77" w14:textId="77777777" w:rsidR="0091770E" w:rsidRDefault="0091770E" w:rsidP="0091770E">
      <w:pPr>
        <w:widowControl w:val="0"/>
        <w:autoSpaceDE w:val="0"/>
        <w:autoSpaceDN w:val="0"/>
        <w:adjustRightInd w:val="0"/>
        <w:spacing w:after="240"/>
        <w:rPr>
          <w:rFonts w:eastAsiaTheme="minorHAnsi"/>
          <w:sz w:val="22"/>
          <w:szCs w:val="22"/>
          <w:lang w:val="es-ES_tradnl" w:eastAsia="en-US"/>
        </w:rPr>
      </w:pPr>
    </w:p>
    <w:p w14:paraId="2EB54B8F" w14:textId="77777777" w:rsidR="0091770E" w:rsidRDefault="0091770E" w:rsidP="0091770E">
      <w:pPr>
        <w:widowControl w:val="0"/>
        <w:autoSpaceDE w:val="0"/>
        <w:autoSpaceDN w:val="0"/>
        <w:adjustRightInd w:val="0"/>
        <w:spacing w:after="240"/>
        <w:rPr>
          <w:rFonts w:eastAsiaTheme="minorHAnsi"/>
          <w:sz w:val="22"/>
          <w:szCs w:val="22"/>
          <w:lang w:val="es-ES_tradnl" w:eastAsia="en-US"/>
        </w:rPr>
      </w:pPr>
    </w:p>
    <w:p w14:paraId="7C2072EE" w14:textId="77777777" w:rsidR="0091770E" w:rsidRDefault="0091770E" w:rsidP="0091770E">
      <w:pPr>
        <w:widowControl w:val="0"/>
        <w:autoSpaceDE w:val="0"/>
        <w:autoSpaceDN w:val="0"/>
        <w:adjustRightInd w:val="0"/>
        <w:spacing w:after="240"/>
        <w:rPr>
          <w:rFonts w:eastAsiaTheme="minorHAnsi"/>
          <w:sz w:val="22"/>
          <w:szCs w:val="22"/>
          <w:lang w:val="es-ES_tradnl" w:eastAsia="en-US"/>
        </w:rPr>
      </w:pPr>
    </w:p>
    <w:p w14:paraId="03E60754" w14:textId="77777777" w:rsidR="0091770E" w:rsidRDefault="0091770E" w:rsidP="0091770E">
      <w:pPr>
        <w:widowControl w:val="0"/>
        <w:autoSpaceDE w:val="0"/>
        <w:autoSpaceDN w:val="0"/>
        <w:adjustRightInd w:val="0"/>
        <w:spacing w:after="240"/>
        <w:rPr>
          <w:rFonts w:eastAsiaTheme="minorHAnsi"/>
          <w:sz w:val="22"/>
          <w:szCs w:val="22"/>
          <w:lang w:val="es-ES_tradnl" w:eastAsia="en-US"/>
        </w:rPr>
      </w:pPr>
    </w:p>
    <w:p w14:paraId="2AB3E687" w14:textId="77777777" w:rsidR="0091770E" w:rsidRDefault="0091770E" w:rsidP="0091770E">
      <w:pPr>
        <w:widowControl w:val="0"/>
        <w:autoSpaceDE w:val="0"/>
        <w:autoSpaceDN w:val="0"/>
        <w:adjustRightInd w:val="0"/>
        <w:spacing w:after="240"/>
        <w:rPr>
          <w:rFonts w:eastAsiaTheme="minorHAnsi"/>
          <w:sz w:val="22"/>
          <w:szCs w:val="22"/>
          <w:lang w:val="es-ES_tradnl" w:eastAsia="en-US"/>
        </w:rPr>
      </w:pPr>
    </w:p>
    <w:p w14:paraId="529F87AF" w14:textId="77777777" w:rsidR="0091770E" w:rsidRDefault="0091770E" w:rsidP="0091770E">
      <w:pPr>
        <w:widowControl w:val="0"/>
        <w:autoSpaceDE w:val="0"/>
        <w:autoSpaceDN w:val="0"/>
        <w:adjustRightInd w:val="0"/>
        <w:spacing w:after="240"/>
        <w:rPr>
          <w:rFonts w:eastAsiaTheme="minorHAnsi"/>
          <w:sz w:val="22"/>
          <w:szCs w:val="22"/>
          <w:lang w:val="es-ES_tradnl" w:eastAsia="en-US"/>
        </w:rPr>
      </w:pPr>
    </w:p>
    <w:p w14:paraId="4D2518B8" w14:textId="77777777" w:rsidR="0091770E" w:rsidRDefault="0091770E" w:rsidP="0091770E">
      <w:pPr>
        <w:widowControl w:val="0"/>
        <w:autoSpaceDE w:val="0"/>
        <w:autoSpaceDN w:val="0"/>
        <w:adjustRightInd w:val="0"/>
        <w:spacing w:after="240"/>
        <w:rPr>
          <w:rFonts w:eastAsiaTheme="minorHAnsi"/>
          <w:sz w:val="22"/>
          <w:szCs w:val="22"/>
          <w:lang w:val="es-ES_tradnl" w:eastAsia="en-US"/>
        </w:rPr>
      </w:pPr>
    </w:p>
    <w:p w14:paraId="23322403" w14:textId="77777777" w:rsidR="0091770E" w:rsidRDefault="0091770E" w:rsidP="0091770E">
      <w:pPr>
        <w:widowControl w:val="0"/>
        <w:autoSpaceDE w:val="0"/>
        <w:autoSpaceDN w:val="0"/>
        <w:adjustRightInd w:val="0"/>
        <w:spacing w:after="240"/>
        <w:jc w:val="center"/>
        <w:rPr>
          <w:rFonts w:eastAsiaTheme="minorHAnsi"/>
          <w:b/>
          <w:sz w:val="40"/>
          <w:szCs w:val="40"/>
          <w:lang w:val="es-ES_tradnl" w:eastAsia="en-US"/>
        </w:rPr>
      </w:pPr>
      <w:r w:rsidRPr="00C70C65">
        <w:rPr>
          <w:rFonts w:eastAsiaTheme="minorHAnsi"/>
          <w:b/>
          <w:sz w:val="40"/>
          <w:szCs w:val="40"/>
          <w:lang w:val="es-ES_tradnl" w:eastAsia="en-US"/>
        </w:rPr>
        <w:t>SECCION</w:t>
      </w:r>
    </w:p>
    <w:p w14:paraId="559C4069" w14:textId="77777777" w:rsidR="0091770E" w:rsidRPr="00C70C65" w:rsidRDefault="0091770E" w:rsidP="0091770E">
      <w:pPr>
        <w:widowControl w:val="0"/>
        <w:autoSpaceDE w:val="0"/>
        <w:autoSpaceDN w:val="0"/>
        <w:adjustRightInd w:val="0"/>
        <w:spacing w:after="240"/>
        <w:jc w:val="center"/>
        <w:rPr>
          <w:rFonts w:eastAsiaTheme="minorHAnsi"/>
          <w:b/>
          <w:sz w:val="40"/>
          <w:szCs w:val="40"/>
          <w:lang w:val="es-ES_tradnl" w:eastAsia="en-US"/>
        </w:rPr>
      </w:pPr>
    </w:p>
    <w:p w14:paraId="665FD442" w14:textId="77777777" w:rsidR="0091770E" w:rsidRPr="00C70C65" w:rsidRDefault="0091770E" w:rsidP="0091770E">
      <w:pPr>
        <w:widowControl w:val="0"/>
        <w:autoSpaceDE w:val="0"/>
        <w:autoSpaceDN w:val="0"/>
        <w:adjustRightInd w:val="0"/>
        <w:spacing w:after="240"/>
        <w:jc w:val="center"/>
        <w:rPr>
          <w:rFonts w:eastAsiaTheme="minorHAnsi"/>
          <w:b/>
          <w:sz w:val="40"/>
          <w:szCs w:val="40"/>
          <w:lang w:val="es-ES_tradnl" w:eastAsia="en-US"/>
        </w:rPr>
      </w:pPr>
      <w:r>
        <w:rPr>
          <w:rFonts w:eastAsiaTheme="minorHAnsi"/>
          <w:b/>
          <w:sz w:val="40"/>
          <w:szCs w:val="40"/>
          <w:lang w:val="es-ES_tradnl" w:eastAsia="en-US"/>
        </w:rPr>
        <w:t xml:space="preserve">NUMERO MINIMO REQUERIDO DE </w:t>
      </w:r>
      <w:r w:rsidRPr="00C70C65">
        <w:rPr>
          <w:rFonts w:eastAsiaTheme="minorHAnsi"/>
          <w:b/>
          <w:sz w:val="40"/>
          <w:szCs w:val="40"/>
          <w:lang w:val="es-ES_tradnl" w:eastAsia="en-US"/>
        </w:rPr>
        <w:t>PROCEDIMIENTOS QUIRURGICOS OBLIGATORIOS POR AÑO</w:t>
      </w:r>
    </w:p>
    <w:p w14:paraId="055ED932" w14:textId="77777777" w:rsidR="0091770E" w:rsidRDefault="0091770E" w:rsidP="0091770E">
      <w:pPr>
        <w:widowControl w:val="0"/>
        <w:autoSpaceDE w:val="0"/>
        <w:autoSpaceDN w:val="0"/>
        <w:adjustRightInd w:val="0"/>
        <w:spacing w:after="240"/>
        <w:rPr>
          <w:rFonts w:eastAsiaTheme="minorHAnsi"/>
          <w:sz w:val="22"/>
          <w:szCs w:val="22"/>
          <w:lang w:val="es-ES_tradnl" w:eastAsia="en-US"/>
        </w:rPr>
      </w:pPr>
    </w:p>
    <w:p w14:paraId="22BF1840" w14:textId="77777777" w:rsidR="0091770E" w:rsidRDefault="0091770E" w:rsidP="0091770E">
      <w:pPr>
        <w:widowControl w:val="0"/>
        <w:autoSpaceDE w:val="0"/>
        <w:autoSpaceDN w:val="0"/>
        <w:adjustRightInd w:val="0"/>
        <w:spacing w:after="240"/>
        <w:rPr>
          <w:rFonts w:eastAsiaTheme="minorHAnsi"/>
          <w:sz w:val="22"/>
          <w:szCs w:val="22"/>
          <w:lang w:val="es-ES_tradnl" w:eastAsia="en-US"/>
        </w:rPr>
      </w:pPr>
    </w:p>
    <w:p w14:paraId="181214DC" w14:textId="77777777" w:rsidR="0091770E" w:rsidRDefault="0091770E" w:rsidP="0091770E">
      <w:pPr>
        <w:widowControl w:val="0"/>
        <w:autoSpaceDE w:val="0"/>
        <w:autoSpaceDN w:val="0"/>
        <w:adjustRightInd w:val="0"/>
        <w:spacing w:after="240"/>
        <w:rPr>
          <w:rFonts w:eastAsiaTheme="minorHAnsi"/>
          <w:sz w:val="22"/>
          <w:szCs w:val="22"/>
          <w:lang w:val="es-ES_tradnl" w:eastAsia="en-US"/>
        </w:rPr>
      </w:pPr>
    </w:p>
    <w:p w14:paraId="08B70BF3" w14:textId="77777777" w:rsidR="0091770E" w:rsidRDefault="0091770E" w:rsidP="0091770E">
      <w:pPr>
        <w:widowControl w:val="0"/>
        <w:autoSpaceDE w:val="0"/>
        <w:autoSpaceDN w:val="0"/>
        <w:adjustRightInd w:val="0"/>
        <w:spacing w:after="240"/>
        <w:rPr>
          <w:rFonts w:eastAsiaTheme="minorHAnsi"/>
          <w:sz w:val="22"/>
          <w:szCs w:val="22"/>
          <w:lang w:val="es-ES_tradnl" w:eastAsia="en-US"/>
        </w:rPr>
      </w:pPr>
    </w:p>
    <w:p w14:paraId="71521C73" w14:textId="77777777" w:rsidR="0091770E" w:rsidRDefault="0091770E" w:rsidP="0091770E">
      <w:pPr>
        <w:widowControl w:val="0"/>
        <w:autoSpaceDE w:val="0"/>
        <w:autoSpaceDN w:val="0"/>
        <w:adjustRightInd w:val="0"/>
        <w:spacing w:after="240"/>
        <w:rPr>
          <w:rFonts w:eastAsiaTheme="minorHAnsi"/>
          <w:sz w:val="22"/>
          <w:szCs w:val="22"/>
          <w:lang w:val="es-ES_tradnl" w:eastAsia="en-US"/>
        </w:rPr>
      </w:pPr>
    </w:p>
    <w:p w14:paraId="761A6A4D" w14:textId="77777777" w:rsidR="0091770E" w:rsidRDefault="0091770E" w:rsidP="0091770E">
      <w:pPr>
        <w:widowControl w:val="0"/>
        <w:autoSpaceDE w:val="0"/>
        <w:autoSpaceDN w:val="0"/>
        <w:adjustRightInd w:val="0"/>
        <w:spacing w:after="240"/>
        <w:rPr>
          <w:rFonts w:eastAsiaTheme="minorHAnsi"/>
          <w:sz w:val="22"/>
          <w:szCs w:val="22"/>
          <w:lang w:val="es-ES_tradnl" w:eastAsia="en-US"/>
        </w:rPr>
      </w:pPr>
    </w:p>
    <w:p w14:paraId="6E6CF5FE" w14:textId="77777777" w:rsidR="0091770E" w:rsidRDefault="0091770E" w:rsidP="0091770E">
      <w:pPr>
        <w:widowControl w:val="0"/>
        <w:autoSpaceDE w:val="0"/>
        <w:autoSpaceDN w:val="0"/>
        <w:adjustRightInd w:val="0"/>
        <w:spacing w:after="240"/>
        <w:rPr>
          <w:rFonts w:eastAsiaTheme="minorHAnsi"/>
          <w:sz w:val="22"/>
          <w:szCs w:val="22"/>
          <w:lang w:val="es-ES_tradnl" w:eastAsia="en-US"/>
        </w:rPr>
      </w:pPr>
    </w:p>
    <w:p w14:paraId="6526125F" w14:textId="77777777" w:rsidR="0091770E" w:rsidRDefault="0091770E" w:rsidP="0091770E">
      <w:pPr>
        <w:widowControl w:val="0"/>
        <w:autoSpaceDE w:val="0"/>
        <w:autoSpaceDN w:val="0"/>
        <w:adjustRightInd w:val="0"/>
        <w:spacing w:after="240"/>
        <w:rPr>
          <w:rFonts w:eastAsiaTheme="minorHAnsi"/>
          <w:sz w:val="22"/>
          <w:szCs w:val="22"/>
          <w:lang w:val="es-ES_tradnl" w:eastAsia="en-US"/>
        </w:rPr>
      </w:pPr>
    </w:p>
    <w:p w14:paraId="009BC585" w14:textId="77777777" w:rsidR="0091770E" w:rsidRDefault="0091770E" w:rsidP="0091770E">
      <w:pPr>
        <w:widowControl w:val="0"/>
        <w:autoSpaceDE w:val="0"/>
        <w:autoSpaceDN w:val="0"/>
        <w:adjustRightInd w:val="0"/>
        <w:spacing w:after="240"/>
        <w:rPr>
          <w:rFonts w:eastAsiaTheme="minorHAnsi"/>
          <w:sz w:val="22"/>
          <w:szCs w:val="22"/>
          <w:lang w:val="es-ES_tradnl" w:eastAsia="en-US"/>
        </w:rPr>
      </w:pPr>
    </w:p>
    <w:p w14:paraId="72F52E38" w14:textId="77777777" w:rsidR="0091770E" w:rsidRDefault="0091770E" w:rsidP="0091770E">
      <w:pPr>
        <w:widowControl w:val="0"/>
        <w:autoSpaceDE w:val="0"/>
        <w:autoSpaceDN w:val="0"/>
        <w:adjustRightInd w:val="0"/>
        <w:spacing w:after="240"/>
        <w:rPr>
          <w:rFonts w:eastAsiaTheme="minorHAnsi"/>
          <w:sz w:val="22"/>
          <w:szCs w:val="22"/>
          <w:lang w:val="es-ES_tradnl" w:eastAsia="en-US"/>
        </w:rPr>
      </w:pPr>
    </w:p>
    <w:p w14:paraId="42FB0F4F" w14:textId="77777777" w:rsidR="0091770E" w:rsidRDefault="0091770E" w:rsidP="0091770E">
      <w:pPr>
        <w:widowControl w:val="0"/>
        <w:autoSpaceDE w:val="0"/>
        <w:autoSpaceDN w:val="0"/>
        <w:adjustRightInd w:val="0"/>
        <w:spacing w:after="240"/>
        <w:rPr>
          <w:rFonts w:eastAsiaTheme="minorHAnsi"/>
          <w:sz w:val="22"/>
          <w:szCs w:val="22"/>
          <w:lang w:val="es-ES_tradnl" w:eastAsia="en-US"/>
        </w:rPr>
      </w:pPr>
    </w:p>
    <w:p w14:paraId="34871D8C" w14:textId="77777777" w:rsidR="0091770E" w:rsidRDefault="0091770E" w:rsidP="0091770E">
      <w:pPr>
        <w:widowControl w:val="0"/>
        <w:autoSpaceDE w:val="0"/>
        <w:autoSpaceDN w:val="0"/>
        <w:adjustRightInd w:val="0"/>
        <w:spacing w:after="240"/>
        <w:rPr>
          <w:rFonts w:eastAsiaTheme="minorHAnsi"/>
          <w:sz w:val="22"/>
          <w:szCs w:val="22"/>
          <w:lang w:val="es-ES_tradnl" w:eastAsia="en-US"/>
        </w:rPr>
      </w:pPr>
    </w:p>
    <w:p w14:paraId="3E854127" w14:textId="77777777" w:rsidR="0091770E" w:rsidRDefault="0091770E" w:rsidP="0091770E">
      <w:pPr>
        <w:widowControl w:val="0"/>
        <w:autoSpaceDE w:val="0"/>
        <w:autoSpaceDN w:val="0"/>
        <w:adjustRightInd w:val="0"/>
        <w:spacing w:after="240"/>
        <w:rPr>
          <w:rFonts w:eastAsiaTheme="minorHAnsi"/>
          <w:sz w:val="22"/>
          <w:szCs w:val="22"/>
          <w:lang w:val="es-ES_tradnl" w:eastAsia="en-US"/>
        </w:rPr>
      </w:pPr>
    </w:p>
    <w:p w14:paraId="19213EFA" w14:textId="77777777" w:rsidR="0091770E" w:rsidRPr="00E42D29" w:rsidRDefault="0091770E" w:rsidP="0091770E">
      <w:pPr>
        <w:widowControl w:val="0"/>
        <w:autoSpaceDE w:val="0"/>
        <w:autoSpaceDN w:val="0"/>
        <w:adjustRightInd w:val="0"/>
        <w:spacing w:after="240"/>
        <w:rPr>
          <w:rFonts w:eastAsiaTheme="minorHAnsi"/>
          <w:sz w:val="22"/>
          <w:szCs w:val="22"/>
          <w:lang w:val="es-ES_tradnl" w:eastAsia="en-US"/>
        </w:rPr>
      </w:pPr>
    </w:p>
    <w:p w14:paraId="2B79AD13" w14:textId="77777777" w:rsidR="0091770E" w:rsidRPr="00230AC4" w:rsidRDefault="0091770E" w:rsidP="0091770E">
      <w:pPr>
        <w:rPr>
          <w:b/>
          <w:sz w:val="28"/>
          <w:szCs w:val="28"/>
        </w:rPr>
      </w:pPr>
      <w:r w:rsidRPr="00230AC4">
        <w:rPr>
          <w:b/>
          <w:sz w:val="28"/>
          <w:szCs w:val="28"/>
        </w:rPr>
        <w:t>PROCEDIMIENTOS QUIRURGICOS SEGÚN EL AÑO DE RESIDENCIA</w:t>
      </w:r>
    </w:p>
    <w:p w14:paraId="75F18AD7" w14:textId="77777777" w:rsidR="0091770E" w:rsidRPr="00230AC4" w:rsidRDefault="0091770E" w:rsidP="0091770E">
      <w:pPr>
        <w:rPr>
          <w:b/>
          <w:sz w:val="28"/>
          <w:szCs w:val="28"/>
        </w:rPr>
      </w:pPr>
    </w:p>
    <w:p w14:paraId="4E684B3F" w14:textId="77777777" w:rsidR="0091770E" w:rsidRDefault="0091770E" w:rsidP="0091770E"/>
    <w:p w14:paraId="121B9485" w14:textId="77777777" w:rsidR="0091770E" w:rsidRDefault="0091770E" w:rsidP="0091770E">
      <w:pPr>
        <w:rPr>
          <w:b/>
        </w:rPr>
      </w:pPr>
      <w:r w:rsidRPr="00EF59AE">
        <w:rPr>
          <w:b/>
        </w:rPr>
        <w:t>Procedimientos de RI</w:t>
      </w:r>
    </w:p>
    <w:p w14:paraId="471D639E" w14:textId="77777777" w:rsidR="0091770E" w:rsidRPr="00EF59AE" w:rsidRDefault="0091770E" w:rsidP="0091770E">
      <w:pPr>
        <w:rPr>
          <w:b/>
        </w:rPr>
      </w:pPr>
    </w:p>
    <w:p w14:paraId="4D83922B" w14:textId="77777777" w:rsidR="0091770E" w:rsidRDefault="0091770E" w:rsidP="0091770E">
      <w:r>
        <w:t xml:space="preserve">AMEU </w:t>
      </w:r>
    </w:p>
    <w:p w14:paraId="4B8B596E" w14:textId="77777777" w:rsidR="0091770E" w:rsidRDefault="0091770E" w:rsidP="0091770E">
      <w:r>
        <w:t>BAAF</w:t>
      </w:r>
    </w:p>
    <w:p w14:paraId="3BF2BAAF" w14:textId="77777777" w:rsidR="0091770E" w:rsidRDefault="0091770E" w:rsidP="0091770E">
      <w:proofErr w:type="spellStart"/>
      <w:r>
        <w:t>Episiorrafia</w:t>
      </w:r>
      <w:proofErr w:type="spellEnd"/>
    </w:p>
    <w:p w14:paraId="69F0B0BA" w14:textId="77777777" w:rsidR="0091770E" w:rsidRDefault="0091770E" w:rsidP="0091770E">
      <w:r>
        <w:t>Cesáreas</w:t>
      </w:r>
    </w:p>
    <w:p w14:paraId="51B8B1A7" w14:textId="77777777" w:rsidR="0091770E" w:rsidRDefault="0091770E" w:rsidP="0091770E"/>
    <w:p w14:paraId="35842497" w14:textId="77777777" w:rsidR="0091770E" w:rsidRDefault="0091770E" w:rsidP="0091770E">
      <w:pPr>
        <w:rPr>
          <w:b/>
        </w:rPr>
      </w:pPr>
      <w:r w:rsidRPr="00EF59AE">
        <w:rPr>
          <w:b/>
        </w:rPr>
        <w:t>Procedimientos de RII</w:t>
      </w:r>
    </w:p>
    <w:p w14:paraId="297C954A" w14:textId="77777777" w:rsidR="0091770E" w:rsidRPr="00EF59AE" w:rsidRDefault="0091770E" w:rsidP="0091770E">
      <w:pPr>
        <w:rPr>
          <w:b/>
        </w:rPr>
      </w:pPr>
    </w:p>
    <w:p w14:paraId="2B7808F5" w14:textId="77777777" w:rsidR="0091770E" w:rsidRDefault="0091770E" w:rsidP="0091770E">
      <w:r>
        <w:t xml:space="preserve">Legrado uterinos </w:t>
      </w:r>
    </w:p>
    <w:p w14:paraId="36FC6703" w14:textId="77777777" w:rsidR="0091770E" w:rsidRDefault="0091770E" w:rsidP="0091770E">
      <w:r>
        <w:t xml:space="preserve">Biopsia </w:t>
      </w:r>
      <w:proofErr w:type="spellStart"/>
      <w:r>
        <w:t>incisional</w:t>
      </w:r>
      <w:proofErr w:type="spellEnd"/>
      <w:r>
        <w:t xml:space="preserve"> y </w:t>
      </w:r>
      <w:proofErr w:type="spellStart"/>
      <w:r>
        <w:t>excisional</w:t>
      </w:r>
      <w:proofErr w:type="spellEnd"/>
    </w:p>
    <w:p w14:paraId="0C08A6EC" w14:textId="77777777" w:rsidR="0091770E" w:rsidRPr="00985BA6" w:rsidRDefault="0091770E" w:rsidP="0091770E">
      <w:pPr>
        <w:rPr>
          <w:sz w:val="22"/>
          <w:szCs w:val="22"/>
        </w:rPr>
      </w:pPr>
      <w:proofErr w:type="spellStart"/>
      <w:r>
        <w:t>Marzupializacion</w:t>
      </w:r>
      <w:proofErr w:type="spellEnd"/>
    </w:p>
    <w:p w14:paraId="42F8747D" w14:textId="77777777" w:rsidR="0091770E" w:rsidRDefault="0091770E" w:rsidP="0091770E">
      <w:r>
        <w:t>AQV</w:t>
      </w:r>
    </w:p>
    <w:p w14:paraId="5099C78F" w14:textId="77777777" w:rsidR="0091770E" w:rsidRDefault="0091770E" w:rsidP="0091770E">
      <w:r>
        <w:t>Cesáreas</w:t>
      </w:r>
    </w:p>
    <w:p w14:paraId="3689A539" w14:textId="77777777" w:rsidR="0091770E" w:rsidRDefault="0091770E" w:rsidP="0091770E"/>
    <w:p w14:paraId="5994413D" w14:textId="77777777" w:rsidR="0091770E" w:rsidRDefault="0091770E" w:rsidP="0091770E">
      <w:pPr>
        <w:rPr>
          <w:b/>
        </w:rPr>
      </w:pPr>
      <w:r w:rsidRPr="00EF59AE">
        <w:rPr>
          <w:b/>
        </w:rPr>
        <w:t>Procedimientos de RIII</w:t>
      </w:r>
    </w:p>
    <w:p w14:paraId="2797B095" w14:textId="77777777" w:rsidR="0091770E" w:rsidRPr="00EF59AE" w:rsidRDefault="0091770E" w:rsidP="0091770E">
      <w:pPr>
        <w:rPr>
          <w:b/>
        </w:rPr>
      </w:pPr>
    </w:p>
    <w:p w14:paraId="015DFB6E" w14:textId="77777777" w:rsidR="0091770E" w:rsidRDefault="0091770E" w:rsidP="0091770E">
      <w:r>
        <w:t>Laparotomía</w:t>
      </w:r>
    </w:p>
    <w:p w14:paraId="0D836063" w14:textId="77777777" w:rsidR="0091770E" w:rsidRDefault="0091770E" w:rsidP="0091770E">
      <w:r>
        <w:t xml:space="preserve">Histerectomías con o sin </w:t>
      </w:r>
      <w:proofErr w:type="spellStart"/>
      <w:r>
        <w:t>Salpingooforectomia</w:t>
      </w:r>
      <w:proofErr w:type="spellEnd"/>
      <w:r>
        <w:t xml:space="preserve"> bilateral</w:t>
      </w:r>
    </w:p>
    <w:p w14:paraId="04157D01" w14:textId="77777777" w:rsidR="0091770E" w:rsidRDefault="0091770E" w:rsidP="0091770E">
      <w:r>
        <w:t xml:space="preserve">Cesáreas con </w:t>
      </w:r>
      <w:proofErr w:type="spellStart"/>
      <w:r>
        <w:t>preeclampsia</w:t>
      </w:r>
      <w:proofErr w:type="spellEnd"/>
      <w:r>
        <w:t xml:space="preserve"> severas o HTAC con </w:t>
      </w:r>
      <w:proofErr w:type="spellStart"/>
      <w:r>
        <w:t>preeclampsia</w:t>
      </w:r>
      <w:proofErr w:type="spellEnd"/>
      <w:r>
        <w:t xml:space="preserve"> </w:t>
      </w:r>
      <w:proofErr w:type="spellStart"/>
      <w:r>
        <w:t>sobreagregada</w:t>
      </w:r>
      <w:proofErr w:type="spellEnd"/>
      <w:r>
        <w:t>, placenta previa y otras complicaciones obstétricas</w:t>
      </w:r>
    </w:p>
    <w:p w14:paraId="47692F78" w14:textId="77777777" w:rsidR="0091770E" w:rsidRDefault="0091770E" w:rsidP="0091770E">
      <w:r>
        <w:t>Otros procedimientos ginecológicos</w:t>
      </w:r>
    </w:p>
    <w:p w14:paraId="294EF536" w14:textId="77777777" w:rsidR="0091770E" w:rsidRDefault="0091770E" w:rsidP="0091770E"/>
    <w:p w14:paraId="5521D5E8" w14:textId="77777777" w:rsidR="0091770E" w:rsidRDefault="0091770E" w:rsidP="0091770E"/>
    <w:p w14:paraId="0E181574" w14:textId="77777777" w:rsidR="0091770E" w:rsidRDefault="0091770E" w:rsidP="0091770E"/>
    <w:p w14:paraId="4CFBB365" w14:textId="77777777" w:rsidR="0091770E" w:rsidRDefault="0091770E" w:rsidP="0091770E"/>
    <w:p w14:paraId="6F1E02A1" w14:textId="77777777" w:rsidR="0091770E" w:rsidRDefault="0091770E" w:rsidP="0091770E"/>
    <w:p w14:paraId="6D57CBA1" w14:textId="77777777" w:rsidR="0091770E" w:rsidRDefault="0091770E" w:rsidP="0091770E"/>
    <w:p w14:paraId="5C2BC41E" w14:textId="77777777" w:rsidR="0091770E" w:rsidRDefault="0091770E" w:rsidP="0091770E"/>
    <w:p w14:paraId="160F8AA4" w14:textId="77777777" w:rsidR="0091770E" w:rsidRDefault="0091770E" w:rsidP="0091770E"/>
    <w:p w14:paraId="6D4683F3" w14:textId="77777777" w:rsidR="0091770E" w:rsidRDefault="0091770E" w:rsidP="0091770E"/>
    <w:p w14:paraId="45410154" w14:textId="77777777" w:rsidR="0091770E" w:rsidRDefault="0091770E" w:rsidP="0091770E"/>
    <w:p w14:paraId="69DCDDB0" w14:textId="77777777" w:rsidR="0091770E" w:rsidRDefault="0091770E" w:rsidP="0091770E"/>
    <w:p w14:paraId="59319189" w14:textId="77777777" w:rsidR="0091770E" w:rsidRDefault="0091770E" w:rsidP="0091770E"/>
    <w:p w14:paraId="5DA9247C" w14:textId="77777777" w:rsidR="0091770E" w:rsidRDefault="0091770E" w:rsidP="0091770E"/>
    <w:p w14:paraId="3CE9A295" w14:textId="77777777" w:rsidR="0091770E" w:rsidRDefault="0091770E" w:rsidP="0091770E"/>
    <w:p w14:paraId="6A0EF96E" w14:textId="77777777" w:rsidR="0091770E" w:rsidRDefault="0091770E" w:rsidP="0091770E"/>
    <w:p w14:paraId="5B83DFDA" w14:textId="77777777" w:rsidR="0091770E" w:rsidRPr="00626567" w:rsidRDefault="0091770E" w:rsidP="0091770E">
      <w:pPr>
        <w:jc w:val="center"/>
        <w:rPr>
          <w:b/>
          <w:sz w:val="28"/>
          <w:szCs w:val="28"/>
        </w:rPr>
      </w:pPr>
      <w:r>
        <w:rPr>
          <w:b/>
          <w:sz w:val="28"/>
          <w:szCs w:val="28"/>
        </w:rPr>
        <w:lastRenderedPageBreak/>
        <w:t xml:space="preserve">NUMERO MINIMO DE </w:t>
      </w:r>
      <w:r w:rsidRPr="00626567">
        <w:rPr>
          <w:b/>
          <w:sz w:val="28"/>
          <w:szCs w:val="28"/>
        </w:rPr>
        <w:t>DESTREZAS Y PROCEDIMIENTOS</w:t>
      </w:r>
      <w:r>
        <w:rPr>
          <w:b/>
          <w:sz w:val="28"/>
          <w:szCs w:val="28"/>
        </w:rPr>
        <w:t xml:space="preserve"> OBLIGATORIOS POR AÑO DE RESIDENCIA</w:t>
      </w:r>
    </w:p>
    <w:p w14:paraId="6D2FA7CD" w14:textId="77777777" w:rsidR="0091770E" w:rsidRPr="00A92095" w:rsidRDefault="0091770E" w:rsidP="0091770E"/>
    <w:p w14:paraId="58455C1B" w14:textId="77777777" w:rsidR="0091770E" w:rsidRDefault="0091770E" w:rsidP="0091770E">
      <w:pPr>
        <w:jc w:val="both"/>
      </w:pPr>
      <w:r w:rsidRPr="00A92095">
        <w:t>Todos los procedimientos quirúrgicos están cuantificados de acuerdo con el nivel de cada Médico</w:t>
      </w:r>
      <w:r>
        <w:t xml:space="preserve"> </w:t>
      </w:r>
      <w:r w:rsidRPr="00A92095">
        <w:t>Residente, quien debe cumplir con un número mínimo de éstos.</w:t>
      </w:r>
    </w:p>
    <w:p w14:paraId="77EB62BA" w14:textId="77777777" w:rsidR="0091770E" w:rsidRDefault="0091770E" w:rsidP="0091770E">
      <w:pPr>
        <w:jc w:val="both"/>
      </w:pPr>
    </w:p>
    <w:p w14:paraId="1C37817E" w14:textId="77777777" w:rsidR="0091770E" w:rsidRDefault="0091770E" w:rsidP="0091770E"/>
    <w:tbl>
      <w:tblPr>
        <w:tblW w:w="10207" w:type="dxa"/>
        <w:tblInd w:w="-435" w:type="dxa"/>
        <w:tblBorders>
          <w:top w:val="nil"/>
          <w:left w:val="nil"/>
          <w:right w:val="nil"/>
        </w:tblBorders>
        <w:tblLayout w:type="fixed"/>
        <w:tblLook w:val="0000" w:firstRow="0" w:lastRow="0" w:firstColumn="0" w:lastColumn="0" w:noHBand="0" w:noVBand="0"/>
      </w:tblPr>
      <w:tblGrid>
        <w:gridCol w:w="3970"/>
        <w:gridCol w:w="789"/>
        <w:gridCol w:w="770"/>
        <w:gridCol w:w="848"/>
        <w:gridCol w:w="712"/>
        <w:gridCol w:w="730"/>
        <w:gridCol w:w="721"/>
        <w:gridCol w:w="958"/>
        <w:gridCol w:w="709"/>
      </w:tblGrid>
      <w:tr w:rsidR="0091770E" w:rsidRPr="00406C98" w14:paraId="02669767" w14:textId="77777777" w:rsidTr="0091770E">
        <w:trPr>
          <w:trHeight w:val="645"/>
        </w:trPr>
        <w:tc>
          <w:tcPr>
            <w:tcW w:w="3970" w:type="dxa"/>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186F856F"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sidRPr="00406C98">
              <w:rPr>
                <w:rFonts w:ascii="Arial" w:hAnsi="Arial" w:cs="Arial"/>
                <w:b/>
                <w:sz w:val="22"/>
                <w:szCs w:val="22"/>
              </w:rPr>
              <w:t xml:space="preserve">CIRUGIAS </w:t>
            </w:r>
          </w:p>
        </w:tc>
        <w:tc>
          <w:tcPr>
            <w:tcW w:w="789"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095EB1D1"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Pr>
                <w:rFonts w:ascii="Arial" w:hAnsi="Arial" w:cs="Arial"/>
                <w:b/>
                <w:sz w:val="22"/>
                <w:szCs w:val="22"/>
              </w:rPr>
              <w:t>MR1</w:t>
            </w:r>
          </w:p>
        </w:tc>
        <w:tc>
          <w:tcPr>
            <w:tcW w:w="770" w:type="dxa"/>
            <w:tcBorders>
              <w:top w:val="single" w:sz="7" w:space="0" w:color="auto"/>
              <w:left w:val="single" w:sz="4" w:space="0" w:color="auto"/>
              <w:bottom w:val="single" w:sz="7" w:space="0" w:color="auto"/>
              <w:right w:val="single" w:sz="7" w:space="0" w:color="auto"/>
            </w:tcBorders>
            <w:vAlign w:val="center"/>
          </w:tcPr>
          <w:p w14:paraId="10D86523"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
        </w:tc>
        <w:tc>
          <w:tcPr>
            <w:tcW w:w="848"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58ACAAC2"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Pr>
                <w:rFonts w:ascii="Arial" w:hAnsi="Arial" w:cs="Arial"/>
                <w:b/>
                <w:sz w:val="22"/>
                <w:szCs w:val="22"/>
              </w:rPr>
              <w:t>MR2</w:t>
            </w:r>
            <w:r w:rsidRPr="00406C98">
              <w:rPr>
                <w:rFonts w:ascii="Arial" w:hAnsi="Arial" w:cs="Arial"/>
                <w:b/>
                <w:sz w:val="22"/>
                <w:szCs w:val="22"/>
              </w:rPr>
              <w:t xml:space="preserve"> </w:t>
            </w:r>
          </w:p>
        </w:tc>
        <w:tc>
          <w:tcPr>
            <w:tcW w:w="712" w:type="dxa"/>
            <w:tcBorders>
              <w:top w:val="single" w:sz="7" w:space="0" w:color="auto"/>
              <w:left w:val="single" w:sz="4" w:space="0" w:color="auto"/>
              <w:bottom w:val="single" w:sz="7" w:space="0" w:color="auto"/>
              <w:right w:val="single" w:sz="7" w:space="0" w:color="auto"/>
            </w:tcBorders>
            <w:vAlign w:val="center"/>
          </w:tcPr>
          <w:p w14:paraId="731FB368"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
        </w:tc>
        <w:tc>
          <w:tcPr>
            <w:tcW w:w="730"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2232A24E" w14:textId="77777777" w:rsidR="0091770E" w:rsidRPr="00406C98" w:rsidRDefault="0091770E" w:rsidP="0091770E">
            <w:pPr>
              <w:widowControl w:val="0"/>
              <w:autoSpaceDE w:val="0"/>
              <w:autoSpaceDN w:val="0"/>
              <w:adjustRightInd w:val="0"/>
              <w:spacing w:line="0" w:lineRule="atLeast"/>
              <w:rPr>
                <w:rFonts w:ascii="Times" w:hAnsi="Times" w:cs="Times"/>
                <w:b/>
                <w:sz w:val="22"/>
                <w:szCs w:val="22"/>
              </w:rPr>
            </w:pPr>
            <w:r>
              <w:rPr>
                <w:rFonts w:ascii="Arial" w:hAnsi="Arial" w:cs="Arial"/>
                <w:b/>
                <w:sz w:val="22"/>
                <w:szCs w:val="22"/>
              </w:rPr>
              <w:t>MR3</w:t>
            </w:r>
            <w:r w:rsidRPr="00406C98">
              <w:rPr>
                <w:rFonts w:ascii="Arial" w:hAnsi="Arial" w:cs="Arial"/>
                <w:b/>
                <w:sz w:val="22"/>
                <w:szCs w:val="22"/>
              </w:rPr>
              <w:t xml:space="preserve"> </w:t>
            </w:r>
          </w:p>
        </w:tc>
        <w:tc>
          <w:tcPr>
            <w:tcW w:w="721" w:type="dxa"/>
            <w:tcBorders>
              <w:top w:val="single" w:sz="7" w:space="0" w:color="auto"/>
              <w:left w:val="single" w:sz="4" w:space="0" w:color="auto"/>
              <w:bottom w:val="single" w:sz="7" w:space="0" w:color="auto"/>
              <w:right w:val="single" w:sz="7" w:space="0" w:color="auto"/>
            </w:tcBorders>
            <w:vAlign w:val="center"/>
          </w:tcPr>
          <w:p w14:paraId="0B895831" w14:textId="77777777" w:rsidR="0091770E" w:rsidRPr="00406C98" w:rsidRDefault="0091770E" w:rsidP="0091770E">
            <w:pPr>
              <w:widowControl w:val="0"/>
              <w:autoSpaceDE w:val="0"/>
              <w:autoSpaceDN w:val="0"/>
              <w:adjustRightInd w:val="0"/>
              <w:spacing w:line="0" w:lineRule="atLeast"/>
              <w:rPr>
                <w:rFonts w:ascii="Times" w:hAnsi="Times" w:cs="Times"/>
                <w:b/>
                <w:sz w:val="22"/>
                <w:szCs w:val="22"/>
              </w:rPr>
            </w:pPr>
          </w:p>
        </w:tc>
        <w:tc>
          <w:tcPr>
            <w:tcW w:w="958"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2F08F8B7" w14:textId="77777777" w:rsidR="0091770E" w:rsidRPr="00406C98" w:rsidRDefault="0091770E" w:rsidP="0091770E">
            <w:pPr>
              <w:widowControl w:val="0"/>
              <w:autoSpaceDE w:val="0"/>
              <w:autoSpaceDN w:val="0"/>
              <w:adjustRightInd w:val="0"/>
              <w:spacing w:line="0" w:lineRule="atLeast"/>
              <w:rPr>
                <w:rFonts w:ascii="Times" w:hAnsi="Times" w:cs="Times"/>
                <w:b/>
                <w:sz w:val="22"/>
                <w:szCs w:val="22"/>
              </w:rPr>
            </w:pPr>
            <w:r w:rsidRPr="00406C98">
              <w:rPr>
                <w:rFonts w:ascii="Times" w:hAnsi="Times" w:cs="Times"/>
                <w:b/>
                <w:noProof/>
                <w:sz w:val="22"/>
                <w:szCs w:val="22"/>
                <w:lang w:val="es-ES_tradnl" w:eastAsia="es-ES_tradnl"/>
              </w:rPr>
              <w:drawing>
                <wp:inline distT="0" distB="0" distL="0" distR="0" wp14:anchorId="699CE837" wp14:editId="43857241">
                  <wp:extent cx="9525" cy="9525"/>
                  <wp:effectExtent l="0" t="0" r="0" b="0"/>
                  <wp:docPr id="275" name="Imagen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63A3EB4"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Pr>
                <w:rFonts w:ascii="Arial" w:hAnsi="Arial" w:cs="Arial"/>
                <w:b/>
                <w:sz w:val="22"/>
                <w:szCs w:val="22"/>
              </w:rPr>
              <w:t>TOTAL</w:t>
            </w:r>
          </w:p>
        </w:tc>
        <w:tc>
          <w:tcPr>
            <w:tcW w:w="709" w:type="dxa"/>
            <w:tcBorders>
              <w:top w:val="single" w:sz="7" w:space="0" w:color="auto"/>
              <w:left w:val="single" w:sz="4" w:space="0" w:color="auto"/>
              <w:bottom w:val="single" w:sz="7" w:space="0" w:color="auto"/>
              <w:right w:val="single" w:sz="7" w:space="0" w:color="auto"/>
            </w:tcBorders>
            <w:vAlign w:val="center"/>
          </w:tcPr>
          <w:p w14:paraId="0384380A"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
        </w:tc>
      </w:tr>
      <w:tr w:rsidR="0091770E" w:rsidRPr="00406C98" w14:paraId="65CDF19D" w14:textId="77777777" w:rsidTr="0091770E">
        <w:tblPrEx>
          <w:tblBorders>
            <w:top w:val="none" w:sz="0" w:space="0" w:color="auto"/>
          </w:tblBorders>
        </w:tblPrEx>
        <w:trPr>
          <w:trHeight w:val="561"/>
        </w:trPr>
        <w:tc>
          <w:tcPr>
            <w:tcW w:w="3970" w:type="dxa"/>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34CAEDA3"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sidRPr="00406C98">
              <w:rPr>
                <w:rFonts w:ascii="Arial" w:hAnsi="Arial" w:cs="Arial"/>
                <w:b/>
                <w:sz w:val="22"/>
                <w:szCs w:val="22"/>
              </w:rPr>
              <w:t xml:space="preserve">Partos vaginales </w:t>
            </w:r>
          </w:p>
        </w:tc>
        <w:tc>
          <w:tcPr>
            <w:tcW w:w="789"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680B47ED" w14:textId="77777777" w:rsidR="0091770E" w:rsidRPr="00406C98" w:rsidRDefault="0091770E" w:rsidP="0091770E">
            <w:pPr>
              <w:widowControl w:val="0"/>
              <w:autoSpaceDE w:val="0"/>
              <w:autoSpaceDN w:val="0"/>
              <w:adjustRightInd w:val="0"/>
              <w:spacing w:line="0" w:lineRule="atLeast"/>
              <w:rPr>
                <w:rFonts w:ascii="Times" w:hAnsi="Times" w:cs="Times"/>
                <w:b/>
                <w:sz w:val="22"/>
                <w:szCs w:val="22"/>
              </w:rPr>
            </w:pPr>
          </w:p>
          <w:p w14:paraId="13D34B68"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Pr>
                <w:rFonts w:ascii="Arial" w:hAnsi="Arial" w:cs="Arial"/>
                <w:b/>
                <w:sz w:val="22"/>
                <w:szCs w:val="22"/>
              </w:rPr>
              <w:t>120</w:t>
            </w:r>
          </w:p>
        </w:tc>
        <w:tc>
          <w:tcPr>
            <w:tcW w:w="770" w:type="dxa"/>
            <w:tcBorders>
              <w:top w:val="single" w:sz="7" w:space="0" w:color="auto"/>
              <w:left w:val="single" w:sz="4" w:space="0" w:color="auto"/>
              <w:bottom w:val="single" w:sz="7" w:space="0" w:color="auto"/>
              <w:right w:val="single" w:sz="7" w:space="0" w:color="auto"/>
            </w:tcBorders>
            <w:vAlign w:val="center"/>
          </w:tcPr>
          <w:p w14:paraId="2C00955F" w14:textId="77777777" w:rsidR="0091770E" w:rsidRDefault="0091770E" w:rsidP="0091770E">
            <w:pPr>
              <w:rPr>
                <w:rFonts w:ascii="Times" w:hAnsi="Times" w:cs="Times"/>
                <w:b/>
                <w:sz w:val="22"/>
                <w:szCs w:val="22"/>
              </w:rPr>
            </w:pPr>
          </w:p>
          <w:p w14:paraId="2D6F2705"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
        </w:tc>
        <w:tc>
          <w:tcPr>
            <w:tcW w:w="848"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1C38A590"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sidRPr="00406C98">
              <w:rPr>
                <w:rFonts w:ascii="Times" w:hAnsi="Times" w:cs="Times"/>
                <w:b/>
                <w:sz w:val="22"/>
                <w:szCs w:val="22"/>
              </w:rPr>
              <w:t xml:space="preserve">85 </w:t>
            </w:r>
          </w:p>
        </w:tc>
        <w:tc>
          <w:tcPr>
            <w:tcW w:w="712" w:type="dxa"/>
            <w:tcBorders>
              <w:top w:val="single" w:sz="7" w:space="0" w:color="auto"/>
              <w:left w:val="single" w:sz="4" w:space="0" w:color="auto"/>
              <w:bottom w:val="single" w:sz="7" w:space="0" w:color="auto"/>
              <w:right w:val="single" w:sz="7" w:space="0" w:color="auto"/>
            </w:tcBorders>
            <w:vAlign w:val="center"/>
          </w:tcPr>
          <w:p w14:paraId="44344860"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
        </w:tc>
        <w:tc>
          <w:tcPr>
            <w:tcW w:w="730"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24C95428" w14:textId="77777777" w:rsidR="0091770E" w:rsidRPr="00406C98" w:rsidRDefault="0091770E" w:rsidP="0091770E">
            <w:pPr>
              <w:widowControl w:val="0"/>
              <w:autoSpaceDE w:val="0"/>
              <w:autoSpaceDN w:val="0"/>
              <w:adjustRightInd w:val="0"/>
              <w:spacing w:line="0" w:lineRule="atLeast"/>
              <w:rPr>
                <w:rFonts w:ascii="Times" w:hAnsi="Times" w:cs="Times"/>
                <w:b/>
                <w:sz w:val="22"/>
                <w:szCs w:val="22"/>
              </w:rPr>
            </w:pPr>
            <w:r w:rsidRPr="00406C98">
              <w:rPr>
                <w:rFonts w:ascii="Times" w:hAnsi="Times" w:cs="Times"/>
                <w:b/>
                <w:noProof/>
                <w:sz w:val="22"/>
                <w:szCs w:val="22"/>
                <w:lang w:val="es-ES_tradnl" w:eastAsia="es-ES_tradnl"/>
              </w:rPr>
              <w:drawing>
                <wp:inline distT="0" distB="0" distL="0" distR="0" wp14:anchorId="717CED25" wp14:editId="60A293DC">
                  <wp:extent cx="9525" cy="9525"/>
                  <wp:effectExtent l="0" t="0" r="0" b="0"/>
                  <wp:docPr id="273" name="Imagen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AAE4EBB"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Pr>
                <w:rFonts w:ascii="Times" w:hAnsi="Times" w:cs="Times"/>
                <w:b/>
                <w:sz w:val="22"/>
                <w:szCs w:val="22"/>
              </w:rPr>
              <w:t>45</w:t>
            </w:r>
            <w:r w:rsidRPr="00406C98">
              <w:rPr>
                <w:rFonts w:ascii="Times" w:hAnsi="Times" w:cs="Times"/>
                <w:b/>
                <w:sz w:val="22"/>
                <w:szCs w:val="22"/>
              </w:rPr>
              <w:t xml:space="preserve"> </w:t>
            </w:r>
          </w:p>
        </w:tc>
        <w:tc>
          <w:tcPr>
            <w:tcW w:w="721" w:type="dxa"/>
            <w:tcBorders>
              <w:top w:val="single" w:sz="7" w:space="0" w:color="auto"/>
              <w:left w:val="single" w:sz="4" w:space="0" w:color="auto"/>
              <w:bottom w:val="single" w:sz="7" w:space="0" w:color="auto"/>
              <w:right w:val="single" w:sz="7" w:space="0" w:color="auto"/>
            </w:tcBorders>
            <w:vAlign w:val="center"/>
          </w:tcPr>
          <w:p w14:paraId="6C0F51B8" w14:textId="77777777" w:rsidR="0091770E" w:rsidRDefault="0091770E" w:rsidP="0091770E">
            <w:pPr>
              <w:rPr>
                <w:rFonts w:ascii="Times" w:hAnsi="Times" w:cs="Times"/>
                <w:b/>
                <w:sz w:val="22"/>
                <w:szCs w:val="22"/>
              </w:rPr>
            </w:pPr>
          </w:p>
          <w:p w14:paraId="22BEEE5D"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
        </w:tc>
        <w:tc>
          <w:tcPr>
            <w:tcW w:w="958"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11CB3CA1" w14:textId="77777777" w:rsidR="0091770E" w:rsidRPr="00406C98" w:rsidRDefault="0091770E" w:rsidP="0091770E">
            <w:pPr>
              <w:widowControl w:val="0"/>
              <w:autoSpaceDE w:val="0"/>
              <w:autoSpaceDN w:val="0"/>
              <w:adjustRightInd w:val="0"/>
              <w:spacing w:line="0" w:lineRule="atLeast"/>
              <w:rPr>
                <w:rFonts w:ascii="Times" w:hAnsi="Times" w:cs="Times"/>
                <w:b/>
                <w:sz w:val="22"/>
                <w:szCs w:val="22"/>
              </w:rPr>
            </w:pPr>
            <w:r w:rsidRPr="00406C98">
              <w:rPr>
                <w:rFonts w:ascii="Times" w:hAnsi="Times" w:cs="Times"/>
                <w:b/>
                <w:noProof/>
                <w:sz w:val="22"/>
                <w:szCs w:val="22"/>
                <w:lang w:val="es-ES_tradnl" w:eastAsia="es-ES_tradnl"/>
              </w:rPr>
              <w:drawing>
                <wp:inline distT="0" distB="0" distL="0" distR="0" wp14:anchorId="580F3CA8" wp14:editId="5B96DBC9">
                  <wp:extent cx="9525" cy="9525"/>
                  <wp:effectExtent l="0" t="0" r="0" b="0"/>
                  <wp:docPr id="272" name="Imagen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CE1B3F8"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sidRPr="00406C98">
              <w:rPr>
                <w:rFonts w:ascii="Times" w:hAnsi="Times" w:cs="Times"/>
                <w:b/>
                <w:sz w:val="22"/>
                <w:szCs w:val="22"/>
              </w:rPr>
              <w:t xml:space="preserve">250 </w:t>
            </w:r>
          </w:p>
        </w:tc>
        <w:tc>
          <w:tcPr>
            <w:tcW w:w="709" w:type="dxa"/>
            <w:tcBorders>
              <w:top w:val="single" w:sz="7" w:space="0" w:color="auto"/>
              <w:left w:val="single" w:sz="4" w:space="0" w:color="auto"/>
              <w:bottom w:val="single" w:sz="7" w:space="0" w:color="auto"/>
              <w:right w:val="single" w:sz="7" w:space="0" w:color="auto"/>
            </w:tcBorders>
            <w:vAlign w:val="center"/>
          </w:tcPr>
          <w:p w14:paraId="39C215DF"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
        </w:tc>
      </w:tr>
      <w:tr w:rsidR="0091770E" w:rsidRPr="00406C98" w14:paraId="11EB8179" w14:textId="77777777" w:rsidTr="0091770E">
        <w:tblPrEx>
          <w:tblBorders>
            <w:top w:val="none" w:sz="0" w:space="0" w:color="auto"/>
          </w:tblBorders>
        </w:tblPrEx>
        <w:trPr>
          <w:trHeight w:val="789"/>
        </w:trPr>
        <w:tc>
          <w:tcPr>
            <w:tcW w:w="3970" w:type="dxa"/>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28BAF991"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Pr>
                <w:rFonts w:ascii="Arial" w:hAnsi="Arial" w:cs="Arial"/>
                <w:b/>
                <w:sz w:val="22"/>
                <w:szCs w:val="22"/>
              </w:rPr>
              <w:t xml:space="preserve">Partos Asistidos: </w:t>
            </w:r>
            <w:r w:rsidRPr="00406C98">
              <w:rPr>
                <w:rFonts w:ascii="Arial" w:hAnsi="Arial" w:cs="Arial"/>
                <w:b/>
                <w:sz w:val="22"/>
                <w:szCs w:val="22"/>
              </w:rPr>
              <w:t xml:space="preserve">Fórceps </w:t>
            </w:r>
            <w:r>
              <w:rPr>
                <w:rFonts w:ascii="Arial" w:hAnsi="Arial" w:cs="Arial"/>
                <w:b/>
                <w:sz w:val="22"/>
                <w:szCs w:val="22"/>
              </w:rPr>
              <w:t xml:space="preserve">/ </w:t>
            </w:r>
            <w:proofErr w:type="spellStart"/>
            <w:r>
              <w:rPr>
                <w:rFonts w:ascii="Arial" w:hAnsi="Arial" w:cs="Arial"/>
                <w:b/>
                <w:sz w:val="22"/>
                <w:szCs w:val="22"/>
              </w:rPr>
              <w:t>Vacuum</w:t>
            </w:r>
            <w:proofErr w:type="spellEnd"/>
          </w:p>
        </w:tc>
        <w:tc>
          <w:tcPr>
            <w:tcW w:w="789"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2804E7E0" w14:textId="77777777" w:rsidR="0091770E" w:rsidRPr="00296513" w:rsidRDefault="0091770E" w:rsidP="0091770E">
            <w:pPr>
              <w:widowControl w:val="0"/>
              <w:autoSpaceDE w:val="0"/>
              <w:autoSpaceDN w:val="0"/>
              <w:adjustRightInd w:val="0"/>
              <w:spacing w:line="0" w:lineRule="atLeast"/>
              <w:rPr>
                <w:rFonts w:ascii="Times" w:hAnsi="Times" w:cs="Times"/>
                <w:b/>
                <w:color w:val="000000" w:themeColor="text1"/>
                <w:sz w:val="22"/>
                <w:szCs w:val="22"/>
              </w:rPr>
            </w:pPr>
          </w:p>
          <w:p w14:paraId="5F4038B1" w14:textId="77777777" w:rsidR="0091770E" w:rsidRPr="00296513" w:rsidRDefault="0091770E" w:rsidP="0091770E">
            <w:pPr>
              <w:widowControl w:val="0"/>
              <w:autoSpaceDE w:val="0"/>
              <w:autoSpaceDN w:val="0"/>
              <w:adjustRightInd w:val="0"/>
              <w:spacing w:after="240" w:line="0" w:lineRule="atLeast"/>
              <w:rPr>
                <w:rFonts w:ascii="Times" w:hAnsi="Times" w:cs="Times"/>
                <w:b/>
                <w:color w:val="000000" w:themeColor="text1"/>
                <w:sz w:val="22"/>
                <w:szCs w:val="22"/>
              </w:rPr>
            </w:pPr>
            <w:r w:rsidRPr="00296513">
              <w:rPr>
                <w:rFonts w:ascii="Times" w:hAnsi="Times" w:cs="Times"/>
                <w:b/>
                <w:color w:val="000000" w:themeColor="text1"/>
                <w:sz w:val="22"/>
                <w:szCs w:val="22"/>
              </w:rPr>
              <w:t xml:space="preserve">1 </w:t>
            </w:r>
          </w:p>
          <w:p w14:paraId="3DCBC09B" w14:textId="77777777" w:rsidR="0091770E" w:rsidRPr="00296513" w:rsidRDefault="0091770E" w:rsidP="0091770E">
            <w:pPr>
              <w:widowControl w:val="0"/>
              <w:autoSpaceDE w:val="0"/>
              <w:autoSpaceDN w:val="0"/>
              <w:adjustRightInd w:val="0"/>
              <w:spacing w:line="0" w:lineRule="atLeast"/>
              <w:rPr>
                <w:rFonts w:ascii="Times" w:hAnsi="Times" w:cs="Times"/>
                <w:b/>
                <w:color w:val="000000" w:themeColor="text1"/>
                <w:sz w:val="22"/>
                <w:szCs w:val="22"/>
              </w:rPr>
            </w:pPr>
            <w:r w:rsidRPr="00296513">
              <w:rPr>
                <w:rFonts w:ascii="Times" w:hAnsi="Times" w:cs="Times"/>
                <w:b/>
                <w:color w:val="000000" w:themeColor="text1"/>
                <w:sz w:val="22"/>
                <w:szCs w:val="22"/>
              </w:rPr>
              <w:t xml:space="preserve"> </w:t>
            </w:r>
          </w:p>
        </w:tc>
        <w:tc>
          <w:tcPr>
            <w:tcW w:w="770" w:type="dxa"/>
            <w:tcBorders>
              <w:top w:val="single" w:sz="7" w:space="0" w:color="auto"/>
              <w:left w:val="single" w:sz="4" w:space="0" w:color="auto"/>
              <w:bottom w:val="single" w:sz="7" w:space="0" w:color="auto"/>
              <w:right w:val="single" w:sz="7" w:space="0" w:color="auto"/>
            </w:tcBorders>
            <w:vAlign w:val="center"/>
          </w:tcPr>
          <w:p w14:paraId="4CA8E023" w14:textId="77777777" w:rsidR="0091770E" w:rsidRPr="00296513" w:rsidRDefault="0091770E" w:rsidP="0091770E">
            <w:pPr>
              <w:rPr>
                <w:rFonts w:ascii="Times" w:hAnsi="Times" w:cs="Times"/>
                <w:b/>
                <w:color w:val="000000" w:themeColor="text1"/>
                <w:sz w:val="22"/>
                <w:szCs w:val="22"/>
              </w:rPr>
            </w:pPr>
          </w:p>
          <w:p w14:paraId="05AB72CA" w14:textId="77777777" w:rsidR="0091770E" w:rsidRPr="00296513" w:rsidRDefault="0091770E" w:rsidP="0091770E">
            <w:pPr>
              <w:widowControl w:val="0"/>
              <w:autoSpaceDE w:val="0"/>
              <w:autoSpaceDN w:val="0"/>
              <w:adjustRightInd w:val="0"/>
              <w:spacing w:line="0" w:lineRule="atLeast"/>
              <w:rPr>
                <w:rFonts w:ascii="Times" w:hAnsi="Times" w:cs="Times"/>
                <w:b/>
                <w:color w:val="000000" w:themeColor="text1"/>
                <w:sz w:val="22"/>
                <w:szCs w:val="22"/>
              </w:rPr>
            </w:pPr>
          </w:p>
        </w:tc>
        <w:tc>
          <w:tcPr>
            <w:tcW w:w="848"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1D5F5B38" w14:textId="77777777" w:rsidR="0091770E" w:rsidRPr="00296513" w:rsidRDefault="0091770E" w:rsidP="0091770E">
            <w:pPr>
              <w:widowControl w:val="0"/>
              <w:autoSpaceDE w:val="0"/>
              <w:autoSpaceDN w:val="0"/>
              <w:adjustRightInd w:val="0"/>
              <w:spacing w:after="240" w:line="0" w:lineRule="atLeast"/>
              <w:rPr>
                <w:rFonts w:ascii="Times" w:hAnsi="Times" w:cs="Times"/>
                <w:b/>
                <w:color w:val="000000" w:themeColor="text1"/>
                <w:sz w:val="22"/>
                <w:szCs w:val="22"/>
              </w:rPr>
            </w:pPr>
            <w:r w:rsidRPr="00296513">
              <w:rPr>
                <w:rFonts w:ascii="Times" w:hAnsi="Times" w:cs="Times"/>
                <w:b/>
                <w:color w:val="000000" w:themeColor="text1"/>
                <w:sz w:val="22"/>
                <w:szCs w:val="22"/>
              </w:rPr>
              <w:t xml:space="preserve">1 </w:t>
            </w:r>
          </w:p>
        </w:tc>
        <w:tc>
          <w:tcPr>
            <w:tcW w:w="712" w:type="dxa"/>
            <w:tcBorders>
              <w:top w:val="single" w:sz="7" w:space="0" w:color="auto"/>
              <w:left w:val="single" w:sz="4" w:space="0" w:color="auto"/>
              <w:bottom w:val="single" w:sz="7" w:space="0" w:color="auto"/>
              <w:right w:val="single" w:sz="7" w:space="0" w:color="auto"/>
            </w:tcBorders>
            <w:vAlign w:val="center"/>
          </w:tcPr>
          <w:p w14:paraId="6E3B30C8" w14:textId="77777777" w:rsidR="0091770E" w:rsidRPr="00296513" w:rsidRDefault="0091770E" w:rsidP="0091770E">
            <w:pPr>
              <w:widowControl w:val="0"/>
              <w:autoSpaceDE w:val="0"/>
              <w:autoSpaceDN w:val="0"/>
              <w:adjustRightInd w:val="0"/>
              <w:spacing w:after="240" w:line="0" w:lineRule="atLeast"/>
              <w:rPr>
                <w:rFonts w:ascii="Times" w:hAnsi="Times" w:cs="Times"/>
                <w:b/>
                <w:color w:val="000000" w:themeColor="text1"/>
                <w:sz w:val="22"/>
                <w:szCs w:val="22"/>
              </w:rPr>
            </w:pPr>
          </w:p>
        </w:tc>
        <w:tc>
          <w:tcPr>
            <w:tcW w:w="730"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6FCB66C2" w14:textId="77777777" w:rsidR="0091770E" w:rsidRPr="00296513" w:rsidRDefault="0091770E" w:rsidP="0091770E">
            <w:pPr>
              <w:widowControl w:val="0"/>
              <w:autoSpaceDE w:val="0"/>
              <w:autoSpaceDN w:val="0"/>
              <w:adjustRightInd w:val="0"/>
              <w:spacing w:line="0" w:lineRule="atLeast"/>
              <w:rPr>
                <w:rFonts w:ascii="Times" w:hAnsi="Times" w:cs="Times"/>
                <w:b/>
                <w:color w:val="000000" w:themeColor="text1"/>
                <w:sz w:val="22"/>
                <w:szCs w:val="22"/>
              </w:rPr>
            </w:pPr>
            <w:r w:rsidRPr="00296513">
              <w:rPr>
                <w:rFonts w:ascii="Times" w:hAnsi="Times" w:cs="Times"/>
                <w:b/>
                <w:noProof/>
                <w:color w:val="000000" w:themeColor="text1"/>
                <w:sz w:val="22"/>
                <w:szCs w:val="22"/>
                <w:lang w:val="es-ES_tradnl" w:eastAsia="es-ES_tradnl"/>
              </w:rPr>
              <w:drawing>
                <wp:inline distT="0" distB="0" distL="0" distR="0" wp14:anchorId="457A974B" wp14:editId="0B0AF9F5">
                  <wp:extent cx="9525" cy="9525"/>
                  <wp:effectExtent l="0" t="0" r="0" b="0"/>
                  <wp:docPr id="269" name="Imagen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932154A" w14:textId="77777777" w:rsidR="0091770E" w:rsidRPr="00296513" w:rsidRDefault="0091770E" w:rsidP="0091770E">
            <w:pPr>
              <w:widowControl w:val="0"/>
              <w:autoSpaceDE w:val="0"/>
              <w:autoSpaceDN w:val="0"/>
              <w:adjustRightInd w:val="0"/>
              <w:spacing w:after="240" w:line="0" w:lineRule="atLeast"/>
              <w:rPr>
                <w:rFonts w:ascii="Times" w:hAnsi="Times" w:cs="Times"/>
                <w:b/>
                <w:color w:val="000000" w:themeColor="text1"/>
                <w:sz w:val="22"/>
                <w:szCs w:val="22"/>
              </w:rPr>
            </w:pPr>
            <w:r w:rsidRPr="00296513">
              <w:rPr>
                <w:rFonts w:ascii="Times" w:hAnsi="Times" w:cs="Times"/>
                <w:b/>
                <w:color w:val="000000" w:themeColor="text1"/>
                <w:sz w:val="22"/>
                <w:szCs w:val="22"/>
              </w:rPr>
              <w:t>1</w:t>
            </w:r>
          </w:p>
          <w:p w14:paraId="4167989E" w14:textId="77777777" w:rsidR="0091770E" w:rsidRPr="00296513" w:rsidRDefault="0091770E" w:rsidP="0091770E">
            <w:pPr>
              <w:widowControl w:val="0"/>
              <w:autoSpaceDE w:val="0"/>
              <w:autoSpaceDN w:val="0"/>
              <w:adjustRightInd w:val="0"/>
              <w:spacing w:line="0" w:lineRule="atLeast"/>
              <w:rPr>
                <w:rFonts w:ascii="Times" w:hAnsi="Times" w:cs="Times"/>
                <w:b/>
                <w:color w:val="000000" w:themeColor="text1"/>
                <w:sz w:val="22"/>
                <w:szCs w:val="22"/>
              </w:rPr>
            </w:pPr>
            <w:r w:rsidRPr="00296513">
              <w:rPr>
                <w:rFonts w:ascii="Times" w:hAnsi="Times" w:cs="Times"/>
                <w:b/>
                <w:noProof/>
                <w:color w:val="000000" w:themeColor="text1"/>
                <w:sz w:val="22"/>
                <w:szCs w:val="22"/>
                <w:lang w:val="es-ES_tradnl" w:eastAsia="es-ES_tradnl"/>
              </w:rPr>
              <w:drawing>
                <wp:inline distT="0" distB="0" distL="0" distR="0" wp14:anchorId="3F23DA16" wp14:editId="5D724CAA">
                  <wp:extent cx="9525" cy="9525"/>
                  <wp:effectExtent l="0" t="0" r="0" b="0"/>
                  <wp:docPr id="268" name="Imagen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96513">
              <w:rPr>
                <w:rFonts w:ascii="Times" w:hAnsi="Times" w:cs="Times"/>
                <w:b/>
                <w:color w:val="000000" w:themeColor="text1"/>
                <w:sz w:val="22"/>
                <w:szCs w:val="22"/>
              </w:rPr>
              <w:t xml:space="preserve"> </w:t>
            </w:r>
          </w:p>
        </w:tc>
        <w:tc>
          <w:tcPr>
            <w:tcW w:w="721" w:type="dxa"/>
            <w:tcBorders>
              <w:top w:val="single" w:sz="7" w:space="0" w:color="auto"/>
              <w:left w:val="single" w:sz="4" w:space="0" w:color="auto"/>
              <w:bottom w:val="single" w:sz="7" w:space="0" w:color="auto"/>
              <w:right w:val="single" w:sz="7" w:space="0" w:color="auto"/>
            </w:tcBorders>
            <w:vAlign w:val="center"/>
          </w:tcPr>
          <w:p w14:paraId="3E56ABFB" w14:textId="77777777" w:rsidR="0091770E" w:rsidRPr="00296513" w:rsidRDefault="0091770E" w:rsidP="0091770E">
            <w:pPr>
              <w:widowControl w:val="0"/>
              <w:autoSpaceDE w:val="0"/>
              <w:autoSpaceDN w:val="0"/>
              <w:adjustRightInd w:val="0"/>
              <w:spacing w:line="0" w:lineRule="atLeast"/>
              <w:rPr>
                <w:rFonts w:ascii="Times" w:hAnsi="Times" w:cs="Times"/>
                <w:b/>
                <w:color w:val="000000" w:themeColor="text1"/>
                <w:sz w:val="22"/>
                <w:szCs w:val="22"/>
              </w:rPr>
            </w:pPr>
          </w:p>
        </w:tc>
        <w:tc>
          <w:tcPr>
            <w:tcW w:w="958"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1E109A12" w14:textId="77777777" w:rsidR="0091770E" w:rsidRPr="00296513" w:rsidRDefault="0091770E" w:rsidP="0091770E">
            <w:pPr>
              <w:widowControl w:val="0"/>
              <w:autoSpaceDE w:val="0"/>
              <w:autoSpaceDN w:val="0"/>
              <w:adjustRightInd w:val="0"/>
              <w:spacing w:line="0" w:lineRule="atLeast"/>
              <w:rPr>
                <w:rFonts w:ascii="Times" w:hAnsi="Times" w:cs="Times"/>
                <w:b/>
                <w:color w:val="000000" w:themeColor="text1"/>
                <w:sz w:val="22"/>
                <w:szCs w:val="22"/>
              </w:rPr>
            </w:pPr>
            <w:r w:rsidRPr="00296513">
              <w:rPr>
                <w:rFonts w:ascii="Times" w:hAnsi="Times" w:cs="Times"/>
                <w:b/>
                <w:noProof/>
                <w:color w:val="000000" w:themeColor="text1"/>
                <w:sz w:val="22"/>
                <w:szCs w:val="22"/>
                <w:lang w:val="es-ES_tradnl" w:eastAsia="es-ES_tradnl"/>
              </w:rPr>
              <w:drawing>
                <wp:inline distT="0" distB="0" distL="0" distR="0" wp14:anchorId="04F40B53" wp14:editId="21632268">
                  <wp:extent cx="9525" cy="9525"/>
                  <wp:effectExtent l="0" t="0" r="0" b="0"/>
                  <wp:docPr id="267" name="Imagen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DF36EDD" w14:textId="77777777" w:rsidR="0091770E" w:rsidRPr="00296513" w:rsidRDefault="0091770E" w:rsidP="0091770E">
            <w:pPr>
              <w:widowControl w:val="0"/>
              <w:autoSpaceDE w:val="0"/>
              <w:autoSpaceDN w:val="0"/>
              <w:adjustRightInd w:val="0"/>
              <w:spacing w:after="240" w:line="0" w:lineRule="atLeast"/>
              <w:rPr>
                <w:rFonts w:ascii="Times" w:hAnsi="Times" w:cs="Times"/>
                <w:b/>
                <w:color w:val="000000" w:themeColor="text1"/>
                <w:sz w:val="22"/>
                <w:szCs w:val="22"/>
              </w:rPr>
            </w:pPr>
            <w:r w:rsidRPr="00296513">
              <w:rPr>
                <w:rFonts w:ascii="Times" w:hAnsi="Times" w:cs="Times"/>
                <w:b/>
                <w:color w:val="000000" w:themeColor="text1"/>
                <w:sz w:val="22"/>
                <w:szCs w:val="22"/>
              </w:rPr>
              <w:t xml:space="preserve">3 </w:t>
            </w:r>
          </w:p>
          <w:p w14:paraId="7EF11BAD" w14:textId="77777777" w:rsidR="0091770E" w:rsidRPr="00296513" w:rsidRDefault="0091770E" w:rsidP="0091770E">
            <w:pPr>
              <w:widowControl w:val="0"/>
              <w:autoSpaceDE w:val="0"/>
              <w:autoSpaceDN w:val="0"/>
              <w:adjustRightInd w:val="0"/>
              <w:spacing w:line="0" w:lineRule="atLeast"/>
              <w:rPr>
                <w:rFonts w:ascii="Times" w:hAnsi="Times" w:cs="Times"/>
                <w:b/>
                <w:color w:val="000000" w:themeColor="text1"/>
                <w:sz w:val="22"/>
                <w:szCs w:val="22"/>
              </w:rPr>
            </w:pPr>
            <w:r w:rsidRPr="00296513">
              <w:rPr>
                <w:rFonts w:ascii="Times" w:hAnsi="Times" w:cs="Times"/>
                <w:b/>
                <w:noProof/>
                <w:color w:val="000000" w:themeColor="text1"/>
                <w:sz w:val="22"/>
                <w:szCs w:val="22"/>
                <w:lang w:val="es-ES_tradnl" w:eastAsia="es-ES_tradnl"/>
              </w:rPr>
              <w:drawing>
                <wp:inline distT="0" distB="0" distL="0" distR="0" wp14:anchorId="732BAC8C" wp14:editId="6D875C9C">
                  <wp:extent cx="9525" cy="9525"/>
                  <wp:effectExtent l="0" t="0" r="0" b="0"/>
                  <wp:docPr id="266" name="Imagen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96513">
              <w:rPr>
                <w:rFonts w:ascii="Times" w:hAnsi="Times" w:cs="Times"/>
                <w:b/>
                <w:color w:val="000000" w:themeColor="text1"/>
                <w:sz w:val="22"/>
                <w:szCs w:val="22"/>
              </w:rPr>
              <w:t xml:space="preserve"> </w:t>
            </w:r>
          </w:p>
        </w:tc>
        <w:tc>
          <w:tcPr>
            <w:tcW w:w="709" w:type="dxa"/>
            <w:tcBorders>
              <w:top w:val="single" w:sz="7" w:space="0" w:color="auto"/>
              <w:left w:val="single" w:sz="4" w:space="0" w:color="auto"/>
              <w:bottom w:val="single" w:sz="7" w:space="0" w:color="auto"/>
              <w:right w:val="single" w:sz="7" w:space="0" w:color="auto"/>
            </w:tcBorders>
            <w:vAlign w:val="center"/>
          </w:tcPr>
          <w:p w14:paraId="02BFC4BF" w14:textId="77777777" w:rsidR="0091770E" w:rsidRPr="00406C98" w:rsidRDefault="0091770E" w:rsidP="0091770E">
            <w:pPr>
              <w:widowControl w:val="0"/>
              <w:autoSpaceDE w:val="0"/>
              <w:autoSpaceDN w:val="0"/>
              <w:adjustRightInd w:val="0"/>
              <w:spacing w:line="0" w:lineRule="atLeast"/>
              <w:rPr>
                <w:rFonts w:ascii="Times" w:hAnsi="Times" w:cs="Times"/>
                <w:b/>
                <w:sz w:val="22"/>
                <w:szCs w:val="22"/>
              </w:rPr>
            </w:pPr>
          </w:p>
        </w:tc>
      </w:tr>
      <w:tr w:rsidR="0091770E" w:rsidRPr="00406C98" w14:paraId="066FEDFA" w14:textId="77777777" w:rsidTr="0091770E">
        <w:tblPrEx>
          <w:tblBorders>
            <w:top w:val="none" w:sz="0" w:space="0" w:color="auto"/>
          </w:tblBorders>
        </w:tblPrEx>
        <w:trPr>
          <w:trHeight w:val="742"/>
        </w:trPr>
        <w:tc>
          <w:tcPr>
            <w:tcW w:w="3970" w:type="dxa"/>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12D2A746" w14:textId="77777777" w:rsidR="0091770E" w:rsidRDefault="0091770E" w:rsidP="0091770E">
            <w:pPr>
              <w:widowControl w:val="0"/>
              <w:autoSpaceDE w:val="0"/>
              <w:autoSpaceDN w:val="0"/>
              <w:adjustRightInd w:val="0"/>
              <w:spacing w:after="240" w:line="0" w:lineRule="atLeast"/>
              <w:rPr>
                <w:rFonts w:ascii="Arial" w:hAnsi="Arial" w:cs="Arial"/>
                <w:b/>
                <w:sz w:val="22"/>
                <w:szCs w:val="22"/>
              </w:rPr>
            </w:pPr>
            <w:r>
              <w:rPr>
                <w:rFonts w:ascii="Arial" w:hAnsi="Arial" w:cs="Arial"/>
                <w:b/>
                <w:sz w:val="22"/>
                <w:szCs w:val="22"/>
              </w:rPr>
              <w:t>Partos pélvicos</w:t>
            </w:r>
          </w:p>
        </w:tc>
        <w:tc>
          <w:tcPr>
            <w:tcW w:w="789"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3667E845" w14:textId="77777777" w:rsidR="0091770E" w:rsidRPr="00406C98" w:rsidRDefault="0091770E" w:rsidP="0091770E">
            <w:pPr>
              <w:widowControl w:val="0"/>
              <w:autoSpaceDE w:val="0"/>
              <w:autoSpaceDN w:val="0"/>
              <w:adjustRightInd w:val="0"/>
              <w:spacing w:line="0" w:lineRule="atLeast"/>
              <w:rPr>
                <w:rFonts w:ascii="Times" w:hAnsi="Times" w:cs="Times"/>
                <w:b/>
                <w:sz w:val="22"/>
                <w:szCs w:val="22"/>
              </w:rPr>
            </w:pPr>
          </w:p>
        </w:tc>
        <w:tc>
          <w:tcPr>
            <w:tcW w:w="770" w:type="dxa"/>
            <w:tcBorders>
              <w:top w:val="single" w:sz="7" w:space="0" w:color="auto"/>
              <w:left w:val="single" w:sz="4" w:space="0" w:color="auto"/>
              <w:bottom w:val="single" w:sz="7" w:space="0" w:color="auto"/>
              <w:right w:val="single" w:sz="7" w:space="0" w:color="auto"/>
            </w:tcBorders>
            <w:vAlign w:val="center"/>
          </w:tcPr>
          <w:p w14:paraId="4B466F9D" w14:textId="77777777" w:rsidR="0091770E" w:rsidRDefault="0091770E" w:rsidP="0091770E">
            <w:pPr>
              <w:rPr>
                <w:rFonts w:ascii="Times" w:hAnsi="Times" w:cs="Times"/>
                <w:b/>
                <w:sz w:val="22"/>
                <w:szCs w:val="22"/>
              </w:rPr>
            </w:pPr>
          </w:p>
        </w:tc>
        <w:tc>
          <w:tcPr>
            <w:tcW w:w="848"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6834BDFD"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Pr>
                <w:rFonts w:ascii="Times" w:hAnsi="Times" w:cs="Times"/>
                <w:b/>
                <w:sz w:val="22"/>
                <w:szCs w:val="22"/>
              </w:rPr>
              <w:t>2</w:t>
            </w:r>
          </w:p>
        </w:tc>
        <w:tc>
          <w:tcPr>
            <w:tcW w:w="712" w:type="dxa"/>
            <w:tcBorders>
              <w:top w:val="single" w:sz="7" w:space="0" w:color="auto"/>
              <w:left w:val="single" w:sz="4" w:space="0" w:color="auto"/>
              <w:bottom w:val="single" w:sz="7" w:space="0" w:color="auto"/>
              <w:right w:val="single" w:sz="7" w:space="0" w:color="auto"/>
            </w:tcBorders>
            <w:vAlign w:val="center"/>
          </w:tcPr>
          <w:p w14:paraId="4A697896"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
        </w:tc>
        <w:tc>
          <w:tcPr>
            <w:tcW w:w="730"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4B43FEFD" w14:textId="77777777" w:rsidR="0091770E" w:rsidRPr="00406C98" w:rsidRDefault="0091770E" w:rsidP="0091770E">
            <w:pPr>
              <w:widowControl w:val="0"/>
              <w:autoSpaceDE w:val="0"/>
              <w:autoSpaceDN w:val="0"/>
              <w:adjustRightInd w:val="0"/>
              <w:spacing w:line="0" w:lineRule="atLeast"/>
              <w:rPr>
                <w:rFonts w:ascii="Times" w:hAnsi="Times" w:cs="Times"/>
                <w:b/>
                <w:noProof/>
                <w:sz w:val="22"/>
                <w:szCs w:val="22"/>
                <w:lang w:val="es-ES_tradnl" w:eastAsia="es-ES_tradnl"/>
              </w:rPr>
            </w:pPr>
            <w:r>
              <w:rPr>
                <w:rFonts w:ascii="Times" w:hAnsi="Times" w:cs="Times"/>
                <w:b/>
                <w:noProof/>
                <w:sz w:val="22"/>
                <w:szCs w:val="22"/>
                <w:lang w:val="es-ES_tradnl" w:eastAsia="es-ES_tradnl"/>
              </w:rPr>
              <w:t>3</w:t>
            </w:r>
          </w:p>
        </w:tc>
        <w:tc>
          <w:tcPr>
            <w:tcW w:w="721" w:type="dxa"/>
            <w:tcBorders>
              <w:top w:val="single" w:sz="7" w:space="0" w:color="auto"/>
              <w:left w:val="single" w:sz="4" w:space="0" w:color="auto"/>
              <w:bottom w:val="single" w:sz="7" w:space="0" w:color="auto"/>
              <w:right w:val="single" w:sz="7" w:space="0" w:color="auto"/>
            </w:tcBorders>
            <w:vAlign w:val="center"/>
          </w:tcPr>
          <w:p w14:paraId="0A9A0A5A" w14:textId="77777777" w:rsidR="0091770E" w:rsidRPr="00406C98" w:rsidRDefault="0091770E" w:rsidP="0091770E">
            <w:pPr>
              <w:widowControl w:val="0"/>
              <w:autoSpaceDE w:val="0"/>
              <w:autoSpaceDN w:val="0"/>
              <w:adjustRightInd w:val="0"/>
              <w:spacing w:line="0" w:lineRule="atLeast"/>
              <w:rPr>
                <w:rFonts w:ascii="Times" w:hAnsi="Times" w:cs="Times"/>
                <w:b/>
                <w:sz w:val="22"/>
                <w:szCs w:val="22"/>
              </w:rPr>
            </w:pPr>
          </w:p>
        </w:tc>
        <w:tc>
          <w:tcPr>
            <w:tcW w:w="958"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528BDB63" w14:textId="77777777" w:rsidR="0091770E" w:rsidRPr="00406C98" w:rsidRDefault="0091770E" w:rsidP="0091770E">
            <w:pPr>
              <w:widowControl w:val="0"/>
              <w:autoSpaceDE w:val="0"/>
              <w:autoSpaceDN w:val="0"/>
              <w:adjustRightInd w:val="0"/>
              <w:spacing w:line="0" w:lineRule="atLeast"/>
              <w:rPr>
                <w:rFonts w:ascii="Times" w:hAnsi="Times" w:cs="Times"/>
                <w:b/>
                <w:noProof/>
                <w:sz w:val="22"/>
                <w:szCs w:val="22"/>
                <w:lang w:val="es-ES_tradnl" w:eastAsia="es-ES_tradnl"/>
              </w:rPr>
            </w:pPr>
            <w:r>
              <w:rPr>
                <w:rFonts w:ascii="Times" w:hAnsi="Times" w:cs="Times"/>
                <w:b/>
                <w:noProof/>
                <w:sz w:val="22"/>
                <w:szCs w:val="22"/>
                <w:lang w:val="es-ES_tradnl" w:eastAsia="es-ES_tradnl"/>
              </w:rPr>
              <w:t>5</w:t>
            </w:r>
          </w:p>
        </w:tc>
        <w:tc>
          <w:tcPr>
            <w:tcW w:w="709" w:type="dxa"/>
            <w:tcBorders>
              <w:top w:val="single" w:sz="7" w:space="0" w:color="auto"/>
              <w:left w:val="single" w:sz="4" w:space="0" w:color="auto"/>
              <w:bottom w:val="single" w:sz="7" w:space="0" w:color="auto"/>
              <w:right w:val="single" w:sz="7" w:space="0" w:color="auto"/>
            </w:tcBorders>
            <w:vAlign w:val="center"/>
          </w:tcPr>
          <w:p w14:paraId="5A6C43BF" w14:textId="77777777" w:rsidR="0091770E" w:rsidRPr="00406C98" w:rsidRDefault="0091770E" w:rsidP="0091770E">
            <w:pPr>
              <w:widowControl w:val="0"/>
              <w:autoSpaceDE w:val="0"/>
              <w:autoSpaceDN w:val="0"/>
              <w:adjustRightInd w:val="0"/>
              <w:spacing w:line="0" w:lineRule="atLeast"/>
              <w:rPr>
                <w:rFonts w:ascii="Times" w:hAnsi="Times" w:cs="Times"/>
                <w:b/>
                <w:sz w:val="22"/>
                <w:szCs w:val="22"/>
              </w:rPr>
            </w:pPr>
          </w:p>
        </w:tc>
      </w:tr>
      <w:tr w:rsidR="0091770E" w:rsidRPr="00406C98" w14:paraId="6F99B128" w14:textId="77777777" w:rsidTr="0091770E">
        <w:tblPrEx>
          <w:tblBorders>
            <w:top w:val="none" w:sz="0" w:space="0" w:color="auto"/>
          </w:tblBorders>
        </w:tblPrEx>
        <w:tc>
          <w:tcPr>
            <w:tcW w:w="3970" w:type="dxa"/>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0F093F67"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sidRPr="00406C98">
              <w:rPr>
                <w:rFonts w:ascii="Arial" w:hAnsi="Arial" w:cs="Arial"/>
                <w:b/>
                <w:sz w:val="22"/>
                <w:szCs w:val="22"/>
              </w:rPr>
              <w:t xml:space="preserve">Cerclajes </w:t>
            </w:r>
          </w:p>
        </w:tc>
        <w:tc>
          <w:tcPr>
            <w:tcW w:w="789"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70D21301" w14:textId="77777777" w:rsidR="0091770E" w:rsidRPr="00406C98" w:rsidRDefault="0091770E" w:rsidP="0091770E">
            <w:pPr>
              <w:widowControl w:val="0"/>
              <w:autoSpaceDE w:val="0"/>
              <w:autoSpaceDN w:val="0"/>
              <w:adjustRightInd w:val="0"/>
              <w:spacing w:line="0" w:lineRule="atLeast"/>
              <w:rPr>
                <w:rFonts w:ascii="Times" w:hAnsi="Times" w:cs="Times"/>
                <w:b/>
                <w:sz w:val="22"/>
                <w:szCs w:val="22"/>
              </w:rPr>
            </w:pPr>
          </w:p>
          <w:p w14:paraId="462FFD3B"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sidRPr="00406C98">
              <w:rPr>
                <w:rFonts w:ascii="Arial" w:hAnsi="Arial" w:cs="Arial"/>
                <w:b/>
                <w:sz w:val="22"/>
                <w:szCs w:val="22"/>
              </w:rPr>
              <w:t xml:space="preserve">-- </w:t>
            </w:r>
          </w:p>
          <w:p w14:paraId="3A12A19E" w14:textId="77777777" w:rsidR="0091770E" w:rsidRPr="00406C98" w:rsidRDefault="0091770E" w:rsidP="0091770E">
            <w:pPr>
              <w:widowControl w:val="0"/>
              <w:autoSpaceDE w:val="0"/>
              <w:autoSpaceDN w:val="0"/>
              <w:adjustRightInd w:val="0"/>
              <w:spacing w:line="0" w:lineRule="atLeast"/>
              <w:rPr>
                <w:rFonts w:ascii="Times" w:hAnsi="Times" w:cs="Times"/>
                <w:b/>
                <w:sz w:val="22"/>
                <w:szCs w:val="22"/>
              </w:rPr>
            </w:pPr>
            <w:r w:rsidRPr="00406C98">
              <w:rPr>
                <w:rFonts w:ascii="Times" w:hAnsi="Times" w:cs="Times"/>
                <w:b/>
                <w:sz w:val="22"/>
                <w:szCs w:val="22"/>
              </w:rPr>
              <w:t xml:space="preserve"> </w:t>
            </w:r>
          </w:p>
        </w:tc>
        <w:tc>
          <w:tcPr>
            <w:tcW w:w="770" w:type="dxa"/>
            <w:tcBorders>
              <w:top w:val="single" w:sz="7" w:space="0" w:color="auto"/>
              <w:left w:val="single" w:sz="4" w:space="0" w:color="auto"/>
              <w:bottom w:val="single" w:sz="7" w:space="0" w:color="auto"/>
              <w:right w:val="single" w:sz="7" w:space="0" w:color="auto"/>
            </w:tcBorders>
            <w:vAlign w:val="center"/>
          </w:tcPr>
          <w:p w14:paraId="77CEF46D" w14:textId="77777777" w:rsidR="0091770E" w:rsidRDefault="0091770E" w:rsidP="0091770E">
            <w:pPr>
              <w:rPr>
                <w:rFonts w:ascii="Times" w:hAnsi="Times" w:cs="Times"/>
                <w:b/>
                <w:sz w:val="22"/>
                <w:szCs w:val="22"/>
              </w:rPr>
            </w:pPr>
          </w:p>
          <w:p w14:paraId="5983E51E" w14:textId="77777777" w:rsidR="0091770E" w:rsidRPr="00406C98" w:rsidRDefault="0091770E" w:rsidP="0091770E">
            <w:pPr>
              <w:widowControl w:val="0"/>
              <w:autoSpaceDE w:val="0"/>
              <w:autoSpaceDN w:val="0"/>
              <w:adjustRightInd w:val="0"/>
              <w:spacing w:line="0" w:lineRule="atLeast"/>
              <w:rPr>
                <w:rFonts w:ascii="Times" w:hAnsi="Times" w:cs="Times"/>
                <w:b/>
                <w:sz w:val="22"/>
                <w:szCs w:val="22"/>
              </w:rPr>
            </w:pPr>
          </w:p>
        </w:tc>
        <w:tc>
          <w:tcPr>
            <w:tcW w:w="848"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33F9A2EA"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sidRPr="00406C98">
              <w:rPr>
                <w:rFonts w:ascii="Times" w:hAnsi="Times" w:cs="Times"/>
                <w:b/>
                <w:sz w:val="22"/>
                <w:szCs w:val="22"/>
              </w:rPr>
              <w:t xml:space="preserve">1 </w:t>
            </w:r>
          </w:p>
        </w:tc>
        <w:tc>
          <w:tcPr>
            <w:tcW w:w="712" w:type="dxa"/>
            <w:tcBorders>
              <w:top w:val="single" w:sz="7" w:space="0" w:color="auto"/>
              <w:left w:val="single" w:sz="4" w:space="0" w:color="auto"/>
              <w:bottom w:val="single" w:sz="7" w:space="0" w:color="auto"/>
              <w:right w:val="single" w:sz="7" w:space="0" w:color="auto"/>
            </w:tcBorders>
            <w:vAlign w:val="center"/>
          </w:tcPr>
          <w:p w14:paraId="0AEBBDE2"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
        </w:tc>
        <w:tc>
          <w:tcPr>
            <w:tcW w:w="730"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10E03689" w14:textId="77777777" w:rsidR="0091770E" w:rsidRPr="00406C98" w:rsidRDefault="0091770E" w:rsidP="0091770E">
            <w:pPr>
              <w:widowControl w:val="0"/>
              <w:autoSpaceDE w:val="0"/>
              <w:autoSpaceDN w:val="0"/>
              <w:adjustRightInd w:val="0"/>
              <w:spacing w:line="0" w:lineRule="atLeast"/>
              <w:rPr>
                <w:rFonts w:ascii="Times" w:hAnsi="Times" w:cs="Times"/>
                <w:b/>
                <w:sz w:val="22"/>
                <w:szCs w:val="22"/>
              </w:rPr>
            </w:pPr>
            <w:r w:rsidRPr="00406C98">
              <w:rPr>
                <w:rFonts w:ascii="Times" w:hAnsi="Times" w:cs="Times"/>
                <w:b/>
                <w:noProof/>
                <w:sz w:val="22"/>
                <w:szCs w:val="22"/>
                <w:lang w:val="es-ES_tradnl" w:eastAsia="es-ES_tradnl"/>
              </w:rPr>
              <w:drawing>
                <wp:inline distT="0" distB="0" distL="0" distR="0" wp14:anchorId="7CF8C048" wp14:editId="6DF594D9">
                  <wp:extent cx="9525" cy="9525"/>
                  <wp:effectExtent l="0" t="0" r="0" b="0"/>
                  <wp:docPr id="263" name="Imagen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498D86D"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sidRPr="00406C98">
              <w:rPr>
                <w:rFonts w:ascii="Arial" w:hAnsi="Arial" w:cs="Arial"/>
                <w:b/>
                <w:sz w:val="22"/>
                <w:szCs w:val="22"/>
              </w:rPr>
              <w:t>2</w:t>
            </w:r>
            <w:r w:rsidRPr="00406C98">
              <w:rPr>
                <w:rFonts w:ascii="Times" w:hAnsi="Times" w:cs="Times"/>
                <w:b/>
                <w:sz w:val="22"/>
                <w:szCs w:val="22"/>
              </w:rPr>
              <w:t xml:space="preserve"> </w:t>
            </w:r>
          </w:p>
          <w:p w14:paraId="76B378FA" w14:textId="77777777" w:rsidR="0091770E" w:rsidRPr="00406C98" w:rsidRDefault="0091770E" w:rsidP="0091770E">
            <w:pPr>
              <w:widowControl w:val="0"/>
              <w:autoSpaceDE w:val="0"/>
              <w:autoSpaceDN w:val="0"/>
              <w:adjustRightInd w:val="0"/>
              <w:spacing w:line="0" w:lineRule="atLeast"/>
              <w:rPr>
                <w:rFonts w:ascii="Times" w:hAnsi="Times" w:cs="Times"/>
                <w:b/>
                <w:sz w:val="22"/>
                <w:szCs w:val="22"/>
              </w:rPr>
            </w:pPr>
            <w:r w:rsidRPr="00406C98">
              <w:rPr>
                <w:rFonts w:ascii="Times" w:hAnsi="Times" w:cs="Times"/>
                <w:b/>
                <w:noProof/>
                <w:sz w:val="22"/>
                <w:szCs w:val="22"/>
                <w:lang w:val="es-ES_tradnl" w:eastAsia="es-ES_tradnl"/>
              </w:rPr>
              <w:drawing>
                <wp:inline distT="0" distB="0" distL="0" distR="0" wp14:anchorId="015C2B11" wp14:editId="47ECE3BF">
                  <wp:extent cx="9525" cy="9525"/>
                  <wp:effectExtent l="0" t="0" r="0" b="0"/>
                  <wp:docPr id="262" name="Imagen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06C98">
              <w:rPr>
                <w:rFonts w:ascii="Times" w:hAnsi="Times" w:cs="Times"/>
                <w:b/>
                <w:sz w:val="22"/>
                <w:szCs w:val="22"/>
              </w:rPr>
              <w:t xml:space="preserve"> </w:t>
            </w:r>
          </w:p>
        </w:tc>
        <w:tc>
          <w:tcPr>
            <w:tcW w:w="721" w:type="dxa"/>
            <w:tcBorders>
              <w:top w:val="single" w:sz="7" w:space="0" w:color="auto"/>
              <w:left w:val="single" w:sz="4" w:space="0" w:color="auto"/>
              <w:bottom w:val="single" w:sz="7" w:space="0" w:color="auto"/>
              <w:right w:val="single" w:sz="7" w:space="0" w:color="auto"/>
            </w:tcBorders>
            <w:vAlign w:val="center"/>
          </w:tcPr>
          <w:p w14:paraId="5E35158A" w14:textId="77777777" w:rsidR="0091770E" w:rsidRPr="00406C98" w:rsidRDefault="0091770E" w:rsidP="0091770E">
            <w:pPr>
              <w:widowControl w:val="0"/>
              <w:autoSpaceDE w:val="0"/>
              <w:autoSpaceDN w:val="0"/>
              <w:adjustRightInd w:val="0"/>
              <w:spacing w:line="0" w:lineRule="atLeast"/>
              <w:rPr>
                <w:rFonts w:ascii="Times" w:hAnsi="Times" w:cs="Times"/>
                <w:b/>
                <w:sz w:val="22"/>
                <w:szCs w:val="22"/>
              </w:rPr>
            </w:pPr>
          </w:p>
        </w:tc>
        <w:tc>
          <w:tcPr>
            <w:tcW w:w="958"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35883FC0" w14:textId="77777777" w:rsidR="0091770E" w:rsidRPr="00406C98" w:rsidRDefault="0091770E" w:rsidP="0091770E">
            <w:pPr>
              <w:widowControl w:val="0"/>
              <w:autoSpaceDE w:val="0"/>
              <w:autoSpaceDN w:val="0"/>
              <w:adjustRightInd w:val="0"/>
              <w:spacing w:line="0" w:lineRule="atLeast"/>
              <w:rPr>
                <w:rFonts w:ascii="Times" w:hAnsi="Times" w:cs="Times"/>
                <w:b/>
                <w:sz w:val="22"/>
                <w:szCs w:val="22"/>
              </w:rPr>
            </w:pPr>
            <w:r w:rsidRPr="00406C98">
              <w:rPr>
                <w:rFonts w:ascii="Times" w:hAnsi="Times" w:cs="Times"/>
                <w:b/>
                <w:noProof/>
                <w:sz w:val="22"/>
                <w:szCs w:val="22"/>
                <w:lang w:val="es-ES_tradnl" w:eastAsia="es-ES_tradnl"/>
              </w:rPr>
              <w:drawing>
                <wp:inline distT="0" distB="0" distL="0" distR="0" wp14:anchorId="65E9F58B" wp14:editId="5B7DD506">
                  <wp:extent cx="9525" cy="9525"/>
                  <wp:effectExtent l="0" t="0" r="0" b="0"/>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70282D0"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Pr>
                <w:rFonts w:ascii="Arial" w:hAnsi="Arial" w:cs="Arial"/>
                <w:b/>
                <w:sz w:val="22"/>
                <w:szCs w:val="22"/>
              </w:rPr>
              <w:t>3</w:t>
            </w:r>
            <w:r w:rsidRPr="00406C98">
              <w:rPr>
                <w:rFonts w:ascii="Times" w:hAnsi="Times" w:cs="Times"/>
                <w:b/>
                <w:sz w:val="22"/>
                <w:szCs w:val="22"/>
              </w:rPr>
              <w:t xml:space="preserve"> </w:t>
            </w:r>
          </w:p>
          <w:p w14:paraId="46614C24" w14:textId="77777777" w:rsidR="0091770E" w:rsidRPr="00406C98" w:rsidRDefault="0091770E" w:rsidP="0091770E">
            <w:pPr>
              <w:widowControl w:val="0"/>
              <w:autoSpaceDE w:val="0"/>
              <w:autoSpaceDN w:val="0"/>
              <w:adjustRightInd w:val="0"/>
              <w:spacing w:line="0" w:lineRule="atLeast"/>
              <w:rPr>
                <w:rFonts w:ascii="Times" w:hAnsi="Times" w:cs="Times"/>
                <w:b/>
                <w:sz w:val="22"/>
                <w:szCs w:val="22"/>
              </w:rPr>
            </w:pPr>
            <w:r w:rsidRPr="00406C98">
              <w:rPr>
                <w:rFonts w:ascii="Times" w:hAnsi="Times" w:cs="Times"/>
                <w:b/>
                <w:noProof/>
                <w:sz w:val="22"/>
                <w:szCs w:val="22"/>
                <w:lang w:val="es-ES_tradnl" w:eastAsia="es-ES_tradnl"/>
              </w:rPr>
              <w:drawing>
                <wp:inline distT="0" distB="0" distL="0" distR="0" wp14:anchorId="056226DE" wp14:editId="2179C467">
                  <wp:extent cx="9525" cy="9525"/>
                  <wp:effectExtent l="0" t="0" r="0" b="0"/>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06C98">
              <w:rPr>
                <w:rFonts w:ascii="Times" w:hAnsi="Times" w:cs="Times"/>
                <w:b/>
                <w:sz w:val="22"/>
                <w:szCs w:val="22"/>
              </w:rPr>
              <w:t xml:space="preserve"> </w:t>
            </w:r>
          </w:p>
        </w:tc>
        <w:tc>
          <w:tcPr>
            <w:tcW w:w="709" w:type="dxa"/>
            <w:tcBorders>
              <w:top w:val="single" w:sz="7" w:space="0" w:color="auto"/>
              <w:left w:val="single" w:sz="4" w:space="0" w:color="auto"/>
              <w:bottom w:val="single" w:sz="7" w:space="0" w:color="auto"/>
              <w:right w:val="single" w:sz="7" w:space="0" w:color="auto"/>
            </w:tcBorders>
            <w:vAlign w:val="center"/>
          </w:tcPr>
          <w:p w14:paraId="1DB2CE1B" w14:textId="77777777" w:rsidR="0091770E" w:rsidRPr="00406C98" w:rsidRDefault="0091770E" w:rsidP="0091770E">
            <w:pPr>
              <w:widowControl w:val="0"/>
              <w:autoSpaceDE w:val="0"/>
              <w:autoSpaceDN w:val="0"/>
              <w:adjustRightInd w:val="0"/>
              <w:spacing w:line="0" w:lineRule="atLeast"/>
              <w:rPr>
                <w:rFonts w:ascii="Times" w:hAnsi="Times" w:cs="Times"/>
                <w:b/>
                <w:sz w:val="22"/>
                <w:szCs w:val="22"/>
              </w:rPr>
            </w:pPr>
          </w:p>
        </w:tc>
      </w:tr>
      <w:tr w:rsidR="0091770E" w:rsidRPr="00406C98" w14:paraId="31CC6BCC" w14:textId="77777777" w:rsidTr="0091770E">
        <w:tblPrEx>
          <w:tblBorders>
            <w:top w:val="none" w:sz="0" w:space="0" w:color="auto"/>
          </w:tblBorders>
        </w:tblPrEx>
        <w:tc>
          <w:tcPr>
            <w:tcW w:w="3970" w:type="dxa"/>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762E3314"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sidRPr="00406C98">
              <w:rPr>
                <w:rFonts w:ascii="Arial" w:hAnsi="Arial" w:cs="Arial"/>
                <w:b/>
                <w:sz w:val="22"/>
                <w:szCs w:val="22"/>
              </w:rPr>
              <w:t xml:space="preserve">Cesáreas </w:t>
            </w:r>
          </w:p>
        </w:tc>
        <w:tc>
          <w:tcPr>
            <w:tcW w:w="789"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656A87AA"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Pr>
                <w:rFonts w:ascii="Arial" w:hAnsi="Arial" w:cs="Arial"/>
                <w:b/>
                <w:sz w:val="22"/>
                <w:szCs w:val="22"/>
              </w:rPr>
              <w:t>20</w:t>
            </w:r>
          </w:p>
        </w:tc>
        <w:tc>
          <w:tcPr>
            <w:tcW w:w="770" w:type="dxa"/>
            <w:tcBorders>
              <w:top w:val="single" w:sz="7" w:space="0" w:color="auto"/>
              <w:left w:val="single" w:sz="4" w:space="0" w:color="auto"/>
              <w:bottom w:val="single" w:sz="7" w:space="0" w:color="auto"/>
              <w:right w:val="single" w:sz="7" w:space="0" w:color="auto"/>
            </w:tcBorders>
            <w:vAlign w:val="center"/>
          </w:tcPr>
          <w:p w14:paraId="42E37945"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
        </w:tc>
        <w:tc>
          <w:tcPr>
            <w:tcW w:w="848"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2BB03737"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sidRPr="00406C98">
              <w:rPr>
                <w:rFonts w:ascii="Arial" w:hAnsi="Arial" w:cs="Arial"/>
                <w:b/>
                <w:sz w:val="22"/>
                <w:szCs w:val="22"/>
              </w:rPr>
              <w:t>1</w:t>
            </w:r>
            <w:r>
              <w:rPr>
                <w:rFonts w:ascii="Arial" w:hAnsi="Arial" w:cs="Arial"/>
                <w:b/>
                <w:sz w:val="22"/>
                <w:szCs w:val="22"/>
              </w:rPr>
              <w:t>20</w:t>
            </w:r>
            <w:r w:rsidRPr="00406C98">
              <w:rPr>
                <w:rFonts w:ascii="Times" w:hAnsi="Times" w:cs="Times"/>
                <w:b/>
                <w:sz w:val="22"/>
                <w:szCs w:val="22"/>
              </w:rPr>
              <w:t xml:space="preserve"> </w:t>
            </w:r>
          </w:p>
        </w:tc>
        <w:tc>
          <w:tcPr>
            <w:tcW w:w="712" w:type="dxa"/>
            <w:tcBorders>
              <w:top w:val="single" w:sz="7" w:space="0" w:color="auto"/>
              <w:left w:val="single" w:sz="4" w:space="0" w:color="auto"/>
              <w:bottom w:val="single" w:sz="7" w:space="0" w:color="auto"/>
              <w:right w:val="single" w:sz="7" w:space="0" w:color="auto"/>
            </w:tcBorders>
            <w:vAlign w:val="center"/>
          </w:tcPr>
          <w:p w14:paraId="22430915"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
        </w:tc>
        <w:tc>
          <w:tcPr>
            <w:tcW w:w="730"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00C024C7"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sidRPr="00406C98">
              <w:rPr>
                <w:rFonts w:ascii="Times" w:hAnsi="Times" w:cs="Times"/>
                <w:b/>
                <w:sz w:val="22"/>
                <w:szCs w:val="22"/>
              </w:rPr>
              <w:t xml:space="preserve">60 </w:t>
            </w:r>
          </w:p>
        </w:tc>
        <w:tc>
          <w:tcPr>
            <w:tcW w:w="721" w:type="dxa"/>
            <w:tcBorders>
              <w:top w:val="single" w:sz="7" w:space="0" w:color="auto"/>
              <w:left w:val="single" w:sz="4" w:space="0" w:color="auto"/>
              <w:bottom w:val="single" w:sz="7" w:space="0" w:color="auto"/>
              <w:right w:val="single" w:sz="7" w:space="0" w:color="auto"/>
            </w:tcBorders>
            <w:vAlign w:val="center"/>
          </w:tcPr>
          <w:p w14:paraId="664F97F8"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
        </w:tc>
        <w:tc>
          <w:tcPr>
            <w:tcW w:w="958"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1685EF59"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sidRPr="00406C98">
              <w:rPr>
                <w:rFonts w:ascii="Arial" w:hAnsi="Arial" w:cs="Arial"/>
                <w:b/>
                <w:sz w:val="22"/>
                <w:szCs w:val="22"/>
              </w:rPr>
              <w:t>2</w:t>
            </w:r>
            <w:r>
              <w:rPr>
                <w:rFonts w:ascii="Arial" w:hAnsi="Arial" w:cs="Arial"/>
                <w:b/>
                <w:sz w:val="22"/>
                <w:szCs w:val="22"/>
              </w:rPr>
              <w:t>00</w:t>
            </w:r>
            <w:r w:rsidRPr="00406C98">
              <w:rPr>
                <w:rFonts w:ascii="Times" w:hAnsi="Times" w:cs="Times"/>
                <w:b/>
                <w:sz w:val="22"/>
                <w:szCs w:val="22"/>
              </w:rPr>
              <w:t xml:space="preserve"> </w:t>
            </w:r>
          </w:p>
        </w:tc>
        <w:tc>
          <w:tcPr>
            <w:tcW w:w="709" w:type="dxa"/>
            <w:tcBorders>
              <w:top w:val="single" w:sz="7" w:space="0" w:color="auto"/>
              <w:left w:val="single" w:sz="4" w:space="0" w:color="auto"/>
              <w:bottom w:val="single" w:sz="7" w:space="0" w:color="auto"/>
              <w:right w:val="single" w:sz="7" w:space="0" w:color="auto"/>
            </w:tcBorders>
            <w:vAlign w:val="center"/>
          </w:tcPr>
          <w:p w14:paraId="2B3BD7A4"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
        </w:tc>
      </w:tr>
      <w:tr w:rsidR="0091770E" w:rsidRPr="00406C98" w14:paraId="016AF4B3" w14:textId="77777777" w:rsidTr="0091770E">
        <w:tblPrEx>
          <w:tblBorders>
            <w:top w:val="none" w:sz="0" w:space="0" w:color="auto"/>
          </w:tblBorders>
        </w:tblPrEx>
        <w:tc>
          <w:tcPr>
            <w:tcW w:w="3970" w:type="dxa"/>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0A5033F3"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sidRPr="00406C98">
              <w:rPr>
                <w:rFonts w:ascii="Arial" w:hAnsi="Arial" w:cs="Arial"/>
                <w:b/>
                <w:sz w:val="22"/>
                <w:szCs w:val="22"/>
              </w:rPr>
              <w:t xml:space="preserve">Cesárea- histerectomía </w:t>
            </w:r>
          </w:p>
        </w:tc>
        <w:tc>
          <w:tcPr>
            <w:tcW w:w="789"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41E5A5A7"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sidRPr="00406C98">
              <w:rPr>
                <w:rFonts w:ascii="Arial" w:hAnsi="Arial" w:cs="Arial"/>
                <w:b/>
                <w:sz w:val="22"/>
                <w:szCs w:val="22"/>
              </w:rPr>
              <w:t xml:space="preserve">-- </w:t>
            </w:r>
          </w:p>
        </w:tc>
        <w:tc>
          <w:tcPr>
            <w:tcW w:w="770" w:type="dxa"/>
            <w:tcBorders>
              <w:top w:val="single" w:sz="7" w:space="0" w:color="auto"/>
              <w:left w:val="single" w:sz="4" w:space="0" w:color="auto"/>
              <w:bottom w:val="single" w:sz="7" w:space="0" w:color="auto"/>
              <w:right w:val="single" w:sz="7" w:space="0" w:color="auto"/>
            </w:tcBorders>
            <w:vAlign w:val="center"/>
          </w:tcPr>
          <w:p w14:paraId="2210D03C"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
        </w:tc>
        <w:tc>
          <w:tcPr>
            <w:tcW w:w="848"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7A115C18"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sidRPr="00406C98">
              <w:rPr>
                <w:rFonts w:ascii="Arial" w:hAnsi="Arial" w:cs="Arial"/>
                <w:b/>
                <w:sz w:val="22"/>
                <w:szCs w:val="22"/>
              </w:rPr>
              <w:t>1</w:t>
            </w:r>
            <w:r w:rsidRPr="00406C98">
              <w:rPr>
                <w:rFonts w:ascii="Times" w:hAnsi="Times" w:cs="Times"/>
                <w:b/>
                <w:sz w:val="22"/>
                <w:szCs w:val="22"/>
              </w:rPr>
              <w:t xml:space="preserve"> </w:t>
            </w:r>
          </w:p>
        </w:tc>
        <w:tc>
          <w:tcPr>
            <w:tcW w:w="712" w:type="dxa"/>
            <w:tcBorders>
              <w:top w:val="single" w:sz="7" w:space="0" w:color="auto"/>
              <w:left w:val="single" w:sz="4" w:space="0" w:color="auto"/>
              <w:bottom w:val="single" w:sz="7" w:space="0" w:color="auto"/>
              <w:right w:val="single" w:sz="7" w:space="0" w:color="auto"/>
            </w:tcBorders>
            <w:vAlign w:val="center"/>
          </w:tcPr>
          <w:p w14:paraId="0706FDCF"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
        </w:tc>
        <w:tc>
          <w:tcPr>
            <w:tcW w:w="730"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32438FB1"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sidRPr="00406C98">
              <w:rPr>
                <w:rFonts w:ascii="Arial" w:hAnsi="Arial" w:cs="Arial"/>
                <w:b/>
                <w:sz w:val="22"/>
                <w:szCs w:val="22"/>
              </w:rPr>
              <w:t>1</w:t>
            </w:r>
            <w:r w:rsidRPr="00406C98">
              <w:rPr>
                <w:rFonts w:ascii="Times" w:hAnsi="Times" w:cs="Times"/>
                <w:b/>
                <w:sz w:val="22"/>
                <w:szCs w:val="22"/>
              </w:rPr>
              <w:t xml:space="preserve"> </w:t>
            </w:r>
          </w:p>
        </w:tc>
        <w:tc>
          <w:tcPr>
            <w:tcW w:w="721" w:type="dxa"/>
            <w:tcBorders>
              <w:top w:val="single" w:sz="7" w:space="0" w:color="auto"/>
              <w:left w:val="single" w:sz="4" w:space="0" w:color="auto"/>
              <w:bottom w:val="single" w:sz="7" w:space="0" w:color="auto"/>
              <w:right w:val="single" w:sz="7" w:space="0" w:color="auto"/>
            </w:tcBorders>
            <w:vAlign w:val="center"/>
          </w:tcPr>
          <w:p w14:paraId="64EC5A8E"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
        </w:tc>
        <w:tc>
          <w:tcPr>
            <w:tcW w:w="958"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5A5AF0F2" w14:textId="77777777" w:rsidR="0091770E" w:rsidRPr="00406C98" w:rsidRDefault="0091770E" w:rsidP="0091770E">
            <w:pPr>
              <w:widowControl w:val="0"/>
              <w:autoSpaceDE w:val="0"/>
              <w:autoSpaceDN w:val="0"/>
              <w:adjustRightInd w:val="0"/>
              <w:spacing w:line="0" w:lineRule="atLeast"/>
              <w:rPr>
                <w:rFonts w:ascii="Times" w:hAnsi="Times" w:cs="Times"/>
                <w:b/>
                <w:sz w:val="22"/>
                <w:szCs w:val="22"/>
              </w:rPr>
            </w:pPr>
            <w:r w:rsidRPr="00406C98">
              <w:rPr>
                <w:rFonts w:ascii="Times" w:hAnsi="Times" w:cs="Times"/>
                <w:b/>
                <w:noProof/>
                <w:sz w:val="22"/>
                <w:szCs w:val="22"/>
                <w:lang w:val="es-ES_tradnl" w:eastAsia="es-ES_tradnl"/>
              </w:rPr>
              <w:drawing>
                <wp:inline distT="0" distB="0" distL="0" distR="0" wp14:anchorId="57706E45" wp14:editId="0F433884">
                  <wp:extent cx="9525" cy="9525"/>
                  <wp:effectExtent l="0" t="0" r="0" b="0"/>
                  <wp:docPr id="259" name="Imagen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DDA5B50"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sidRPr="00406C98">
              <w:rPr>
                <w:rFonts w:ascii="Arial" w:hAnsi="Arial" w:cs="Arial"/>
                <w:b/>
                <w:sz w:val="22"/>
                <w:szCs w:val="22"/>
              </w:rPr>
              <w:t>2</w:t>
            </w:r>
            <w:r w:rsidRPr="00406C98">
              <w:rPr>
                <w:rFonts w:ascii="Times" w:hAnsi="Times" w:cs="Times"/>
                <w:b/>
                <w:sz w:val="22"/>
                <w:szCs w:val="22"/>
              </w:rPr>
              <w:t xml:space="preserve"> </w:t>
            </w:r>
          </w:p>
        </w:tc>
        <w:tc>
          <w:tcPr>
            <w:tcW w:w="709" w:type="dxa"/>
            <w:tcBorders>
              <w:top w:val="single" w:sz="7" w:space="0" w:color="auto"/>
              <w:left w:val="single" w:sz="4" w:space="0" w:color="auto"/>
              <w:bottom w:val="single" w:sz="7" w:space="0" w:color="auto"/>
              <w:right w:val="single" w:sz="7" w:space="0" w:color="auto"/>
            </w:tcBorders>
            <w:vAlign w:val="center"/>
          </w:tcPr>
          <w:p w14:paraId="6CEDFF60"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
        </w:tc>
      </w:tr>
      <w:tr w:rsidR="0091770E" w:rsidRPr="00406C98" w14:paraId="0EDE3405" w14:textId="77777777" w:rsidTr="0091770E">
        <w:tblPrEx>
          <w:tblBorders>
            <w:top w:val="none" w:sz="0" w:space="0" w:color="auto"/>
          </w:tblBorders>
        </w:tblPrEx>
        <w:trPr>
          <w:trHeight w:val="788"/>
        </w:trPr>
        <w:tc>
          <w:tcPr>
            <w:tcW w:w="3970" w:type="dxa"/>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7F3A1D03"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sidRPr="00406C98">
              <w:rPr>
                <w:rFonts w:ascii="Arial" w:hAnsi="Arial" w:cs="Arial"/>
                <w:b/>
                <w:sz w:val="22"/>
                <w:szCs w:val="22"/>
              </w:rPr>
              <w:t xml:space="preserve">Ligadura de hipogástricas </w:t>
            </w:r>
            <w:r>
              <w:rPr>
                <w:rFonts w:ascii="Arial" w:hAnsi="Arial" w:cs="Arial"/>
                <w:b/>
                <w:sz w:val="22"/>
                <w:szCs w:val="22"/>
              </w:rPr>
              <w:t>/ Ligadura de uterinas / B-Lincha</w:t>
            </w:r>
          </w:p>
        </w:tc>
        <w:tc>
          <w:tcPr>
            <w:tcW w:w="789"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7377FFD0" w14:textId="77777777" w:rsidR="0091770E" w:rsidRPr="00406C98" w:rsidRDefault="0091770E" w:rsidP="0091770E">
            <w:pPr>
              <w:widowControl w:val="0"/>
              <w:autoSpaceDE w:val="0"/>
              <w:autoSpaceDN w:val="0"/>
              <w:adjustRightInd w:val="0"/>
              <w:spacing w:line="0" w:lineRule="atLeast"/>
              <w:rPr>
                <w:rFonts w:ascii="Times" w:hAnsi="Times" w:cs="Times"/>
                <w:b/>
                <w:sz w:val="22"/>
                <w:szCs w:val="22"/>
              </w:rPr>
            </w:pPr>
          </w:p>
          <w:p w14:paraId="5D9DC061"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sidRPr="00406C98">
              <w:rPr>
                <w:rFonts w:ascii="Arial" w:hAnsi="Arial" w:cs="Arial"/>
                <w:b/>
                <w:sz w:val="22"/>
                <w:szCs w:val="22"/>
              </w:rPr>
              <w:t xml:space="preserve">-- </w:t>
            </w:r>
          </w:p>
          <w:p w14:paraId="07EA1FC9" w14:textId="77777777" w:rsidR="0091770E" w:rsidRPr="00406C98" w:rsidRDefault="0091770E" w:rsidP="0091770E">
            <w:pPr>
              <w:widowControl w:val="0"/>
              <w:autoSpaceDE w:val="0"/>
              <w:autoSpaceDN w:val="0"/>
              <w:adjustRightInd w:val="0"/>
              <w:spacing w:line="0" w:lineRule="atLeast"/>
              <w:rPr>
                <w:rFonts w:ascii="Times" w:hAnsi="Times" w:cs="Times"/>
                <w:b/>
                <w:sz w:val="22"/>
                <w:szCs w:val="22"/>
              </w:rPr>
            </w:pPr>
            <w:r w:rsidRPr="00406C98">
              <w:rPr>
                <w:rFonts w:ascii="Times" w:hAnsi="Times" w:cs="Times"/>
                <w:b/>
                <w:sz w:val="22"/>
                <w:szCs w:val="22"/>
              </w:rPr>
              <w:t xml:space="preserve"> </w:t>
            </w:r>
          </w:p>
        </w:tc>
        <w:tc>
          <w:tcPr>
            <w:tcW w:w="770" w:type="dxa"/>
            <w:tcBorders>
              <w:top w:val="single" w:sz="7" w:space="0" w:color="auto"/>
              <w:left w:val="single" w:sz="4" w:space="0" w:color="auto"/>
              <w:bottom w:val="single" w:sz="7" w:space="0" w:color="auto"/>
              <w:right w:val="single" w:sz="7" w:space="0" w:color="auto"/>
            </w:tcBorders>
            <w:vAlign w:val="center"/>
          </w:tcPr>
          <w:p w14:paraId="3BD20DA1" w14:textId="77777777" w:rsidR="0091770E" w:rsidRDefault="0091770E" w:rsidP="0091770E">
            <w:pPr>
              <w:rPr>
                <w:rFonts w:ascii="Times" w:hAnsi="Times" w:cs="Times"/>
                <w:b/>
                <w:sz w:val="22"/>
                <w:szCs w:val="22"/>
              </w:rPr>
            </w:pPr>
          </w:p>
          <w:p w14:paraId="0461A864" w14:textId="77777777" w:rsidR="0091770E" w:rsidRPr="00406C98" w:rsidRDefault="0091770E" w:rsidP="0091770E">
            <w:pPr>
              <w:widowControl w:val="0"/>
              <w:autoSpaceDE w:val="0"/>
              <w:autoSpaceDN w:val="0"/>
              <w:adjustRightInd w:val="0"/>
              <w:spacing w:line="0" w:lineRule="atLeast"/>
              <w:rPr>
                <w:rFonts w:ascii="Times" w:hAnsi="Times" w:cs="Times"/>
                <w:b/>
                <w:sz w:val="22"/>
                <w:szCs w:val="22"/>
              </w:rPr>
            </w:pPr>
          </w:p>
        </w:tc>
        <w:tc>
          <w:tcPr>
            <w:tcW w:w="848"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3185C212"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sidRPr="00406C98">
              <w:rPr>
                <w:rFonts w:ascii="Arial" w:hAnsi="Arial" w:cs="Arial"/>
                <w:b/>
                <w:sz w:val="22"/>
                <w:szCs w:val="22"/>
              </w:rPr>
              <w:t>1</w:t>
            </w:r>
            <w:r w:rsidRPr="00406C98">
              <w:rPr>
                <w:rFonts w:ascii="Times" w:hAnsi="Times" w:cs="Times"/>
                <w:b/>
                <w:sz w:val="22"/>
                <w:szCs w:val="22"/>
              </w:rPr>
              <w:t xml:space="preserve"> </w:t>
            </w:r>
          </w:p>
        </w:tc>
        <w:tc>
          <w:tcPr>
            <w:tcW w:w="712" w:type="dxa"/>
            <w:tcBorders>
              <w:top w:val="single" w:sz="7" w:space="0" w:color="auto"/>
              <w:left w:val="single" w:sz="4" w:space="0" w:color="auto"/>
              <w:bottom w:val="single" w:sz="7" w:space="0" w:color="auto"/>
              <w:right w:val="single" w:sz="7" w:space="0" w:color="auto"/>
            </w:tcBorders>
            <w:vAlign w:val="center"/>
          </w:tcPr>
          <w:p w14:paraId="7372F9CA"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
        </w:tc>
        <w:tc>
          <w:tcPr>
            <w:tcW w:w="730"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1CE59EA4" w14:textId="77777777" w:rsidR="0091770E" w:rsidRPr="00406C98" w:rsidRDefault="0091770E" w:rsidP="0091770E">
            <w:pPr>
              <w:widowControl w:val="0"/>
              <w:autoSpaceDE w:val="0"/>
              <w:autoSpaceDN w:val="0"/>
              <w:adjustRightInd w:val="0"/>
              <w:spacing w:line="0" w:lineRule="atLeast"/>
              <w:rPr>
                <w:rFonts w:ascii="Times" w:hAnsi="Times" w:cs="Times"/>
                <w:b/>
                <w:sz w:val="22"/>
                <w:szCs w:val="22"/>
              </w:rPr>
            </w:pPr>
            <w:r w:rsidRPr="00406C98">
              <w:rPr>
                <w:rFonts w:ascii="Times" w:hAnsi="Times" w:cs="Times"/>
                <w:b/>
                <w:noProof/>
                <w:sz w:val="22"/>
                <w:szCs w:val="22"/>
                <w:lang w:val="es-ES_tradnl" w:eastAsia="es-ES_tradnl"/>
              </w:rPr>
              <w:drawing>
                <wp:inline distT="0" distB="0" distL="0" distR="0" wp14:anchorId="20DBE590" wp14:editId="2F029556">
                  <wp:extent cx="9525" cy="9525"/>
                  <wp:effectExtent l="0" t="0" r="0" b="0"/>
                  <wp:docPr id="256" name="Imagen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003AE8E"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sidRPr="00406C98">
              <w:rPr>
                <w:rFonts w:ascii="Arial" w:hAnsi="Arial" w:cs="Arial"/>
                <w:b/>
                <w:sz w:val="22"/>
                <w:szCs w:val="22"/>
              </w:rPr>
              <w:t>1</w:t>
            </w:r>
            <w:r w:rsidRPr="00406C98">
              <w:rPr>
                <w:rFonts w:ascii="Times" w:hAnsi="Times" w:cs="Times"/>
                <w:b/>
                <w:sz w:val="22"/>
                <w:szCs w:val="22"/>
              </w:rPr>
              <w:t xml:space="preserve"> </w:t>
            </w:r>
          </w:p>
          <w:p w14:paraId="184C412D" w14:textId="77777777" w:rsidR="0091770E" w:rsidRPr="00406C98" w:rsidRDefault="0091770E" w:rsidP="0091770E">
            <w:pPr>
              <w:widowControl w:val="0"/>
              <w:autoSpaceDE w:val="0"/>
              <w:autoSpaceDN w:val="0"/>
              <w:adjustRightInd w:val="0"/>
              <w:spacing w:line="0" w:lineRule="atLeast"/>
              <w:rPr>
                <w:rFonts w:ascii="Times" w:hAnsi="Times" w:cs="Times"/>
                <w:b/>
                <w:sz w:val="22"/>
                <w:szCs w:val="22"/>
              </w:rPr>
            </w:pPr>
            <w:r w:rsidRPr="00406C98">
              <w:rPr>
                <w:rFonts w:ascii="Times" w:hAnsi="Times" w:cs="Times"/>
                <w:b/>
                <w:noProof/>
                <w:sz w:val="22"/>
                <w:szCs w:val="22"/>
                <w:lang w:val="es-ES_tradnl" w:eastAsia="es-ES_tradnl"/>
              </w:rPr>
              <w:drawing>
                <wp:inline distT="0" distB="0" distL="0" distR="0" wp14:anchorId="1127DDC9" wp14:editId="41741DD1">
                  <wp:extent cx="9525" cy="9525"/>
                  <wp:effectExtent l="0" t="0" r="0" b="0"/>
                  <wp:docPr id="255" name="Imagen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06C98">
              <w:rPr>
                <w:rFonts w:ascii="Times" w:hAnsi="Times" w:cs="Times"/>
                <w:b/>
                <w:sz w:val="22"/>
                <w:szCs w:val="22"/>
              </w:rPr>
              <w:t xml:space="preserve"> </w:t>
            </w:r>
          </w:p>
        </w:tc>
        <w:tc>
          <w:tcPr>
            <w:tcW w:w="721" w:type="dxa"/>
            <w:tcBorders>
              <w:top w:val="single" w:sz="7" w:space="0" w:color="auto"/>
              <w:left w:val="single" w:sz="4" w:space="0" w:color="auto"/>
              <w:bottom w:val="single" w:sz="7" w:space="0" w:color="auto"/>
              <w:right w:val="single" w:sz="7" w:space="0" w:color="auto"/>
            </w:tcBorders>
            <w:vAlign w:val="center"/>
          </w:tcPr>
          <w:p w14:paraId="406D08AE" w14:textId="77777777" w:rsidR="0091770E" w:rsidRPr="00406C98" w:rsidRDefault="0091770E" w:rsidP="0091770E">
            <w:pPr>
              <w:widowControl w:val="0"/>
              <w:autoSpaceDE w:val="0"/>
              <w:autoSpaceDN w:val="0"/>
              <w:adjustRightInd w:val="0"/>
              <w:spacing w:line="0" w:lineRule="atLeast"/>
              <w:rPr>
                <w:rFonts w:ascii="Times" w:hAnsi="Times" w:cs="Times"/>
                <w:b/>
                <w:sz w:val="22"/>
                <w:szCs w:val="22"/>
              </w:rPr>
            </w:pPr>
          </w:p>
        </w:tc>
        <w:tc>
          <w:tcPr>
            <w:tcW w:w="958"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31F2D0EE" w14:textId="77777777" w:rsidR="0091770E" w:rsidRPr="00406C98" w:rsidRDefault="0091770E" w:rsidP="0091770E">
            <w:pPr>
              <w:widowControl w:val="0"/>
              <w:autoSpaceDE w:val="0"/>
              <w:autoSpaceDN w:val="0"/>
              <w:adjustRightInd w:val="0"/>
              <w:spacing w:line="0" w:lineRule="atLeast"/>
              <w:rPr>
                <w:rFonts w:ascii="Times" w:hAnsi="Times" w:cs="Times"/>
                <w:b/>
                <w:sz w:val="22"/>
                <w:szCs w:val="22"/>
              </w:rPr>
            </w:pPr>
            <w:r w:rsidRPr="00406C98">
              <w:rPr>
                <w:rFonts w:ascii="Times" w:hAnsi="Times" w:cs="Times"/>
                <w:b/>
                <w:noProof/>
                <w:sz w:val="22"/>
                <w:szCs w:val="22"/>
                <w:lang w:val="es-ES_tradnl" w:eastAsia="es-ES_tradnl"/>
              </w:rPr>
              <w:drawing>
                <wp:inline distT="0" distB="0" distL="0" distR="0" wp14:anchorId="1EA8C4CD" wp14:editId="4B92B933">
                  <wp:extent cx="9525" cy="9525"/>
                  <wp:effectExtent l="0" t="0" r="0" b="0"/>
                  <wp:docPr id="254" name="Imagen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B460C82"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sidRPr="00406C98">
              <w:rPr>
                <w:rFonts w:ascii="Arial" w:hAnsi="Arial" w:cs="Arial"/>
                <w:b/>
                <w:sz w:val="22"/>
                <w:szCs w:val="22"/>
              </w:rPr>
              <w:t>2</w:t>
            </w:r>
            <w:r w:rsidRPr="00406C98">
              <w:rPr>
                <w:rFonts w:ascii="Times" w:hAnsi="Times" w:cs="Times"/>
                <w:b/>
                <w:sz w:val="22"/>
                <w:szCs w:val="22"/>
              </w:rPr>
              <w:t xml:space="preserve"> </w:t>
            </w:r>
          </w:p>
          <w:p w14:paraId="595AAD18" w14:textId="77777777" w:rsidR="0091770E" w:rsidRPr="00406C98" w:rsidRDefault="0091770E" w:rsidP="0091770E">
            <w:pPr>
              <w:widowControl w:val="0"/>
              <w:autoSpaceDE w:val="0"/>
              <w:autoSpaceDN w:val="0"/>
              <w:adjustRightInd w:val="0"/>
              <w:spacing w:line="0" w:lineRule="atLeast"/>
              <w:rPr>
                <w:rFonts w:ascii="Times" w:hAnsi="Times" w:cs="Times"/>
                <w:b/>
                <w:sz w:val="22"/>
                <w:szCs w:val="22"/>
              </w:rPr>
            </w:pPr>
            <w:r w:rsidRPr="00406C98">
              <w:rPr>
                <w:rFonts w:ascii="Times" w:hAnsi="Times" w:cs="Times"/>
                <w:b/>
                <w:noProof/>
                <w:sz w:val="22"/>
                <w:szCs w:val="22"/>
                <w:lang w:val="es-ES_tradnl" w:eastAsia="es-ES_tradnl"/>
              </w:rPr>
              <w:drawing>
                <wp:inline distT="0" distB="0" distL="0" distR="0" wp14:anchorId="56D7B35E" wp14:editId="2C08EED2">
                  <wp:extent cx="9525" cy="9525"/>
                  <wp:effectExtent l="0" t="0" r="0" b="0"/>
                  <wp:docPr id="253" name="Imagen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06C98">
              <w:rPr>
                <w:rFonts w:ascii="Times" w:hAnsi="Times" w:cs="Times"/>
                <w:b/>
                <w:sz w:val="22"/>
                <w:szCs w:val="22"/>
              </w:rPr>
              <w:t xml:space="preserve"> </w:t>
            </w:r>
          </w:p>
        </w:tc>
        <w:tc>
          <w:tcPr>
            <w:tcW w:w="709" w:type="dxa"/>
            <w:tcBorders>
              <w:top w:val="single" w:sz="7" w:space="0" w:color="auto"/>
              <w:left w:val="single" w:sz="4" w:space="0" w:color="auto"/>
              <w:bottom w:val="single" w:sz="7" w:space="0" w:color="auto"/>
              <w:right w:val="single" w:sz="7" w:space="0" w:color="auto"/>
            </w:tcBorders>
            <w:vAlign w:val="center"/>
          </w:tcPr>
          <w:p w14:paraId="06AF51B5" w14:textId="77777777" w:rsidR="0091770E" w:rsidRPr="00406C98" w:rsidRDefault="0091770E" w:rsidP="0091770E">
            <w:pPr>
              <w:widowControl w:val="0"/>
              <w:autoSpaceDE w:val="0"/>
              <w:autoSpaceDN w:val="0"/>
              <w:adjustRightInd w:val="0"/>
              <w:spacing w:line="0" w:lineRule="atLeast"/>
              <w:rPr>
                <w:rFonts w:ascii="Times" w:hAnsi="Times" w:cs="Times"/>
                <w:b/>
                <w:sz w:val="22"/>
                <w:szCs w:val="22"/>
              </w:rPr>
            </w:pPr>
          </w:p>
        </w:tc>
      </w:tr>
      <w:tr w:rsidR="0091770E" w:rsidRPr="00406C98" w14:paraId="420B2BC7" w14:textId="77777777" w:rsidTr="0091770E">
        <w:tblPrEx>
          <w:tblBorders>
            <w:top w:val="none" w:sz="0" w:space="0" w:color="auto"/>
          </w:tblBorders>
        </w:tblPrEx>
        <w:tc>
          <w:tcPr>
            <w:tcW w:w="3970" w:type="dxa"/>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7D7E5E2F"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sidRPr="00406C98">
              <w:rPr>
                <w:rFonts w:ascii="Arial" w:hAnsi="Arial" w:cs="Arial"/>
                <w:b/>
                <w:sz w:val="22"/>
                <w:szCs w:val="22"/>
              </w:rPr>
              <w:t xml:space="preserve">Lui posaborto </w:t>
            </w:r>
            <w:r>
              <w:rPr>
                <w:rFonts w:ascii="Arial" w:hAnsi="Arial" w:cs="Arial"/>
                <w:b/>
                <w:sz w:val="22"/>
                <w:szCs w:val="22"/>
              </w:rPr>
              <w:t>/ AMEU</w:t>
            </w:r>
          </w:p>
        </w:tc>
        <w:tc>
          <w:tcPr>
            <w:tcW w:w="789"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73F01E04" w14:textId="77777777" w:rsidR="0091770E" w:rsidRPr="00296513" w:rsidRDefault="0091770E" w:rsidP="0091770E">
            <w:pPr>
              <w:widowControl w:val="0"/>
              <w:autoSpaceDE w:val="0"/>
              <w:autoSpaceDN w:val="0"/>
              <w:adjustRightInd w:val="0"/>
              <w:spacing w:line="0" w:lineRule="atLeast"/>
              <w:rPr>
                <w:rFonts w:ascii="Times" w:hAnsi="Times" w:cs="Times"/>
                <w:b/>
                <w:color w:val="000000" w:themeColor="text1"/>
                <w:sz w:val="22"/>
                <w:szCs w:val="22"/>
              </w:rPr>
            </w:pPr>
          </w:p>
          <w:p w14:paraId="5DBC83DA" w14:textId="77777777" w:rsidR="0091770E" w:rsidRPr="00296513" w:rsidRDefault="0091770E" w:rsidP="0091770E">
            <w:pPr>
              <w:widowControl w:val="0"/>
              <w:autoSpaceDE w:val="0"/>
              <w:autoSpaceDN w:val="0"/>
              <w:adjustRightInd w:val="0"/>
              <w:spacing w:after="240" w:line="0" w:lineRule="atLeast"/>
              <w:rPr>
                <w:rFonts w:ascii="Times" w:hAnsi="Times" w:cs="Times"/>
                <w:b/>
                <w:color w:val="000000" w:themeColor="text1"/>
                <w:sz w:val="22"/>
                <w:szCs w:val="22"/>
              </w:rPr>
            </w:pPr>
            <w:r w:rsidRPr="00296513">
              <w:rPr>
                <w:rFonts w:ascii="Times" w:hAnsi="Times" w:cs="Times"/>
                <w:b/>
                <w:color w:val="000000" w:themeColor="text1"/>
                <w:sz w:val="22"/>
                <w:szCs w:val="22"/>
              </w:rPr>
              <w:t xml:space="preserve">80 </w:t>
            </w:r>
          </w:p>
        </w:tc>
        <w:tc>
          <w:tcPr>
            <w:tcW w:w="770" w:type="dxa"/>
            <w:tcBorders>
              <w:top w:val="single" w:sz="7" w:space="0" w:color="auto"/>
              <w:left w:val="single" w:sz="4" w:space="0" w:color="auto"/>
              <w:bottom w:val="single" w:sz="7" w:space="0" w:color="auto"/>
              <w:right w:val="single" w:sz="7" w:space="0" w:color="auto"/>
            </w:tcBorders>
            <w:vAlign w:val="center"/>
          </w:tcPr>
          <w:p w14:paraId="241B1A8A" w14:textId="77777777" w:rsidR="0091770E" w:rsidRPr="00296513" w:rsidRDefault="0091770E" w:rsidP="0091770E">
            <w:pPr>
              <w:rPr>
                <w:rFonts w:ascii="Times" w:hAnsi="Times" w:cs="Times"/>
                <w:b/>
                <w:color w:val="000000" w:themeColor="text1"/>
                <w:sz w:val="22"/>
                <w:szCs w:val="22"/>
              </w:rPr>
            </w:pPr>
          </w:p>
          <w:p w14:paraId="3ED5D987" w14:textId="77777777" w:rsidR="0091770E" w:rsidRPr="00296513" w:rsidRDefault="0091770E" w:rsidP="0091770E">
            <w:pPr>
              <w:widowControl w:val="0"/>
              <w:autoSpaceDE w:val="0"/>
              <w:autoSpaceDN w:val="0"/>
              <w:adjustRightInd w:val="0"/>
              <w:spacing w:after="240" w:line="0" w:lineRule="atLeast"/>
              <w:rPr>
                <w:rFonts w:ascii="Times" w:hAnsi="Times" w:cs="Times"/>
                <w:b/>
                <w:color w:val="000000" w:themeColor="text1"/>
                <w:sz w:val="22"/>
                <w:szCs w:val="22"/>
              </w:rPr>
            </w:pPr>
          </w:p>
        </w:tc>
        <w:tc>
          <w:tcPr>
            <w:tcW w:w="848"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2D06EF21" w14:textId="77777777" w:rsidR="0091770E" w:rsidRPr="00296513" w:rsidRDefault="0091770E" w:rsidP="0091770E">
            <w:pPr>
              <w:widowControl w:val="0"/>
              <w:autoSpaceDE w:val="0"/>
              <w:autoSpaceDN w:val="0"/>
              <w:adjustRightInd w:val="0"/>
              <w:spacing w:after="240" w:line="0" w:lineRule="atLeast"/>
              <w:rPr>
                <w:rFonts w:ascii="Times" w:hAnsi="Times" w:cs="Times"/>
                <w:b/>
                <w:color w:val="000000" w:themeColor="text1"/>
                <w:sz w:val="22"/>
                <w:szCs w:val="22"/>
              </w:rPr>
            </w:pPr>
            <w:r w:rsidRPr="00296513">
              <w:rPr>
                <w:rFonts w:ascii="Times" w:hAnsi="Times" w:cs="Times"/>
                <w:b/>
                <w:color w:val="000000" w:themeColor="text1"/>
                <w:sz w:val="22"/>
                <w:szCs w:val="22"/>
              </w:rPr>
              <w:t xml:space="preserve">20 </w:t>
            </w:r>
          </w:p>
        </w:tc>
        <w:tc>
          <w:tcPr>
            <w:tcW w:w="712" w:type="dxa"/>
            <w:tcBorders>
              <w:top w:val="single" w:sz="7" w:space="0" w:color="auto"/>
              <w:left w:val="single" w:sz="4" w:space="0" w:color="auto"/>
              <w:bottom w:val="single" w:sz="7" w:space="0" w:color="auto"/>
              <w:right w:val="single" w:sz="7" w:space="0" w:color="auto"/>
            </w:tcBorders>
            <w:vAlign w:val="center"/>
          </w:tcPr>
          <w:p w14:paraId="7E108BB8" w14:textId="77777777" w:rsidR="0091770E" w:rsidRPr="00296513" w:rsidRDefault="0091770E" w:rsidP="0091770E">
            <w:pPr>
              <w:widowControl w:val="0"/>
              <w:autoSpaceDE w:val="0"/>
              <w:autoSpaceDN w:val="0"/>
              <w:adjustRightInd w:val="0"/>
              <w:spacing w:after="240" w:line="0" w:lineRule="atLeast"/>
              <w:rPr>
                <w:rFonts w:ascii="Times" w:hAnsi="Times" w:cs="Times"/>
                <w:b/>
                <w:color w:val="000000" w:themeColor="text1"/>
                <w:sz w:val="22"/>
                <w:szCs w:val="22"/>
              </w:rPr>
            </w:pPr>
          </w:p>
        </w:tc>
        <w:tc>
          <w:tcPr>
            <w:tcW w:w="730"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5BCCFDAA" w14:textId="77777777" w:rsidR="0091770E" w:rsidRPr="00296513" w:rsidRDefault="0091770E" w:rsidP="0091770E">
            <w:pPr>
              <w:widowControl w:val="0"/>
              <w:autoSpaceDE w:val="0"/>
              <w:autoSpaceDN w:val="0"/>
              <w:adjustRightInd w:val="0"/>
              <w:spacing w:line="0" w:lineRule="atLeast"/>
              <w:rPr>
                <w:rFonts w:ascii="Times" w:hAnsi="Times" w:cs="Times"/>
                <w:b/>
                <w:color w:val="000000" w:themeColor="text1"/>
                <w:sz w:val="22"/>
                <w:szCs w:val="22"/>
              </w:rPr>
            </w:pPr>
            <w:r w:rsidRPr="00296513">
              <w:rPr>
                <w:rFonts w:ascii="Times" w:hAnsi="Times" w:cs="Times"/>
                <w:b/>
                <w:noProof/>
                <w:color w:val="000000" w:themeColor="text1"/>
                <w:sz w:val="22"/>
                <w:szCs w:val="22"/>
                <w:lang w:val="es-ES_tradnl" w:eastAsia="es-ES_tradnl"/>
              </w:rPr>
              <w:drawing>
                <wp:inline distT="0" distB="0" distL="0" distR="0" wp14:anchorId="6DBEC7AD" wp14:editId="4AFF2C70">
                  <wp:extent cx="9525" cy="9525"/>
                  <wp:effectExtent l="0" t="0" r="0" b="0"/>
                  <wp:docPr id="251" name="Imagen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22C4B48" w14:textId="77777777" w:rsidR="0091770E" w:rsidRPr="00296513" w:rsidRDefault="0091770E" w:rsidP="0091770E">
            <w:pPr>
              <w:widowControl w:val="0"/>
              <w:autoSpaceDE w:val="0"/>
              <w:autoSpaceDN w:val="0"/>
              <w:adjustRightInd w:val="0"/>
              <w:spacing w:after="240" w:line="0" w:lineRule="atLeast"/>
              <w:rPr>
                <w:rFonts w:ascii="Times" w:hAnsi="Times" w:cs="Times"/>
                <w:b/>
                <w:color w:val="000000" w:themeColor="text1"/>
                <w:sz w:val="22"/>
                <w:szCs w:val="22"/>
              </w:rPr>
            </w:pPr>
            <w:r w:rsidRPr="00296513">
              <w:rPr>
                <w:rFonts w:ascii="Times" w:hAnsi="Times" w:cs="Times"/>
                <w:b/>
                <w:color w:val="000000" w:themeColor="text1"/>
                <w:sz w:val="22"/>
                <w:szCs w:val="22"/>
              </w:rPr>
              <w:t xml:space="preserve"> 10</w:t>
            </w:r>
          </w:p>
        </w:tc>
        <w:tc>
          <w:tcPr>
            <w:tcW w:w="721" w:type="dxa"/>
            <w:tcBorders>
              <w:top w:val="single" w:sz="7" w:space="0" w:color="auto"/>
              <w:left w:val="single" w:sz="4" w:space="0" w:color="auto"/>
              <w:bottom w:val="single" w:sz="7" w:space="0" w:color="auto"/>
              <w:right w:val="single" w:sz="7" w:space="0" w:color="auto"/>
            </w:tcBorders>
            <w:vAlign w:val="center"/>
          </w:tcPr>
          <w:p w14:paraId="5850F1E8" w14:textId="77777777" w:rsidR="0091770E" w:rsidRPr="00296513" w:rsidRDefault="0091770E" w:rsidP="0091770E">
            <w:pPr>
              <w:rPr>
                <w:rFonts w:ascii="Times" w:hAnsi="Times" w:cs="Times"/>
                <w:b/>
                <w:color w:val="000000" w:themeColor="text1"/>
                <w:sz w:val="22"/>
                <w:szCs w:val="22"/>
              </w:rPr>
            </w:pPr>
          </w:p>
          <w:p w14:paraId="345D2893" w14:textId="77777777" w:rsidR="0091770E" w:rsidRPr="00296513" w:rsidRDefault="0091770E" w:rsidP="0091770E">
            <w:pPr>
              <w:widowControl w:val="0"/>
              <w:autoSpaceDE w:val="0"/>
              <w:autoSpaceDN w:val="0"/>
              <w:adjustRightInd w:val="0"/>
              <w:spacing w:after="240" w:line="0" w:lineRule="atLeast"/>
              <w:rPr>
                <w:rFonts w:ascii="Times" w:hAnsi="Times" w:cs="Times"/>
                <w:b/>
                <w:color w:val="000000" w:themeColor="text1"/>
                <w:sz w:val="22"/>
                <w:szCs w:val="22"/>
              </w:rPr>
            </w:pPr>
          </w:p>
        </w:tc>
        <w:tc>
          <w:tcPr>
            <w:tcW w:w="958"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74EA5A54" w14:textId="77777777" w:rsidR="0091770E" w:rsidRPr="00296513" w:rsidRDefault="0091770E" w:rsidP="0091770E">
            <w:pPr>
              <w:widowControl w:val="0"/>
              <w:autoSpaceDE w:val="0"/>
              <w:autoSpaceDN w:val="0"/>
              <w:adjustRightInd w:val="0"/>
              <w:spacing w:line="0" w:lineRule="atLeast"/>
              <w:rPr>
                <w:rFonts w:ascii="Times" w:hAnsi="Times" w:cs="Times"/>
                <w:b/>
                <w:color w:val="000000" w:themeColor="text1"/>
                <w:sz w:val="22"/>
                <w:szCs w:val="22"/>
              </w:rPr>
            </w:pPr>
            <w:r w:rsidRPr="00296513">
              <w:rPr>
                <w:rFonts w:ascii="Times" w:hAnsi="Times" w:cs="Times"/>
                <w:b/>
                <w:noProof/>
                <w:color w:val="000000" w:themeColor="text1"/>
                <w:sz w:val="22"/>
                <w:szCs w:val="22"/>
                <w:lang w:val="es-ES_tradnl" w:eastAsia="es-ES_tradnl"/>
              </w:rPr>
              <w:drawing>
                <wp:inline distT="0" distB="0" distL="0" distR="0" wp14:anchorId="3A589071" wp14:editId="72AA0B06">
                  <wp:extent cx="9525" cy="9525"/>
                  <wp:effectExtent l="0" t="0" r="0" b="0"/>
                  <wp:docPr id="250" name="Imagen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D983AEE" w14:textId="77777777" w:rsidR="0091770E" w:rsidRPr="00296513" w:rsidRDefault="0091770E" w:rsidP="0091770E">
            <w:pPr>
              <w:widowControl w:val="0"/>
              <w:autoSpaceDE w:val="0"/>
              <w:autoSpaceDN w:val="0"/>
              <w:adjustRightInd w:val="0"/>
              <w:spacing w:after="240" w:line="0" w:lineRule="atLeast"/>
              <w:rPr>
                <w:rFonts w:ascii="Times" w:hAnsi="Times" w:cs="Times"/>
                <w:b/>
                <w:color w:val="000000" w:themeColor="text1"/>
                <w:sz w:val="22"/>
                <w:szCs w:val="22"/>
              </w:rPr>
            </w:pPr>
            <w:r w:rsidRPr="00296513">
              <w:rPr>
                <w:rFonts w:ascii="Times" w:hAnsi="Times" w:cs="Times"/>
                <w:b/>
                <w:color w:val="000000" w:themeColor="text1"/>
                <w:sz w:val="22"/>
                <w:szCs w:val="22"/>
              </w:rPr>
              <w:t>110</w:t>
            </w:r>
          </w:p>
        </w:tc>
        <w:tc>
          <w:tcPr>
            <w:tcW w:w="709" w:type="dxa"/>
            <w:tcBorders>
              <w:top w:val="single" w:sz="7" w:space="0" w:color="auto"/>
              <w:left w:val="single" w:sz="4" w:space="0" w:color="auto"/>
              <w:bottom w:val="single" w:sz="7" w:space="0" w:color="auto"/>
              <w:right w:val="single" w:sz="7" w:space="0" w:color="auto"/>
            </w:tcBorders>
            <w:vAlign w:val="center"/>
          </w:tcPr>
          <w:p w14:paraId="3419A463" w14:textId="77777777" w:rsidR="0091770E" w:rsidRPr="00296513" w:rsidRDefault="0091770E" w:rsidP="0091770E">
            <w:pPr>
              <w:rPr>
                <w:rFonts w:ascii="Times" w:hAnsi="Times" w:cs="Times"/>
                <w:b/>
                <w:color w:val="000000" w:themeColor="text1"/>
                <w:sz w:val="22"/>
                <w:szCs w:val="22"/>
              </w:rPr>
            </w:pPr>
          </w:p>
          <w:p w14:paraId="56C44155" w14:textId="77777777" w:rsidR="0091770E" w:rsidRPr="00296513" w:rsidRDefault="0091770E" w:rsidP="0091770E">
            <w:pPr>
              <w:widowControl w:val="0"/>
              <w:autoSpaceDE w:val="0"/>
              <w:autoSpaceDN w:val="0"/>
              <w:adjustRightInd w:val="0"/>
              <w:spacing w:after="240" w:line="0" w:lineRule="atLeast"/>
              <w:rPr>
                <w:rFonts w:ascii="Times" w:hAnsi="Times" w:cs="Times"/>
                <w:b/>
                <w:color w:val="000000" w:themeColor="text1"/>
                <w:sz w:val="22"/>
                <w:szCs w:val="22"/>
              </w:rPr>
            </w:pPr>
          </w:p>
        </w:tc>
      </w:tr>
      <w:tr w:rsidR="0091770E" w:rsidRPr="00406C98" w14:paraId="3CC3D805" w14:textId="77777777" w:rsidTr="0091770E">
        <w:tblPrEx>
          <w:tblBorders>
            <w:top w:val="none" w:sz="0" w:space="0" w:color="auto"/>
          </w:tblBorders>
        </w:tblPrEx>
        <w:tc>
          <w:tcPr>
            <w:tcW w:w="3970" w:type="dxa"/>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419B3939"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sidRPr="00406C98">
              <w:rPr>
                <w:rFonts w:ascii="Arial" w:hAnsi="Arial" w:cs="Arial"/>
                <w:b/>
                <w:sz w:val="22"/>
                <w:szCs w:val="22"/>
              </w:rPr>
              <w:t xml:space="preserve">Lui biopsia </w:t>
            </w:r>
            <w:r>
              <w:rPr>
                <w:rFonts w:ascii="Arial" w:hAnsi="Arial" w:cs="Arial"/>
                <w:b/>
                <w:sz w:val="22"/>
                <w:szCs w:val="22"/>
              </w:rPr>
              <w:t>/ AMEU</w:t>
            </w:r>
          </w:p>
        </w:tc>
        <w:tc>
          <w:tcPr>
            <w:tcW w:w="789"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7AEF27EE" w14:textId="77777777" w:rsidR="0091770E" w:rsidRPr="00406C98" w:rsidRDefault="0091770E" w:rsidP="0091770E">
            <w:pPr>
              <w:widowControl w:val="0"/>
              <w:autoSpaceDE w:val="0"/>
              <w:autoSpaceDN w:val="0"/>
              <w:adjustRightInd w:val="0"/>
              <w:spacing w:line="0" w:lineRule="atLeast"/>
              <w:rPr>
                <w:rFonts w:ascii="Times" w:hAnsi="Times" w:cs="Times"/>
                <w:b/>
                <w:sz w:val="22"/>
                <w:szCs w:val="22"/>
              </w:rPr>
            </w:pPr>
          </w:p>
          <w:p w14:paraId="43DBC8B3"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sidRPr="00406C98">
              <w:rPr>
                <w:rFonts w:ascii="Arial" w:hAnsi="Arial" w:cs="Arial"/>
                <w:b/>
                <w:sz w:val="22"/>
                <w:szCs w:val="22"/>
              </w:rPr>
              <w:t>10</w:t>
            </w:r>
            <w:r w:rsidRPr="00406C98">
              <w:rPr>
                <w:rFonts w:ascii="Times" w:hAnsi="Times" w:cs="Times"/>
                <w:b/>
                <w:sz w:val="22"/>
                <w:szCs w:val="22"/>
              </w:rPr>
              <w:t xml:space="preserve">  </w:t>
            </w:r>
          </w:p>
        </w:tc>
        <w:tc>
          <w:tcPr>
            <w:tcW w:w="770" w:type="dxa"/>
            <w:tcBorders>
              <w:top w:val="single" w:sz="7" w:space="0" w:color="auto"/>
              <w:left w:val="single" w:sz="4" w:space="0" w:color="auto"/>
              <w:bottom w:val="single" w:sz="7" w:space="0" w:color="auto"/>
              <w:right w:val="single" w:sz="7" w:space="0" w:color="auto"/>
            </w:tcBorders>
            <w:vAlign w:val="center"/>
          </w:tcPr>
          <w:p w14:paraId="61AF62F3" w14:textId="77777777" w:rsidR="0091770E" w:rsidRDefault="0091770E" w:rsidP="0091770E">
            <w:pPr>
              <w:rPr>
                <w:rFonts w:ascii="Times" w:hAnsi="Times" w:cs="Times"/>
                <w:b/>
                <w:sz w:val="22"/>
                <w:szCs w:val="22"/>
              </w:rPr>
            </w:pPr>
          </w:p>
          <w:p w14:paraId="20740202"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
        </w:tc>
        <w:tc>
          <w:tcPr>
            <w:tcW w:w="848"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1D7DD8A0"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sidRPr="00406C98">
              <w:rPr>
                <w:rFonts w:ascii="Times" w:hAnsi="Times" w:cs="Times"/>
                <w:b/>
                <w:sz w:val="22"/>
                <w:szCs w:val="22"/>
              </w:rPr>
              <w:t xml:space="preserve">20 </w:t>
            </w:r>
          </w:p>
        </w:tc>
        <w:tc>
          <w:tcPr>
            <w:tcW w:w="712" w:type="dxa"/>
            <w:tcBorders>
              <w:top w:val="single" w:sz="7" w:space="0" w:color="auto"/>
              <w:left w:val="single" w:sz="4" w:space="0" w:color="auto"/>
              <w:bottom w:val="single" w:sz="7" w:space="0" w:color="auto"/>
              <w:right w:val="single" w:sz="7" w:space="0" w:color="auto"/>
            </w:tcBorders>
            <w:vAlign w:val="center"/>
          </w:tcPr>
          <w:p w14:paraId="7FEC3A0D"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
        </w:tc>
        <w:tc>
          <w:tcPr>
            <w:tcW w:w="730"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247C1350" w14:textId="77777777" w:rsidR="0091770E" w:rsidRPr="00406C98" w:rsidRDefault="0091770E" w:rsidP="0091770E">
            <w:pPr>
              <w:widowControl w:val="0"/>
              <w:autoSpaceDE w:val="0"/>
              <w:autoSpaceDN w:val="0"/>
              <w:adjustRightInd w:val="0"/>
              <w:spacing w:line="0" w:lineRule="atLeast"/>
              <w:rPr>
                <w:rFonts w:ascii="Times" w:hAnsi="Times" w:cs="Times"/>
                <w:b/>
                <w:sz w:val="22"/>
                <w:szCs w:val="22"/>
              </w:rPr>
            </w:pPr>
            <w:r w:rsidRPr="00406C98">
              <w:rPr>
                <w:rFonts w:ascii="Times" w:hAnsi="Times" w:cs="Times"/>
                <w:b/>
                <w:noProof/>
                <w:sz w:val="22"/>
                <w:szCs w:val="22"/>
                <w:lang w:val="es-ES_tradnl" w:eastAsia="es-ES_tradnl"/>
              </w:rPr>
              <w:drawing>
                <wp:inline distT="0" distB="0" distL="0" distR="0" wp14:anchorId="0075EC6E" wp14:editId="46FBE631">
                  <wp:extent cx="9525" cy="9525"/>
                  <wp:effectExtent l="0" t="0" r="0" b="0"/>
                  <wp:docPr id="247" name="Imagen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6FDB104"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sidRPr="00406C98">
              <w:rPr>
                <w:rFonts w:ascii="Times" w:hAnsi="Times" w:cs="Times"/>
                <w:b/>
                <w:sz w:val="22"/>
                <w:szCs w:val="22"/>
              </w:rPr>
              <w:t xml:space="preserve">30 </w:t>
            </w:r>
          </w:p>
          <w:p w14:paraId="0D7CAED6" w14:textId="77777777" w:rsidR="0091770E" w:rsidRPr="00406C98" w:rsidRDefault="0091770E" w:rsidP="0091770E">
            <w:pPr>
              <w:widowControl w:val="0"/>
              <w:autoSpaceDE w:val="0"/>
              <w:autoSpaceDN w:val="0"/>
              <w:adjustRightInd w:val="0"/>
              <w:spacing w:line="0" w:lineRule="atLeast"/>
              <w:rPr>
                <w:rFonts w:ascii="Times" w:hAnsi="Times" w:cs="Times"/>
                <w:b/>
                <w:sz w:val="22"/>
                <w:szCs w:val="22"/>
              </w:rPr>
            </w:pPr>
            <w:r w:rsidRPr="00406C98">
              <w:rPr>
                <w:rFonts w:ascii="Times" w:hAnsi="Times" w:cs="Times"/>
                <w:b/>
                <w:noProof/>
                <w:sz w:val="22"/>
                <w:szCs w:val="22"/>
                <w:lang w:val="es-ES_tradnl" w:eastAsia="es-ES_tradnl"/>
              </w:rPr>
              <w:drawing>
                <wp:inline distT="0" distB="0" distL="0" distR="0" wp14:anchorId="48BAC26A" wp14:editId="3FC12EEE">
                  <wp:extent cx="9525" cy="9525"/>
                  <wp:effectExtent l="0" t="0" r="0" b="0"/>
                  <wp:docPr id="246" name="Imagen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06C98">
              <w:rPr>
                <w:rFonts w:ascii="Times" w:hAnsi="Times" w:cs="Times"/>
                <w:b/>
                <w:sz w:val="22"/>
                <w:szCs w:val="22"/>
              </w:rPr>
              <w:t xml:space="preserve"> </w:t>
            </w:r>
          </w:p>
        </w:tc>
        <w:tc>
          <w:tcPr>
            <w:tcW w:w="721" w:type="dxa"/>
            <w:tcBorders>
              <w:top w:val="single" w:sz="7" w:space="0" w:color="auto"/>
              <w:left w:val="single" w:sz="4" w:space="0" w:color="auto"/>
              <w:bottom w:val="single" w:sz="7" w:space="0" w:color="auto"/>
              <w:right w:val="single" w:sz="7" w:space="0" w:color="auto"/>
            </w:tcBorders>
            <w:vAlign w:val="center"/>
          </w:tcPr>
          <w:p w14:paraId="034C0D0E" w14:textId="77777777" w:rsidR="0091770E" w:rsidRPr="00406C98" w:rsidRDefault="0091770E" w:rsidP="0091770E">
            <w:pPr>
              <w:widowControl w:val="0"/>
              <w:autoSpaceDE w:val="0"/>
              <w:autoSpaceDN w:val="0"/>
              <w:adjustRightInd w:val="0"/>
              <w:spacing w:line="0" w:lineRule="atLeast"/>
              <w:rPr>
                <w:rFonts w:ascii="Times" w:hAnsi="Times" w:cs="Times"/>
                <w:b/>
                <w:sz w:val="22"/>
                <w:szCs w:val="22"/>
              </w:rPr>
            </w:pPr>
          </w:p>
        </w:tc>
        <w:tc>
          <w:tcPr>
            <w:tcW w:w="958"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179D863D" w14:textId="77777777" w:rsidR="0091770E" w:rsidRPr="00406C98" w:rsidRDefault="0091770E" w:rsidP="0091770E">
            <w:pPr>
              <w:widowControl w:val="0"/>
              <w:autoSpaceDE w:val="0"/>
              <w:autoSpaceDN w:val="0"/>
              <w:adjustRightInd w:val="0"/>
              <w:spacing w:line="0" w:lineRule="atLeast"/>
              <w:rPr>
                <w:rFonts w:ascii="Times" w:hAnsi="Times" w:cs="Times"/>
                <w:b/>
                <w:sz w:val="22"/>
                <w:szCs w:val="22"/>
              </w:rPr>
            </w:pPr>
            <w:r w:rsidRPr="00406C98">
              <w:rPr>
                <w:rFonts w:ascii="Times" w:hAnsi="Times" w:cs="Times"/>
                <w:b/>
                <w:noProof/>
                <w:sz w:val="22"/>
                <w:szCs w:val="22"/>
                <w:lang w:val="es-ES_tradnl" w:eastAsia="es-ES_tradnl"/>
              </w:rPr>
              <w:drawing>
                <wp:inline distT="0" distB="0" distL="0" distR="0" wp14:anchorId="713232CE" wp14:editId="2DD3FA94">
                  <wp:extent cx="9525" cy="9525"/>
                  <wp:effectExtent l="0" t="0" r="0" b="0"/>
                  <wp:docPr id="245" name="Imagen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13395D3"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Pr>
                <w:rFonts w:ascii="Arial" w:hAnsi="Arial" w:cs="Arial"/>
                <w:b/>
                <w:sz w:val="22"/>
                <w:szCs w:val="22"/>
              </w:rPr>
              <w:t>60</w:t>
            </w:r>
            <w:r w:rsidRPr="00406C98">
              <w:rPr>
                <w:rFonts w:ascii="Times" w:hAnsi="Times" w:cs="Times"/>
                <w:b/>
                <w:sz w:val="22"/>
                <w:szCs w:val="22"/>
              </w:rPr>
              <w:t xml:space="preserve"> </w:t>
            </w:r>
          </w:p>
          <w:p w14:paraId="03078AF6" w14:textId="77777777" w:rsidR="0091770E" w:rsidRPr="00406C98" w:rsidRDefault="0091770E" w:rsidP="0091770E">
            <w:pPr>
              <w:widowControl w:val="0"/>
              <w:autoSpaceDE w:val="0"/>
              <w:autoSpaceDN w:val="0"/>
              <w:adjustRightInd w:val="0"/>
              <w:spacing w:line="0" w:lineRule="atLeast"/>
              <w:rPr>
                <w:rFonts w:ascii="Times" w:hAnsi="Times" w:cs="Times"/>
                <w:b/>
                <w:sz w:val="22"/>
                <w:szCs w:val="22"/>
              </w:rPr>
            </w:pPr>
            <w:r w:rsidRPr="00406C98">
              <w:rPr>
                <w:rFonts w:ascii="Times" w:hAnsi="Times" w:cs="Times"/>
                <w:b/>
                <w:noProof/>
                <w:sz w:val="22"/>
                <w:szCs w:val="22"/>
                <w:lang w:val="es-ES_tradnl" w:eastAsia="es-ES_tradnl"/>
              </w:rPr>
              <w:drawing>
                <wp:inline distT="0" distB="0" distL="0" distR="0" wp14:anchorId="3840CF6A" wp14:editId="2961F292">
                  <wp:extent cx="9525" cy="9525"/>
                  <wp:effectExtent l="0" t="0" r="0" b="0"/>
                  <wp:docPr id="244" name="Imagen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06C98">
              <w:rPr>
                <w:rFonts w:ascii="Times" w:hAnsi="Times" w:cs="Times"/>
                <w:b/>
                <w:sz w:val="22"/>
                <w:szCs w:val="22"/>
              </w:rPr>
              <w:t xml:space="preserve"> </w:t>
            </w:r>
          </w:p>
        </w:tc>
        <w:tc>
          <w:tcPr>
            <w:tcW w:w="709" w:type="dxa"/>
            <w:tcBorders>
              <w:top w:val="single" w:sz="7" w:space="0" w:color="auto"/>
              <w:left w:val="single" w:sz="4" w:space="0" w:color="auto"/>
              <w:bottom w:val="single" w:sz="7" w:space="0" w:color="auto"/>
              <w:right w:val="single" w:sz="7" w:space="0" w:color="auto"/>
            </w:tcBorders>
            <w:vAlign w:val="center"/>
          </w:tcPr>
          <w:p w14:paraId="536AA189" w14:textId="77777777" w:rsidR="0091770E" w:rsidRPr="00406C98" w:rsidRDefault="0091770E" w:rsidP="0091770E">
            <w:pPr>
              <w:widowControl w:val="0"/>
              <w:autoSpaceDE w:val="0"/>
              <w:autoSpaceDN w:val="0"/>
              <w:adjustRightInd w:val="0"/>
              <w:spacing w:line="0" w:lineRule="atLeast"/>
              <w:rPr>
                <w:rFonts w:ascii="Times" w:hAnsi="Times" w:cs="Times"/>
                <w:b/>
                <w:sz w:val="22"/>
                <w:szCs w:val="22"/>
              </w:rPr>
            </w:pPr>
          </w:p>
        </w:tc>
      </w:tr>
      <w:tr w:rsidR="0091770E" w:rsidRPr="00406C98" w14:paraId="0790F79F" w14:textId="77777777" w:rsidTr="0091770E">
        <w:tblPrEx>
          <w:tblBorders>
            <w:top w:val="none" w:sz="0" w:space="0" w:color="auto"/>
          </w:tblBorders>
        </w:tblPrEx>
        <w:tc>
          <w:tcPr>
            <w:tcW w:w="3970" w:type="dxa"/>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4042FABA"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sidRPr="00406C98">
              <w:rPr>
                <w:rFonts w:ascii="Arial" w:hAnsi="Arial" w:cs="Arial"/>
                <w:b/>
                <w:sz w:val="22"/>
                <w:szCs w:val="22"/>
              </w:rPr>
              <w:t xml:space="preserve">Laparoscopía diagnóstica </w:t>
            </w:r>
          </w:p>
        </w:tc>
        <w:tc>
          <w:tcPr>
            <w:tcW w:w="789"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64999346"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Pr>
                <w:rFonts w:ascii="Times" w:hAnsi="Times" w:cs="Times"/>
                <w:b/>
                <w:sz w:val="22"/>
                <w:szCs w:val="22"/>
              </w:rPr>
              <w:t>--</w:t>
            </w:r>
            <w:r w:rsidRPr="00406C98">
              <w:rPr>
                <w:rFonts w:ascii="Times" w:hAnsi="Times" w:cs="Times"/>
                <w:b/>
                <w:sz w:val="22"/>
                <w:szCs w:val="22"/>
              </w:rPr>
              <w:t xml:space="preserve"> </w:t>
            </w:r>
          </w:p>
        </w:tc>
        <w:tc>
          <w:tcPr>
            <w:tcW w:w="770" w:type="dxa"/>
            <w:tcBorders>
              <w:top w:val="single" w:sz="7" w:space="0" w:color="auto"/>
              <w:left w:val="single" w:sz="4" w:space="0" w:color="auto"/>
              <w:bottom w:val="single" w:sz="7" w:space="0" w:color="auto"/>
              <w:right w:val="single" w:sz="7" w:space="0" w:color="auto"/>
            </w:tcBorders>
            <w:vAlign w:val="center"/>
          </w:tcPr>
          <w:p w14:paraId="72B3DF3C"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
        </w:tc>
        <w:tc>
          <w:tcPr>
            <w:tcW w:w="848"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7987F5D5"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sidRPr="00406C98">
              <w:rPr>
                <w:rFonts w:ascii="Times" w:hAnsi="Times" w:cs="Times"/>
                <w:b/>
                <w:sz w:val="22"/>
                <w:szCs w:val="22"/>
              </w:rPr>
              <w:t xml:space="preserve"> </w:t>
            </w:r>
            <w:r>
              <w:rPr>
                <w:rFonts w:ascii="Times" w:hAnsi="Times" w:cs="Times"/>
                <w:b/>
                <w:sz w:val="22"/>
                <w:szCs w:val="22"/>
              </w:rPr>
              <w:t>--</w:t>
            </w:r>
          </w:p>
        </w:tc>
        <w:tc>
          <w:tcPr>
            <w:tcW w:w="712" w:type="dxa"/>
            <w:tcBorders>
              <w:top w:val="single" w:sz="7" w:space="0" w:color="auto"/>
              <w:left w:val="single" w:sz="4" w:space="0" w:color="auto"/>
              <w:bottom w:val="single" w:sz="7" w:space="0" w:color="auto"/>
              <w:right w:val="single" w:sz="7" w:space="0" w:color="auto"/>
            </w:tcBorders>
            <w:vAlign w:val="center"/>
          </w:tcPr>
          <w:p w14:paraId="6FEEE217"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
        </w:tc>
        <w:tc>
          <w:tcPr>
            <w:tcW w:w="730"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3A6473FB"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sidRPr="00406C98">
              <w:rPr>
                <w:rFonts w:ascii="Times" w:hAnsi="Times" w:cs="Times"/>
                <w:b/>
                <w:sz w:val="22"/>
                <w:szCs w:val="22"/>
              </w:rPr>
              <w:t xml:space="preserve"> </w:t>
            </w:r>
            <w:r>
              <w:rPr>
                <w:rFonts w:ascii="Times" w:hAnsi="Times" w:cs="Times"/>
                <w:b/>
                <w:sz w:val="22"/>
                <w:szCs w:val="22"/>
              </w:rPr>
              <w:t>40</w:t>
            </w:r>
          </w:p>
        </w:tc>
        <w:tc>
          <w:tcPr>
            <w:tcW w:w="721" w:type="dxa"/>
            <w:tcBorders>
              <w:top w:val="single" w:sz="7" w:space="0" w:color="auto"/>
              <w:left w:val="single" w:sz="4" w:space="0" w:color="auto"/>
              <w:bottom w:val="single" w:sz="7" w:space="0" w:color="auto"/>
              <w:right w:val="single" w:sz="7" w:space="0" w:color="auto"/>
            </w:tcBorders>
            <w:vAlign w:val="center"/>
          </w:tcPr>
          <w:p w14:paraId="3AC2461E"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
        </w:tc>
        <w:tc>
          <w:tcPr>
            <w:tcW w:w="958"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4A08AFE2"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sidRPr="00406C98">
              <w:rPr>
                <w:rFonts w:ascii="Times" w:hAnsi="Times" w:cs="Times"/>
                <w:b/>
                <w:sz w:val="22"/>
                <w:szCs w:val="22"/>
              </w:rPr>
              <w:t xml:space="preserve">40 </w:t>
            </w:r>
          </w:p>
        </w:tc>
        <w:tc>
          <w:tcPr>
            <w:tcW w:w="709" w:type="dxa"/>
            <w:tcBorders>
              <w:top w:val="single" w:sz="7" w:space="0" w:color="auto"/>
              <w:left w:val="single" w:sz="4" w:space="0" w:color="auto"/>
              <w:bottom w:val="single" w:sz="7" w:space="0" w:color="auto"/>
              <w:right w:val="single" w:sz="7" w:space="0" w:color="auto"/>
            </w:tcBorders>
            <w:vAlign w:val="center"/>
          </w:tcPr>
          <w:p w14:paraId="4A5059C7"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
        </w:tc>
      </w:tr>
      <w:tr w:rsidR="0091770E" w:rsidRPr="00406C98" w14:paraId="0F33FD3E" w14:textId="77777777" w:rsidTr="0091770E">
        <w:tblPrEx>
          <w:tblBorders>
            <w:top w:val="none" w:sz="0" w:space="0" w:color="auto"/>
          </w:tblBorders>
        </w:tblPrEx>
        <w:tc>
          <w:tcPr>
            <w:tcW w:w="3970" w:type="dxa"/>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5F783772"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sidRPr="00406C98">
              <w:rPr>
                <w:rFonts w:ascii="Arial" w:hAnsi="Arial" w:cs="Arial"/>
                <w:b/>
                <w:sz w:val="22"/>
                <w:szCs w:val="22"/>
              </w:rPr>
              <w:t xml:space="preserve">Cotización cervical </w:t>
            </w:r>
          </w:p>
        </w:tc>
        <w:tc>
          <w:tcPr>
            <w:tcW w:w="789"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21F40275" w14:textId="77777777" w:rsidR="0091770E" w:rsidRPr="00406C98" w:rsidRDefault="0091770E" w:rsidP="0091770E">
            <w:pPr>
              <w:widowControl w:val="0"/>
              <w:autoSpaceDE w:val="0"/>
              <w:autoSpaceDN w:val="0"/>
              <w:adjustRightInd w:val="0"/>
              <w:spacing w:line="0" w:lineRule="atLeast"/>
              <w:rPr>
                <w:rFonts w:ascii="Times" w:hAnsi="Times" w:cs="Times"/>
                <w:b/>
                <w:sz w:val="22"/>
                <w:szCs w:val="22"/>
              </w:rPr>
            </w:pPr>
          </w:p>
          <w:p w14:paraId="290F0784"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Pr>
                <w:rFonts w:ascii="Arial" w:hAnsi="Arial" w:cs="Arial"/>
                <w:b/>
                <w:sz w:val="22"/>
                <w:szCs w:val="22"/>
              </w:rPr>
              <w:t>--</w:t>
            </w:r>
            <w:r w:rsidRPr="00406C98">
              <w:rPr>
                <w:rFonts w:ascii="Times" w:hAnsi="Times" w:cs="Times"/>
                <w:b/>
                <w:sz w:val="22"/>
                <w:szCs w:val="22"/>
              </w:rPr>
              <w:t xml:space="preserve"> </w:t>
            </w:r>
          </w:p>
        </w:tc>
        <w:tc>
          <w:tcPr>
            <w:tcW w:w="770" w:type="dxa"/>
            <w:tcBorders>
              <w:top w:val="single" w:sz="7" w:space="0" w:color="auto"/>
              <w:left w:val="single" w:sz="4" w:space="0" w:color="auto"/>
              <w:bottom w:val="single" w:sz="7" w:space="0" w:color="auto"/>
              <w:right w:val="single" w:sz="7" w:space="0" w:color="auto"/>
            </w:tcBorders>
            <w:vAlign w:val="center"/>
          </w:tcPr>
          <w:p w14:paraId="40A01198" w14:textId="77777777" w:rsidR="0091770E" w:rsidRDefault="0091770E" w:rsidP="0091770E">
            <w:pPr>
              <w:rPr>
                <w:rFonts w:ascii="Times" w:hAnsi="Times" w:cs="Times"/>
                <w:b/>
                <w:sz w:val="22"/>
                <w:szCs w:val="22"/>
              </w:rPr>
            </w:pPr>
          </w:p>
          <w:p w14:paraId="57CFC85D"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
        </w:tc>
        <w:tc>
          <w:tcPr>
            <w:tcW w:w="848"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594670F3"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sidRPr="00406C98">
              <w:rPr>
                <w:rFonts w:ascii="Times" w:hAnsi="Times" w:cs="Times"/>
                <w:b/>
                <w:sz w:val="22"/>
                <w:szCs w:val="22"/>
              </w:rPr>
              <w:t xml:space="preserve"> </w:t>
            </w:r>
            <w:r>
              <w:rPr>
                <w:rFonts w:ascii="Times" w:hAnsi="Times" w:cs="Times"/>
                <w:b/>
                <w:sz w:val="22"/>
                <w:szCs w:val="22"/>
              </w:rPr>
              <w:t>--</w:t>
            </w:r>
          </w:p>
        </w:tc>
        <w:tc>
          <w:tcPr>
            <w:tcW w:w="712" w:type="dxa"/>
            <w:tcBorders>
              <w:top w:val="single" w:sz="7" w:space="0" w:color="auto"/>
              <w:left w:val="single" w:sz="4" w:space="0" w:color="auto"/>
              <w:bottom w:val="single" w:sz="7" w:space="0" w:color="auto"/>
              <w:right w:val="single" w:sz="7" w:space="0" w:color="auto"/>
            </w:tcBorders>
            <w:vAlign w:val="center"/>
          </w:tcPr>
          <w:p w14:paraId="7E67F9F5"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
        </w:tc>
        <w:tc>
          <w:tcPr>
            <w:tcW w:w="730"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75ED2A7B" w14:textId="77777777" w:rsidR="0091770E" w:rsidRPr="00406C98" w:rsidRDefault="0091770E" w:rsidP="0091770E">
            <w:pPr>
              <w:widowControl w:val="0"/>
              <w:autoSpaceDE w:val="0"/>
              <w:autoSpaceDN w:val="0"/>
              <w:adjustRightInd w:val="0"/>
              <w:spacing w:line="0" w:lineRule="atLeast"/>
              <w:rPr>
                <w:rFonts w:ascii="Times" w:hAnsi="Times" w:cs="Times"/>
                <w:b/>
                <w:sz w:val="22"/>
                <w:szCs w:val="22"/>
              </w:rPr>
            </w:pPr>
            <w:r w:rsidRPr="00406C98">
              <w:rPr>
                <w:rFonts w:ascii="Times" w:hAnsi="Times" w:cs="Times"/>
                <w:b/>
                <w:noProof/>
                <w:sz w:val="22"/>
                <w:szCs w:val="22"/>
                <w:lang w:val="es-ES_tradnl" w:eastAsia="es-ES_tradnl"/>
              </w:rPr>
              <w:drawing>
                <wp:inline distT="0" distB="0" distL="0" distR="0" wp14:anchorId="2DA39572" wp14:editId="77A8F80C">
                  <wp:extent cx="9525" cy="9525"/>
                  <wp:effectExtent l="0" t="0" r="0" b="0"/>
                  <wp:docPr id="242" name="Imagen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683A1E7"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Pr>
                <w:rFonts w:ascii="Times" w:hAnsi="Times" w:cs="Times"/>
                <w:b/>
                <w:sz w:val="22"/>
                <w:szCs w:val="22"/>
              </w:rPr>
              <w:t>15</w:t>
            </w:r>
            <w:r w:rsidRPr="00406C98">
              <w:rPr>
                <w:rFonts w:ascii="Times" w:hAnsi="Times" w:cs="Times"/>
                <w:b/>
                <w:sz w:val="22"/>
                <w:szCs w:val="22"/>
              </w:rPr>
              <w:t xml:space="preserve"> </w:t>
            </w:r>
          </w:p>
        </w:tc>
        <w:tc>
          <w:tcPr>
            <w:tcW w:w="721" w:type="dxa"/>
            <w:tcBorders>
              <w:top w:val="single" w:sz="7" w:space="0" w:color="auto"/>
              <w:left w:val="single" w:sz="4" w:space="0" w:color="auto"/>
              <w:bottom w:val="single" w:sz="7" w:space="0" w:color="auto"/>
              <w:right w:val="single" w:sz="7" w:space="0" w:color="auto"/>
            </w:tcBorders>
            <w:vAlign w:val="center"/>
          </w:tcPr>
          <w:p w14:paraId="22E6E014"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
        </w:tc>
        <w:tc>
          <w:tcPr>
            <w:tcW w:w="958"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0E2F2BD9" w14:textId="77777777" w:rsidR="0091770E" w:rsidRPr="00406C98" w:rsidRDefault="0091770E" w:rsidP="0091770E">
            <w:pPr>
              <w:widowControl w:val="0"/>
              <w:autoSpaceDE w:val="0"/>
              <w:autoSpaceDN w:val="0"/>
              <w:adjustRightInd w:val="0"/>
              <w:spacing w:line="0" w:lineRule="atLeast"/>
              <w:rPr>
                <w:rFonts w:ascii="Times" w:hAnsi="Times" w:cs="Times"/>
                <w:b/>
                <w:sz w:val="22"/>
                <w:szCs w:val="22"/>
              </w:rPr>
            </w:pPr>
            <w:r w:rsidRPr="00406C98">
              <w:rPr>
                <w:rFonts w:ascii="Times" w:hAnsi="Times" w:cs="Times"/>
                <w:b/>
                <w:noProof/>
                <w:sz w:val="22"/>
                <w:szCs w:val="22"/>
                <w:lang w:val="es-ES_tradnl" w:eastAsia="es-ES_tradnl"/>
              </w:rPr>
              <w:drawing>
                <wp:inline distT="0" distB="0" distL="0" distR="0" wp14:anchorId="2840E90F" wp14:editId="5D39B24C">
                  <wp:extent cx="9525" cy="9525"/>
                  <wp:effectExtent l="0" t="0" r="0" b="0"/>
                  <wp:docPr id="241" name="Imagen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2B1C95F"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sidRPr="00406C98">
              <w:rPr>
                <w:rFonts w:ascii="Times" w:hAnsi="Times" w:cs="Times"/>
                <w:b/>
                <w:sz w:val="22"/>
                <w:szCs w:val="22"/>
              </w:rPr>
              <w:t xml:space="preserve">15 </w:t>
            </w:r>
          </w:p>
        </w:tc>
        <w:tc>
          <w:tcPr>
            <w:tcW w:w="709" w:type="dxa"/>
            <w:tcBorders>
              <w:top w:val="single" w:sz="7" w:space="0" w:color="auto"/>
              <w:left w:val="single" w:sz="4" w:space="0" w:color="auto"/>
              <w:bottom w:val="single" w:sz="7" w:space="0" w:color="auto"/>
              <w:right w:val="single" w:sz="7" w:space="0" w:color="auto"/>
            </w:tcBorders>
            <w:vAlign w:val="center"/>
          </w:tcPr>
          <w:p w14:paraId="39871B6D"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
        </w:tc>
      </w:tr>
      <w:tr w:rsidR="0091770E" w:rsidRPr="00406C98" w14:paraId="5CA310BD" w14:textId="77777777" w:rsidTr="0091770E">
        <w:tblPrEx>
          <w:tblBorders>
            <w:top w:val="none" w:sz="0" w:space="0" w:color="auto"/>
          </w:tblBorders>
        </w:tblPrEx>
        <w:tc>
          <w:tcPr>
            <w:tcW w:w="3970" w:type="dxa"/>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5886E26D"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roofErr w:type="spellStart"/>
            <w:r w:rsidRPr="00406C98">
              <w:rPr>
                <w:rFonts w:ascii="Arial" w:hAnsi="Arial" w:cs="Arial"/>
                <w:b/>
                <w:sz w:val="22"/>
                <w:szCs w:val="22"/>
              </w:rPr>
              <w:t>Colporrafía</w:t>
            </w:r>
            <w:proofErr w:type="spellEnd"/>
            <w:r w:rsidRPr="00406C98">
              <w:rPr>
                <w:rFonts w:ascii="Arial" w:hAnsi="Arial" w:cs="Arial"/>
                <w:b/>
                <w:sz w:val="22"/>
                <w:szCs w:val="22"/>
              </w:rPr>
              <w:t xml:space="preserve"> </w:t>
            </w:r>
            <w:proofErr w:type="spellStart"/>
            <w:r w:rsidRPr="00406C98">
              <w:rPr>
                <w:rFonts w:ascii="Arial" w:hAnsi="Arial" w:cs="Arial"/>
                <w:b/>
                <w:sz w:val="22"/>
                <w:szCs w:val="22"/>
              </w:rPr>
              <w:t>ant</w:t>
            </w:r>
            <w:proofErr w:type="spellEnd"/>
            <w:r w:rsidRPr="00406C98">
              <w:rPr>
                <w:rFonts w:ascii="Arial" w:hAnsi="Arial" w:cs="Arial"/>
                <w:b/>
                <w:sz w:val="22"/>
                <w:szCs w:val="22"/>
              </w:rPr>
              <w:t xml:space="preserve">/post </w:t>
            </w:r>
          </w:p>
        </w:tc>
        <w:tc>
          <w:tcPr>
            <w:tcW w:w="789"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49A9648F"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Pr>
                <w:rFonts w:ascii="Arial" w:hAnsi="Arial" w:cs="Arial"/>
                <w:b/>
                <w:sz w:val="22"/>
                <w:szCs w:val="22"/>
              </w:rPr>
              <w:t>--</w:t>
            </w:r>
          </w:p>
        </w:tc>
        <w:tc>
          <w:tcPr>
            <w:tcW w:w="770" w:type="dxa"/>
            <w:tcBorders>
              <w:top w:val="single" w:sz="7" w:space="0" w:color="auto"/>
              <w:left w:val="single" w:sz="4" w:space="0" w:color="auto"/>
              <w:bottom w:val="single" w:sz="7" w:space="0" w:color="auto"/>
              <w:right w:val="single" w:sz="7" w:space="0" w:color="auto"/>
            </w:tcBorders>
            <w:vAlign w:val="center"/>
          </w:tcPr>
          <w:p w14:paraId="0283B08C"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
        </w:tc>
        <w:tc>
          <w:tcPr>
            <w:tcW w:w="848"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1118A23C"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Pr>
                <w:rFonts w:ascii="Arial" w:hAnsi="Arial" w:cs="Arial"/>
                <w:b/>
                <w:sz w:val="22"/>
                <w:szCs w:val="22"/>
              </w:rPr>
              <w:t>2</w:t>
            </w:r>
            <w:r w:rsidRPr="00406C98">
              <w:rPr>
                <w:rFonts w:ascii="Times" w:hAnsi="Times" w:cs="Times"/>
                <w:b/>
                <w:sz w:val="22"/>
                <w:szCs w:val="22"/>
              </w:rPr>
              <w:t xml:space="preserve"> </w:t>
            </w:r>
          </w:p>
        </w:tc>
        <w:tc>
          <w:tcPr>
            <w:tcW w:w="712" w:type="dxa"/>
            <w:tcBorders>
              <w:top w:val="single" w:sz="7" w:space="0" w:color="auto"/>
              <w:left w:val="single" w:sz="4" w:space="0" w:color="auto"/>
              <w:bottom w:val="single" w:sz="7" w:space="0" w:color="auto"/>
              <w:right w:val="single" w:sz="7" w:space="0" w:color="auto"/>
            </w:tcBorders>
            <w:vAlign w:val="center"/>
          </w:tcPr>
          <w:p w14:paraId="79149430"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
        </w:tc>
        <w:tc>
          <w:tcPr>
            <w:tcW w:w="730"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2585F5B7"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Pr>
                <w:rFonts w:ascii="Arial" w:hAnsi="Arial" w:cs="Arial"/>
                <w:b/>
                <w:sz w:val="22"/>
                <w:szCs w:val="22"/>
              </w:rPr>
              <w:t>20</w:t>
            </w:r>
          </w:p>
        </w:tc>
        <w:tc>
          <w:tcPr>
            <w:tcW w:w="721" w:type="dxa"/>
            <w:tcBorders>
              <w:top w:val="single" w:sz="7" w:space="0" w:color="auto"/>
              <w:left w:val="single" w:sz="4" w:space="0" w:color="auto"/>
              <w:bottom w:val="single" w:sz="7" w:space="0" w:color="auto"/>
              <w:right w:val="single" w:sz="7" w:space="0" w:color="auto"/>
            </w:tcBorders>
            <w:vAlign w:val="center"/>
          </w:tcPr>
          <w:p w14:paraId="1F30461F"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
        </w:tc>
        <w:tc>
          <w:tcPr>
            <w:tcW w:w="958"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19FEE888" w14:textId="77777777" w:rsidR="0091770E" w:rsidRPr="00406C98" w:rsidRDefault="0091770E" w:rsidP="0091770E">
            <w:pPr>
              <w:widowControl w:val="0"/>
              <w:autoSpaceDE w:val="0"/>
              <w:autoSpaceDN w:val="0"/>
              <w:adjustRightInd w:val="0"/>
              <w:spacing w:line="0" w:lineRule="atLeast"/>
              <w:rPr>
                <w:rFonts w:ascii="Times" w:hAnsi="Times" w:cs="Times"/>
                <w:b/>
                <w:sz w:val="22"/>
                <w:szCs w:val="22"/>
              </w:rPr>
            </w:pPr>
            <w:r w:rsidRPr="00406C98">
              <w:rPr>
                <w:rFonts w:ascii="Times" w:hAnsi="Times" w:cs="Times"/>
                <w:b/>
                <w:noProof/>
                <w:sz w:val="22"/>
                <w:szCs w:val="22"/>
                <w:lang w:val="es-ES_tradnl" w:eastAsia="es-ES_tradnl"/>
              </w:rPr>
              <w:drawing>
                <wp:inline distT="0" distB="0" distL="0" distR="0" wp14:anchorId="097A0340" wp14:editId="28DB6879">
                  <wp:extent cx="9525" cy="9525"/>
                  <wp:effectExtent l="0" t="0" r="0" b="0"/>
                  <wp:docPr id="240" name="Imagen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32B7801"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Pr>
                <w:rFonts w:ascii="Arial" w:hAnsi="Arial" w:cs="Arial"/>
                <w:b/>
                <w:sz w:val="22"/>
                <w:szCs w:val="22"/>
              </w:rPr>
              <w:t>17</w:t>
            </w:r>
            <w:r w:rsidRPr="00406C98">
              <w:rPr>
                <w:rFonts w:ascii="Times" w:hAnsi="Times" w:cs="Times"/>
                <w:b/>
                <w:sz w:val="22"/>
                <w:szCs w:val="22"/>
              </w:rPr>
              <w:t xml:space="preserve"> </w:t>
            </w:r>
          </w:p>
        </w:tc>
        <w:tc>
          <w:tcPr>
            <w:tcW w:w="709" w:type="dxa"/>
            <w:tcBorders>
              <w:top w:val="single" w:sz="7" w:space="0" w:color="auto"/>
              <w:left w:val="single" w:sz="4" w:space="0" w:color="auto"/>
              <w:bottom w:val="single" w:sz="7" w:space="0" w:color="auto"/>
              <w:right w:val="single" w:sz="7" w:space="0" w:color="auto"/>
            </w:tcBorders>
            <w:vAlign w:val="center"/>
          </w:tcPr>
          <w:p w14:paraId="15A7ACF6"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
        </w:tc>
      </w:tr>
      <w:tr w:rsidR="0091770E" w:rsidRPr="00406C98" w14:paraId="4B81198F" w14:textId="77777777" w:rsidTr="0091770E">
        <w:tblPrEx>
          <w:tblBorders>
            <w:top w:val="none" w:sz="0" w:space="0" w:color="auto"/>
          </w:tblBorders>
        </w:tblPrEx>
        <w:tc>
          <w:tcPr>
            <w:tcW w:w="3970" w:type="dxa"/>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76C6056A"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sidRPr="00406C98">
              <w:rPr>
                <w:rFonts w:ascii="Arial" w:hAnsi="Arial" w:cs="Arial"/>
                <w:b/>
                <w:sz w:val="22"/>
                <w:szCs w:val="22"/>
              </w:rPr>
              <w:t xml:space="preserve">Corrección </w:t>
            </w:r>
            <w:proofErr w:type="spellStart"/>
            <w:r w:rsidRPr="00406C98">
              <w:rPr>
                <w:rFonts w:ascii="Arial" w:hAnsi="Arial" w:cs="Arial"/>
                <w:b/>
                <w:sz w:val="22"/>
                <w:szCs w:val="22"/>
              </w:rPr>
              <w:t>enterocele</w:t>
            </w:r>
            <w:proofErr w:type="spellEnd"/>
            <w:r w:rsidRPr="00406C98">
              <w:rPr>
                <w:rFonts w:ascii="Arial" w:hAnsi="Arial" w:cs="Arial"/>
                <w:b/>
                <w:sz w:val="22"/>
                <w:szCs w:val="22"/>
              </w:rPr>
              <w:t xml:space="preserve"> </w:t>
            </w:r>
          </w:p>
        </w:tc>
        <w:tc>
          <w:tcPr>
            <w:tcW w:w="789"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25CA9CC9"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Pr>
                <w:rFonts w:ascii="Arial" w:hAnsi="Arial" w:cs="Arial"/>
                <w:b/>
                <w:sz w:val="22"/>
                <w:szCs w:val="22"/>
              </w:rPr>
              <w:t>--</w:t>
            </w:r>
            <w:r w:rsidRPr="00406C98">
              <w:rPr>
                <w:rFonts w:ascii="Times" w:hAnsi="Times" w:cs="Times"/>
                <w:b/>
                <w:sz w:val="22"/>
                <w:szCs w:val="22"/>
              </w:rPr>
              <w:t xml:space="preserve"> </w:t>
            </w:r>
          </w:p>
        </w:tc>
        <w:tc>
          <w:tcPr>
            <w:tcW w:w="770" w:type="dxa"/>
            <w:tcBorders>
              <w:top w:val="single" w:sz="7" w:space="0" w:color="auto"/>
              <w:left w:val="single" w:sz="4" w:space="0" w:color="auto"/>
              <w:bottom w:val="single" w:sz="7" w:space="0" w:color="auto"/>
              <w:right w:val="single" w:sz="7" w:space="0" w:color="auto"/>
            </w:tcBorders>
            <w:vAlign w:val="center"/>
          </w:tcPr>
          <w:p w14:paraId="68ED866F"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
        </w:tc>
        <w:tc>
          <w:tcPr>
            <w:tcW w:w="848"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7B4B5219"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Pr>
                <w:rFonts w:ascii="Arial" w:hAnsi="Arial" w:cs="Arial"/>
                <w:b/>
                <w:sz w:val="22"/>
                <w:szCs w:val="22"/>
              </w:rPr>
              <w:t>--</w:t>
            </w:r>
          </w:p>
        </w:tc>
        <w:tc>
          <w:tcPr>
            <w:tcW w:w="712" w:type="dxa"/>
            <w:tcBorders>
              <w:top w:val="single" w:sz="7" w:space="0" w:color="auto"/>
              <w:left w:val="single" w:sz="4" w:space="0" w:color="auto"/>
              <w:bottom w:val="single" w:sz="7" w:space="0" w:color="auto"/>
              <w:right w:val="single" w:sz="7" w:space="0" w:color="auto"/>
            </w:tcBorders>
            <w:vAlign w:val="center"/>
          </w:tcPr>
          <w:p w14:paraId="13997A01"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
        </w:tc>
        <w:tc>
          <w:tcPr>
            <w:tcW w:w="730"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01EA21A7"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sidRPr="00406C98">
              <w:rPr>
                <w:rFonts w:ascii="Times" w:hAnsi="Times" w:cs="Times"/>
                <w:b/>
                <w:sz w:val="22"/>
                <w:szCs w:val="22"/>
              </w:rPr>
              <w:t xml:space="preserve">3 </w:t>
            </w:r>
          </w:p>
        </w:tc>
        <w:tc>
          <w:tcPr>
            <w:tcW w:w="721" w:type="dxa"/>
            <w:tcBorders>
              <w:top w:val="single" w:sz="7" w:space="0" w:color="auto"/>
              <w:left w:val="single" w:sz="4" w:space="0" w:color="auto"/>
              <w:bottom w:val="single" w:sz="7" w:space="0" w:color="auto"/>
              <w:right w:val="single" w:sz="7" w:space="0" w:color="auto"/>
            </w:tcBorders>
            <w:vAlign w:val="center"/>
          </w:tcPr>
          <w:p w14:paraId="0E19BA5E"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
        </w:tc>
        <w:tc>
          <w:tcPr>
            <w:tcW w:w="958"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0C0F728F" w14:textId="77777777" w:rsidR="0091770E" w:rsidRPr="00406C98" w:rsidRDefault="0091770E" w:rsidP="0091770E">
            <w:pPr>
              <w:widowControl w:val="0"/>
              <w:autoSpaceDE w:val="0"/>
              <w:autoSpaceDN w:val="0"/>
              <w:adjustRightInd w:val="0"/>
              <w:spacing w:line="0" w:lineRule="atLeast"/>
              <w:rPr>
                <w:rFonts w:ascii="Times" w:hAnsi="Times" w:cs="Times"/>
                <w:b/>
                <w:sz w:val="22"/>
                <w:szCs w:val="22"/>
              </w:rPr>
            </w:pPr>
            <w:r w:rsidRPr="00406C98">
              <w:rPr>
                <w:rFonts w:ascii="Times" w:hAnsi="Times" w:cs="Times"/>
                <w:b/>
                <w:noProof/>
                <w:sz w:val="22"/>
                <w:szCs w:val="22"/>
                <w:lang w:val="es-ES_tradnl" w:eastAsia="es-ES_tradnl"/>
              </w:rPr>
              <w:drawing>
                <wp:inline distT="0" distB="0" distL="0" distR="0" wp14:anchorId="0443A29B" wp14:editId="31C1D413">
                  <wp:extent cx="9525" cy="9525"/>
                  <wp:effectExtent l="0" t="0" r="0" b="0"/>
                  <wp:docPr id="239" name="Imagen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7AA8A3A"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Pr>
                <w:rFonts w:ascii="Arial" w:hAnsi="Arial" w:cs="Arial"/>
                <w:b/>
                <w:sz w:val="22"/>
                <w:szCs w:val="22"/>
              </w:rPr>
              <w:t>3</w:t>
            </w:r>
            <w:r w:rsidRPr="00406C98">
              <w:rPr>
                <w:rFonts w:ascii="Times" w:hAnsi="Times" w:cs="Times"/>
                <w:b/>
                <w:sz w:val="22"/>
                <w:szCs w:val="22"/>
              </w:rPr>
              <w:t xml:space="preserve"> </w:t>
            </w:r>
          </w:p>
          <w:p w14:paraId="7485A856" w14:textId="77777777" w:rsidR="0091770E" w:rsidRPr="00406C98" w:rsidRDefault="0091770E" w:rsidP="0091770E">
            <w:pPr>
              <w:widowControl w:val="0"/>
              <w:autoSpaceDE w:val="0"/>
              <w:autoSpaceDN w:val="0"/>
              <w:adjustRightInd w:val="0"/>
              <w:spacing w:line="0" w:lineRule="atLeast"/>
              <w:rPr>
                <w:rFonts w:ascii="Times" w:hAnsi="Times" w:cs="Times"/>
                <w:b/>
                <w:sz w:val="22"/>
                <w:szCs w:val="22"/>
              </w:rPr>
            </w:pPr>
            <w:r w:rsidRPr="00406C98">
              <w:rPr>
                <w:rFonts w:ascii="Times" w:hAnsi="Times" w:cs="Times"/>
                <w:b/>
                <w:noProof/>
                <w:sz w:val="22"/>
                <w:szCs w:val="22"/>
                <w:lang w:val="es-ES_tradnl" w:eastAsia="es-ES_tradnl"/>
              </w:rPr>
              <w:drawing>
                <wp:inline distT="0" distB="0" distL="0" distR="0" wp14:anchorId="73F1A67B" wp14:editId="188CA4C3">
                  <wp:extent cx="9525" cy="9525"/>
                  <wp:effectExtent l="0" t="0" r="0" b="0"/>
                  <wp:docPr id="238" name="Imagen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06C98">
              <w:rPr>
                <w:rFonts w:ascii="Times" w:hAnsi="Times" w:cs="Times"/>
                <w:b/>
                <w:sz w:val="22"/>
                <w:szCs w:val="22"/>
              </w:rPr>
              <w:t xml:space="preserve"> </w:t>
            </w:r>
          </w:p>
        </w:tc>
        <w:tc>
          <w:tcPr>
            <w:tcW w:w="709" w:type="dxa"/>
            <w:tcBorders>
              <w:top w:val="single" w:sz="7" w:space="0" w:color="auto"/>
              <w:left w:val="single" w:sz="4" w:space="0" w:color="auto"/>
              <w:bottom w:val="single" w:sz="7" w:space="0" w:color="auto"/>
              <w:right w:val="single" w:sz="7" w:space="0" w:color="auto"/>
            </w:tcBorders>
            <w:vAlign w:val="center"/>
          </w:tcPr>
          <w:p w14:paraId="4697E035" w14:textId="77777777" w:rsidR="0091770E" w:rsidRPr="00406C98" w:rsidRDefault="0091770E" w:rsidP="0091770E">
            <w:pPr>
              <w:widowControl w:val="0"/>
              <w:autoSpaceDE w:val="0"/>
              <w:autoSpaceDN w:val="0"/>
              <w:adjustRightInd w:val="0"/>
              <w:spacing w:line="0" w:lineRule="atLeast"/>
              <w:rPr>
                <w:rFonts w:ascii="Times" w:hAnsi="Times" w:cs="Times"/>
                <w:b/>
                <w:sz w:val="22"/>
                <w:szCs w:val="22"/>
              </w:rPr>
            </w:pPr>
          </w:p>
        </w:tc>
      </w:tr>
      <w:tr w:rsidR="0091770E" w:rsidRPr="00406C98" w14:paraId="5B8FA064" w14:textId="77777777" w:rsidTr="0091770E">
        <w:tblPrEx>
          <w:tblBorders>
            <w:top w:val="none" w:sz="0" w:space="0" w:color="auto"/>
          </w:tblBorders>
        </w:tblPrEx>
        <w:tc>
          <w:tcPr>
            <w:tcW w:w="3970" w:type="dxa"/>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32BE67A7"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sidRPr="00406C98">
              <w:rPr>
                <w:rFonts w:ascii="Arial" w:hAnsi="Arial" w:cs="Arial"/>
                <w:b/>
                <w:sz w:val="22"/>
                <w:szCs w:val="22"/>
              </w:rPr>
              <w:t xml:space="preserve">Suspensión cúpula vaginal </w:t>
            </w:r>
          </w:p>
        </w:tc>
        <w:tc>
          <w:tcPr>
            <w:tcW w:w="789"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4D9B504D"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sidRPr="00406C98">
              <w:rPr>
                <w:rFonts w:ascii="Arial" w:hAnsi="Arial" w:cs="Arial"/>
                <w:b/>
                <w:sz w:val="22"/>
                <w:szCs w:val="22"/>
              </w:rPr>
              <w:t xml:space="preserve">-- </w:t>
            </w:r>
          </w:p>
        </w:tc>
        <w:tc>
          <w:tcPr>
            <w:tcW w:w="770" w:type="dxa"/>
            <w:tcBorders>
              <w:top w:val="single" w:sz="7" w:space="0" w:color="auto"/>
              <w:left w:val="single" w:sz="4" w:space="0" w:color="auto"/>
              <w:bottom w:val="single" w:sz="7" w:space="0" w:color="auto"/>
              <w:right w:val="single" w:sz="7" w:space="0" w:color="auto"/>
            </w:tcBorders>
            <w:vAlign w:val="center"/>
          </w:tcPr>
          <w:p w14:paraId="5A64839F"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
        </w:tc>
        <w:tc>
          <w:tcPr>
            <w:tcW w:w="848"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5D1A48F2"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sidRPr="00406C98">
              <w:rPr>
                <w:rFonts w:ascii="Arial" w:hAnsi="Arial" w:cs="Arial"/>
                <w:b/>
                <w:sz w:val="22"/>
                <w:szCs w:val="22"/>
              </w:rPr>
              <w:t xml:space="preserve">-- </w:t>
            </w:r>
          </w:p>
        </w:tc>
        <w:tc>
          <w:tcPr>
            <w:tcW w:w="712" w:type="dxa"/>
            <w:tcBorders>
              <w:top w:val="single" w:sz="7" w:space="0" w:color="auto"/>
              <w:left w:val="single" w:sz="4" w:space="0" w:color="auto"/>
              <w:bottom w:val="single" w:sz="7" w:space="0" w:color="auto"/>
              <w:right w:val="single" w:sz="7" w:space="0" w:color="auto"/>
            </w:tcBorders>
            <w:vAlign w:val="center"/>
          </w:tcPr>
          <w:p w14:paraId="546D521E"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
        </w:tc>
        <w:tc>
          <w:tcPr>
            <w:tcW w:w="730"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00F41973"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sidRPr="00406C98">
              <w:rPr>
                <w:rFonts w:ascii="Times" w:hAnsi="Times" w:cs="Times"/>
                <w:b/>
                <w:sz w:val="22"/>
                <w:szCs w:val="22"/>
              </w:rPr>
              <w:t xml:space="preserve">3 </w:t>
            </w:r>
          </w:p>
        </w:tc>
        <w:tc>
          <w:tcPr>
            <w:tcW w:w="721" w:type="dxa"/>
            <w:tcBorders>
              <w:top w:val="single" w:sz="7" w:space="0" w:color="auto"/>
              <w:left w:val="single" w:sz="4" w:space="0" w:color="auto"/>
              <w:bottom w:val="single" w:sz="7" w:space="0" w:color="auto"/>
              <w:right w:val="single" w:sz="7" w:space="0" w:color="auto"/>
            </w:tcBorders>
            <w:vAlign w:val="center"/>
          </w:tcPr>
          <w:p w14:paraId="2F810E5F"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
        </w:tc>
        <w:tc>
          <w:tcPr>
            <w:tcW w:w="958"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051111D5"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sidRPr="00406C98">
              <w:rPr>
                <w:rFonts w:ascii="Times" w:hAnsi="Times" w:cs="Times"/>
                <w:b/>
                <w:sz w:val="22"/>
                <w:szCs w:val="22"/>
              </w:rPr>
              <w:t xml:space="preserve">3 </w:t>
            </w:r>
          </w:p>
        </w:tc>
        <w:tc>
          <w:tcPr>
            <w:tcW w:w="709" w:type="dxa"/>
            <w:tcBorders>
              <w:top w:val="single" w:sz="7" w:space="0" w:color="auto"/>
              <w:left w:val="single" w:sz="4" w:space="0" w:color="auto"/>
              <w:bottom w:val="single" w:sz="7" w:space="0" w:color="auto"/>
              <w:right w:val="single" w:sz="7" w:space="0" w:color="auto"/>
            </w:tcBorders>
            <w:vAlign w:val="center"/>
          </w:tcPr>
          <w:p w14:paraId="7AE5C3A6"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
        </w:tc>
      </w:tr>
      <w:tr w:rsidR="0091770E" w:rsidRPr="00406C98" w14:paraId="60964645" w14:textId="77777777" w:rsidTr="0091770E">
        <w:tblPrEx>
          <w:tblBorders>
            <w:top w:val="none" w:sz="0" w:space="0" w:color="auto"/>
          </w:tblBorders>
        </w:tblPrEx>
        <w:tc>
          <w:tcPr>
            <w:tcW w:w="3970" w:type="dxa"/>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3008FFE9"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sidRPr="00406C98">
              <w:rPr>
                <w:rFonts w:ascii="Arial" w:hAnsi="Arial" w:cs="Arial"/>
                <w:b/>
                <w:sz w:val="22"/>
                <w:szCs w:val="22"/>
              </w:rPr>
              <w:lastRenderedPageBreak/>
              <w:t xml:space="preserve">Plastia </w:t>
            </w:r>
            <w:proofErr w:type="spellStart"/>
            <w:r w:rsidRPr="00406C98">
              <w:rPr>
                <w:rFonts w:ascii="Arial" w:hAnsi="Arial" w:cs="Arial"/>
                <w:b/>
                <w:sz w:val="22"/>
                <w:szCs w:val="22"/>
              </w:rPr>
              <w:t>vulvovaginal</w:t>
            </w:r>
            <w:proofErr w:type="spellEnd"/>
            <w:r w:rsidRPr="00406C98">
              <w:rPr>
                <w:rFonts w:ascii="Arial" w:hAnsi="Arial" w:cs="Arial"/>
                <w:b/>
                <w:sz w:val="22"/>
                <w:szCs w:val="22"/>
              </w:rPr>
              <w:t xml:space="preserve"> </w:t>
            </w:r>
          </w:p>
        </w:tc>
        <w:tc>
          <w:tcPr>
            <w:tcW w:w="789"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644E507B"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sidRPr="00406C98">
              <w:rPr>
                <w:rFonts w:ascii="Arial" w:hAnsi="Arial" w:cs="Arial"/>
                <w:b/>
                <w:sz w:val="22"/>
                <w:szCs w:val="22"/>
              </w:rPr>
              <w:t xml:space="preserve">-- </w:t>
            </w:r>
          </w:p>
        </w:tc>
        <w:tc>
          <w:tcPr>
            <w:tcW w:w="770" w:type="dxa"/>
            <w:tcBorders>
              <w:top w:val="single" w:sz="7" w:space="0" w:color="auto"/>
              <w:left w:val="single" w:sz="4" w:space="0" w:color="auto"/>
              <w:bottom w:val="single" w:sz="7" w:space="0" w:color="auto"/>
              <w:right w:val="single" w:sz="7" w:space="0" w:color="auto"/>
            </w:tcBorders>
            <w:vAlign w:val="center"/>
          </w:tcPr>
          <w:p w14:paraId="2B72596C"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
        </w:tc>
        <w:tc>
          <w:tcPr>
            <w:tcW w:w="848"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5CDD5CCC"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sidRPr="00406C98">
              <w:rPr>
                <w:rFonts w:ascii="Times" w:hAnsi="Times" w:cs="Times"/>
                <w:b/>
                <w:sz w:val="22"/>
                <w:szCs w:val="22"/>
              </w:rPr>
              <w:t xml:space="preserve">2 </w:t>
            </w:r>
          </w:p>
        </w:tc>
        <w:tc>
          <w:tcPr>
            <w:tcW w:w="712" w:type="dxa"/>
            <w:tcBorders>
              <w:top w:val="single" w:sz="7" w:space="0" w:color="auto"/>
              <w:left w:val="single" w:sz="4" w:space="0" w:color="auto"/>
              <w:bottom w:val="single" w:sz="7" w:space="0" w:color="auto"/>
              <w:right w:val="single" w:sz="7" w:space="0" w:color="auto"/>
            </w:tcBorders>
            <w:vAlign w:val="center"/>
          </w:tcPr>
          <w:p w14:paraId="333DF2C6"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
        </w:tc>
        <w:tc>
          <w:tcPr>
            <w:tcW w:w="730"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6A9768A6"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sidRPr="00406C98">
              <w:rPr>
                <w:rFonts w:ascii="Arial" w:hAnsi="Arial" w:cs="Arial"/>
                <w:b/>
                <w:sz w:val="22"/>
                <w:szCs w:val="22"/>
              </w:rPr>
              <w:t>5</w:t>
            </w:r>
            <w:r w:rsidRPr="00406C98">
              <w:rPr>
                <w:rFonts w:ascii="Times" w:hAnsi="Times" w:cs="Times"/>
                <w:b/>
                <w:sz w:val="22"/>
                <w:szCs w:val="22"/>
              </w:rPr>
              <w:t xml:space="preserve"> </w:t>
            </w:r>
          </w:p>
        </w:tc>
        <w:tc>
          <w:tcPr>
            <w:tcW w:w="721" w:type="dxa"/>
            <w:tcBorders>
              <w:top w:val="single" w:sz="7" w:space="0" w:color="auto"/>
              <w:left w:val="single" w:sz="4" w:space="0" w:color="auto"/>
              <w:bottom w:val="single" w:sz="7" w:space="0" w:color="auto"/>
              <w:right w:val="single" w:sz="7" w:space="0" w:color="auto"/>
            </w:tcBorders>
            <w:vAlign w:val="center"/>
          </w:tcPr>
          <w:p w14:paraId="4D969686"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
        </w:tc>
        <w:tc>
          <w:tcPr>
            <w:tcW w:w="958"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251973F0" w14:textId="77777777" w:rsidR="0091770E" w:rsidRPr="00406C98" w:rsidRDefault="0091770E" w:rsidP="0091770E">
            <w:pPr>
              <w:widowControl w:val="0"/>
              <w:autoSpaceDE w:val="0"/>
              <w:autoSpaceDN w:val="0"/>
              <w:adjustRightInd w:val="0"/>
              <w:spacing w:line="0" w:lineRule="atLeast"/>
              <w:rPr>
                <w:rFonts w:ascii="Times" w:hAnsi="Times" w:cs="Times"/>
                <w:b/>
                <w:sz w:val="22"/>
                <w:szCs w:val="22"/>
              </w:rPr>
            </w:pPr>
            <w:r w:rsidRPr="00406C98">
              <w:rPr>
                <w:rFonts w:ascii="Times" w:hAnsi="Times" w:cs="Times"/>
                <w:b/>
                <w:noProof/>
                <w:sz w:val="22"/>
                <w:szCs w:val="22"/>
                <w:lang w:val="es-ES_tradnl" w:eastAsia="es-ES_tradnl"/>
              </w:rPr>
              <w:drawing>
                <wp:inline distT="0" distB="0" distL="0" distR="0" wp14:anchorId="66998BDA" wp14:editId="2B97212F">
                  <wp:extent cx="9525" cy="9525"/>
                  <wp:effectExtent l="0" t="0" r="0" b="0"/>
                  <wp:docPr id="237" name="Imagen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C818F2F"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Pr>
                <w:rFonts w:ascii="Arial" w:hAnsi="Arial" w:cs="Arial"/>
                <w:b/>
                <w:sz w:val="22"/>
                <w:szCs w:val="22"/>
              </w:rPr>
              <w:t>7</w:t>
            </w:r>
            <w:r w:rsidRPr="00406C98">
              <w:rPr>
                <w:rFonts w:ascii="Arial" w:hAnsi="Arial" w:cs="Arial"/>
                <w:b/>
                <w:sz w:val="22"/>
                <w:szCs w:val="22"/>
              </w:rPr>
              <w:t xml:space="preserve"> </w:t>
            </w:r>
          </w:p>
        </w:tc>
        <w:tc>
          <w:tcPr>
            <w:tcW w:w="709" w:type="dxa"/>
            <w:tcBorders>
              <w:top w:val="single" w:sz="7" w:space="0" w:color="auto"/>
              <w:left w:val="single" w:sz="4" w:space="0" w:color="auto"/>
              <w:bottom w:val="single" w:sz="7" w:space="0" w:color="auto"/>
              <w:right w:val="single" w:sz="7" w:space="0" w:color="auto"/>
            </w:tcBorders>
            <w:vAlign w:val="center"/>
          </w:tcPr>
          <w:p w14:paraId="715EE579"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
        </w:tc>
      </w:tr>
      <w:tr w:rsidR="0091770E" w:rsidRPr="00406C98" w14:paraId="47E86B66" w14:textId="77777777" w:rsidTr="0091770E">
        <w:tblPrEx>
          <w:tblBorders>
            <w:top w:val="none" w:sz="0" w:space="0" w:color="auto"/>
          </w:tblBorders>
        </w:tblPrEx>
        <w:tc>
          <w:tcPr>
            <w:tcW w:w="3970" w:type="dxa"/>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0012B3E4"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roofErr w:type="spellStart"/>
            <w:r w:rsidRPr="00406C98">
              <w:rPr>
                <w:rFonts w:ascii="Arial" w:hAnsi="Arial" w:cs="Arial"/>
                <w:b/>
                <w:sz w:val="22"/>
                <w:szCs w:val="22"/>
              </w:rPr>
              <w:t>Marsupialización</w:t>
            </w:r>
            <w:proofErr w:type="spellEnd"/>
            <w:r w:rsidRPr="00406C98">
              <w:rPr>
                <w:rFonts w:ascii="Arial" w:hAnsi="Arial" w:cs="Arial"/>
                <w:b/>
                <w:sz w:val="22"/>
                <w:szCs w:val="22"/>
              </w:rPr>
              <w:t xml:space="preserve"> </w:t>
            </w:r>
            <w:proofErr w:type="spellStart"/>
            <w:r w:rsidRPr="00406C98">
              <w:rPr>
                <w:rFonts w:ascii="Arial" w:hAnsi="Arial" w:cs="Arial"/>
                <w:b/>
                <w:sz w:val="22"/>
                <w:szCs w:val="22"/>
              </w:rPr>
              <w:t>glánd</w:t>
            </w:r>
            <w:proofErr w:type="spellEnd"/>
            <w:r w:rsidRPr="00406C98">
              <w:rPr>
                <w:rFonts w:ascii="Arial" w:hAnsi="Arial" w:cs="Arial"/>
                <w:b/>
                <w:sz w:val="22"/>
                <w:szCs w:val="22"/>
              </w:rPr>
              <w:t xml:space="preserve">. </w:t>
            </w:r>
            <w:proofErr w:type="spellStart"/>
            <w:r w:rsidRPr="00406C98">
              <w:rPr>
                <w:rFonts w:ascii="Arial" w:hAnsi="Arial" w:cs="Arial"/>
                <w:b/>
                <w:sz w:val="22"/>
                <w:szCs w:val="22"/>
              </w:rPr>
              <w:t>Bartholino</w:t>
            </w:r>
            <w:proofErr w:type="spellEnd"/>
            <w:r w:rsidRPr="00406C98">
              <w:rPr>
                <w:rFonts w:ascii="Arial" w:hAnsi="Arial" w:cs="Arial"/>
                <w:b/>
                <w:sz w:val="22"/>
                <w:szCs w:val="22"/>
              </w:rPr>
              <w:t xml:space="preserve"> </w:t>
            </w:r>
          </w:p>
        </w:tc>
        <w:tc>
          <w:tcPr>
            <w:tcW w:w="789"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688BD7BD" w14:textId="77777777" w:rsidR="0091770E" w:rsidRPr="00296513" w:rsidRDefault="0091770E" w:rsidP="0091770E">
            <w:pPr>
              <w:widowControl w:val="0"/>
              <w:autoSpaceDE w:val="0"/>
              <w:autoSpaceDN w:val="0"/>
              <w:adjustRightInd w:val="0"/>
              <w:spacing w:after="240" w:line="0" w:lineRule="atLeast"/>
              <w:rPr>
                <w:rFonts w:ascii="Times" w:hAnsi="Times" w:cs="Times"/>
                <w:b/>
                <w:color w:val="000000" w:themeColor="text1"/>
                <w:sz w:val="22"/>
                <w:szCs w:val="22"/>
              </w:rPr>
            </w:pPr>
            <w:r w:rsidRPr="00296513">
              <w:rPr>
                <w:rFonts w:ascii="Arial" w:hAnsi="Arial" w:cs="Arial"/>
                <w:b/>
                <w:color w:val="000000" w:themeColor="text1"/>
                <w:sz w:val="22"/>
                <w:szCs w:val="22"/>
              </w:rPr>
              <w:t>--</w:t>
            </w:r>
          </w:p>
        </w:tc>
        <w:tc>
          <w:tcPr>
            <w:tcW w:w="770" w:type="dxa"/>
            <w:tcBorders>
              <w:top w:val="single" w:sz="7" w:space="0" w:color="auto"/>
              <w:left w:val="single" w:sz="4" w:space="0" w:color="auto"/>
              <w:bottom w:val="single" w:sz="7" w:space="0" w:color="auto"/>
              <w:right w:val="single" w:sz="7" w:space="0" w:color="auto"/>
            </w:tcBorders>
            <w:vAlign w:val="center"/>
          </w:tcPr>
          <w:p w14:paraId="57E06A6A" w14:textId="77777777" w:rsidR="0091770E" w:rsidRPr="00296513" w:rsidRDefault="0091770E" w:rsidP="0091770E">
            <w:pPr>
              <w:widowControl w:val="0"/>
              <w:autoSpaceDE w:val="0"/>
              <w:autoSpaceDN w:val="0"/>
              <w:adjustRightInd w:val="0"/>
              <w:spacing w:after="240" w:line="0" w:lineRule="atLeast"/>
              <w:rPr>
                <w:rFonts w:ascii="Times" w:hAnsi="Times" w:cs="Times"/>
                <w:b/>
                <w:color w:val="000000" w:themeColor="text1"/>
                <w:sz w:val="22"/>
                <w:szCs w:val="22"/>
              </w:rPr>
            </w:pPr>
          </w:p>
        </w:tc>
        <w:tc>
          <w:tcPr>
            <w:tcW w:w="848"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575F5C8B" w14:textId="77777777" w:rsidR="0091770E" w:rsidRPr="00296513" w:rsidRDefault="0091770E" w:rsidP="0091770E">
            <w:pPr>
              <w:widowControl w:val="0"/>
              <w:autoSpaceDE w:val="0"/>
              <w:autoSpaceDN w:val="0"/>
              <w:adjustRightInd w:val="0"/>
              <w:spacing w:after="240" w:line="0" w:lineRule="atLeast"/>
              <w:rPr>
                <w:rFonts w:ascii="Times" w:hAnsi="Times" w:cs="Times"/>
                <w:b/>
                <w:color w:val="000000" w:themeColor="text1"/>
                <w:sz w:val="22"/>
                <w:szCs w:val="22"/>
              </w:rPr>
            </w:pPr>
            <w:r w:rsidRPr="00296513">
              <w:rPr>
                <w:rFonts w:ascii="Arial" w:hAnsi="Arial" w:cs="Arial"/>
                <w:b/>
                <w:color w:val="000000" w:themeColor="text1"/>
                <w:sz w:val="22"/>
                <w:szCs w:val="22"/>
              </w:rPr>
              <w:t>2</w:t>
            </w:r>
          </w:p>
        </w:tc>
        <w:tc>
          <w:tcPr>
            <w:tcW w:w="712" w:type="dxa"/>
            <w:tcBorders>
              <w:top w:val="single" w:sz="7" w:space="0" w:color="auto"/>
              <w:left w:val="single" w:sz="4" w:space="0" w:color="auto"/>
              <w:bottom w:val="single" w:sz="7" w:space="0" w:color="auto"/>
              <w:right w:val="single" w:sz="7" w:space="0" w:color="auto"/>
            </w:tcBorders>
            <w:vAlign w:val="center"/>
          </w:tcPr>
          <w:p w14:paraId="006E19E4" w14:textId="77777777" w:rsidR="0091770E" w:rsidRPr="00296513" w:rsidRDefault="0091770E" w:rsidP="0091770E">
            <w:pPr>
              <w:widowControl w:val="0"/>
              <w:autoSpaceDE w:val="0"/>
              <w:autoSpaceDN w:val="0"/>
              <w:adjustRightInd w:val="0"/>
              <w:spacing w:after="240" w:line="0" w:lineRule="atLeast"/>
              <w:rPr>
                <w:rFonts w:ascii="Times" w:hAnsi="Times" w:cs="Times"/>
                <w:b/>
                <w:color w:val="000000" w:themeColor="text1"/>
                <w:sz w:val="22"/>
                <w:szCs w:val="22"/>
              </w:rPr>
            </w:pPr>
          </w:p>
        </w:tc>
        <w:tc>
          <w:tcPr>
            <w:tcW w:w="730"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1AE3E7B1" w14:textId="77777777" w:rsidR="0091770E" w:rsidRPr="00296513" w:rsidRDefault="0091770E" w:rsidP="0091770E">
            <w:pPr>
              <w:widowControl w:val="0"/>
              <w:autoSpaceDE w:val="0"/>
              <w:autoSpaceDN w:val="0"/>
              <w:adjustRightInd w:val="0"/>
              <w:spacing w:after="240" w:line="0" w:lineRule="atLeast"/>
              <w:rPr>
                <w:rFonts w:ascii="Times" w:hAnsi="Times" w:cs="Times"/>
                <w:b/>
                <w:color w:val="000000" w:themeColor="text1"/>
                <w:sz w:val="22"/>
                <w:szCs w:val="22"/>
              </w:rPr>
            </w:pPr>
            <w:r w:rsidRPr="00296513">
              <w:rPr>
                <w:rFonts w:ascii="Arial" w:hAnsi="Arial" w:cs="Arial"/>
                <w:b/>
                <w:color w:val="000000" w:themeColor="text1"/>
                <w:sz w:val="22"/>
                <w:szCs w:val="22"/>
              </w:rPr>
              <w:t>8</w:t>
            </w:r>
            <w:r w:rsidRPr="00296513">
              <w:rPr>
                <w:rFonts w:ascii="Times" w:hAnsi="Times" w:cs="Times"/>
                <w:b/>
                <w:color w:val="000000" w:themeColor="text1"/>
                <w:sz w:val="22"/>
                <w:szCs w:val="22"/>
              </w:rPr>
              <w:t xml:space="preserve"> </w:t>
            </w:r>
          </w:p>
        </w:tc>
        <w:tc>
          <w:tcPr>
            <w:tcW w:w="721" w:type="dxa"/>
            <w:tcBorders>
              <w:top w:val="single" w:sz="7" w:space="0" w:color="auto"/>
              <w:left w:val="single" w:sz="4" w:space="0" w:color="auto"/>
              <w:bottom w:val="single" w:sz="7" w:space="0" w:color="auto"/>
              <w:right w:val="single" w:sz="7" w:space="0" w:color="auto"/>
            </w:tcBorders>
            <w:vAlign w:val="center"/>
          </w:tcPr>
          <w:p w14:paraId="343C3D0E" w14:textId="77777777" w:rsidR="0091770E" w:rsidRPr="00296513" w:rsidRDefault="0091770E" w:rsidP="0091770E">
            <w:pPr>
              <w:widowControl w:val="0"/>
              <w:autoSpaceDE w:val="0"/>
              <w:autoSpaceDN w:val="0"/>
              <w:adjustRightInd w:val="0"/>
              <w:spacing w:after="240" w:line="0" w:lineRule="atLeast"/>
              <w:rPr>
                <w:rFonts w:ascii="Times" w:hAnsi="Times" w:cs="Times"/>
                <w:b/>
                <w:color w:val="000000" w:themeColor="text1"/>
                <w:sz w:val="22"/>
                <w:szCs w:val="22"/>
              </w:rPr>
            </w:pPr>
          </w:p>
        </w:tc>
        <w:tc>
          <w:tcPr>
            <w:tcW w:w="958"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05FF1992" w14:textId="77777777" w:rsidR="0091770E" w:rsidRPr="00296513" w:rsidRDefault="0091770E" w:rsidP="0091770E">
            <w:pPr>
              <w:widowControl w:val="0"/>
              <w:autoSpaceDE w:val="0"/>
              <w:autoSpaceDN w:val="0"/>
              <w:adjustRightInd w:val="0"/>
              <w:spacing w:after="240" w:line="0" w:lineRule="atLeast"/>
              <w:rPr>
                <w:rFonts w:ascii="Times" w:hAnsi="Times" w:cs="Times"/>
                <w:b/>
                <w:color w:val="000000" w:themeColor="text1"/>
                <w:sz w:val="22"/>
                <w:szCs w:val="22"/>
              </w:rPr>
            </w:pPr>
            <w:r w:rsidRPr="00296513">
              <w:rPr>
                <w:rFonts w:ascii="Arial" w:hAnsi="Arial" w:cs="Arial"/>
                <w:b/>
                <w:color w:val="000000" w:themeColor="text1"/>
                <w:sz w:val="22"/>
                <w:szCs w:val="22"/>
              </w:rPr>
              <w:t>10</w:t>
            </w:r>
          </w:p>
        </w:tc>
        <w:tc>
          <w:tcPr>
            <w:tcW w:w="709" w:type="dxa"/>
            <w:tcBorders>
              <w:top w:val="single" w:sz="7" w:space="0" w:color="auto"/>
              <w:left w:val="single" w:sz="4" w:space="0" w:color="auto"/>
              <w:bottom w:val="single" w:sz="7" w:space="0" w:color="auto"/>
              <w:right w:val="single" w:sz="7" w:space="0" w:color="auto"/>
            </w:tcBorders>
            <w:vAlign w:val="center"/>
          </w:tcPr>
          <w:p w14:paraId="268498D8"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
        </w:tc>
      </w:tr>
      <w:tr w:rsidR="0091770E" w:rsidRPr="00406C98" w14:paraId="1CECAB64" w14:textId="77777777" w:rsidTr="0091770E">
        <w:tblPrEx>
          <w:tblBorders>
            <w:top w:val="none" w:sz="0" w:space="0" w:color="auto"/>
          </w:tblBorders>
        </w:tblPrEx>
        <w:tc>
          <w:tcPr>
            <w:tcW w:w="3970" w:type="dxa"/>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3A6D10D8"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sidRPr="00406C98">
              <w:rPr>
                <w:rFonts w:ascii="Arial" w:hAnsi="Arial" w:cs="Arial"/>
                <w:b/>
                <w:sz w:val="22"/>
                <w:szCs w:val="22"/>
              </w:rPr>
              <w:t xml:space="preserve">Laparotomías </w:t>
            </w:r>
          </w:p>
        </w:tc>
        <w:tc>
          <w:tcPr>
            <w:tcW w:w="789"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052BF61B"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sidRPr="00406C98">
              <w:rPr>
                <w:rFonts w:ascii="Arial" w:hAnsi="Arial" w:cs="Arial"/>
                <w:b/>
                <w:sz w:val="22"/>
                <w:szCs w:val="22"/>
              </w:rPr>
              <w:t xml:space="preserve">-- </w:t>
            </w:r>
          </w:p>
        </w:tc>
        <w:tc>
          <w:tcPr>
            <w:tcW w:w="770" w:type="dxa"/>
            <w:tcBorders>
              <w:top w:val="single" w:sz="7" w:space="0" w:color="auto"/>
              <w:left w:val="single" w:sz="4" w:space="0" w:color="auto"/>
              <w:bottom w:val="single" w:sz="7" w:space="0" w:color="auto"/>
              <w:right w:val="single" w:sz="7" w:space="0" w:color="auto"/>
            </w:tcBorders>
            <w:vAlign w:val="center"/>
          </w:tcPr>
          <w:p w14:paraId="028D0FCD"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
        </w:tc>
        <w:tc>
          <w:tcPr>
            <w:tcW w:w="848"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78A3E278"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Pr>
                <w:rFonts w:ascii="Times" w:hAnsi="Times" w:cs="Times"/>
                <w:b/>
                <w:sz w:val="22"/>
                <w:szCs w:val="22"/>
              </w:rPr>
              <w:t>2</w:t>
            </w:r>
            <w:r w:rsidRPr="00406C98">
              <w:rPr>
                <w:rFonts w:ascii="Times" w:hAnsi="Times" w:cs="Times"/>
                <w:b/>
                <w:sz w:val="22"/>
                <w:szCs w:val="22"/>
              </w:rPr>
              <w:t xml:space="preserve"> </w:t>
            </w:r>
          </w:p>
        </w:tc>
        <w:tc>
          <w:tcPr>
            <w:tcW w:w="712" w:type="dxa"/>
            <w:tcBorders>
              <w:top w:val="single" w:sz="7" w:space="0" w:color="auto"/>
              <w:left w:val="single" w:sz="4" w:space="0" w:color="auto"/>
              <w:bottom w:val="single" w:sz="7" w:space="0" w:color="auto"/>
              <w:right w:val="single" w:sz="7" w:space="0" w:color="auto"/>
            </w:tcBorders>
            <w:vAlign w:val="center"/>
          </w:tcPr>
          <w:p w14:paraId="4233FBE0"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
        </w:tc>
        <w:tc>
          <w:tcPr>
            <w:tcW w:w="730"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5F528888"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Pr>
                <w:rFonts w:ascii="Arial" w:hAnsi="Arial" w:cs="Arial"/>
                <w:b/>
                <w:sz w:val="22"/>
                <w:szCs w:val="22"/>
              </w:rPr>
              <w:t>30</w:t>
            </w:r>
            <w:r w:rsidRPr="00406C98">
              <w:rPr>
                <w:rFonts w:ascii="Times" w:hAnsi="Times" w:cs="Times"/>
                <w:b/>
                <w:sz w:val="22"/>
                <w:szCs w:val="22"/>
              </w:rPr>
              <w:t xml:space="preserve"> </w:t>
            </w:r>
          </w:p>
        </w:tc>
        <w:tc>
          <w:tcPr>
            <w:tcW w:w="721" w:type="dxa"/>
            <w:tcBorders>
              <w:top w:val="single" w:sz="7" w:space="0" w:color="auto"/>
              <w:left w:val="single" w:sz="4" w:space="0" w:color="auto"/>
              <w:bottom w:val="single" w:sz="7" w:space="0" w:color="auto"/>
              <w:right w:val="single" w:sz="7" w:space="0" w:color="auto"/>
            </w:tcBorders>
            <w:vAlign w:val="center"/>
          </w:tcPr>
          <w:p w14:paraId="7C4CA02B"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
        </w:tc>
        <w:tc>
          <w:tcPr>
            <w:tcW w:w="958"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22A99EDD"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Pr>
                <w:rFonts w:ascii="Times" w:hAnsi="Times" w:cs="Times"/>
                <w:b/>
                <w:sz w:val="22"/>
                <w:szCs w:val="22"/>
              </w:rPr>
              <w:t>32</w:t>
            </w:r>
            <w:r w:rsidRPr="00406C98">
              <w:rPr>
                <w:rFonts w:ascii="Times" w:hAnsi="Times" w:cs="Times"/>
                <w:b/>
                <w:sz w:val="22"/>
                <w:szCs w:val="22"/>
              </w:rPr>
              <w:t xml:space="preserve"> </w:t>
            </w:r>
          </w:p>
        </w:tc>
        <w:tc>
          <w:tcPr>
            <w:tcW w:w="709" w:type="dxa"/>
            <w:tcBorders>
              <w:top w:val="single" w:sz="7" w:space="0" w:color="auto"/>
              <w:left w:val="single" w:sz="4" w:space="0" w:color="auto"/>
              <w:bottom w:val="single" w:sz="7" w:space="0" w:color="auto"/>
              <w:right w:val="single" w:sz="7" w:space="0" w:color="auto"/>
            </w:tcBorders>
            <w:vAlign w:val="center"/>
          </w:tcPr>
          <w:p w14:paraId="604046E5"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
        </w:tc>
      </w:tr>
      <w:tr w:rsidR="0091770E" w:rsidRPr="00406C98" w14:paraId="67D4D59F" w14:textId="77777777" w:rsidTr="0091770E">
        <w:tblPrEx>
          <w:tblBorders>
            <w:top w:val="none" w:sz="0" w:space="0" w:color="auto"/>
          </w:tblBorders>
        </w:tblPrEx>
        <w:tc>
          <w:tcPr>
            <w:tcW w:w="3970" w:type="dxa"/>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3E77D9E5"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roofErr w:type="spellStart"/>
            <w:r w:rsidRPr="00406C98">
              <w:rPr>
                <w:rFonts w:ascii="Arial" w:hAnsi="Arial" w:cs="Arial"/>
                <w:b/>
                <w:sz w:val="22"/>
                <w:szCs w:val="22"/>
              </w:rPr>
              <w:t>Miomectomías</w:t>
            </w:r>
            <w:proofErr w:type="spellEnd"/>
            <w:r w:rsidRPr="00406C98">
              <w:rPr>
                <w:rFonts w:ascii="Arial" w:hAnsi="Arial" w:cs="Arial"/>
                <w:b/>
                <w:sz w:val="22"/>
                <w:szCs w:val="22"/>
              </w:rPr>
              <w:t xml:space="preserve"> </w:t>
            </w:r>
          </w:p>
        </w:tc>
        <w:tc>
          <w:tcPr>
            <w:tcW w:w="789"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16EEF35F"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sidRPr="00406C98">
              <w:rPr>
                <w:rFonts w:ascii="Arial" w:hAnsi="Arial" w:cs="Arial"/>
                <w:b/>
                <w:sz w:val="22"/>
                <w:szCs w:val="22"/>
              </w:rPr>
              <w:t xml:space="preserve">-- </w:t>
            </w:r>
          </w:p>
        </w:tc>
        <w:tc>
          <w:tcPr>
            <w:tcW w:w="770" w:type="dxa"/>
            <w:tcBorders>
              <w:top w:val="single" w:sz="7" w:space="0" w:color="auto"/>
              <w:left w:val="single" w:sz="4" w:space="0" w:color="auto"/>
              <w:bottom w:val="single" w:sz="7" w:space="0" w:color="auto"/>
              <w:right w:val="single" w:sz="7" w:space="0" w:color="auto"/>
            </w:tcBorders>
            <w:vAlign w:val="center"/>
          </w:tcPr>
          <w:p w14:paraId="67FB3A6F"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
        </w:tc>
        <w:tc>
          <w:tcPr>
            <w:tcW w:w="848"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2BFD93A2"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Pr>
                <w:rFonts w:ascii="Arial" w:hAnsi="Arial" w:cs="Arial"/>
                <w:b/>
                <w:sz w:val="22"/>
                <w:szCs w:val="22"/>
              </w:rPr>
              <w:t>--</w:t>
            </w:r>
          </w:p>
        </w:tc>
        <w:tc>
          <w:tcPr>
            <w:tcW w:w="712" w:type="dxa"/>
            <w:tcBorders>
              <w:top w:val="single" w:sz="7" w:space="0" w:color="auto"/>
              <w:left w:val="single" w:sz="4" w:space="0" w:color="auto"/>
              <w:bottom w:val="single" w:sz="7" w:space="0" w:color="auto"/>
              <w:right w:val="single" w:sz="7" w:space="0" w:color="auto"/>
            </w:tcBorders>
            <w:vAlign w:val="center"/>
          </w:tcPr>
          <w:p w14:paraId="3A15897D"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
        </w:tc>
        <w:tc>
          <w:tcPr>
            <w:tcW w:w="730"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67485FDE"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Pr>
                <w:rFonts w:ascii="Arial" w:hAnsi="Arial" w:cs="Arial"/>
                <w:b/>
                <w:sz w:val="22"/>
                <w:szCs w:val="22"/>
              </w:rPr>
              <w:t>10</w:t>
            </w:r>
          </w:p>
        </w:tc>
        <w:tc>
          <w:tcPr>
            <w:tcW w:w="721" w:type="dxa"/>
            <w:tcBorders>
              <w:top w:val="single" w:sz="7" w:space="0" w:color="auto"/>
              <w:left w:val="single" w:sz="4" w:space="0" w:color="auto"/>
              <w:bottom w:val="single" w:sz="7" w:space="0" w:color="auto"/>
              <w:right w:val="single" w:sz="7" w:space="0" w:color="auto"/>
            </w:tcBorders>
            <w:vAlign w:val="center"/>
          </w:tcPr>
          <w:p w14:paraId="5E92B139"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
        </w:tc>
        <w:tc>
          <w:tcPr>
            <w:tcW w:w="958"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3CA5AEED"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Pr>
                <w:rFonts w:ascii="Arial" w:hAnsi="Arial" w:cs="Arial"/>
                <w:b/>
                <w:sz w:val="22"/>
                <w:szCs w:val="22"/>
              </w:rPr>
              <w:t>10</w:t>
            </w:r>
          </w:p>
        </w:tc>
        <w:tc>
          <w:tcPr>
            <w:tcW w:w="709" w:type="dxa"/>
            <w:tcBorders>
              <w:top w:val="single" w:sz="7" w:space="0" w:color="auto"/>
              <w:left w:val="single" w:sz="4" w:space="0" w:color="auto"/>
              <w:bottom w:val="single" w:sz="7" w:space="0" w:color="auto"/>
              <w:right w:val="single" w:sz="7" w:space="0" w:color="auto"/>
            </w:tcBorders>
            <w:vAlign w:val="center"/>
          </w:tcPr>
          <w:p w14:paraId="3B347E0F"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
        </w:tc>
      </w:tr>
      <w:tr w:rsidR="0091770E" w:rsidRPr="00406C98" w14:paraId="370B048D" w14:textId="77777777" w:rsidTr="0091770E">
        <w:tblPrEx>
          <w:tblBorders>
            <w:top w:val="none" w:sz="0" w:space="0" w:color="auto"/>
          </w:tblBorders>
        </w:tblPrEx>
        <w:tc>
          <w:tcPr>
            <w:tcW w:w="3970" w:type="dxa"/>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6B141C3C"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sidRPr="00406C98">
              <w:rPr>
                <w:rFonts w:ascii="Arial" w:hAnsi="Arial" w:cs="Arial"/>
                <w:b/>
                <w:sz w:val="22"/>
                <w:szCs w:val="22"/>
              </w:rPr>
              <w:t xml:space="preserve">Resolución quiste ovárico </w:t>
            </w:r>
          </w:p>
        </w:tc>
        <w:tc>
          <w:tcPr>
            <w:tcW w:w="789"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7D8C2414"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sidRPr="00406C98">
              <w:rPr>
                <w:rFonts w:ascii="Arial" w:hAnsi="Arial" w:cs="Arial"/>
                <w:b/>
                <w:sz w:val="22"/>
                <w:szCs w:val="22"/>
              </w:rPr>
              <w:t xml:space="preserve">-- </w:t>
            </w:r>
          </w:p>
        </w:tc>
        <w:tc>
          <w:tcPr>
            <w:tcW w:w="770" w:type="dxa"/>
            <w:tcBorders>
              <w:top w:val="single" w:sz="7" w:space="0" w:color="auto"/>
              <w:left w:val="single" w:sz="4" w:space="0" w:color="auto"/>
              <w:bottom w:val="single" w:sz="7" w:space="0" w:color="auto"/>
              <w:right w:val="single" w:sz="7" w:space="0" w:color="auto"/>
            </w:tcBorders>
            <w:vAlign w:val="center"/>
          </w:tcPr>
          <w:p w14:paraId="0450FDE4"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
        </w:tc>
        <w:tc>
          <w:tcPr>
            <w:tcW w:w="848"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3228D996"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sidRPr="00406C98">
              <w:rPr>
                <w:rFonts w:ascii="Times" w:hAnsi="Times" w:cs="Times"/>
                <w:b/>
                <w:sz w:val="22"/>
                <w:szCs w:val="22"/>
              </w:rPr>
              <w:t xml:space="preserve">5 </w:t>
            </w:r>
          </w:p>
        </w:tc>
        <w:tc>
          <w:tcPr>
            <w:tcW w:w="712" w:type="dxa"/>
            <w:tcBorders>
              <w:top w:val="single" w:sz="7" w:space="0" w:color="auto"/>
              <w:left w:val="single" w:sz="4" w:space="0" w:color="auto"/>
              <w:bottom w:val="single" w:sz="7" w:space="0" w:color="auto"/>
              <w:right w:val="single" w:sz="7" w:space="0" w:color="auto"/>
            </w:tcBorders>
            <w:vAlign w:val="center"/>
          </w:tcPr>
          <w:p w14:paraId="64302D73"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
        </w:tc>
        <w:tc>
          <w:tcPr>
            <w:tcW w:w="730"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274C8C71"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sidRPr="00406C98">
              <w:rPr>
                <w:rFonts w:ascii="Arial" w:hAnsi="Arial" w:cs="Arial"/>
                <w:b/>
                <w:sz w:val="22"/>
                <w:szCs w:val="22"/>
              </w:rPr>
              <w:t>15</w:t>
            </w:r>
            <w:r w:rsidRPr="00406C98">
              <w:rPr>
                <w:rFonts w:ascii="Times" w:hAnsi="Times" w:cs="Times"/>
                <w:b/>
                <w:sz w:val="22"/>
                <w:szCs w:val="22"/>
              </w:rPr>
              <w:t xml:space="preserve"> </w:t>
            </w:r>
          </w:p>
        </w:tc>
        <w:tc>
          <w:tcPr>
            <w:tcW w:w="721" w:type="dxa"/>
            <w:tcBorders>
              <w:top w:val="single" w:sz="7" w:space="0" w:color="auto"/>
              <w:left w:val="single" w:sz="4" w:space="0" w:color="auto"/>
              <w:bottom w:val="single" w:sz="7" w:space="0" w:color="auto"/>
              <w:right w:val="single" w:sz="7" w:space="0" w:color="auto"/>
            </w:tcBorders>
            <w:vAlign w:val="center"/>
          </w:tcPr>
          <w:p w14:paraId="3EB48199"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
        </w:tc>
        <w:tc>
          <w:tcPr>
            <w:tcW w:w="958"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2DDCAD6A"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Pr>
                <w:rFonts w:ascii="Arial" w:hAnsi="Arial" w:cs="Arial"/>
                <w:b/>
                <w:sz w:val="22"/>
                <w:szCs w:val="22"/>
              </w:rPr>
              <w:t>20</w:t>
            </w:r>
            <w:r w:rsidRPr="00406C98">
              <w:rPr>
                <w:rFonts w:ascii="Arial" w:hAnsi="Arial" w:cs="Arial"/>
                <w:b/>
                <w:sz w:val="22"/>
                <w:szCs w:val="22"/>
              </w:rPr>
              <w:t xml:space="preserve"> </w:t>
            </w:r>
          </w:p>
        </w:tc>
        <w:tc>
          <w:tcPr>
            <w:tcW w:w="709" w:type="dxa"/>
            <w:tcBorders>
              <w:top w:val="single" w:sz="7" w:space="0" w:color="auto"/>
              <w:left w:val="single" w:sz="4" w:space="0" w:color="auto"/>
              <w:bottom w:val="single" w:sz="7" w:space="0" w:color="auto"/>
              <w:right w:val="single" w:sz="7" w:space="0" w:color="auto"/>
            </w:tcBorders>
            <w:vAlign w:val="center"/>
          </w:tcPr>
          <w:p w14:paraId="05F58564"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
        </w:tc>
      </w:tr>
      <w:tr w:rsidR="0091770E" w:rsidRPr="00406C98" w14:paraId="56AB7D24" w14:textId="77777777" w:rsidTr="0091770E">
        <w:tblPrEx>
          <w:tblBorders>
            <w:top w:val="none" w:sz="0" w:space="0" w:color="auto"/>
          </w:tblBorders>
        </w:tblPrEx>
        <w:tc>
          <w:tcPr>
            <w:tcW w:w="3970" w:type="dxa"/>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3CBA6A0B"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roofErr w:type="spellStart"/>
            <w:r w:rsidRPr="00406C98">
              <w:rPr>
                <w:rFonts w:ascii="Arial" w:hAnsi="Arial" w:cs="Arial"/>
                <w:b/>
                <w:sz w:val="22"/>
                <w:szCs w:val="22"/>
              </w:rPr>
              <w:t>Salpingectomía</w:t>
            </w:r>
            <w:proofErr w:type="spellEnd"/>
            <w:r w:rsidRPr="00406C98">
              <w:rPr>
                <w:rFonts w:ascii="Arial" w:hAnsi="Arial" w:cs="Arial"/>
                <w:b/>
                <w:sz w:val="22"/>
                <w:szCs w:val="22"/>
              </w:rPr>
              <w:t xml:space="preserve"> </w:t>
            </w:r>
            <w:r>
              <w:rPr>
                <w:rFonts w:ascii="Arial" w:hAnsi="Arial" w:cs="Arial"/>
                <w:b/>
                <w:sz w:val="22"/>
                <w:szCs w:val="22"/>
              </w:rPr>
              <w:t>(AQV)</w:t>
            </w:r>
          </w:p>
        </w:tc>
        <w:tc>
          <w:tcPr>
            <w:tcW w:w="789"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5682F326" w14:textId="77777777" w:rsidR="0091770E" w:rsidRPr="00296513" w:rsidRDefault="0091770E" w:rsidP="0091770E">
            <w:pPr>
              <w:widowControl w:val="0"/>
              <w:autoSpaceDE w:val="0"/>
              <w:autoSpaceDN w:val="0"/>
              <w:adjustRightInd w:val="0"/>
              <w:spacing w:after="240" w:line="0" w:lineRule="atLeast"/>
              <w:rPr>
                <w:rFonts w:ascii="Times" w:hAnsi="Times" w:cs="Times"/>
                <w:b/>
                <w:color w:val="000000" w:themeColor="text1"/>
                <w:sz w:val="22"/>
                <w:szCs w:val="22"/>
              </w:rPr>
            </w:pPr>
            <w:r w:rsidRPr="00296513">
              <w:rPr>
                <w:rFonts w:ascii="Times" w:hAnsi="Times" w:cs="Times"/>
                <w:b/>
                <w:color w:val="000000" w:themeColor="text1"/>
                <w:sz w:val="22"/>
                <w:szCs w:val="22"/>
              </w:rPr>
              <w:t>5</w:t>
            </w:r>
          </w:p>
        </w:tc>
        <w:tc>
          <w:tcPr>
            <w:tcW w:w="770" w:type="dxa"/>
            <w:tcBorders>
              <w:top w:val="single" w:sz="7" w:space="0" w:color="auto"/>
              <w:left w:val="single" w:sz="4" w:space="0" w:color="auto"/>
              <w:bottom w:val="single" w:sz="7" w:space="0" w:color="auto"/>
              <w:right w:val="single" w:sz="7" w:space="0" w:color="auto"/>
            </w:tcBorders>
            <w:vAlign w:val="center"/>
          </w:tcPr>
          <w:p w14:paraId="78B6D9C2" w14:textId="77777777" w:rsidR="0091770E" w:rsidRPr="00296513" w:rsidRDefault="0091770E" w:rsidP="0091770E">
            <w:pPr>
              <w:widowControl w:val="0"/>
              <w:autoSpaceDE w:val="0"/>
              <w:autoSpaceDN w:val="0"/>
              <w:adjustRightInd w:val="0"/>
              <w:spacing w:after="240" w:line="0" w:lineRule="atLeast"/>
              <w:rPr>
                <w:rFonts w:ascii="Times" w:hAnsi="Times" w:cs="Times"/>
                <w:b/>
                <w:color w:val="000000" w:themeColor="text1"/>
                <w:sz w:val="22"/>
                <w:szCs w:val="22"/>
              </w:rPr>
            </w:pPr>
          </w:p>
        </w:tc>
        <w:tc>
          <w:tcPr>
            <w:tcW w:w="848"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19CCE954" w14:textId="77777777" w:rsidR="0091770E" w:rsidRPr="00296513" w:rsidRDefault="0091770E" w:rsidP="0091770E">
            <w:pPr>
              <w:widowControl w:val="0"/>
              <w:autoSpaceDE w:val="0"/>
              <w:autoSpaceDN w:val="0"/>
              <w:adjustRightInd w:val="0"/>
              <w:spacing w:after="240" w:line="0" w:lineRule="atLeast"/>
              <w:rPr>
                <w:rFonts w:ascii="Times" w:hAnsi="Times" w:cs="Times"/>
                <w:b/>
                <w:color w:val="000000" w:themeColor="text1"/>
                <w:sz w:val="22"/>
                <w:szCs w:val="22"/>
              </w:rPr>
            </w:pPr>
            <w:r w:rsidRPr="00296513">
              <w:rPr>
                <w:rFonts w:ascii="Arial" w:hAnsi="Arial" w:cs="Arial"/>
                <w:b/>
                <w:color w:val="000000" w:themeColor="text1"/>
                <w:sz w:val="22"/>
                <w:szCs w:val="22"/>
              </w:rPr>
              <w:t>20</w:t>
            </w:r>
            <w:r w:rsidRPr="00296513">
              <w:rPr>
                <w:rFonts w:ascii="Times" w:hAnsi="Times" w:cs="Times"/>
                <w:b/>
                <w:color w:val="000000" w:themeColor="text1"/>
                <w:sz w:val="22"/>
                <w:szCs w:val="22"/>
              </w:rPr>
              <w:t xml:space="preserve"> </w:t>
            </w:r>
          </w:p>
        </w:tc>
        <w:tc>
          <w:tcPr>
            <w:tcW w:w="712" w:type="dxa"/>
            <w:tcBorders>
              <w:top w:val="single" w:sz="7" w:space="0" w:color="auto"/>
              <w:left w:val="single" w:sz="4" w:space="0" w:color="auto"/>
              <w:bottom w:val="single" w:sz="7" w:space="0" w:color="auto"/>
              <w:right w:val="single" w:sz="7" w:space="0" w:color="auto"/>
            </w:tcBorders>
            <w:vAlign w:val="center"/>
          </w:tcPr>
          <w:p w14:paraId="65200D1C" w14:textId="77777777" w:rsidR="0091770E" w:rsidRPr="00296513" w:rsidRDefault="0091770E" w:rsidP="0091770E">
            <w:pPr>
              <w:widowControl w:val="0"/>
              <w:autoSpaceDE w:val="0"/>
              <w:autoSpaceDN w:val="0"/>
              <w:adjustRightInd w:val="0"/>
              <w:spacing w:after="240" w:line="0" w:lineRule="atLeast"/>
              <w:rPr>
                <w:rFonts w:ascii="Times" w:hAnsi="Times" w:cs="Times"/>
                <w:b/>
                <w:color w:val="000000" w:themeColor="text1"/>
                <w:sz w:val="22"/>
                <w:szCs w:val="22"/>
              </w:rPr>
            </w:pPr>
          </w:p>
        </w:tc>
        <w:tc>
          <w:tcPr>
            <w:tcW w:w="730"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19A3E3F5" w14:textId="77777777" w:rsidR="0091770E" w:rsidRPr="00296513" w:rsidRDefault="0091770E" w:rsidP="0091770E">
            <w:pPr>
              <w:widowControl w:val="0"/>
              <w:autoSpaceDE w:val="0"/>
              <w:autoSpaceDN w:val="0"/>
              <w:adjustRightInd w:val="0"/>
              <w:spacing w:after="240" w:line="0" w:lineRule="atLeast"/>
              <w:rPr>
                <w:rFonts w:ascii="Times" w:hAnsi="Times" w:cs="Times"/>
                <w:b/>
                <w:color w:val="000000" w:themeColor="text1"/>
                <w:sz w:val="22"/>
                <w:szCs w:val="22"/>
              </w:rPr>
            </w:pPr>
            <w:r w:rsidRPr="00296513">
              <w:rPr>
                <w:rFonts w:ascii="Times" w:hAnsi="Times" w:cs="Times"/>
                <w:b/>
                <w:color w:val="000000" w:themeColor="text1"/>
                <w:sz w:val="22"/>
                <w:szCs w:val="22"/>
              </w:rPr>
              <w:t>15</w:t>
            </w:r>
          </w:p>
        </w:tc>
        <w:tc>
          <w:tcPr>
            <w:tcW w:w="721" w:type="dxa"/>
            <w:tcBorders>
              <w:top w:val="single" w:sz="7" w:space="0" w:color="auto"/>
              <w:left w:val="single" w:sz="4" w:space="0" w:color="auto"/>
              <w:bottom w:val="single" w:sz="7" w:space="0" w:color="auto"/>
              <w:right w:val="single" w:sz="7" w:space="0" w:color="auto"/>
            </w:tcBorders>
            <w:vAlign w:val="center"/>
          </w:tcPr>
          <w:p w14:paraId="3F6D005A" w14:textId="77777777" w:rsidR="0091770E" w:rsidRPr="00296513" w:rsidRDefault="0091770E" w:rsidP="0091770E">
            <w:pPr>
              <w:widowControl w:val="0"/>
              <w:autoSpaceDE w:val="0"/>
              <w:autoSpaceDN w:val="0"/>
              <w:adjustRightInd w:val="0"/>
              <w:spacing w:after="240" w:line="0" w:lineRule="atLeast"/>
              <w:rPr>
                <w:rFonts w:ascii="Times" w:hAnsi="Times" w:cs="Times"/>
                <w:b/>
                <w:color w:val="000000" w:themeColor="text1"/>
                <w:sz w:val="22"/>
                <w:szCs w:val="22"/>
              </w:rPr>
            </w:pPr>
          </w:p>
        </w:tc>
        <w:tc>
          <w:tcPr>
            <w:tcW w:w="958"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53B34813" w14:textId="77777777" w:rsidR="0091770E" w:rsidRPr="00296513" w:rsidRDefault="0091770E" w:rsidP="0091770E">
            <w:pPr>
              <w:widowControl w:val="0"/>
              <w:autoSpaceDE w:val="0"/>
              <w:autoSpaceDN w:val="0"/>
              <w:adjustRightInd w:val="0"/>
              <w:spacing w:line="0" w:lineRule="atLeast"/>
              <w:rPr>
                <w:rFonts w:ascii="Times" w:hAnsi="Times" w:cs="Times"/>
                <w:b/>
                <w:color w:val="000000" w:themeColor="text1"/>
                <w:sz w:val="22"/>
                <w:szCs w:val="22"/>
              </w:rPr>
            </w:pPr>
            <w:r w:rsidRPr="00296513">
              <w:rPr>
                <w:rFonts w:ascii="Times" w:hAnsi="Times" w:cs="Times"/>
                <w:b/>
                <w:noProof/>
                <w:color w:val="000000" w:themeColor="text1"/>
                <w:sz w:val="22"/>
                <w:szCs w:val="22"/>
                <w:lang w:val="es-ES_tradnl" w:eastAsia="es-ES_tradnl"/>
              </w:rPr>
              <w:drawing>
                <wp:inline distT="0" distB="0" distL="0" distR="0" wp14:anchorId="5FE0CCA2" wp14:editId="4E174468">
                  <wp:extent cx="9525" cy="9525"/>
                  <wp:effectExtent l="0" t="0" r="0" b="0"/>
                  <wp:docPr id="236" name="Imagen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FE0D067" w14:textId="77777777" w:rsidR="0091770E" w:rsidRPr="00296513" w:rsidRDefault="0091770E" w:rsidP="0091770E">
            <w:pPr>
              <w:widowControl w:val="0"/>
              <w:autoSpaceDE w:val="0"/>
              <w:autoSpaceDN w:val="0"/>
              <w:adjustRightInd w:val="0"/>
              <w:spacing w:after="240" w:line="0" w:lineRule="atLeast"/>
              <w:rPr>
                <w:rFonts w:ascii="Times" w:hAnsi="Times" w:cs="Times"/>
                <w:b/>
                <w:color w:val="000000" w:themeColor="text1"/>
                <w:sz w:val="22"/>
                <w:szCs w:val="22"/>
              </w:rPr>
            </w:pPr>
            <w:r w:rsidRPr="00296513">
              <w:rPr>
                <w:rFonts w:ascii="Arial" w:hAnsi="Arial" w:cs="Arial"/>
                <w:b/>
                <w:color w:val="000000" w:themeColor="text1"/>
                <w:sz w:val="22"/>
                <w:szCs w:val="22"/>
              </w:rPr>
              <w:t>40</w:t>
            </w:r>
            <w:r w:rsidRPr="00296513">
              <w:rPr>
                <w:rFonts w:ascii="Times" w:hAnsi="Times" w:cs="Times"/>
                <w:b/>
                <w:color w:val="000000" w:themeColor="text1"/>
                <w:sz w:val="22"/>
                <w:szCs w:val="22"/>
              </w:rPr>
              <w:t xml:space="preserve"> </w:t>
            </w:r>
          </w:p>
        </w:tc>
        <w:tc>
          <w:tcPr>
            <w:tcW w:w="709" w:type="dxa"/>
            <w:tcBorders>
              <w:top w:val="single" w:sz="7" w:space="0" w:color="auto"/>
              <w:left w:val="single" w:sz="4" w:space="0" w:color="auto"/>
              <w:bottom w:val="single" w:sz="7" w:space="0" w:color="auto"/>
              <w:right w:val="single" w:sz="7" w:space="0" w:color="auto"/>
            </w:tcBorders>
            <w:vAlign w:val="center"/>
          </w:tcPr>
          <w:p w14:paraId="0EA7CE8C"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
        </w:tc>
      </w:tr>
      <w:tr w:rsidR="0091770E" w:rsidRPr="00406C98" w14:paraId="1168D3AC" w14:textId="77777777" w:rsidTr="0091770E">
        <w:tc>
          <w:tcPr>
            <w:tcW w:w="3970" w:type="dxa"/>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0BECB555"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Pr>
                <w:rFonts w:ascii="Arial" w:hAnsi="Arial" w:cs="Arial"/>
                <w:b/>
                <w:sz w:val="22"/>
                <w:szCs w:val="22"/>
              </w:rPr>
              <w:t>His</w:t>
            </w:r>
            <w:r w:rsidRPr="00406C98">
              <w:rPr>
                <w:rFonts w:ascii="Arial" w:hAnsi="Arial" w:cs="Arial"/>
                <w:b/>
                <w:sz w:val="22"/>
                <w:szCs w:val="22"/>
              </w:rPr>
              <w:t xml:space="preserve">terectomía abdominal </w:t>
            </w:r>
          </w:p>
        </w:tc>
        <w:tc>
          <w:tcPr>
            <w:tcW w:w="789"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12F53CE6"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sidRPr="00406C98">
              <w:rPr>
                <w:rFonts w:ascii="Times" w:hAnsi="Times" w:cs="Times"/>
                <w:b/>
                <w:sz w:val="22"/>
                <w:szCs w:val="22"/>
              </w:rPr>
              <w:t xml:space="preserve">1 </w:t>
            </w:r>
          </w:p>
        </w:tc>
        <w:tc>
          <w:tcPr>
            <w:tcW w:w="770" w:type="dxa"/>
            <w:tcBorders>
              <w:top w:val="single" w:sz="7" w:space="0" w:color="auto"/>
              <w:left w:val="single" w:sz="4" w:space="0" w:color="auto"/>
              <w:bottom w:val="single" w:sz="7" w:space="0" w:color="auto"/>
              <w:right w:val="single" w:sz="7" w:space="0" w:color="auto"/>
            </w:tcBorders>
            <w:vAlign w:val="center"/>
          </w:tcPr>
          <w:p w14:paraId="652DEDD0"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
        </w:tc>
        <w:tc>
          <w:tcPr>
            <w:tcW w:w="848"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2E092F7D"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sidRPr="00406C98">
              <w:rPr>
                <w:rFonts w:ascii="Times" w:hAnsi="Times" w:cs="Times"/>
                <w:b/>
                <w:sz w:val="22"/>
                <w:szCs w:val="22"/>
              </w:rPr>
              <w:t xml:space="preserve">9 </w:t>
            </w:r>
          </w:p>
        </w:tc>
        <w:tc>
          <w:tcPr>
            <w:tcW w:w="712" w:type="dxa"/>
            <w:tcBorders>
              <w:top w:val="single" w:sz="7" w:space="0" w:color="auto"/>
              <w:left w:val="single" w:sz="4" w:space="0" w:color="auto"/>
              <w:bottom w:val="single" w:sz="7" w:space="0" w:color="auto"/>
              <w:right w:val="single" w:sz="7" w:space="0" w:color="auto"/>
            </w:tcBorders>
            <w:vAlign w:val="center"/>
          </w:tcPr>
          <w:p w14:paraId="316F899B"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
        </w:tc>
        <w:tc>
          <w:tcPr>
            <w:tcW w:w="730"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1EFEC5D2"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sidRPr="00406C98">
              <w:rPr>
                <w:rFonts w:ascii="Times" w:hAnsi="Times" w:cs="Times"/>
                <w:b/>
                <w:sz w:val="22"/>
                <w:szCs w:val="22"/>
              </w:rPr>
              <w:t xml:space="preserve">20 </w:t>
            </w:r>
          </w:p>
        </w:tc>
        <w:tc>
          <w:tcPr>
            <w:tcW w:w="721" w:type="dxa"/>
            <w:tcBorders>
              <w:top w:val="single" w:sz="7" w:space="0" w:color="auto"/>
              <w:left w:val="single" w:sz="4" w:space="0" w:color="auto"/>
              <w:bottom w:val="single" w:sz="7" w:space="0" w:color="auto"/>
              <w:right w:val="single" w:sz="7" w:space="0" w:color="auto"/>
            </w:tcBorders>
            <w:vAlign w:val="center"/>
          </w:tcPr>
          <w:p w14:paraId="2EF7B9D8"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
        </w:tc>
        <w:tc>
          <w:tcPr>
            <w:tcW w:w="958"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70A161EB"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r w:rsidRPr="00406C98">
              <w:rPr>
                <w:rFonts w:ascii="Arial" w:hAnsi="Arial" w:cs="Arial"/>
                <w:b/>
                <w:sz w:val="22"/>
                <w:szCs w:val="22"/>
              </w:rPr>
              <w:t xml:space="preserve">30 </w:t>
            </w:r>
          </w:p>
        </w:tc>
        <w:tc>
          <w:tcPr>
            <w:tcW w:w="709" w:type="dxa"/>
            <w:tcBorders>
              <w:top w:val="single" w:sz="7" w:space="0" w:color="auto"/>
              <w:left w:val="single" w:sz="4" w:space="0" w:color="auto"/>
              <w:bottom w:val="single" w:sz="7" w:space="0" w:color="auto"/>
              <w:right w:val="single" w:sz="7" w:space="0" w:color="auto"/>
            </w:tcBorders>
            <w:vAlign w:val="center"/>
          </w:tcPr>
          <w:p w14:paraId="7A365506" w14:textId="77777777" w:rsidR="0091770E" w:rsidRPr="00406C98" w:rsidRDefault="0091770E" w:rsidP="0091770E">
            <w:pPr>
              <w:widowControl w:val="0"/>
              <w:autoSpaceDE w:val="0"/>
              <w:autoSpaceDN w:val="0"/>
              <w:adjustRightInd w:val="0"/>
              <w:spacing w:after="240" w:line="0" w:lineRule="atLeast"/>
              <w:rPr>
                <w:rFonts w:ascii="Times" w:hAnsi="Times" w:cs="Times"/>
                <w:b/>
                <w:sz w:val="22"/>
                <w:szCs w:val="22"/>
              </w:rPr>
            </w:pPr>
          </w:p>
        </w:tc>
      </w:tr>
    </w:tbl>
    <w:p w14:paraId="7D8D3723" w14:textId="77777777" w:rsidR="0091770E" w:rsidRPr="002C10E3" w:rsidRDefault="0091770E" w:rsidP="0091770E">
      <w:pPr>
        <w:spacing w:line="0" w:lineRule="atLeast"/>
        <w:rPr>
          <w:sz w:val="18"/>
          <w:szCs w:val="18"/>
        </w:rPr>
      </w:pPr>
    </w:p>
    <w:tbl>
      <w:tblPr>
        <w:tblW w:w="10207" w:type="dxa"/>
        <w:tblInd w:w="-435" w:type="dxa"/>
        <w:tblBorders>
          <w:top w:val="nil"/>
          <w:left w:val="nil"/>
          <w:right w:val="nil"/>
        </w:tblBorders>
        <w:tblLayout w:type="fixed"/>
        <w:tblLook w:val="0000" w:firstRow="0" w:lastRow="0" w:firstColumn="0" w:lastColumn="0" w:noHBand="0" w:noVBand="0"/>
      </w:tblPr>
      <w:tblGrid>
        <w:gridCol w:w="3970"/>
        <w:gridCol w:w="789"/>
        <w:gridCol w:w="770"/>
        <w:gridCol w:w="848"/>
        <w:gridCol w:w="712"/>
        <w:gridCol w:w="730"/>
        <w:gridCol w:w="687"/>
        <w:gridCol w:w="927"/>
        <w:gridCol w:w="774"/>
      </w:tblGrid>
      <w:tr w:rsidR="0091770E" w:rsidRPr="002C10E3" w14:paraId="67FF7DD0" w14:textId="77777777" w:rsidTr="0091770E">
        <w:trPr>
          <w:trHeight w:val="518"/>
        </w:trPr>
        <w:tc>
          <w:tcPr>
            <w:tcW w:w="3970" w:type="dxa"/>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2D8928C3"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r w:rsidRPr="002C10E3">
              <w:rPr>
                <w:rFonts w:ascii="Arial" w:hAnsi="Arial" w:cs="Arial"/>
                <w:b/>
                <w:sz w:val="22"/>
                <w:szCs w:val="22"/>
              </w:rPr>
              <w:t xml:space="preserve">Histerectomía vaginal </w:t>
            </w:r>
          </w:p>
        </w:tc>
        <w:tc>
          <w:tcPr>
            <w:tcW w:w="789"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01ED7BD0" w14:textId="77777777" w:rsidR="0091770E" w:rsidRPr="002C10E3" w:rsidRDefault="0091770E" w:rsidP="0091770E">
            <w:pPr>
              <w:widowControl w:val="0"/>
              <w:autoSpaceDE w:val="0"/>
              <w:autoSpaceDN w:val="0"/>
              <w:adjustRightInd w:val="0"/>
              <w:spacing w:line="0" w:lineRule="atLeast"/>
              <w:rPr>
                <w:rFonts w:ascii="Times" w:hAnsi="Times" w:cs="Times"/>
                <w:b/>
                <w:sz w:val="22"/>
                <w:szCs w:val="22"/>
              </w:rPr>
            </w:pPr>
          </w:p>
          <w:p w14:paraId="0EB38C2B"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r w:rsidRPr="002C10E3">
              <w:rPr>
                <w:rFonts w:ascii="Times" w:hAnsi="Times" w:cs="Times"/>
                <w:b/>
                <w:sz w:val="22"/>
                <w:szCs w:val="22"/>
              </w:rPr>
              <w:t xml:space="preserve">1 </w:t>
            </w:r>
          </w:p>
        </w:tc>
        <w:tc>
          <w:tcPr>
            <w:tcW w:w="770" w:type="dxa"/>
            <w:tcBorders>
              <w:top w:val="single" w:sz="7" w:space="0" w:color="auto"/>
              <w:left w:val="single" w:sz="4" w:space="0" w:color="auto"/>
              <w:bottom w:val="single" w:sz="7" w:space="0" w:color="auto"/>
              <w:right w:val="single" w:sz="7" w:space="0" w:color="auto"/>
            </w:tcBorders>
            <w:vAlign w:val="center"/>
          </w:tcPr>
          <w:p w14:paraId="19150A8B" w14:textId="77777777" w:rsidR="0091770E" w:rsidRDefault="0091770E" w:rsidP="0091770E">
            <w:pPr>
              <w:rPr>
                <w:rFonts w:ascii="Times" w:hAnsi="Times" w:cs="Times"/>
                <w:b/>
                <w:sz w:val="22"/>
                <w:szCs w:val="22"/>
              </w:rPr>
            </w:pPr>
          </w:p>
          <w:p w14:paraId="57423476"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p>
        </w:tc>
        <w:tc>
          <w:tcPr>
            <w:tcW w:w="848"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21E37507"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r w:rsidRPr="002C10E3">
              <w:rPr>
                <w:rFonts w:ascii="Times" w:hAnsi="Times" w:cs="Times"/>
                <w:b/>
                <w:sz w:val="22"/>
                <w:szCs w:val="22"/>
              </w:rPr>
              <w:t xml:space="preserve">2 </w:t>
            </w:r>
          </w:p>
        </w:tc>
        <w:tc>
          <w:tcPr>
            <w:tcW w:w="712" w:type="dxa"/>
            <w:tcBorders>
              <w:top w:val="single" w:sz="7" w:space="0" w:color="auto"/>
              <w:left w:val="single" w:sz="4" w:space="0" w:color="auto"/>
              <w:bottom w:val="single" w:sz="7" w:space="0" w:color="auto"/>
              <w:right w:val="single" w:sz="7" w:space="0" w:color="auto"/>
            </w:tcBorders>
            <w:vAlign w:val="center"/>
          </w:tcPr>
          <w:p w14:paraId="2E0D3F12"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p>
        </w:tc>
        <w:tc>
          <w:tcPr>
            <w:tcW w:w="730"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4D3971DA" w14:textId="77777777" w:rsidR="0091770E" w:rsidRPr="002C10E3" w:rsidRDefault="0091770E" w:rsidP="0091770E">
            <w:pPr>
              <w:widowControl w:val="0"/>
              <w:autoSpaceDE w:val="0"/>
              <w:autoSpaceDN w:val="0"/>
              <w:adjustRightInd w:val="0"/>
              <w:spacing w:line="0" w:lineRule="atLeast"/>
              <w:rPr>
                <w:rFonts w:ascii="Times" w:hAnsi="Times" w:cs="Times"/>
                <w:b/>
                <w:sz w:val="22"/>
                <w:szCs w:val="22"/>
              </w:rPr>
            </w:pPr>
            <w:r w:rsidRPr="002C10E3">
              <w:rPr>
                <w:rFonts w:ascii="Times" w:hAnsi="Times" w:cs="Times"/>
                <w:b/>
                <w:noProof/>
                <w:sz w:val="22"/>
                <w:szCs w:val="22"/>
                <w:lang w:val="es-ES_tradnl" w:eastAsia="es-ES_tradnl"/>
              </w:rPr>
              <w:drawing>
                <wp:inline distT="0" distB="0" distL="0" distR="0" wp14:anchorId="6DA836A6" wp14:editId="69457B95">
                  <wp:extent cx="9525" cy="9525"/>
                  <wp:effectExtent l="0" t="0" r="0" b="0"/>
                  <wp:docPr id="118" name="Imagen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FD189A5"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r w:rsidRPr="002C10E3">
              <w:rPr>
                <w:rFonts w:ascii="Times" w:hAnsi="Times" w:cs="Times"/>
                <w:b/>
                <w:sz w:val="22"/>
                <w:szCs w:val="22"/>
              </w:rPr>
              <w:t xml:space="preserve">5 </w:t>
            </w:r>
          </w:p>
        </w:tc>
        <w:tc>
          <w:tcPr>
            <w:tcW w:w="687" w:type="dxa"/>
            <w:tcBorders>
              <w:top w:val="single" w:sz="7" w:space="0" w:color="auto"/>
              <w:left w:val="single" w:sz="4" w:space="0" w:color="auto"/>
              <w:bottom w:val="single" w:sz="7" w:space="0" w:color="auto"/>
              <w:right w:val="single" w:sz="7" w:space="0" w:color="auto"/>
            </w:tcBorders>
            <w:vAlign w:val="center"/>
          </w:tcPr>
          <w:p w14:paraId="149A436E"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p>
        </w:tc>
        <w:tc>
          <w:tcPr>
            <w:tcW w:w="927"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7D19872F" w14:textId="77777777" w:rsidR="0091770E" w:rsidRPr="002C10E3" w:rsidRDefault="0091770E" w:rsidP="0091770E">
            <w:pPr>
              <w:widowControl w:val="0"/>
              <w:autoSpaceDE w:val="0"/>
              <w:autoSpaceDN w:val="0"/>
              <w:adjustRightInd w:val="0"/>
              <w:spacing w:line="0" w:lineRule="atLeast"/>
              <w:rPr>
                <w:rFonts w:ascii="Times" w:hAnsi="Times" w:cs="Times"/>
                <w:b/>
                <w:sz w:val="22"/>
                <w:szCs w:val="22"/>
              </w:rPr>
            </w:pPr>
            <w:r w:rsidRPr="002C10E3">
              <w:rPr>
                <w:rFonts w:ascii="Times" w:hAnsi="Times" w:cs="Times"/>
                <w:b/>
                <w:noProof/>
                <w:sz w:val="22"/>
                <w:szCs w:val="22"/>
                <w:lang w:val="es-ES_tradnl" w:eastAsia="es-ES_tradnl"/>
              </w:rPr>
              <w:drawing>
                <wp:inline distT="0" distB="0" distL="0" distR="0" wp14:anchorId="29A2F7F2" wp14:editId="6C0EB935">
                  <wp:extent cx="9525" cy="9525"/>
                  <wp:effectExtent l="0" t="0" r="0" b="0"/>
                  <wp:docPr id="117" name="Imagen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7640711"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r w:rsidRPr="002C10E3">
              <w:rPr>
                <w:rFonts w:ascii="Times" w:hAnsi="Times" w:cs="Times"/>
                <w:b/>
                <w:sz w:val="22"/>
                <w:szCs w:val="22"/>
              </w:rPr>
              <w:t xml:space="preserve">8 </w:t>
            </w:r>
          </w:p>
        </w:tc>
        <w:tc>
          <w:tcPr>
            <w:tcW w:w="774" w:type="dxa"/>
            <w:tcBorders>
              <w:top w:val="single" w:sz="7" w:space="0" w:color="auto"/>
              <w:left w:val="single" w:sz="4" w:space="0" w:color="auto"/>
              <w:bottom w:val="single" w:sz="7" w:space="0" w:color="auto"/>
              <w:right w:val="single" w:sz="7" w:space="0" w:color="auto"/>
            </w:tcBorders>
            <w:vAlign w:val="center"/>
          </w:tcPr>
          <w:p w14:paraId="336FEDB8"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p>
        </w:tc>
      </w:tr>
      <w:tr w:rsidR="0091770E" w:rsidRPr="002C10E3" w14:paraId="752EBAF7" w14:textId="77777777" w:rsidTr="0091770E">
        <w:tblPrEx>
          <w:tblBorders>
            <w:top w:val="none" w:sz="0" w:space="0" w:color="auto"/>
          </w:tblBorders>
        </w:tblPrEx>
        <w:trPr>
          <w:trHeight w:val="392"/>
        </w:trPr>
        <w:tc>
          <w:tcPr>
            <w:tcW w:w="3970" w:type="dxa"/>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4F8A89D3"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r w:rsidRPr="002C10E3">
              <w:rPr>
                <w:rFonts w:ascii="Arial" w:hAnsi="Arial" w:cs="Arial"/>
                <w:b/>
                <w:sz w:val="22"/>
                <w:szCs w:val="22"/>
              </w:rPr>
              <w:t xml:space="preserve">Cirugía por </w:t>
            </w:r>
            <w:proofErr w:type="spellStart"/>
            <w:r w:rsidRPr="002C10E3">
              <w:rPr>
                <w:rFonts w:ascii="Arial" w:hAnsi="Arial" w:cs="Arial"/>
                <w:b/>
                <w:sz w:val="22"/>
                <w:szCs w:val="22"/>
              </w:rPr>
              <w:t>emb</w:t>
            </w:r>
            <w:proofErr w:type="spellEnd"/>
            <w:r w:rsidRPr="002C10E3">
              <w:rPr>
                <w:rFonts w:ascii="Arial" w:hAnsi="Arial" w:cs="Arial"/>
                <w:b/>
                <w:sz w:val="22"/>
                <w:szCs w:val="22"/>
              </w:rPr>
              <w:t xml:space="preserve">. Ectópico </w:t>
            </w:r>
          </w:p>
        </w:tc>
        <w:tc>
          <w:tcPr>
            <w:tcW w:w="789"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10D647C2"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r>
              <w:rPr>
                <w:rFonts w:ascii="Arial" w:hAnsi="Arial" w:cs="Arial"/>
                <w:b/>
                <w:sz w:val="22"/>
                <w:szCs w:val="22"/>
              </w:rPr>
              <w:t>--</w:t>
            </w:r>
            <w:r w:rsidRPr="002C10E3">
              <w:rPr>
                <w:rFonts w:ascii="Arial" w:hAnsi="Arial" w:cs="Arial"/>
                <w:b/>
                <w:sz w:val="22"/>
                <w:szCs w:val="22"/>
              </w:rPr>
              <w:t xml:space="preserve"> </w:t>
            </w:r>
          </w:p>
        </w:tc>
        <w:tc>
          <w:tcPr>
            <w:tcW w:w="770" w:type="dxa"/>
            <w:tcBorders>
              <w:top w:val="single" w:sz="7" w:space="0" w:color="auto"/>
              <w:left w:val="single" w:sz="4" w:space="0" w:color="auto"/>
              <w:bottom w:val="single" w:sz="7" w:space="0" w:color="auto"/>
              <w:right w:val="single" w:sz="7" w:space="0" w:color="auto"/>
            </w:tcBorders>
            <w:vAlign w:val="center"/>
          </w:tcPr>
          <w:p w14:paraId="078BAABB"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p>
        </w:tc>
        <w:tc>
          <w:tcPr>
            <w:tcW w:w="848"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142185D4"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r w:rsidRPr="002C10E3">
              <w:rPr>
                <w:rFonts w:ascii="Times" w:hAnsi="Times" w:cs="Times"/>
                <w:b/>
                <w:sz w:val="22"/>
                <w:szCs w:val="22"/>
              </w:rPr>
              <w:t xml:space="preserve">3 </w:t>
            </w:r>
          </w:p>
        </w:tc>
        <w:tc>
          <w:tcPr>
            <w:tcW w:w="712" w:type="dxa"/>
            <w:tcBorders>
              <w:top w:val="single" w:sz="7" w:space="0" w:color="auto"/>
              <w:left w:val="single" w:sz="4" w:space="0" w:color="auto"/>
              <w:bottom w:val="single" w:sz="7" w:space="0" w:color="auto"/>
              <w:right w:val="single" w:sz="7" w:space="0" w:color="auto"/>
            </w:tcBorders>
            <w:vAlign w:val="center"/>
          </w:tcPr>
          <w:p w14:paraId="6517CAD7"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p>
        </w:tc>
        <w:tc>
          <w:tcPr>
            <w:tcW w:w="730"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5CCD761E"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r w:rsidRPr="002C10E3">
              <w:rPr>
                <w:rFonts w:ascii="Times" w:hAnsi="Times" w:cs="Times"/>
                <w:b/>
                <w:sz w:val="22"/>
                <w:szCs w:val="22"/>
              </w:rPr>
              <w:t xml:space="preserve">5 </w:t>
            </w:r>
          </w:p>
        </w:tc>
        <w:tc>
          <w:tcPr>
            <w:tcW w:w="687" w:type="dxa"/>
            <w:tcBorders>
              <w:top w:val="single" w:sz="7" w:space="0" w:color="auto"/>
              <w:left w:val="single" w:sz="4" w:space="0" w:color="auto"/>
              <w:bottom w:val="single" w:sz="7" w:space="0" w:color="auto"/>
              <w:right w:val="single" w:sz="7" w:space="0" w:color="auto"/>
            </w:tcBorders>
            <w:vAlign w:val="center"/>
          </w:tcPr>
          <w:p w14:paraId="513938D6"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p>
        </w:tc>
        <w:tc>
          <w:tcPr>
            <w:tcW w:w="927"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1B463EB7"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r w:rsidRPr="002C10E3">
              <w:rPr>
                <w:rFonts w:ascii="Times" w:hAnsi="Times" w:cs="Times"/>
                <w:b/>
                <w:sz w:val="22"/>
                <w:szCs w:val="22"/>
              </w:rPr>
              <w:t xml:space="preserve">8 </w:t>
            </w:r>
          </w:p>
        </w:tc>
        <w:tc>
          <w:tcPr>
            <w:tcW w:w="774" w:type="dxa"/>
            <w:tcBorders>
              <w:top w:val="single" w:sz="7" w:space="0" w:color="auto"/>
              <w:left w:val="single" w:sz="4" w:space="0" w:color="auto"/>
              <w:bottom w:val="single" w:sz="7" w:space="0" w:color="auto"/>
              <w:right w:val="single" w:sz="7" w:space="0" w:color="auto"/>
            </w:tcBorders>
            <w:vAlign w:val="center"/>
          </w:tcPr>
          <w:p w14:paraId="70E0A534"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p>
        </w:tc>
      </w:tr>
      <w:tr w:rsidR="0091770E" w:rsidRPr="002C10E3" w14:paraId="7699F72D" w14:textId="77777777" w:rsidTr="0091770E">
        <w:tblPrEx>
          <w:tblBorders>
            <w:top w:val="none" w:sz="0" w:space="0" w:color="auto"/>
          </w:tblBorders>
        </w:tblPrEx>
        <w:trPr>
          <w:trHeight w:val="490"/>
        </w:trPr>
        <w:tc>
          <w:tcPr>
            <w:tcW w:w="3970" w:type="dxa"/>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1CC79855"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proofErr w:type="spellStart"/>
            <w:r>
              <w:rPr>
                <w:rFonts w:ascii="Arial" w:hAnsi="Arial" w:cs="Arial"/>
                <w:b/>
                <w:sz w:val="22"/>
                <w:szCs w:val="22"/>
              </w:rPr>
              <w:t>Tumorectomia</w:t>
            </w:r>
            <w:proofErr w:type="spellEnd"/>
            <w:r>
              <w:rPr>
                <w:rFonts w:ascii="Arial" w:hAnsi="Arial" w:cs="Arial"/>
                <w:b/>
                <w:sz w:val="22"/>
                <w:szCs w:val="22"/>
              </w:rPr>
              <w:t xml:space="preserve"> / </w:t>
            </w:r>
            <w:r w:rsidRPr="002C10E3">
              <w:rPr>
                <w:rFonts w:ascii="Arial" w:hAnsi="Arial" w:cs="Arial"/>
                <w:b/>
                <w:sz w:val="22"/>
                <w:szCs w:val="22"/>
              </w:rPr>
              <w:t xml:space="preserve">Biopsia de mama </w:t>
            </w:r>
          </w:p>
        </w:tc>
        <w:tc>
          <w:tcPr>
            <w:tcW w:w="789"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302BBF6F" w14:textId="77777777" w:rsidR="0091770E" w:rsidRPr="002C10E3" w:rsidRDefault="0091770E" w:rsidP="0091770E">
            <w:pPr>
              <w:widowControl w:val="0"/>
              <w:autoSpaceDE w:val="0"/>
              <w:autoSpaceDN w:val="0"/>
              <w:adjustRightInd w:val="0"/>
              <w:spacing w:line="0" w:lineRule="atLeast"/>
              <w:rPr>
                <w:rFonts w:ascii="Times" w:hAnsi="Times" w:cs="Times"/>
                <w:b/>
                <w:sz w:val="22"/>
                <w:szCs w:val="22"/>
              </w:rPr>
            </w:pPr>
          </w:p>
          <w:p w14:paraId="195BD4E7"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r w:rsidRPr="002C10E3">
              <w:rPr>
                <w:rFonts w:ascii="Arial" w:hAnsi="Arial" w:cs="Arial"/>
                <w:b/>
                <w:sz w:val="22"/>
                <w:szCs w:val="22"/>
              </w:rPr>
              <w:t xml:space="preserve">-- </w:t>
            </w:r>
          </w:p>
          <w:p w14:paraId="730351A5" w14:textId="77777777" w:rsidR="0091770E" w:rsidRPr="002C10E3" w:rsidRDefault="0091770E" w:rsidP="0091770E">
            <w:pPr>
              <w:widowControl w:val="0"/>
              <w:autoSpaceDE w:val="0"/>
              <w:autoSpaceDN w:val="0"/>
              <w:adjustRightInd w:val="0"/>
              <w:spacing w:line="0" w:lineRule="atLeast"/>
              <w:rPr>
                <w:rFonts w:ascii="Times" w:hAnsi="Times" w:cs="Times"/>
                <w:b/>
                <w:sz w:val="22"/>
                <w:szCs w:val="22"/>
              </w:rPr>
            </w:pPr>
          </w:p>
        </w:tc>
        <w:tc>
          <w:tcPr>
            <w:tcW w:w="770" w:type="dxa"/>
            <w:tcBorders>
              <w:top w:val="single" w:sz="7" w:space="0" w:color="auto"/>
              <w:left w:val="single" w:sz="4" w:space="0" w:color="auto"/>
              <w:bottom w:val="single" w:sz="7" w:space="0" w:color="auto"/>
              <w:right w:val="single" w:sz="7" w:space="0" w:color="auto"/>
            </w:tcBorders>
            <w:vAlign w:val="center"/>
          </w:tcPr>
          <w:p w14:paraId="61601BD4" w14:textId="77777777" w:rsidR="0091770E" w:rsidRDefault="0091770E" w:rsidP="0091770E">
            <w:pPr>
              <w:rPr>
                <w:rFonts w:ascii="Times" w:hAnsi="Times" w:cs="Times"/>
                <w:b/>
                <w:sz w:val="22"/>
                <w:szCs w:val="22"/>
              </w:rPr>
            </w:pPr>
          </w:p>
          <w:p w14:paraId="3F187BA4" w14:textId="77777777" w:rsidR="0091770E" w:rsidRPr="002C10E3" w:rsidRDefault="0091770E" w:rsidP="0091770E">
            <w:pPr>
              <w:widowControl w:val="0"/>
              <w:autoSpaceDE w:val="0"/>
              <w:autoSpaceDN w:val="0"/>
              <w:adjustRightInd w:val="0"/>
              <w:spacing w:line="0" w:lineRule="atLeast"/>
              <w:rPr>
                <w:rFonts w:ascii="Times" w:hAnsi="Times" w:cs="Times"/>
                <w:b/>
                <w:sz w:val="22"/>
                <w:szCs w:val="22"/>
              </w:rPr>
            </w:pPr>
          </w:p>
        </w:tc>
        <w:tc>
          <w:tcPr>
            <w:tcW w:w="848"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294C2470"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r w:rsidRPr="002C10E3">
              <w:rPr>
                <w:rFonts w:ascii="Times" w:hAnsi="Times" w:cs="Times"/>
                <w:b/>
                <w:sz w:val="22"/>
                <w:szCs w:val="22"/>
              </w:rPr>
              <w:t xml:space="preserve">5 </w:t>
            </w:r>
          </w:p>
        </w:tc>
        <w:tc>
          <w:tcPr>
            <w:tcW w:w="712" w:type="dxa"/>
            <w:tcBorders>
              <w:top w:val="single" w:sz="7" w:space="0" w:color="auto"/>
              <w:left w:val="single" w:sz="4" w:space="0" w:color="auto"/>
              <w:bottom w:val="single" w:sz="7" w:space="0" w:color="auto"/>
              <w:right w:val="single" w:sz="7" w:space="0" w:color="auto"/>
            </w:tcBorders>
            <w:vAlign w:val="center"/>
          </w:tcPr>
          <w:p w14:paraId="691E98B4"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p>
        </w:tc>
        <w:tc>
          <w:tcPr>
            <w:tcW w:w="730"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55D51E2F" w14:textId="77777777" w:rsidR="0091770E" w:rsidRPr="002C10E3" w:rsidRDefault="0091770E" w:rsidP="0091770E">
            <w:pPr>
              <w:widowControl w:val="0"/>
              <w:autoSpaceDE w:val="0"/>
              <w:autoSpaceDN w:val="0"/>
              <w:adjustRightInd w:val="0"/>
              <w:spacing w:line="0" w:lineRule="atLeast"/>
              <w:rPr>
                <w:rFonts w:ascii="Times" w:hAnsi="Times" w:cs="Times"/>
                <w:b/>
                <w:sz w:val="22"/>
                <w:szCs w:val="22"/>
              </w:rPr>
            </w:pPr>
            <w:r w:rsidRPr="002C10E3">
              <w:rPr>
                <w:rFonts w:ascii="Times" w:hAnsi="Times" w:cs="Times"/>
                <w:b/>
                <w:noProof/>
                <w:sz w:val="22"/>
                <w:szCs w:val="22"/>
                <w:lang w:val="es-ES_tradnl" w:eastAsia="es-ES_tradnl"/>
              </w:rPr>
              <w:drawing>
                <wp:inline distT="0" distB="0" distL="0" distR="0" wp14:anchorId="0BE40C3C" wp14:editId="46B61584">
                  <wp:extent cx="9525" cy="9525"/>
                  <wp:effectExtent l="0" t="0" r="0" b="0"/>
                  <wp:docPr id="114" name="Imagen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BF3E762"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r w:rsidRPr="002C10E3">
              <w:rPr>
                <w:rFonts w:ascii="Arial" w:hAnsi="Arial" w:cs="Arial"/>
                <w:b/>
                <w:sz w:val="22"/>
                <w:szCs w:val="22"/>
              </w:rPr>
              <w:t>10</w:t>
            </w:r>
            <w:r w:rsidRPr="002C10E3">
              <w:rPr>
                <w:rFonts w:ascii="Times" w:hAnsi="Times" w:cs="Times"/>
                <w:b/>
                <w:sz w:val="22"/>
                <w:szCs w:val="22"/>
              </w:rPr>
              <w:t xml:space="preserve"> </w:t>
            </w:r>
          </w:p>
          <w:p w14:paraId="0700938A" w14:textId="77777777" w:rsidR="0091770E" w:rsidRPr="002C10E3" w:rsidRDefault="0091770E" w:rsidP="0091770E">
            <w:pPr>
              <w:widowControl w:val="0"/>
              <w:autoSpaceDE w:val="0"/>
              <w:autoSpaceDN w:val="0"/>
              <w:adjustRightInd w:val="0"/>
              <w:spacing w:line="0" w:lineRule="atLeast"/>
              <w:rPr>
                <w:rFonts w:ascii="Times" w:hAnsi="Times" w:cs="Times"/>
                <w:b/>
                <w:sz w:val="22"/>
                <w:szCs w:val="22"/>
              </w:rPr>
            </w:pPr>
            <w:r w:rsidRPr="002C10E3">
              <w:rPr>
                <w:rFonts w:ascii="Times" w:hAnsi="Times" w:cs="Times"/>
                <w:b/>
                <w:noProof/>
                <w:sz w:val="22"/>
                <w:szCs w:val="22"/>
                <w:lang w:val="es-ES_tradnl" w:eastAsia="es-ES_tradnl"/>
              </w:rPr>
              <w:drawing>
                <wp:inline distT="0" distB="0" distL="0" distR="0" wp14:anchorId="526439E0" wp14:editId="6A0D26CE">
                  <wp:extent cx="9525" cy="9525"/>
                  <wp:effectExtent l="0" t="0" r="0" b="0"/>
                  <wp:docPr id="113" name="Imagen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C10E3">
              <w:rPr>
                <w:rFonts w:ascii="Times" w:hAnsi="Times" w:cs="Times"/>
                <w:b/>
                <w:sz w:val="22"/>
                <w:szCs w:val="22"/>
              </w:rPr>
              <w:t xml:space="preserve"> </w:t>
            </w:r>
          </w:p>
        </w:tc>
        <w:tc>
          <w:tcPr>
            <w:tcW w:w="687" w:type="dxa"/>
            <w:tcBorders>
              <w:top w:val="single" w:sz="7" w:space="0" w:color="auto"/>
              <w:left w:val="single" w:sz="4" w:space="0" w:color="auto"/>
              <w:bottom w:val="single" w:sz="7" w:space="0" w:color="auto"/>
              <w:right w:val="single" w:sz="7" w:space="0" w:color="auto"/>
            </w:tcBorders>
            <w:vAlign w:val="center"/>
          </w:tcPr>
          <w:p w14:paraId="3C28CF34" w14:textId="77777777" w:rsidR="0091770E" w:rsidRDefault="0091770E" w:rsidP="0091770E">
            <w:pPr>
              <w:rPr>
                <w:rFonts w:ascii="Times" w:hAnsi="Times" w:cs="Times"/>
                <w:b/>
                <w:sz w:val="22"/>
                <w:szCs w:val="22"/>
              </w:rPr>
            </w:pPr>
          </w:p>
          <w:p w14:paraId="04A1CEF8" w14:textId="77777777" w:rsidR="0091770E" w:rsidRPr="002C10E3" w:rsidRDefault="0091770E" w:rsidP="0091770E">
            <w:pPr>
              <w:widowControl w:val="0"/>
              <w:autoSpaceDE w:val="0"/>
              <w:autoSpaceDN w:val="0"/>
              <w:adjustRightInd w:val="0"/>
              <w:spacing w:line="0" w:lineRule="atLeast"/>
              <w:rPr>
                <w:rFonts w:ascii="Times" w:hAnsi="Times" w:cs="Times"/>
                <w:b/>
                <w:sz w:val="22"/>
                <w:szCs w:val="22"/>
              </w:rPr>
            </w:pPr>
          </w:p>
        </w:tc>
        <w:tc>
          <w:tcPr>
            <w:tcW w:w="927"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4E8DA1BC" w14:textId="77777777" w:rsidR="0091770E" w:rsidRPr="002C10E3" w:rsidRDefault="0091770E" w:rsidP="0091770E">
            <w:pPr>
              <w:widowControl w:val="0"/>
              <w:autoSpaceDE w:val="0"/>
              <w:autoSpaceDN w:val="0"/>
              <w:adjustRightInd w:val="0"/>
              <w:spacing w:line="0" w:lineRule="atLeast"/>
              <w:rPr>
                <w:rFonts w:ascii="Times" w:hAnsi="Times" w:cs="Times"/>
                <w:b/>
                <w:sz w:val="22"/>
                <w:szCs w:val="22"/>
              </w:rPr>
            </w:pPr>
            <w:r w:rsidRPr="002C10E3">
              <w:rPr>
                <w:rFonts w:ascii="Times" w:hAnsi="Times" w:cs="Times"/>
                <w:b/>
                <w:noProof/>
                <w:sz w:val="22"/>
                <w:szCs w:val="22"/>
                <w:lang w:val="es-ES_tradnl" w:eastAsia="es-ES_tradnl"/>
              </w:rPr>
              <w:drawing>
                <wp:inline distT="0" distB="0" distL="0" distR="0" wp14:anchorId="1596A446" wp14:editId="4F28D96F">
                  <wp:extent cx="9525" cy="9525"/>
                  <wp:effectExtent l="0" t="0" r="0" b="0"/>
                  <wp:docPr id="112" name="Imagen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A82987E"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r>
              <w:rPr>
                <w:rFonts w:ascii="Times" w:hAnsi="Times" w:cs="Times"/>
                <w:b/>
                <w:sz w:val="22"/>
                <w:szCs w:val="22"/>
              </w:rPr>
              <w:t>15</w:t>
            </w:r>
          </w:p>
          <w:p w14:paraId="6F20E287" w14:textId="77777777" w:rsidR="0091770E" w:rsidRPr="002C10E3" w:rsidRDefault="0091770E" w:rsidP="0091770E">
            <w:pPr>
              <w:widowControl w:val="0"/>
              <w:autoSpaceDE w:val="0"/>
              <w:autoSpaceDN w:val="0"/>
              <w:adjustRightInd w:val="0"/>
              <w:spacing w:line="0" w:lineRule="atLeast"/>
              <w:rPr>
                <w:rFonts w:ascii="Times" w:hAnsi="Times" w:cs="Times"/>
                <w:b/>
                <w:sz w:val="22"/>
                <w:szCs w:val="22"/>
              </w:rPr>
            </w:pPr>
            <w:r w:rsidRPr="002C10E3">
              <w:rPr>
                <w:rFonts w:ascii="Times" w:hAnsi="Times" w:cs="Times"/>
                <w:b/>
                <w:noProof/>
                <w:sz w:val="22"/>
                <w:szCs w:val="22"/>
                <w:lang w:val="es-ES_tradnl" w:eastAsia="es-ES_tradnl"/>
              </w:rPr>
              <w:drawing>
                <wp:inline distT="0" distB="0" distL="0" distR="0" wp14:anchorId="6D2A6684" wp14:editId="0EABC513">
                  <wp:extent cx="9525" cy="9525"/>
                  <wp:effectExtent l="0" t="0" r="0" b="0"/>
                  <wp:docPr id="111" name="Imagen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C10E3">
              <w:rPr>
                <w:rFonts w:ascii="Times" w:hAnsi="Times" w:cs="Times"/>
                <w:b/>
                <w:sz w:val="22"/>
                <w:szCs w:val="22"/>
              </w:rPr>
              <w:t xml:space="preserve"> </w:t>
            </w:r>
          </w:p>
        </w:tc>
        <w:tc>
          <w:tcPr>
            <w:tcW w:w="774" w:type="dxa"/>
            <w:tcBorders>
              <w:top w:val="single" w:sz="7" w:space="0" w:color="auto"/>
              <w:left w:val="single" w:sz="4" w:space="0" w:color="auto"/>
              <w:bottom w:val="single" w:sz="7" w:space="0" w:color="auto"/>
              <w:right w:val="single" w:sz="7" w:space="0" w:color="auto"/>
            </w:tcBorders>
            <w:vAlign w:val="center"/>
          </w:tcPr>
          <w:p w14:paraId="5B9F3D31" w14:textId="77777777" w:rsidR="0091770E" w:rsidRDefault="0091770E" w:rsidP="0091770E">
            <w:pPr>
              <w:rPr>
                <w:rFonts w:ascii="Times" w:hAnsi="Times" w:cs="Times"/>
                <w:b/>
                <w:sz w:val="22"/>
                <w:szCs w:val="22"/>
              </w:rPr>
            </w:pPr>
          </w:p>
          <w:p w14:paraId="06FB6D3A" w14:textId="77777777" w:rsidR="0091770E" w:rsidRPr="002C10E3" w:rsidRDefault="0091770E" w:rsidP="0091770E">
            <w:pPr>
              <w:widowControl w:val="0"/>
              <w:autoSpaceDE w:val="0"/>
              <w:autoSpaceDN w:val="0"/>
              <w:adjustRightInd w:val="0"/>
              <w:spacing w:line="0" w:lineRule="atLeast"/>
              <w:rPr>
                <w:rFonts w:ascii="Times" w:hAnsi="Times" w:cs="Times"/>
                <w:b/>
                <w:sz w:val="22"/>
                <w:szCs w:val="22"/>
              </w:rPr>
            </w:pPr>
          </w:p>
        </w:tc>
      </w:tr>
      <w:tr w:rsidR="0091770E" w:rsidRPr="002C10E3" w14:paraId="60E885AF" w14:textId="77777777" w:rsidTr="0091770E">
        <w:tblPrEx>
          <w:tblBorders>
            <w:top w:val="none" w:sz="0" w:space="0" w:color="auto"/>
          </w:tblBorders>
        </w:tblPrEx>
        <w:tc>
          <w:tcPr>
            <w:tcW w:w="3970" w:type="dxa"/>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0BAC6087"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r w:rsidRPr="002C10E3">
              <w:rPr>
                <w:rFonts w:ascii="Arial" w:hAnsi="Arial" w:cs="Arial"/>
                <w:b/>
                <w:sz w:val="22"/>
                <w:szCs w:val="22"/>
              </w:rPr>
              <w:t xml:space="preserve">Biopsia de endometrio </w:t>
            </w:r>
          </w:p>
        </w:tc>
        <w:tc>
          <w:tcPr>
            <w:tcW w:w="789"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6EFFD329"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r w:rsidRPr="002C10E3">
              <w:rPr>
                <w:rFonts w:ascii="Times" w:hAnsi="Times" w:cs="Times"/>
                <w:b/>
                <w:sz w:val="22"/>
                <w:szCs w:val="22"/>
              </w:rPr>
              <w:t xml:space="preserve">10 </w:t>
            </w:r>
          </w:p>
        </w:tc>
        <w:tc>
          <w:tcPr>
            <w:tcW w:w="770" w:type="dxa"/>
            <w:tcBorders>
              <w:top w:val="single" w:sz="7" w:space="0" w:color="auto"/>
              <w:left w:val="single" w:sz="4" w:space="0" w:color="auto"/>
              <w:bottom w:val="single" w:sz="7" w:space="0" w:color="auto"/>
              <w:right w:val="single" w:sz="7" w:space="0" w:color="auto"/>
            </w:tcBorders>
            <w:vAlign w:val="center"/>
          </w:tcPr>
          <w:p w14:paraId="6754CDF8"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p>
        </w:tc>
        <w:tc>
          <w:tcPr>
            <w:tcW w:w="848"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3B6E8985"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r>
              <w:rPr>
                <w:rFonts w:ascii="Times" w:hAnsi="Times" w:cs="Times"/>
                <w:b/>
                <w:sz w:val="22"/>
                <w:szCs w:val="22"/>
              </w:rPr>
              <w:t>25</w:t>
            </w:r>
            <w:r w:rsidRPr="002C10E3">
              <w:rPr>
                <w:rFonts w:ascii="Times" w:hAnsi="Times" w:cs="Times"/>
                <w:b/>
                <w:sz w:val="22"/>
                <w:szCs w:val="22"/>
              </w:rPr>
              <w:t xml:space="preserve"> </w:t>
            </w:r>
          </w:p>
        </w:tc>
        <w:tc>
          <w:tcPr>
            <w:tcW w:w="712" w:type="dxa"/>
            <w:tcBorders>
              <w:top w:val="single" w:sz="7" w:space="0" w:color="auto"/>
              <w:left w:val="single" w:sz="4" w:space="0" w:color="auto"/>
              <w:bottom w:val="single" w:sz="7" w:space="0" w:color="auto"/>
              <w:right w:val="single" w:sz="7" w:space="0" w:color="auto"/>
            </w:tcBorders>
            <w:vAlign w:val="center"/>
          </w:tcPr>
          <w:p w14:paraId="1A9E98C6"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p>
        </w:tc>
        <w:tc>
          <w:tcPr>
            <w:tcW w:w="730"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51579528"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r w:rsidRPr="002C10E3">
              <w:rPr>
                <w:rFonts w:ascii="Times" w:hAnsi="Times" w:cs="Times"/>
                <w:b/>
                <w:sz w:val="22"/>
                <w:szCs w:val="22"/>
              </w:rPr>
              <w:t xml:space="preserve">20 </w:t>
            </w:r>
          </w:p>
        </w:tc>
        <w:tc>
          <w:tcPr>
            <w:tcW w:w="687" w:type="dxa"/>
            <w:tcBorders>
              <w:top w:val="single" w:sz="7" w:space="0" w:color="auto"/>
              <w:left w:val="single" w:sz="4" w:space="0" w:color="auto"/>
              <w:bottom w:val="single" w:sz="7" w:space="0" w:color="auto"/>
              <w:right w:val="single" w:sz="7" w:space="0" w:color="auto"/>
            </w:tcBorders>
            <w:vAlign w:val="center"/>
          </w:tcPr>
          <w:p w14:paraId="28020656"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p>
        </w:tc>
        <w:tc>
          <w:tcPr>
            <w:tcW w:w="927"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70B9CCCF"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r w:rsidRPr="002C10E3">
              <w:rPr>
                <w:rFonts w:ascii="Times" w:hAnsi="Times" w:cs="Times"/>
                <w:b/>
                <w:sz w:val="22"/>
                <w:szCs w:val="22"/>
              </w:rPr>
              <w:t xml:space="preserve">55 </w:t>
            </w:r>
          </w:p>
        </w:tc>
        <w:tc>
          <w:tcPr>
            <w:tcW w:w="774" w:type="dxa"/>
            <w:tcBorders>
              <w:top w:val="single" w:sz="7" w:space="0" w:color="auto"/>
              <w:left w:val="single" w:sz="4" w:space="0" w:color="auto"/>
              <w:bottom w:val="single" w:sz="7" w:space="0" w:color="auto"/>
              <w:right w:val="single" w:sz="7" w:space="0" w:color="auto"/>
            </w:tcBorders>
            <w:vAlign w:val="center"/>
          </w:tcPr>
          <w:p w14:paraId="22F30A8D"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p>
        </w:tc>
      </w:tr>
      <w:tr w:rsidR="0091770E" w:rsidRPr="002C10E3" w14:paraId="5794D9BF" w14:textId="77777777" w:rsidTr="0091770E">
        <w:tblPrEx>
          <w:tblBorders>
            <w:top w:val="none" w:sz="0" w:space="0" w:color="auto"/>
          </w:tblBorders>
        </w:tblPrEx>
        <w:tc>
          <w:tcPr>
            <w:tcW w:w="3970" w:type="dxa"/>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535D68D5"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r w:rsidRPr="002C10E3">
              <w:rPr>
                <w:rFonts w:ascii="Arial" w:hAnsi="Arial" w:cs="Arial"/>
                <w:b/>
                <w:sz w:val="22"/>
                <w:szCs w:val="22"/>
              </w:rPr>
              <w:t xml:space="preserve">Biopsia de cérvix </w:t>
            </w:r>
          </w:p>
        </w:tc>
        <w:tc>
          <w:tcPr>
            <w:tcW w:w="789"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418BA08D" w14:textId="77777777" w:rsidR="0091770E" w:rsidRPr="002C10E3" w:rsidRDefault="0091770E" w:rsidP="0091770E">
            <w:pPr>
              <w:widowControl w:val="0"/>
              <w:autoSpaceDE w:val="0"/>
              <w:autoSpaceDN w:val="0"/>
              <w:adjustRightInd w:val="0"/>
              <w:spacing w:line="0" w:lineRule="atLeast"/>
              <w:rPr>
                <w:rFonts w:ascii="Times" w:hAnsi="Times" w:cs="Times"/>
                <w:b/>
                <w:sz w:val="22"/>
                <w:szCs w:val="22"/>
              </w:rPr>
            </w:pPr>
          </w:p>
          <w:p w14:paraId="249B0DA7"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r>
              <w:rPr>
                <w:rFonts w:ascii="Arial" w:hAnsi="Arial" w:cs="Arial"/>
                <w:b/>
                <w:sz w:val="22"/>
                <w:szCs w:val="22"/>
              </w:rPr>
              <w:t>--</w:t>
            </w:r>
            <w:r w:rsidRPr="002C10E3">
              <w:rPr>
                <w:rFonts w:ascii="Times" w:hAnsi="Times" w:cs="Times"/>
                <w:b/>
                <w:sz w:val="22"/>
                <w:szCs w:val="22"/>
              </w:rPr>
              <w:t xml:space="preserve"> </w:t>
            </w:r>
          </w:p>
        </w:tc>
        <w:tc>
          <w:tcPr>
            <w:tcW w:w="770" w:type="dxa"/>
            <w:tcBorders>
              <w:top w:val="single" w:sz="7" w:space="0" w:color="auto"/>
              <w:left w:val="single" w:sz="4" w:space="0" w:color="auto"/>
              <w:bottom w:val="single" w:sz="7" w:space="0" w:color="auto"/>
              <w:right w:val="single" w:sz="7" w:space="0" w:color="auto"/>
            </w:tcBorders>
            <w:vAlign w:val="center"/>
          </w:tcPr>
          <w:p w14:paraId="6B677DA2" w14:textId="77777777" w:rsidR="0091770E" w:rsidRDefault="0091770E" w:rsidP="0091770E">
            <w:pPr>
              <w:rPr>
                <w:rFonts w:ascii="Times" w:hAnsi="Times" w:cs="Times"/>
                <w:b/>
                <w:sz w:val="22"/>
                <w:szCs w:val="22"/>
              </w:rPr>
            </w:pPr>
          </w:p>
          <w:p w14:paraId="7C4B9201"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p>
        </w:tc>
        <w:tc>
          <w:tcPr>
            <w:tcW w:w="848"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7A2D2EC4"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r w:rsidRPr="002C10E3">
              <w:rPr>
                <w:rFonts w:ascii="Times" w:hAnsi="Times" w:cs="Times"/>
                <w:b/>
                <w:sz w:val="22"/>
                <w:szCs w:val="22"/>
              </w:rPr>
              <w:t xml:space="preserve">10 </w:t>
            </w:r>
          </w:p>
        </w:tc>
        <w:tc>
          <w:tcPr>
            <w:tcW w:w="712" w:type="dxa"/>
            <w:tcBorders>
              <w:top w:val="single" w:sz="7" w:space="0" w:color="auto"/>
              <w:left w:val="single" w:sz="4" w:space="0" w:color="auto"/>
              <w:bottom w:val="single" w:sz="7" w:space="0" w:color="auto"/>
              <w:right w:val="single" w:sz="7" w:space="0" w:color="auto"/>
            </w:tcBorders>
            <w:vAlign w:val="center"/>
          </w:tcPr>
          <w:p w14:paraId="3267FF87"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p>
        </w:tc>
        <w:tc>
          <w:tcPr>
            <w:tcW w:w="730"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5AC2AE4A" w14:textId="77777777" w:rsidR="0091770E" w:rsidRPr="002C10E3" w:rsidRDefault="0091770E" w:rsidP="0091770E">
            <w:pPr>
              <w:widowControl w:val="0"/>
              <w:autoSpaceDE w:val="0"/>
              <w:autoSpaceDN w:val="0"/>
              <w:adjustRightInd w:val="0"/>
              <w:spacing w:line="0" w:lineRule="atLeast"/>
              <w:rPr>
                <w:rFonts w:ascii="Times" w:hAnsi="Times" w:cs="Times"/>
                <w:b/>
                <w:sz w:val="22"/>
                <w:szCs w:val="22"/>
              </w:rPr>
            </w:pPr>
            <w:r w:rsidRPr="002C10E3">
              <w:rPr>
                <w:rFonts w:ascii="Times" w:hAnsi="Times" w:cs="Times"/>
                <w:b/>
                <w:noProof/>
                <w:sz w:val="22"/>
                <w:szCs w:val="22"/>
                <w:lang w:val="es-ES_tradnl" w:eastAsia="es-ES_tradnl"/>
              </w:rPr>
              <w:drawing>
                <wp:inline distT="0" distB="0" distL="0" distR="0" wp14:anchorId="6EB42BC3" wp14:editId="10FFCB15">
                  <wp:extent cx="9525" cy="9525"/>
                  <wp:effectExtent l="0" t="0" r="0" b="0"/>
                  <wp:docPr id="109" name="Imagen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9A53B53"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r w:rsidRPr="002C10E3">
              <w:rPr>
                <w:rFonts w:ascii="Times" w:hAnsi="Times" w:cs="Times"/>
                <w:b/>
                <w:sz w:val="22"/>
                <w:szCs w:val="22"/>
              </w:rPr>
              <w:t xml:space="preserve">20 </w:t>
            </w:r>
          </w:p>
        </w:tc>
        <w:tc>
          <w:tcPr>
            <w:tcW w:w="687" w:type="dxa"/>
            <w:tcBorders>
              <w:top w:val="single" w:sz="7" w:space="0" w:color="auto"/>
              <w:left w:val="single" w:sz="4" w:space="0" w:color="auto"/>
              <w:bottom w:val="single" w:sz="7" w:space="0" w:color="auto"/>
              <w:right w:val="single" w:sz="7" w:space="0" w:color="auto"/>
            </w:tcBorders>
            <w:vAlign w:val="center"/>
          </w:tcPr>
          <w:p w14:paraId="52E1D550"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p>
        </w:tc>
        <w:tc>
          <w:tcPr>
            <w:tcW w:w="927"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3CC14923" w14:textId="77777777" w:rsidR="0091770E" w:rsidRPr="002C10E3" w:rsidRDefault="0091770E" w:rsidP="0091770E">
            <w:pPr>
              <w:widowControl w:val="0"/>
              <w:autoSpaceDE w:val="0"/>
              <w:autoSpaceDN w:val="0"/>
              <w:adjustRightInd w:val="0"/>
              <w:spacing w:line="0" w:lineRule="atLeast"/>
              <w:rPr>
                <w:rFonts w:ascii="Times" w:hAnsi="Times" w:cs="Times"/>
                <w:b/>
                <w:sz w:val="22"/>
                <w:szCs w:val="22"/>
              </w:rPr>
            </w:pPr>
            <w:r w:rsidRPr="002C10E3">
              <w:rPr>
                <w:rFonts w:ascii="Times" w:hAnsi="Times" w:cs="Times"/>
                <w:b/>
                <w:noProof/>
                <w:sz w:val="22"/>
                <w:szCs w:val="22"/>
                <w:lang w:val="es-ES_tradnl" w:eastAsia="es-ES_tradnl"/>
              </w:rPr>
              <w:drawing>
                <wp:inline distT="0" distB="0" distL="0" distR="0" wp14:anchorId="401EA631" wp14:editId="72DA7D2A">
                  <wp:extent cx="9525" cy="9525"/>
                  <wp:effectExtent l="0" t="0" r="0" b="0"/>
                  <wp:docPr id="108" name="Imagen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E1F8CD8"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r w:rsidRPr="002C10E3">
              <w:rPr>
                <w:rFonts w:ascii="Times" w:hAnsi="Times" w:cs="Times"/>
                <w:b/>
                <w:sz w:val="22"/>
                <w:szCs w:val="22"/>
              </w:rPr>
              <w:t xml:space="preserve">30 </w:t>
            </w:r>
          </w:p>
        </w:tc>
        <w:tc>
          <w:tcPr>
            <w:tcW w:w="774" w:type="dxa"/>
            <w:tcBorders>
              <w:top w:val="single" w:sz="7" w:space="0" w:color="auto"/>
              <w:left w:val="single" w:sz="4" w:space="0" w:color="auto"/>
              <w:bottom w:val="single" w:sz="7" w:space="0" w:color="auto"/>
              <w:right w:val="single" w:sz="7" w:space="0" w:color="auto"/>
            </w:tcBorders>
            <w:vAlign w:val="center"/>
          </w:tcPr>
          <w:p w14:paraId="7B6B1F18"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p>
        </w:tc>
      </w:tr>
      <w:tr w:rsidR="0091770E" w:rsidRPr="002C10E3" w14:paraId="0C4FB10C" w14:textId="77777777" w:rsidTr="0091770E">
        <w:tblPrEx>
          <w:tblBorders>
            <w:top w:val="none" w:sz="0" w:space="0" w:color="auto"/>
          </w:tblBorders>
        </w:tblPrEx>
        <w:trPr>
          <w:trHeight w:val="844"/>
        </w:trPr>
        <w:tc>
          <w:tcPr>
            <w:tcW w:w="3970" w:type="dxa"/>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0472624F"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r w:rsidRPr="002C10E3">
              <w:rPr>
                <w:rFonts w:ascii="Arial" w:hAnsi="Arial" w:cs="Arial"/>
                <w:b/>
                <w:sz w:val="22"/>
                <w:szCs w:val="22"/>
              </w:rPr>
              <w:t xml:space="preserve">Colposcopía </w:t>
            </w:r>
          </w:p>
        </w:tc>
        <w:tc>
          <w:tcPr>
            <w:tcW w:w="789"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33323615" w14:textId="77777777" w:rsidR="0091770E" w:rsidRPr="002C10E3" w:rsidRDefault="0091770E" w:rsidP="0091770E">
            <w:pPr>
              <w:widowControl w:val="0"/>
              <w:autoSpaceDE w:val="0"/>
              <w:autoSpaceDN w:val="0"/>
              <w:adjustRightInd w:val="0"/>
              <w:spacing w:line="0" w:lineRule="atLeast"/>
              <w:rPr>
                <w:rFonts w:ascii="Times" w:hAnsi="Times" w:cs="Times"/>
                <w:b/>
                <w:sz w:val="22"/>
                <w:szCs w:val="22"/>
              </w:rPr>
            </w:pPr>
          </w:p>
          <w:p w14:paraId="2851A51D"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r w:rsidRPr="002C10E3">
              <w:rPr>
                <w:rFonts w:ascii="Arial" w:hAnsi="Arial" w:cs="Arial"/>
                <w:b/>
                <w:sz w:val="22"/>
                <w:szCs w:val="22"/>
              </w:rPr>
              <w:t xml:space="preserve">-- </w:t>
            </w:r>
          </w:p>
        </w:tc>
        <w:tc>
          <w:tcPr>
            <w:tcW w:w="770" w:type="dxa"/>
            <w:tcBorders>
              <w:top w:val="single" w:sz="7" w:space="0" w:color="auto"/>
              <w:left w:val="single" w:sz="4" w:space="0" w:color="auto"/>
              <w:bottom w:val="single" w:sz="7" w:space="0" w:color="auto"/>
              <w:right w:val="single" w:sz="7" w:space="0" w:color="auto"/>
            </w:tcBorders>
            <w:vAlign w:val="center"/>
          </w:tcPr>
          <w:p w14:paraId="5F380913" w14:textId="77777777" w:rsidR="0091770E" w:rsidRDefault="0091770E" w:rsidP="0091770E">
            <w:pPr>
              <w:rPr>
                <w:rFonts w:ascii="Times" w:hAnsi="Times" w:cs="Times"/>
                <w:b/>
                <w:sz w:val="22"/>
                <w:szCs w:val="22"/>
              </w:rPr>
            </w:pPr>
          </w:p>
          <w:p w14:paraId="03C0F8F2"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p>
        </w:tc>
        <w:tc>
          <w:tcPr>
            <w:tcW w:w="848"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1D1B03A1"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r w:rsidRPr="002C10E3">
              <w:rPr>
                <w:rFonts w:ascii="Arial" w:hAnsi="Arial" w:cs="Arial"/>
                <w:b/>
                <w:sz w:val="22"/>
                <w:szCs w:val="22"/>
              </w:rPr>
              <w:t xml:space="preserve">-- </w:t>
            </w:r>
          </w:p>
        </w:tc>
        <w:tc>
          <w:tcPr>
            <w:tcW w:w="712" w:type="dxa"/>
            <w:tcBorders>
              <w:top w:val="single" w:sz="7" w:space="0" w:color="auto"/>
              <w:left w:val="single" w:sz="4" w:space="0" w:color="auto"/>
              <w:bottom w:val="single" w:sz="7" w:space="0" w:color="auto"/>
              <w:right w:val="single" w:sz="7" w:space="0" w:color="auto"/>
            </w:tcBorders>
            <w:vAlign w:val="center"/>
          </w:tcPr>
          <w:p w14:paraId="3066F54E"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p>
        </w:tc>
        <w:tc>
          <w:tcPr>
            <w:tcW w:w="730"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78DD858D" w14:textId="77777777" w:rsidR="0091770E" w:rsidRPr="002C10E3" w:rsidRDefault="0091770E" w:rsidP="0091770E">
            <w:pPr>
              <w:widowControl w:val="0"/>
              <w:autoSpaceDE w:val="0"/>
              <w:autoSpaceDN w:val="0"/>
              <w:adjustRightInd w:val="0"/>
              <w:spacing w:line="0" w:lineRule="atLeast"/>
              <w:rPr>
                <w:rFonts w:ascii="Times" w:hAnsi="Times" w:cs="Times"/>
                <w:b/>
                <w:sz w:val="22"/>
                <w:szCs w:val="22"/>
              </w:rPr>
            </w:pPr>
            <w:r w:rsidRPr="002C10E3">
              <w:rPr>
                <w:rFonts w:ascii="Times" w:hAnsi="Times" w:cs="Times"/>
                <w:b/>
                <w:noProof/>
                <w:sz w:val="22"/>
                <w:szCs w:val="22"/>
                <w:lang w:val="es-ES_tradnl" w:eastAsia="es-ES_tradnl"/>
              </w:rPr>
              <w:drawing>
                <wp:inline distT="0" distB="0" distL="0" distR="0" wp14:anchorId="4300AC85" wp14:editId="0BE73253">
                  <wp:extent cx="9525" cy="9525"/>
                  <wp:effectExtent l="0" t="0" r="0" b="0"/>
                  <wp:docPr id="105" name="Imagen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55978B8"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r w:rsidRPr="002C10E3">
              <w:rPr>
                <w:rFonts w:ascii="Times" w:hAnsi="Times" w:cs="Times"/>
                <w:b/>
                <w:sz w:val="22"/>
                <w:szCs w:val="22"/>
              </w:rPr>
              <w:t xml:space="preserve">40 </w:t>
            </w:r>
          </w:p>
          <w:p w14:paraId="3479067B" w14:textId="77777777" w:rsidR="0091770E" w:rsidRPr="002C10E3" w:rsidRDefault="0091770E" w:rsidP="0091770E">
            <w:pPr>
              <w:widowControl w:val="0"/>
              <w:autoSpaceDE w:val="0"/>
              <w:autoSpaceDN w:val="0"/>
              <w:adjustRightInd w:val="0"/>
              <w:spacing w:line="0" w:lineRule="atLeast"/>
              <w:rPr>
                <w:rFonts w:ascii="Times" w:hAnsi="Times" w:cs="Times"/>
                <w:b/>
                <w:sz w:val="22"/>
                <w:szCs w:val="22"/>
              </w:rPr>
            </w:pPr>
            <w:r w:rsidRPr="002C10E3">
              <w:rPr>
                <w:rFonts w:ascii="Times" w:hAnsi="Times" w:cs="Times"/>
                <w:b/>
                <w:noProof/>
                <w:sz w:val="22"/>
                <w:szCs w:val="22"/>
                <w:lang w:val="es-ES_tradnl" w:eastAsia="es-ES_tradnl"/>
              </w:rPr>
              <w:drawing>
                <wp:inline distT="0" distB="0" distL="0" distR="0" wp14:anchorId="3F8262FC" wp14:editId="081C264E">
                  <wp:extent cx="9525" cy="9525"/>
                  <wp:effectExtent l="0" t="0" r="0" b="0"/>
                  <wp:docPr id="104" name="Imagen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C10E3">
              <w:rPr>
                <w:rFonts w:ascii="Times" w:hAnsi="Times" w:cs="Times"/>
                <w:b/>
                <w:sz w:val="22"/>
                <w:szCs w:val="22"/>
              </w:rPr>
              <w:t xml:space="preserve"> </w:t>
            </w:r>
          </w:p>
        </w:tc>
        <w:tc>
          <w:tcPr>
            <w:tcW w:w="687" w:type="dxa"/>
            <w:tcBorders>
              <w:top w:val="single" w:sz="7" w:space="0" w:color="auto"/>
              <w:left w:val="single" w:sz="4" w:space="0" w:color="auto"/>
              <w:bottom w:val="single" w:sz="7" w:space="0" w:color="auto"/>
              <w:right w:val="single" w:sz="7" w:space="0" w:color="auto"/>
            </w:tcBorders>
            <w:vAlign w:val="center"/>
          </w:tcPr>
          <w:p w14:paraId="21FA7C25" w14:textId="77777777" w:rsidR="0091770E" w:rsidRPr="002C10E3" w:rsidRDefault="0091770E" w:rsidP="0091770E">
            <w:pPr>
              <w:widowControl w:val="0"/>
              <w:autoSpaceDE w:val="0"/>
              <w:autoSpaceDN w:val="0"/>
              <w:adjustRightInd w:val="0"/>
              <w:spacing w:line="0" w:lineRule="atLeast"/>
              <w:rPr>
                <w:rFonts w:ascii="Times" w:hAnsi="Times" w:cs="Times"/>
                <w:b/>
                <w:sz w:val="22"/>
                <w:szCs w:val="22"/>
              </w:rPr>
            </w:pPr>
          </w:p>
        </w:tc>
        <w:tc>
          <w:tcPr>
            <w:tcW w:w="927"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21795AA7" w14:textId="77777777" w:rsidR="0091770E" w:rsidRPr="002C10E3" w:rsidRDefault="0091770E" w:rsidP="0091770E">
            <w:pPr>
              <w:widowControl w:val="0"/>
              <w:autoSpaceDE w:val="0"/>
              <w:autoSpaceDN w:val="0"/>
              <w:adjustRightInd w:val="0"/>
              <w:spacing w:line="0" w:lineRule="atLeast"/>
              <w:rPr>
                <w:rFonts w:ascii="Times" w:hAnsi="Times" w:cs="Times"/>
                <w:b/>
                <w:sz w:val="22"/>
                <w:szCs w:val="22"/>
              </w:rPr>
            </w:pPr>
            <w:r w:rsidRPr="002C10E3">
              <w:rPr>
                <w:rFonts w:ascii="Times" w:hAnsi="Times" w:cs="Times"/>
                <w:b/>
                <w:noProof/>
                <w:sz w:val="22"/>
                <w:szCs w:val="22"/>
                <w:lang w:val="es-ES_tradnl" w:eastAsia="es-ES_tradnl"/>
              </w:rPr>
              <w:drawing>
                <wp:inline distT="0" distB="0" distL="0" distR="0" wp14:anchorId="3AF64020" wp14:editId="1406D189">
                  <wp:extent cx="9525" cy="9525"/>
                  <wp:effectExtent l="0" t="0" r="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7978FE2"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r w:rsidRPr="002C10E3">
              <w:rPr>
                <w:rFonts w:ascii="Times" w:hAnsi="Times" w:cs="Times"/>
                <w:b/>
                <w:sz w:val="22"/>
                <w:szCs w:val="22"/>
              </w:rPr>
              <w:t xml:space="preserve">40 </w:t>
            </w:r>
          </w:p>
          <w:p w14:paraId="1C77BB6D" w14:textId="77777777" w:rsidR="0091770E" w:rsidRPr="002C10E3" w:rsidRDefault="0091770E" w:rsidP="0091770E">
            <w:pPr>
              <w:widowControl w:val="0"/>
              <w:autoSpaceDE w:val="0"/>
              <w:autoSpaceDN w:val="0"/>
              <w:adjustRightInd w:val="0"/>
              <w:spacing w:line="0" w:lineRule="atLeast"/>
              <w:rPr>
                <w:rFonts w:ascii="Times" w:hAnsi="Times" w:cs="Times"/>
                <w:b/>
                <w:sz w:val="22"/>
                <w:szCs w:val="22"/>
              </w:rPr>
            </w:pPr>
            <w:r w:rsidRPr="002C10E3">
              <w:rPr>
                <w:rFonts w:ascii="Times" w:hAnsi="Times" w:cs="Times"/>
                <w:b/>
                <w:noProof/>
                <w:sz w:val="22"/>
                <w:szCs w:val="22"/>
                <w:lang w:val="es-ES_tradnl" w:eastAsia="es-ES_tradnl"/>
              </w:rPr>
              <w:drawing>
                <wp:inline distT="0" distB="0" distL="0" distR="0" wp14:anchorId="64A13A4D" wp14:editId="18468B65">
                  <wp:extent cx="9525" cy="9525"/>
                  <wp:effectExtent l="0" t="0" r="0" b="0"/>
                  <wp:docPr id="102" name="Imagen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C10E3">
              <w:rPr>
                <w:rFonts w:ascii="Times" w:hAnsi="Times" w:cs="Times"/>
                <w:b/>
                <w:sz w:val="22"/>
                <w:szCs w:val="22"/>
              </w:rPr>
              <w:t xml:space="preserve"> </w:t>
            </w:r>
          </w:p>
        </w:tc>
        <w:tc>
          <w:tcPr>
            <w:tcW w:w="774" w:type="dxa"/>
            <w:tcBorders>
              <w:top w:val="single" w:sz="7" w:space="0" w:color="auto"/>
              <w:left w:val="single" w:sz="4" w:space="0" w:color="auto"/>
              <w:bottom w:val="single" w:sz="7" w:space="0" w:color="auto"/>
              <w:right w:val="single" w:sz="7" w:space="0" w:color="auto"/>
            </w:tcBorders>
            <w:vAlign w:val="center"/>
          </w:tcPr>
          <w:p w14:paraId="385E14C6" w14:textId="77777777" w:rsidR="0091770E" w:rsidRPr="002C10E3" w:rsidRDefault="0091770E" w:rsidP="0091770E">
            <w:pPr>
              <w:widowControl w:val="0"/>
              <w:autoSpaceDE w:val="0"/>
              <w:autoSpaceDN w:val="0"/>
              <w:adjustRightInd w:val="0"/>
              <w:spacing w:line="0" w:lineRule="atLeast"/>
              <w:rPr>
                <w:rFonts w:ascii="Times" w:hAnsi="Times" w:cs="Times"/>
                <w:b/>
                <w:sz w:val="22"/>
                <w:szCs w:val="22"/>
              </w:rPr>
            </w:pPr>
          </w:p>
        </w:tc>
      </w:tr>
      <w:tr w:rsidR="0091770E" w:rsidRPr="002C10E3" w14:paraId="3DAA4F9C" w14:textId="77777777" w:rsidTr="0091770E">
        <w:tblPrEx>
          <w:tblBorders>
            <w:top w:val="none" w:sz="0" w:space="0" w:color="auto"/>
          </w:tblBorders>
        </w:tblPrEx>
        <w:tc>
          <w:tcPr>
            <w:tcW w:w="3970" w:type="dxa"/>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6847C6EA"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r>
              <w:rPr>
                <w:rFonts w:ascii="Arial" w:hAnsi="Arial" w:cs="Arial"/>
                <w:b/>
                <w:sz w:val="22"/>
                <w:szCs w:val="22"/>
              </w:rPr>
              <w:t>Crioterapias</w:t>
            </w:r>
            <w:r w:rsidRPr="002C10E3">
              <w:rPr>
                <w:rFonts w:ascii="Arial" w:hAnsi="Arial" w:cs="Arial"/>
                <w:b/>
                <w:sz w:val="22"/>
                <w:szCs w:val="22"/>
              </w:rPr>
              <w:t xml:space="preserve"> </w:t>
            </w:r>
          </w:p>
        </w:tc>
        <w:tc>
          <w:tcPr>
            <w:tcW w:w="789"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24A6E9A2"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r w:rsidRPr="002C10E3">
              <w:rPr>
                <w:rFonts w:ascii="Arial" w:hAnsi="Arial" w:cs="Arial"/>
                <w:b/>
                <w:sz w:val="22"/>
                <w:szCs w:val="22"/>
              </w:rPr>
              <w:t xml:space="preserve">-- </w:t>
            </w:r>
          </w:p>
        </w:tc>
        <w:tc>
          <w:tcPr>
            <w:tcW w:w="770" w:type="dxa"/>
            <w:tcBorders>
              <w:top w:val="single" w:sz="7" w:space="0" w:color="auto"/>
              <w:left w:val="single" w:sz="4" w:space="0" w:color="auto"/>
              <w:bottom w:val="single" w:sz="7" w:space="0" w:color="auto"/>
              <w:right w:val="single" w:sz="7" w:space="0" w:color="auto"/>
            </w:tcBorders>
            <w:vAlign w:val="center"/>
          </w:tcPr>
          <w:p w14:paraId="325DB189"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p>
        </w:tc>
        <w:tc>
          <w:tcPr>
            <w:tcW w:w="848"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4F70ABC3"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r w:rsidRPr="002C10E3">
              <w:rPr>
                <w:rFonts w:ascii="Arial" w:hAnsi="Arial" w:cs="Arial"/>
                <w:b/>
                <w:sz w:val="22"/>
                <w:szCs w:val="22"/>
              </w:rPr>
              <w:t xml:space="preserve">-- </w:t>
            </w:r>
          </w:p>
        </w:tc>
        <w:tc>
          <w:tcPr>
            <w:tcW w:w="712" w:type="dxa"/>
            <w:tcBorders>
              <w:top w:val="single" w:sz="7" w:space="0" w:color="auto"/>
              <w:left w:val="single" w:sz="4" w:space="0" w:color="auto"/>
              <w:bottom w:val="single" w:sz="7" w:space="0" w:color="auto"/>
              <w:right w:val="single" w:sz="7" w:space="0" w:color="auto"/>
            </w:tcBorders>
            <w:vAlign w:val="center"/>
          </w:tcPr>
          <w:p w14:paraId="307A2D42"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p>
        </w:tc>
        <w:tc>
          <w:tcPr>
            <w:tcW w:w="730"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5A271983"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r w:rsidRPr="002C10E3">
              <w:rPr>
                <w:rFonts w:ascii="Times" w:hAnsi="Times" w:cs="Times"/>
                <w:b/>
                <w:sz w:val="22"/>
                <w:szCs w:val="22"/>
              </w:rPr>
              <w:t xml:space="preserve">10 </w:t>
            </w:r>
          </w:p>
        </w:tc>
        <w:tc>
          <w:tcPr>
            <w:tcW w:w="687" w:type="dxa"/>
            <w:tcBorders>
              <w:top w:val="single" w:sz="7" w:space="0" w:color="auto"/>
              <w:left w:val="single" w:sz="4" w:space="0" w:color="auto"/>
              <w:bottom w:val="single" w:sz="7" w:space="0" w:color="auto"/>
              <w:right w:val="single" w:sz="7" w:space="0" w:color="auto"/>
            </w:tcBorders>
            <w:vAlign w:val="center"/>
          </w:tcPr>
          <w:p w14:paraId="290A9CF2"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p>
        </w:tc>
        <w:tc>
          <w:tcPr>
            <w:tcW w:w="927"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1733A80A"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r w:rsidRPr="002C10E3">
              <w:rPr>
                <w:rFonts w:ascii="Times" w:hAnsi="Times" w:cs="Times"/>
                <w:b/>
                <w:sz w:val="22"/>
                <w:szCs w:val="22"/>
              </w:rPr>
              <w:t xml:space="preserve">10 </w:t>
            </w:r>
          </w:p>
        </w:tc>
        <w:tc>
          <w:tcPr>
            <w:tcW w:w="774" w:type="dxa"/>
            <w:tcBorders>
              <w:top w:val="single" w:sz="7" w:space="0" w:color="auto"/>
              <w:left w:val="single" w:sz="4" w:space="0" w:color="auto"/>
              <w:bottom w:val="single" w:sz="7" w:space="0" w:color="auto"/>
              <w:right w:val="single" w:sz="7" w:space="0" w:color="auto"/>
            </w:tcBorders>
            <w:vAlign w:val="center"/>
          </w:tcPr>
          <w:p w14:paraId="33C23CFC"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p>
        </w:tc>
      </w:tr>
      <w:tr w:rsidR="0091770E" w:rsidRPr="002C10E3" w14:paraId="0F8EBD18" w14:textId="77777777" w:rsidTr="0091770E">
        <w:tblPrEx>
          <w:tblBorders>
            <w:top w:val="none" w:sz="0" w:space="0" w:color="auto"/>
          </w:tblBorders>
        </w:tblPrEx>
        <w:trPr>
          <w:trHeight w:val="658"/>
        </w:trPr>
        <w:tc>
          <w:tcPr>
            <w:tcW w:w="3970" w:type="dxa"/>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49BCF920"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proofErr w:type="spellStart"/>
            <w:r w:rsidRPr="002C10E3">
              <w:rPr>
                <w:rFonts w:ascii="Arial" w:hAnsi="Arial" w:cs="Arial"/>
                <w:b/>
                <w:sz w:val="22"/>
                <w:szCs w:val="22"/>
              </w:rPr>
              <w:t>Histerosalpingrafías</w:t>
            </w:r>
            <w:proofErr w:type="spellEnd"/>
            <w:r w:rsidRPr="002C10E3">
              <w:rPr>
                <w:rFonts w:ascii="Arial" w:hAnsi="Arial" w:cs="Arial"/>
                <w:b/>
                <w:sz w:val="22"/>
                <w:szCs w:val="22"/>
              </w:rPr>
              <w:t xml:space="preserve"> </w:t>
            </w:r>
            <w:r>
              <w:rPr>
                <w:rFonts w:ascii="Arial" w:hAnsi="Arial" w:cs="Arial"/>
                <w:b/>
                <w:sz w:val="22"/>
                <w:szCs w:val="22"/>
              </w:rPr>
              <w:t xml:space="preserve">/ </w:t>
            </w:r>
            <w:proofErr w:type="spellStart"/>
            <w:r>
              <w:rPr>
                <w:rFonts w:ascii="Arial" w:hAnsi="Arial" w:cs="Arial"/>
                <w:b/>
                <w:sz w:val="22"/>
                <w:szCs w:val="22"/>
              </w:rPr>
              <w:t>Histerosonografias</w:t>
            </w:r>
            <w:proofErr w:type="spellEnd"/>
          </w:p>
        </w:tc>
        <w:tc>
          <w:tcPr>
            <w:tcW w:w="789"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71AE1837" w14:textId="77777777" w:rsidR="0091770E" w:rsidRPr="002C10E3" w:rsidRDefault="0091770E" w:rsidP="0091770E">
            <w:pPr>
              <w:widowControl w:val="0"/>
              <w:autoSpaceDE w:val="0"/>
              <w:autoSpaceDN w:val="0"/>
              <w:adjustRightInd w:val="0"/>
              <w:spacing w:line="0" w:lineRule="atLeast"/>
              <w:rPr>
                <w:rFonts w:ascii="Times" w:hAnsi="Times" w:cs="Times"/>
                <w:b/>
                <w:sz w:val="22"/>
                <w:szCs w:val="22"/>
              </w:rPr>
            </w:pPr>
          </w:p>
          <w:p w14:paraId="3EE3DCC8"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r w:rsidRPr="002C10E3">
              <w:rPr>
                <w:rFonts w:ascii="Arial" w:hAnsi="Arial" w:cs="Arial"/>
                <w:b/>
                <w:sz w:val="22"/>
                <w:szCs w:val="22"/>
              </w:rPr>
              <w:t xml:space="preserve">-- </w:t>
            </w:r>
          </w:p>
        </w:tc>
        <w:tc>
          <w:tcPr>
            <w:tcW w:w="770" w:type="dxa"/>
            <w:tcBorders>
              <w:top w:val="single" w:sz="7" w:space="0" w:color="auto"/>
              <w:left w:val="single" w:sz="4" w:space="0" w:color="auto"/>
              <w:bottom w:val="single" w:sz="7" w:space="0" w:color="auto"/>
              <w:right w:val="single" w:sz="7" w:space="0" w:color="auto"/>
            </w:tcBorders>
            <w:vAlign w:val="center"/>
          </w:tcPr>
          <w:p w14:paraId="4699C696" w14:textId="77777777" w:rsidR="0091770E" w:rsidRDefault="0091770E" w:rsidP="0091770E">
            <w:pPr>
              <w:rPr>
                <w:rFonts w:ascii="Times" w:hAnsi="Times" w:cs="Times"/>
                <w:b/>
                <w:sz w:val="22"/>
                <w:szCs w:val="22"/>
              </w:rPr>
            </w:pPr>
          </w:p>
          <w:p w14:paraId="146451D8"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p>
        </w:tc>
        <w:tc>
          <w:tcPr>
            <w:tcW w:w="848"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67A48DC7"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r>
              <w:rPr>
                <w:rFonts w:ascii="Arial" w:hAnsi="Arial" w:cs="Arial"/>
                <w:b/>
                <w:sz w:val="22"/>
                <w:szCs w:val="22"/>
              </w:rPr>
              <w:t>--</w:t>
            </w:r>
          </w:p>
        </w:tc>
        <w:tc>
          <w:tcPr>
            <w:tcW w:w="712" w:type="dxa"/>
            <w:tcBorders>
              <w:top w:val="single" w:sz="7" w:space="0" w:color="auto"/>
              <w:left w:val="single" w:sz="4" w:space="0" w:color="auto"/>
              <w:bottom w:val="single" w:sz="7" w:space="0" w:color="auto"/>
              <w:right w:val="single" w:sz="7" w:space="0" w:color="auto"/>
            </w:tcBorders>
            <w:vAlign w:val="center"/>
          </w:tcPr>
          <w:p w14:paraId="2EE001FB"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p>
        </w:tc>
        <w:tc>
          <w:tcPr>
            <w:tcW w:w="730"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62B8C93B" w14:textId="77777777" w:rsidR="0091770E" w:rsidRPr="002C10E3" w:rsidRDefault="0091770E" w:rsidP="0091770E">
            <w:pPr>
              <w:widowControl w:val="0"/>
              <w:autoSpaceDE w:val="0"/>
              <w:autoSpaceDN w:val="0"/>
              <w:adjustRightInd w:val="0"/>
              <w:spacing w:line="0" w:lineRule="atLeast"/>
              <w:rPr>
                <w:rFonts w:ascii="Times" w:hAnsi="Times" w:cs="Times"/>
                <w:b/>
                <w:sz w:val="22"/>
                <w:szCs w:val="22"/>
              </w:rPr>
            </w:pPr>
            <w:r w:rsidRPr="002C10E3">
              <w:rPr>
                <w:rFonts w:ascii="Times" w:hAnsi="Times" w:cs="Times"/>
                <w:b/>
                <w:noProof/>
                <w:sz w:val="22"/>
                <w:szCs w:val="22"/>
                <w:lang w:val="es-ES_tradnl" w:eastAsia="es-ES_tradnl"/>
              </w:rPr>
              <w:drawing>
                <wp:inline distT="0" distB="0" distL="0" distR="0" wp14:anchorId="655E58FD" wp14:editId="6F88BDB2">
                  <wp:extent cx="9525" cy="9525"/>
                  <wp:effectExtent l="0" t="0" r="0" b="0"/>
                  <wp:docPr id="100" name="Imagen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60CCE79"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r w:rsidRPr="002C10E3">
              <w:rPr>
                <w:rFonts w:ascii="Times" w:hAnsi="Times" w:cs="Times"/>
                <w:b/>
                <w:sz w:val="22"/>
                <w:szCs w:val="22"/>
              </w:rPr>
              <w:t xml:space="preserve">5 </w:t>
            </w:r>
          </w:p>
        </w:tc>
        <w:tc>
          <w:tcPr>
            <w:tcW w:w="687" w:type="dxa"/>
            <w:tcBorders>
              <w:top w:val="single" w:sz="7" w:space="0" w:color="auto"/>
              <w:left w:val="single" w:sz="4" w:space="0" w:color="auto"/>
              <w:bottom w:val="single" w:sz="7" w:space="0" w:color="auto"/>
              <w:right w:val="single" w:sz="7" w:space="0" w:color="auto"/>
            </w:tcBorders>
            <w:vAlign w:val="center"/>
          </w:tcPr>
          <w:p w14:paraId="1459E355" w14:textId="77777777" w:rsidR="0091770E" w:rsidRDefault="0091770E" w:rsidP="0091770E">
            <w:pPr>
              <w:rPr>
                <w:rFonts w:ascii="Times" w:hAnsi="Times" w:cs="Times"/>
                <w:b/>
                <w:sz w:val="22"/>
                <w:szCs w:val="22"/>
              </w:rPr>
            </w:pPr>
          </w:p>
          <w:p w14:paraId="5772F285"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p>
        </w:tc>
        <w:tc>
          <w:tcPr>
            <w:tcW w:w="927"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6FCEAC75" w14:textId="77777777" w:rsidR="0091770E" w:rsidRPr="002C10E3" w:rsidRDefault="0091770E" w:rsidP="0091770E">
            <w:pPr>
              <w:widowControl w:val="0"/>
              <w:autoSpaceDE w:val="0"/>
              <w:autoSpaceDN w:val="0"/>
              <w:adjustRightInd w:val="0"/>
              <w:spacing w:line="0" w:lineRule="atLeast"/>
              <w:rPr>
                <w:rFonts w:ascii="Times" w:hAnsi="Times" w:cs="Times"/>
                <w:b/>
                <w:sz w:val="22"/>
                <w:szCs w:val="22"/>
              </w:rPr>
            </w:pPr>
            <w:r w:rsidRPr="002C10E3">
              <w:rPr>
                <w:rFonts w:ascii="Times" w:hAnsi="Times" w:cs="Times"/>
                <w:b/>
                <w:noProof/>
                <w:sz w:val="22"/>
                <w:szCs w:val="22"/>
                <w:lang w:val="es-ES_tradnl" w:eastAsia="es-ES_tradnl"/>
              </w:rPr>
              <w:drawing>
                <wp:inline distT="0" distB="0" distL="0" distR="0" wp14:anchorId="6BE2430F" wp14:editId="623377C8">
                  <wp:extent cx="9525" cy="9525"/>
                  <wp:effectExtent l="0" t="0" r="0" b="0"/>
                  <wp:docPr id="99" name="Imagen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6BB0408"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r>
              <w:rPr>
                <w:rFonts w:ascii="Arial" w:hAnsi="Arial" w:cs="Arial"/>
                <w:b/>
                <w:sz w:val="22"/>
                <w:szCs w:val="22"/>
              </w:rPr>
              <w:t>5</w:t>
            </w:r>
            <w:r w:rsidRPr="002C10E3">
              <w:rPr>
                <w:rFonts w:ascii="Times" w:hAnsi="Times" w:cs="Times"/>
                <w:b/>
                <w:sz w:val="22"/>
                <w:szCs w:val="22"/>
              </w:rPr>
              <w:t xml:space="preserve"> </w:t>
            </w:r>
          </w:p>
        </w:tc>
        <w:tc>
          <w:tcPr>
            <w:tcW w:w="774" w:type="dxa"/>
            <w:tcBorders>
              <w:top w:val="single" w:sz="7" w:space="0" w:color="auto"/>
              <w:left w:val="single" w:sz="4" w:space="0" w:color="auto"/>
              <w:bottom w:val="single" w:sz="7" w:space="0" w:color="auto"/>
              <w:right w:val="single" w:sz="7" w:space="0" w:color="auto"/>
            </w:tcBorders>
            <w:vAlign w:val="center"/>
          </w:tcPr>
          <w:p w14:paraId="2F9686BE" w14:textId="77777777" w:rsidR="0091770E" w:rsidRDefault="0091770E" w:rsidP="0091770E">
            <w:pPr>
              <w:rPr>
                <w:rFonts w:ascii="Times" w:hAnsi="Times" w:cs="Times"/>
                <w:b/>
                <w:sz w:val="22"/>
                <w:szCs w:val="22"/>
              </w:rPr>
            </w:pPr>
          </w:p>
          <w:p w14:paraId="3CBBE6B7"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p>
        </w:tc>
      </w:tr>
      <w:tr w:rsidR="0091770E" w:rsidRPr="002C10E3" w14:paraId="4E68DBA4" w14:textId="77777777" w:rsidTr="0091770E">
        <w:tblPrEx>
          <w:tblBorders>
            <w:top w:val="none" w:sz="0" w:space="0" w:color="auto"/>
          </w:tblBorders>
        </w:tblPrEx>
        <w:tc>
          <w:tcPr>
            <w:tcW w:w="3970" w:type="dxa"/>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71F9078D"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r w:rsidRPr="002C10E3">
              <w:rPr>
                <w:rFonts w:ascii="Arial" w:hAnsi="Arial" w:cs="Arial"/>
                <w:b/>
                <w:sz w:val="22"/>
                <w:szCs w:val="22"/>
              </w:rPr>
              <w:t xml:space="preserve">Aplicación DIU </w:t>
            </w:r>
          </w:p>
        </w:tc>
        <w:tc>
          <w:tcPr>
            <w:tcW w:w="789"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79A39126"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r w:rsidRPr="002C10E3">
              <w:rPr>
                <w:rFonts w:ascii="Times" w:hAnsi="Times" w:cs="Times"/>
                <w:b/>
                <w:sz w:val="22"/>
                <w:szCs w:val="22"/>
              </w:rPr>
              <w:t xml:space="preserve">5 </w:t>
            </w:r>
          </w:p>
        </w:tc>
        <w:tc>
          <w:tcPr>
            <w:tcW w:w="770" w:type="dxa"/>
            <w:tcBorders>
              <w:top w:val="single" w:sz="7" w:space="0" w:color="auto"/>
              <w:left w:val="single" w:sz="4" w:space="0" w:color="auto"/>
              <w:bottom w:val="single" w:sz="7" w:space="0" w:color="auto"/>
              <w:right w:val="single" w:sz="7" w:space="0" w:color="auto"/>
            </w:tcBorders>
            <w:vAlign w:val="center"/>
          </w:tcPr>
          <w:p w14:paraId="1304526C"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p>
        </w:tc>
        <w:tc>
          <w:tcPr>
            <w:tcW w:w="848"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27DAB734"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r w:rsidRPr="002C10E3">
              <w:rPr>
                <w:rFonts w:ascii="Times" w:hAnsi="Times" w:cs="Times"/>
                <w:b/>
                <w:sz w:val="22"/>
                <w:szCs w:val="22"/>
              </w:rPr>
              <w:t xml:space="preserve">5 </w:t>
            </w:r>
          </w:p>
        </w:tc>
        <w:tc>
          <w:tcPr>
            <w:tcW w:w="712" w:type="dxa"/>
            <w:tcBorders>
              <w:top w:val="single" w:sz="7" w:space="0" w:color="auto"/>
              <w:left w:val="single" w:sz="4" w:space="0" w:color="auto"/>
              <w:bottom w:val="single" w:sz="7" w:space="0" w:color="auto"/>
              <w:right w:val="single" w:sz="7" w:space="0" w:color="auto"/>
            </w:tcBorders>
            <w:vAlign w:val="center"/>
          </w:tcPr>
          <w:p w14:paraId="0CB301B0"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p>
        </w:tc>
        <w:tc>
          <w:tcPr>
            <w:tcW w:w="730"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4A546E77"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r>
              <w:rPr>
                <w:rFonts w:ascii="Times" w:hAnsi="Times" w:cs="Times"/>
                <w:b/>
                <w:sz w:val="22"/>
                <w:szCs w:val="22"/>
              </w:rPr>
              <w:t>5</w:t>
            </w:r>
          </w:p>
        </w:tc>
        <w:tc>
          <w:tcPr>
            <w:tcW w:w="687" w:type="dxa"/>
            <w:tcBorders>
              <w:top w:val="single" w:sz="7" w:space="0" w:color="auto"/>
              <w:left w:val="single" w:sz="4" w:space="0" w:color="auto"/>
              <w:bottom w:val="single" w:sz="7" w:space="0" w:color="auto"/>
              <w:right w:val="single" w:sz="7" w:space="0" w:color="auto"/>
            </w:tcBorders>
            <w:vAlign w:val="center"/>
          </w:tcPr>
          <w:p w14:paraId="241EA78B"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p>
        </w:tc>
        <w:tc>
          <w:tcPr>
            <w:tcW w:w="927"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470E50F1"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r>
              <w:rPr>
                <w:rFonts w:ascii="Times" w:hAnsi="Times" w:cs="Times"/>
                <w:b/>
                <w:sz w:val="22"/>
                <w:szCs w:val="22"/>
              </w:rPr>
              <w:t>15</w:t>
            </w:r>
          </w:p>
        </w:tc>
        <w:tc>
          <w:tcPr>
            <w:tcW w:w="774" w:type="dxa"/>
            <w:tcBorders>
              <w:top w:val="single" w:sz="7" w:space="0" w:color="auto"/>
              <w:left w:val="single" w:sz="4" w:space="0" w:color="auto"/>
              <w:bottom w:val="single" w:sz="7" w:space="0" w:color="auto"/>
              <w:right w:val="single" w:sz="7" w:space="0" w:color="auto"/>
            </w:tcBorders>
            <w:vAlign w:val="center"/>
          </w:tcPr>
          <w:p w14:paraId="0B441867"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p>
        </w:tc>
      </w:tr>
      <w:tr w:rsidR="0091770E" w:rsidRPr="002C10E3" w14:paraId="5F97DFAE" w14:textId="77777777" w:rsidTr="0091770E">
        <w:tblPrEx>
          <w:tblBorders>
            <w:top w:val="none" w:sz="0" w:space="0" w:color="auto"/>
          </w:tblBorders>
        </w:tblPrEx>
        <w:tc>
          <w:tcPr>
            <w:tcW w:w="3970" w:type="dxa"/>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27BF1392"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proofErr w:type="spellStart"/>
            <w:r w:rsidRPr="002C10E3">
              <w:rPr>
                <w:rFonts w:ascii="Arial" w:hAnsi="Arial" w:cs="Arial"/>
                <w:b/>
                <w:sz w:val="22"/>
                <w:szCs w:val="22"/>
              </w:rPr>
              <w:t>Histeriscopías</w:t>
            </w:r>
            <w:proofErr w:type="spellEnd"/>
            <w:r w:rsidRPr="002C10E3">
              <w:rPr>
                <w:rFonts w:ascii="Arial" w:hAnsi="Arial" w:cs="Arial"/>
                <w:b/>
                <w:sz w:val="22"/>
                <w:szCs w:val="22"/>
              </w:rPr>
              <w:t xml:space="preserve"> </w:t>
            </w:r>
          </w:p>
        </w:tc>
        <w:tc>
          <w:tcPr>
            <w:tcW w:w="789"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685E9E94"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r w:rsidRPr="002C10E3">
              <w:rPr>
                <w:rFonts w:ascii="Arial" w:hAnsi="Arial" w:cs="Arial"/>
                <w:b/>
                <w:sz w:val="22"/>
                <w:szCs w:val="22"/>
              </w:rPr>
              <w:t xml:space="preserve">-- </w:t>
            </w:r>
          </w:p>
          <w:p w14:paraId="10F68C1B" w14:textId="77777777" w:rsidR="0091770E" w:rsidRPr="002C10E3" w:rsidRDefault="0091770E" w:rsidP="0091770E">
            <w:pPr>
              <w:widowControl w:val="0"/>
              <w:autoSpaceDE w:val="0"/>
              <w:autoSpaceDN w:val="0"/>
              <w:adjustRightInd w:val="0"/>
              <w:spacing w:line="0" w:lineRule="atLeast"/>
              <w:rPr>
                <w:rFonts w:ascii="Times" w:hAnsi="Times" w:cs="Times"/>
                <w:b/>
                <w:sz w:val="22"/>
                <w:szCs w:val="22"/>
              </w:rPr>
            </w:pPr>
          </w:p>
        </w:tc>
        <w:tc>
          <w:tcPr>
            <w:tcW w:w="770" w:type="dxa"/>
            <w:tcBorders>
              <w:top w:val="single" w:sz="7" w:space="0" w:color="auto"/>
              <w:left w:val="single" w:sz="4" w:space="0" w:color="auto"/>
              <w:bottom w:val="single" w:sz="7" w:space="0" w:color="auto"/>
              <w:right w:val="single" w:sz="7" w:space="0" w:color="auto"/>
            </w:tcBorders>
            <w:vAlign w:val="center"/>
          </w:tcPr>
          <w:p w14:paraId="5D699058" w14:textId="77777777" w:rsidR="0091770E" w:rsidRDefault="0091770E" w:rsidP="0091770E">
            <w:pPr>
              <w:rPr>
                <w:rFonts w:ascii="Times" w:hAnsi="Times" w:cs="Times"/>
                <w:b/>
                <w:sz w:val="22"/>
                <w:szCs w:val="22"/>
              </w:rPr>
            </w:pPr>
          </w:p>
          <w:p w14:paraId="35D36413" w14:textId="77777777" w:rsidR="0091770E" w:rsidRPr="002C10E3" w:rsidRDefault="0091770E" w:rsidP="0091770E">
            <w:pPr>
              <w:widowControl w:val="0"/>
              <w:autoSpaceDE w:val="0"/>
              <w:autoSpaceDN w:val="0"/>
              <w:adjustRightInd w:val="0"/>
              <w:spacing w:line="0" w:lineRule="atLeast"/>
              <w:rPr>
                <w:rFonts w:ascii="Times" w:hAnsi="Times" w:cs="Times"/>
                <w:b/>
                <w:sz w:val="22"/>
                <w:szCs w:val="22"/>
              </w:rPr>
            </w:pPr>
          </w:p>
        </w:tc>
        <w:tc>
          <w:tcPr>
            <w:tcW w:w="848"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09B2FA28"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r w:rsidRPr="002C10E3">
              <w:rPr>
                <w:rFonts w:ascii="Arial" w:hAnsi="Arial" w:cs="Arial"/>
                <w:b/>
                <w:sz w:val="22"/>
                <w:szCs w:val="22"/>
              </w:rPr>
              <w:t xml:space="preserve">-- </w:t>
            </w:r>
          </w:p>
        </w:tc>
        <w:tc>
          <w:tcPr>
            <w:tcW w:w="712" w:type="dxa"/>
            <w:tcBorders>
              <w:top w:val="single" w:sz="7" w:space="0" w:color="auto"/>
              <w:left w:val="single" w:sz="4" w:space="0" w:color="auto"/>
              <w:bottom w:val="single" w:sz="7" w:space="0" w:color="auto"/>
              <w:right w:val="single" w:sz="7" w:space="0" w:color="auto"/>
            </w:tcBorders>
            <w:vAlign w:val="center"/>
          </w:tcPr>
          <w:p w14:paraId="32338E6C"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p>
        </w:tc>
        <w:tc>
          <w:tcPr>
            <w:tcW w:w="730"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7EEBA06B"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r w:rsidRPr="002C10E3">
              <w:rPr>
                <w:rFonts w:ascii="Times" w:hAnsi="Times" w:cs="Times"/>
                <w:b/>
                <w:sz w:val="22"/>
                <w:szCs w:val="22"/>
              </w:rPr>
              <w:t xml:space="preserve">5 </w:t>
            </w:r>
          </w:p>
          <w:p w14:paraId="30762B3F" w14:textId="77777777" w:rsidR="0091770E" w:rsidRPr="002C10E3" w:rsidRDefault="0091770E" w:rsidP="0091770E">
            <w:pPr>
              <w:widowControl w:val="0"/>
              <w:autoSpaceDE w:val="0"/>
              <w:autoSpaceDN w:val="0"/>
              <w:adjustRightInd w:val="0"/>
              <w:spacing w:line="0" w:lineRule="atLeast"/>
              <w:rPr>
                <w:rFonts w:ascii="Times" w:hAnsi="Times" w:cs="Times"/>
                <w:b/>
                <w:sz w:val="22"/>
                <w:szCs w:val="22"/>
              </w:rPr>
            </w:pPr>
            <w:r w:rsidRPr="002C10E3">
              <w:rPr>
                <w:rFonts w:ascii="Times" w:hAnsi="Times" w:cs="Times"/>
                <w:b/>
                <w:noProof/>
                <w:sz w:val="22"/>
                <w:szCs w:val="22"/>
                <w:lang w:val="es-ES_tradnl" w:eastAsia="es-ES_tradnl"/>
              </w:rPr>
              <w:drawing>
                <wp:inline distT="0" distB="0" distL="0" distR="0" wp14:anchorId="6B870BB2" wp14:editId="36D895EA">
                  <wp:extent cx="9525" cy="9525"/>
                  <wp:effectExtent l="0" t="0" r="0" b="0"/>
                  <wp:docPr id="94" name="Imagen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C10E3">
              <w:rPr>
                <w:rFonts w:ascii="Times" w:hAnsi="Times" w:cs="Times"/>
                <w:b/>
                <w:sz w:val="22"/>
                <w:szCs w:val="22"/>
              </w:rPr>
              <w:t xml:space="preserve"> </w:t>
            </w:r>
          </w:p>
        </w:tc>
        <w:tc>
          <w:tcPr>
            <w:tcW w:w="687" w:type="dxa"/>
            <w:tcBorders>
              <w:top w:val="single" w:sz="7" w:space="0" w:color="auto"/>
              <w:left w:val="single" w:sz="4" w:space="0" w:color="auto"/>
              <w:bottom w:val="single" w:sz="7" w:space="0" w:color="auto"/>
              <w:right w:val="single" w:sz="7" w:space="0" w:color="auto"/>
            </w:tcBorders>
            <w:vAlign w:val="center"/>
          </w:tcPr>
          <w:p w14:paraId="4065EBD3" w14:textId="77777777" w:rsidR="0091770E" w:rsidRDefault="0091770E" w:rsidP="0091770E">
            <w:pPr>
              <w:rPr>
                <w:rFonts w:ascii="Times" w:hAnsi="Times" w:cs="Times"/>
                <w:b/>
                <w:sz w:val="22"/>
                <w:szCs w:val="22"/>
              </w:rPr>
            </w:pPr>
          </w:p>
          <w:p w14:paraId="2114D2A0" w14:textId="77777777" w:rsidR="0091770E" w:rsidRPr="002C10E3" w:rsidRDefault="0091770E" w:rsidP="0091770E">
            <w:pPr>
              <w:widowControl w:val="0"/>
              <w:autoSpaceDE w:val="0"/>
              <w:autoSpaceDN w:val="0"/>
              <w:adjustRightInd w:val="0"/>
              <w:spacing w:line="0" w:lineRule="atLeast"/>
              <w:rPr>
                <w:rFonts w:ascii="Times" w:hAnsi="Times" w:cs="Times"/>
                <w:b/>
                <w:sz w:val="22"/>
                <w:szCs w:val="22"/>
              </w:rPr>
            </w:pPr>
          </w:p>
        </w:tc>
        <w:tc>
          <w:tcPr>
            <w:tcW w:w="927" w:type="dxa"/>
            <w:tcBorders>
              <w:top w:val="single" w:sz="7" w:space="0" w:color="auto"/>
              <w:left w:val="single" w:sz="7" w:space="0" w:color="auto"/>
              <w:bottom w:val="single" w:sz="7" w:space="0" w:color="auto"/>
              <w:right w:val="single" w:sz="4" w:space="0" w:color="auto"/>
            </w:tcBorders>
            <w:tcMar>
              <w:top w:w="20" w:type="nil"/>
              <w:left w:w="20" w:type="nil"/>
              <w:bottom w:w="20" w:type="nil"/>
              <w:right w:w="20" w:type="nil"/>
            </w:tcMar>
            <w:vAlign w:val="center"/>
          </w:tcPr>
          <w:p w14:paraId="36E0F6DA" w14:textId="77777777" w:rsidR="0091770E" w:rsidRPr="002C10E3" w:rsidRDefault="0091770E" w:rsidP="0091770E">
            <w:pPr>
              <w:widowControl w:val="0"/>
              <w:autoSpaceDE w:val="0"/>
              <w:autoSpaceDN w:val="0"/>
              <w:adjustRightInd w:val="0"/>
              <w:spacing w:after="240" w:line="0" w:lineRule="atLeast"/>
              <w:rPr>
                <w:rFonts w:ascii="Times" w:hAnsi="Times" w:cs="Times"/>
                <w:b/>
                <w:sz w:val="22"/>
                <w:szCs w:val="22"/>
              </w:rPr>
            </w:pPr>
            <w:r w:rsidRPr="002C10E3">
              <w:rPr>
                <w:rFonts w:ascii="Arial" w:hAnsi="Arial" w:cs="Arial"/>
                <w:b/>
                <w:sz w:val="22"/>
                <w:szCs w:val="22"/>
              </w:rPr>
              <w:t xml:space="preserve">5 </w:t>
            </w:r>
          </w:p>
          <w:p w14:paraId="6F6AE1E8" w14:textId="77777777" w:rsidR="0091770E" w:rsidRPr="002C10E3" w:rsidRDefault="0091770E" w:rsidP="0091770E">
            <w:pPr>
              <w:widowControl w:val="0"/>
              <w:autoSpaceDE w:val="0"/>
              <w:autoSpaceDN w:val="0"/>
              <w:adjustRightInd w:val="0"/>
              <w:spacing w:line="0" w:lineRule="atLeast"/>
              <w:rPr>
                <w:rFonts w:ascii="Times" w:hAnsi="Times" w:cs="Times"/>
                <w:b/>
                <w:sz w:val="22"/>
                <w:szCs w:val="22"/>
              </w:rPr>
            </w:pPr>
            <w:r w:rsidRPr="002C10E3">
              <w:rPr>
                <w:rFonts w:ascii="Times" w:hAnsi="Times" w:cs="Times"/>
                <w:b/>
                <w:noProof/>
                <w:sz w:val="22"/>
                <w:szCs w:val="22"/>
                <w:lang w:val="es-ES_tradnl" w:eastAsia="es-ES_tradnl"/>
              </w:rPr>
              <w:drawing>
                <wp:inline distT="0" distB="0" distL="0" distR="0" wp14:anchorId="2DFBFB5D" wp14:editId="36E6F1F5">
                  <wp:extent cx="9525" cy="9525"/>
                  <wp:effectExtent l="0" t="0" r="0" b="0"/>
                  <wp:docPr id="93" name="Imagen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C10E3">
              <w:rPr>
                <w:rFonts w:ascii="Times" w:hAnsi="Times" w:cs="Times"/>
                <w:b/>
                <w:sz w:val="22"/>
                <w:szCs w:val="22"/>
              </w:rPr>
              <w:t xml:space="preserve"> </w:t>
            </w:r>
          </w:p>
        </w:tc>
        <w:tc>
          <w:tcPr>
            <w:tcW w:w="774" w:type="dxa"/>
            <w:tcBorders>
              <w:top w:val="single" w:sz="7" w:space="0" w:color="auto"/>
              <w:left w:val="single" w:sz="4" w:space="0" w:color="auto"/>
              <w:bottom w:val="single" w:sz="7" w:space="0" w:color="auto"/>
              <w:right w:val="single" w:sz="7" w:space="0" w:color="auto"/>
            </w:tcBorders>
            <w:vAlign w:val="center"/>
          </w:tcPr>
          <w:p w14:paraId="726983E1" w14:textId="77777777" w:rsidR="0091770E" w:rsidRDefault="0091770E" w:rsidP="0091770E">
            <w:pPr>
              <w:rPr>
                <w:rFonts w:ascii="Times" w:hAnsi="Times" w:cs="Times"/>
                <w:b/>
                <w:sz w:val="22"/>
                <w:szCs w:val="22"/>
              </w:rPr>
            </w:pPr>
          </w:p>
          <w:p w14:paraId="54F53FA7" w14:textId="77777777" w:rsidR="0091770E" w:rsidRPr="002C10E3" w:rsidRDefault="0091770E" w:rsidP="0091770E">
            <w:pPr>
              <w:widowControl w:val="0"/>
              <w:autoSpaceDE w:val="0"/>
              <w:autoSpaceDN w:val="0"/>
              <w:adjustRightInd w:val="0"/>
              <w:spacing w:line="0" w:lineRule="atLeast"/>
              <w:rPr>
                <w:rFonts w:ascii="Times" w:hAnsi="Times" w:cs="Times"/>
                <w:b/>
                <w:sz w:val="22"/>
                <w:szCs w:val="22"/>
              </w:rPr>
            </w:pPr>
          </w:p>
        </w:tc>
      </w:tr>
    </w:tbl>
    <w:p w14:paraId="606CF345" w14:textId="77777777" w:rsidR="0091770E" w:rsidRPr="002C10E3" w:rsidRDefault="0091770E" w:rsidP="0091770E">
      <w:pPr>
        <w:spacing w:line="0" w:lineRule="atLeast"/>
        <w:rPr>
          <w:b/>
          <w:sz w:val="22"/>
          <w:szCs w:val="22"/>
        </w:rPr>
      </w:pPr>
    </w:p>
    <w:p w14:paraId="4EBD8ED5" w14:textId="77777777" w:rsidR="0091770E" w:rsidRPr="002C10E3" w:rsidRDefault="0091770E" w:rsidP="0091770E">
      <w:pPr>
        <w:spacing w:line="0" w:lineRule="atLeast"/>
        <w:rPr>
          <w:b/>
          <w:sz w:val="22"/>
          <w:szCs w:val="22"/>
        </w:rPr>
      </w:pPr>
    </w:p>
    <w:p w14:paraId="591D6961" w14:textId="77777777" w:rsidR="0091770E" w:rsidRDefault="0091770E" w:rsidP="0091770E"/>
    <w:p w14:paraId="58608C92" w14:textId="77777777" w:rsidR="0091770E" w:rsidRDefault="0091770E" w:rsidP="0091770E"/>
    <w:p w14:paraId="0AFDB12E" w14:textId="77777777" w:rsidR="0091770E" w:rsidRDefault="0091770E" w:rsidP="0091770E"/>
    <w:p w14:paraId="4182FA04" w14:textId="77777777" w:rsidR="0091770E" w:rsidRDefault="0091770E" w:rsidP="0091770E"/>
    <w:p w14:paraId="58BE5028" w14:textId="77777777" w:rsidR="0091770E" w:rsidRPr="00EF59AE" w:rsidRDefault="0091770E" w:rsidP="0091770E">
      <w:pPr>
        <w:jc w:val="center"/>
        <w:rPr>
          <w:b/>
          <w:sz w:val="28"/>
          <w:szCs w:val="28"/>
        </w:rPr>
      </w:pPr>
      <w:r>
        <w:rPr>
          <w:b/>
          <w:sz w:val="28"/>
          <w:szCs w:val="28"/>
        </w:rPr>
        <w:lastRenderedPageBreak/>
        <w:t>CONSOLIDADO DE PROCEDIMIENTOS EN GINECOLOGIA Y OBSTETRICIA POR AÑO</w:t>
      </w:r>
    </w:p>
    <w:p w14:paraId="1815ED2B" w14:textId="77777777" w:rsidR="0091770E" w:rsidRPr="00A92095" w:rsidRDefault="0091770E" w:rsidP="0091770E"/>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1134"/>
        <w:gridCol w:w="709"/>
        <w:gridCol w:w="734"/>
        <w:gridCol w:w="825"/>
        <w:gridCol w:w="709"/>
        <w:gridCol w:w="709"/>
        <w:gridCol w:w="850"/>
        <w:gridCol w:w="567"/>
      </w:tblGrid>
      <w:tr w:rsidR="0091770E" w:rsidRPr="00985BA6" w14:paraId="37700758" w14:textId="77777777" w:rsidTr="0091770E">
        <w:trPr>
          <w:trHeight w:val="935"/>
        </w:trPr>
        <w:tc>
          <w:tcPr>
            <w:tcW w:w="3970" w:type="dxa"/>
            <w:noWrap/>
          </w:tcPr>
          <w:p w14:paraId="1C384DE9" w14:textId="77777777" w:rsidR="0091770E" w:rsidRPr="00A92095" w:rsidRDefault="0091770E" w:rsidP="0091770E">
            <w:r w:rsidRPr="00A92095">
              <w:t>Cirugías</w:t>
            </w:r>
          </w:p>
        </w:tc>
        <w:tc>
          <w:tcPr>
            <w:tcW w:w="1134" w:type="dxa"/>
            <w:noWrap/>
          </w:tcPr>
          <w:p w14:paraId="37119B78" w14:textId="77777777" w:rsidR="0091770E" w:rsidRPr="00A92095" w:rsidRDefault="0091770E" w:rsidP="0091770E">
            <w:r>
              <w:t>RI</w:t>
            </w:r>
          </w:p>
        </w:tc>
        <w:tc>
          <w:tcPr>
            <w:tcW w:w="709" w:type="dxa"/>
          </w:tcPr>
          <w:p w14:paraId="39860A6F" w14:textId="77777777" w:rsidR="0091770E" w:rsidRPr="00A92095" w:rsidRDefault="0091770E" w:rsidP="0091770E"/>
        </w:tc>
        <w:tc>
          <w:tcPr>
            <w:tcW w:w="734" w:type="dxa"/>
            <w:noWrap/>
          </w:tcPr>
          <w:p w14:paraId="664B14DF" w14:textId="77777777" w:rsidR="0091770E" w:rsidRPr="00A92095" w:rsidRDefault="0091770E" w:rsidP="0091770E">
            <w:r>
              <w:t>RII</w:t>
            </w:r>
          </w:p>
        </w:tc>
        <w:tc>
          <w:tcPr>
            <w:tcW w:w="825" w:type="dxa"/>
          </w:tcPr>
          <w:p w14:paraId="696C92F7" w14:textId="77777777" w:rsidR="0091770E" w:rsidRPr="00A92095" w:rsidRDefault="0091770E" w:rsidP="0091770E"/>
        </w:tc>
        <w:tc>
          <w:tcPr>
            <w:tcW w:w="709" w:type="dxa"/>
            <w:noWrap/>
          </w:tcPr>
          <w:p w14:paraId="054EF369" w14:textId="77777777" w:rsidR="0091770E" w:rsidRPr="00A92095" w:rsidRDefault="0091770E" w:rsidP="0091770E">
            <w:r>
              <w:t>RIII</w:t>
            </w:r>
          </w:p>
        </w:tc>
        <w:tc>
          <w:tcPr>
            <w:tcW w:w="709" w:type="dxa"/>
          </w:tcPr>
          <w:p w14:paraId="40DCC947" w14:textId="77777777" w:rsidR="0091770E" w:rsidRPr="00A92095" w:rsidRDefault="0091770E" w:rsidP="0091770E"/>
        </w:tc>
        <w:tc>
          <w:tcPr>
            <w:tcW w:w="850" w:type="dxa"/>
            <w:noWrap/>
          </w:tcPr>
          <w:p w14:paraId="7122833B" w14:textId="77777777" w:rsidR="0091770E" w:rsidRPr="00A92095" w:rsidRDefault="0091770E" w:rsidP="0091770E">
            <w:r>
              <w:t>asistencias</w:t>
            </w:r>
          </w:p>
        </w:tc>
        <w:tc>
          <w:tcPr>
            <w:tcW w:w="567" w:type="dxa"/>
          </w:tcPr>
          <w:p w14:paraId="5411517D" w14:textId="77777777" w:rsidR="0091770E" w:rsidRPr="00A92095" w:rsidRDefault="0091770E" w:rsidP="0091770E"/>
        </w:tc>
      </w:tr>
      <w:tr w:rsidR="0091770E" w:rsidRPr="00985BA6" w14:paraId="5CED5599" w14:textId="77777777" w:rsidTr="0091770E">
        <w:trPr>
          <w:trHeight w:val="300"/>
        </w:trPr>
        <w:tc>
          <w:tcPr>
            <w:tcW w:w="3970" w:type="dxa"/>
            <w:noWrap/>
          </w:tcPr>
          <w:p w14:paraId="5FD69A20" w14:textId="77777777" w:rsidR="0091770E" w:rsidRPr="00A92095" w:rsidRDefault="0091770E" w:rsidP="0091770E">
            <w:r>
              <w:t>Cesárea</w:t>
            </w:r>
          </w:p>
        </w:tc>
        <w:tc>
          <w:tcPr>
            <w:tcW w:w="1134" w:type="dxa"/>
            <w:noWrap/>
          </w:tcPr>
          <w:p w14:paraId="46E3B1B0" w14:textId="77777777" w:rsidR="0091770E" w:rsidRPr="00A92095" w:rsidRDefault="0091770E" w:rsidP="0091770E">
            <w:r>
              <w:t xml:space="preserve">20      </w:t>
            </w:r>
          </w:p>
        </w:tc>
        <w:tc>
          <w:tcPr>
            <w:tcW w:w="709" w:type="dxa"/>
          </w:tcPr>
          <w:p w14:paraId="282494A4" w14:textId="77777777" w:rsidR="0091770E" w:rsidRPr="00A92095" w:rsidRDefault="0091770E" w:rsidP="0091770E"/>
        </w:tc>
        <w:tc>
          <w:tcPr>
            <w:tcW w:w="734" w:type="dxa"/>
            <w:noWrap/>
          </w:tcPr>
          <w:p w14:paraId="1E671A0B" w14:textId="77777777" w:rsidR="0091770E" w:rsidRPr="00A92095" w:rsidRDefault="0091770E" w:rsidP="0091770E">
            <w:r>
              <w:t>120</w:t>
            </w:r>
          </w:p>
        </w:tc>
        <w:tc>
          <w:tcPr>
            <w:tcW w:w="825" w:type="dxa"/>
          </w:tcPr>
          <w:p w14:paraId="745ECFE4" w14:textId="77777777" w:rsidR="0091770E" w:rsidRPr="00A92095" w:rsidRDefault="0091770E" w:rsidP="0091770E"/>
        </w:tc>
        <w:tc>
          <w:tcPr>
            <w:tcW w:w="709" w:type="dxa"/>
            <w:noWrap/>
          </w:tcPr>
          <w:p w14:paraId="745A4AFF" w14:textId="77777777" w:rsidR="0091770E" w:rsidRPr="00A92095" w:rsidRDefault="0091770E" w:rsidP="0091770E">
            <w:r>
              <w:t>60</w:t>
            </w:r>
          </w:p>
        </w:tc>
        <w:tc>
          <w:tcPr>
            <w:tcW w:w="709" w:type="dxa"/>
          </w:tcPr>
          <w:p w14:paraId="46FC0B80" w14:textId="77777777" w:rsidR="0091770E" w:rsidRPr="00A92095" w:rsidRDefault="0091770E" w:rsidP="0091770E"/>
        </w:tc>
        <w:tc>
          <w:tcPr>
            <w:tcW w:w="850" w:type="dxa"/>
            <w:noWrap/>
          </w:tcPr>
          <w:p w14:paraId="4E5218DF" w14:textId="77777777" w:rsidR="0091770E" w:rsidRPr="00A92095" w:rsidRDefault="0091770E" w:rsidP="0091770E">
            <w:r>
              <w:t xml:space="preserve">   60</w:t>
            </w:r>
          </w:p>
        </w:tc>
        <w:tc>
          <w:tcPr>
            <w:tcW w:w="567" w:type="dxa"/>
          </w:tcPr>
          <w:p w14:paraId="3E910804" w14:textId="77777777" w:rsidR="0091770E" w:rsidRPr="00A92095" w:rsidRDefault="0091770E" w:rsidP="0091770E"/>
        </w:tc>
      </w:tr>
      <w:tr w:rsidR="0091770E" w:rsidRPr="00985BA6" w14:paraId="75EF8121" w14:textId="77777777" w:rsidTr="0091770E">
        <w:trPr>
          <w:trHeight w:val="300"/>
        </w:trPr>
        <w:tc>
          <w:tcPr>
            <w:tcW w:w="3970" w:type="dxa"/>
            <w:noWrap/>
          </w:tcPr>
          <w:p w14:paraId="17F9A7C0" w14:textId="77777777" w:rsidR="0091770E" w:rsidRPr="00A92095" w:rsidRDefault="0091770E" w:rsidP="0091770E">
            <w:r>
              <w:t xml:space="preserve">Partos </w:t>
            </w:r>
          </w:p>
        </w:tc>
        <w:tc>
          <w:tcPr>
            <w:tcW w:w="1134" w:type="dxa"/>
            <w:noWrap/>
          </w:tcPr>
          <w:p w14:paraId="5FA52A12" w14:textId="77777777" w:rsidR="0091770E" w:rsidRPr="00A92095" w:rsidRDefault="0091770E" w:rsidP="0091770E">
            <w:r>
              <w:t>121</w:t>
            </w:r>
          </w:p>
        </w:tc>
        <w:tc>
          <w:tcPr>
            <w:tcW w:w="709" w:type="dxa"/>
          </w:tcPr>
          <w:p w14:paraId="5E4BCCA7" w14:textId="77777777" w:rsidR="0091770E" w:rsidRPr="00A92095" w:rsidRDefault="0091770E" w:rsidP="0091770E"/>
        </w:tc>
        <w:tc>
          <w:tcPr>
            <w:tcW w:w="734" w:type="dxa"/>
            <w:noWrap/>
          </w:tcPr>
          <w:p w14:paraId="1CF713E3" w14:textId="77777777" w:rsidR="0091770E" w:rsidRPr="00A92095" w:rsidRDefault="0091770E" w:rsidP="0091770E">
            <w:r>
              <w:t>88</w:t>
            </w:r>
          </w:p>
        </w:tc>
        <w:tc>
          <w:tcPr>
            <w:tcW w:w="825" w:type="dxa"/>
          </w:tcPr>
          <w:p w14:paraId="4DC2B08C" w14:textId="77777777" w:rsidR="0091770E" w:rsidRPr="00A92095" w:rsidRDefault="0091770E" w:rsidP="0091770E"/>
        </w:tc>
        <w:tc>
          <w:tcPr>
            <w:tcW w:w="709" w:type="dxa"/>
            <w:noWrap/>
          </w:tcPr>
          <w:p w14:paraId="40FBD6D5" w14:textId="77777777" w:rsidR="0091770E" w:rsidRPr="00A92095" w:rsidRDefault="0091770E" w:rsidP="0091770E">
            <w:r>
              <w:t>49</w:t>
            </w:r>
          </w:p>
        </w:tc>
        <w:tc>
          <w:tcPr>
            <w:tcW w:w="709" w:type="dxa"/>
          </w:tcPr>
          <w:p w14:paraId="186D7968" w14:textId="77777777" w:rsidR="0091770E" w:rsidRPr="00A92095" w:rsidRDefault="0091770E" w:rsidP="0091770E"/>
        </w:tc>
        <w:tc>
          <w:tcPr>
            <w:tcW w:w="850" w:type="dxa"/>
            <w:noWrap/>
          </w:tcPr>
          <w:p w14:paraId="3AD73DF5" w14:textId="77777777" w:rsidR="0091770E" w:rsidRPr="00A92095" w:rsidRDefault="0091770E" w:rsidP="0091770E"/>
        </w:tc>
        <w:tc>
          <w:tcPr>
            <w:tcW w:w="567" w:type="dxa"/>
          </w:tcPr>
          <w:p w14:paraId="6E70BC2A" w14:textId="77777777" w:rsidR="0091770E" w:rsidRPr="00A92095" w:rsidRDefault="0091770E" w:rsidP="0091770E"/>
        </w:tc>
      </w:tr>
      <w:tr w:rsidR="0091770E" w:rsidRPr="00985BA6" w14:paraId="5AC38034" w14:textId="77777777" w:rsidTr="0091770E">
        <w:trPr>
          <w:trHeight w:val="300"/>
        </w:trPr>
        <w:tc>
          <w:tcPr>
            <w:tcW w:w="3970" w:type="dxa"/>
            <w:noWrap/>
          </w:tcPr>
          <w:p w14:paraId="0039C228" w14:textId="77777777" w:rsidR="0091770E" w:rsidRPr="00A92095" w:rsidRDefault="0091770E" w:rsidP="0091770E">
            <w:proofErr w:type="spellStart"/>
            <w:r w:rsidRPr="00A92095">
              <w:t>Tumorectomía</w:t>
            </w:r>
            <w:proofErr w:type="spellEnd"/>
            <w:r w:rsidRPr="00A92095">
              <w:t xml:space="preserve"> en Mama</w:t>
            </w:r>
          </w:p>
        </w:tc>
        <w:tc>
          <w:tcPr>
            <w:tcW w:w="1134" w:type="dxa"/>
            <w:noWrap/>
          </w:tcPr>
          <w:p w14:paraId="42DA330D" w14:textId="77777777" w:rsidR="0091770E" w:rsidRPr="00A92095" w:rsidRDefault="0091770E" w:rsidP="0091770E">
            <w:r w:rsidRPr="00A92095">
              <w:t> </w:t>
            </w:r>
          </w:p>
        </w:tc>
        <w:tc>
          <w:tcPr>
            <w:tcW w:w="709" w:type="dxa"/>
          </w:tcPr>
          <w:p w14:paraId="47E54E3E" w14:textId="77777777" w:rsidR="0091770E" w:rsidRPr="00A92095" w:rsidRDefault="0091770E" w:rsidP="0091770E"/>
        </w:tc>
        <w:tc>
          <w:tcPr>
            <w:tcW w:w="734" w:type="dxa"/>
            <w:noWrap/>
          </w:tcPr>
          <w:p w14:paraId="42F7848E" w14:textId="77777777" w:rsidR="0091770E" w:rsidRPr="00A92095" w:rsidRDefault="0091770E" w:rsidP="0091770E">
            <w:r w:rsidRPr="00A92095">
              <w:t> </w:t>
            </w:r>
            <w:r>
              <w:t>5</w:t>
            </w:r>
          </w:p>
        </w:tc>
        <w:tc>
          <w:tcPr>
            <w:tcW w:w="825" w:type="dxa"/>
          </w:tcPr>
          <w:p w14:paraId="2CA501DF" w14:textId="77777777" w:rsidR="0091770E" w:rsidRPr="00A92095" w:rsidRDefault="0091770E" w:rsidP="0091770E"/>
        </w:tc>
        <w:tc>
          <w:tcPr>
            <w:tcW w:w="709" w:type="dxa"/>
            <w:noWrap/>
          </w:tcPr>
          <w:p w14:paraId="51458A06" w14:textId="77777777" w:rsidR="0091770E" w:rsidRPr="00A92095" w:rsidRDefault="0091770E" w:rsidP="0091770E">
            <w:r w:rsidRPr="00A92095">
              <w:t> </w:t>
            </w:r>
            <w:r>
              <w:t>10</w:t>
            </w:r>
          </w:p>
        </w:tc>
        <w:tc>
          <w:tcPr>
            <w:tcW w:w="709" w:type="dxa"/>
          </w:tcPr>
          <w:p w14:paraId="73CCE2FD" w14:textId="77777777" w:rsidR="0091770E" w:rsidRPr="00A92095" w:rsidRDefault="0091770E" w:rsidP="0091770E"/>
        </w:tc>
        <w:tc>
          <w:tcPr>
            <w:tcW w:w="850" w:type="dxa"/>
            <w:noWrap/>
          </w:tcPr>
          <w:p w14:paraId="162D09CF" w14:textId="77777777" w:rsidR="0091770E" w:rsidRPr="00A92095" w:rsidRDefault="0091770E" w:rsidP="0091770E">
            <w:r w:rsidRPr="00A92095">
              <w:t> </w:t>
            </w:r>
          </w:p>
        </w:tc>
        <w:tc>
          <w:tcPr>
            <w:tcW w:w="567" w:type="dxa"/>
          </w:tcPr>
          <w:p w14:paraId="58DE1474" w14:textId="77777777" w:rsidR="0091770E" w:rsidRPr="00A92095" w:rsidRDefault="0091770E" w:rsidP="0091770E"/>
        </w:tc>
      </w:tr>
      <w:tr w:rsidR="0091770E" w:rsidRPr="00985BA6" w14:paraId="0F90EC2D" w14:textId="77777777" w:rsidTr="0091770E">
        <w:trPr>
          <w:trHeight w:val="300"/>
        </w:trPr>
        <w:tc>
          <w:tcPr>
            <w:tcW w:w="3970" w:type="dxa"/>
            <w:noWrap/>
          </w:tcPr>
          <w:p w14:paraId="191A3178" w14:textId="77777777" w:rsidR="0091770E" w:rsidRPr="00A92095" w:rsidRDefault="0091770E" w:rsidP="0091770E">
            <w:r w:rsidRPr="00A92095">
              <w:t>Lap</w:t>
            </w:r>
            <w:r>
              <w:t>arotomía</w:t>
            </w:r>
          </w:p>
        </w:tc>
        <w:tc>
          <w:tcPr>
            <w:tcW w:w="1134" w:type="dxa"/>
            <w:noWrap/>
          </w:tcPr>
          <w:p w14:paraId="1CE8959F" w14:textId="77777777" w:rsidR="0091770E" w:rsidRPr="00A92095" w:rsidRDefault="0091770E" w:rsidP="0091770E">
            <w:r w:rsidRPr="00A92095">
              <w:t> </w:t>
            </w:r>
          </w:p>
        </w:tc>
        <w:tc>
          <w:tcPr>
            <w:tcW w:w="709" w:type="dxa"/>
          </w:tcPr>
          <w:p w14:paraId="21C0C41D" w14:textId="77777777" w:rsidR="0091770E" w:rsidRPr="00A92095" w:rsidRDefault="0091770E" w:rsidP="0091770E"/>
        </w:tc>
        <w:tc>
          <w:tcPr>
            <w:tcW w:w="734" w:type="dxa"/>
            <w:noWrap/>
          </w:tcPr>
          <w:p w14:paraId="7B304DB8" w14:textId="77777777" w:rsidR="0091770E" w:rsidRPr="00A92095" w:rsidRDefault="0091770E" w:rsidP="0091770E">
            <w:r w:rsidRPr="00A92095">
              <w:t> </w:t>
            </w:r>
            <w:r>
              <w:t>2</w:t>
            </w:r>
          </w:p>
        </w:tc>
        <w:tc>
          <w:tcPr>
            <w:tcW w:w="825" w:type="dxa"/>
          </w:tcPr>
          <w:p w14:paraId="07228D19" w14:textId="77777777" w:rsidR="0091770E" w:rsidRPr="00A92095" w:rsidRDefault="0091770E" w:rsidP="0091770E"/>
        </w:tc>
        <w:tc>
          <w:tcPr>
            <w:tcW w:w="709" w:type="dxa"/>
            <w:noWrap/>
          </w:tcPr>
          <w:p w14:paraId="538BB84B" w14:textId="77777777" w:rsidR="0091770E" w:rsidRPr="00A92095" w:rsidRDefault="0091770E" w:rsidP="0091770E">
            <w:r w:rsidRPr="00A92095">
              <w:t> </w:t>
            </w:r>
            <w:r>
              <w:t>30</w:t>
            </w:r>
          </w:p>
        </w:tc>
        <w:tc>
          <w:tcPr>
            <w:tcW w:w="709" w:type="dxa"/>
          </w:tcPr>
          <w:p w14:paraId="322A08A3" w14:textId="77777777" w:rsidR="0091770E" w:rsidRPr="00A92095" w:rsidRDefault="0091770E" w:rsidP="0091770E"/>
        </w:tc>
        <w:tc>
          <w:tcPr>
            <w:tcW w:w="850" w:type="dxa"/>
            <w:noWrap/>
          </w:tcPr>
          <w:p w14:paraId="119A2491" w14:textId="77777777" w:rsidR="0091770E" w:rsidRPr="00A92095" w:rsidRDefault="0091770E" w:rsidP="0091770E">
            <w:r w:rsidRPr="00A92095">
              <w:t> </w:t>
            </w:r>
          </w:p>
        </w:tc>
        <w:tc>
          <w:tcPr>
            <w:tcW w:w="567" w:type="dxa"/>
          </w:tcPr>
          <w:p w14:paraId="61798FDD" w14:textId="77777777" w:rsidR="0091770E" w:rsidRPr="00A92095" w:rsidRDefault="0091770E" w:rsidP="0091770E"/>
        </w:tc>
      </w:tr>
      <w:tr w:rsidR="0091770E" w:rsidRPr="00985BA6" w14:paraId="6E11F90C" w14:textId="77777777" w:rsidTr="0091770E">
        <w:trPr>
          <w:trHeight w:val="300"/>
        </w:trPr>
        <w:tc>
          <w:tcPr>
            <w:tcW w:w="3970" w:type="dxa"/>
            <w:noWrap/>
          </w:tcPr>
          <w:p w14:paraId="45C13A7C" w14:textId="77777777" w:rsidR="0091770E" w:rsidRPr="00A92095" w:rsidRDefault="0091770E" w:rsidP="0091770E">
            <w:r w:rsidRPr="00A92095">
              <w:t>Histerectomía abdominal total</w:t>
            </w:r>
          </w:p>
        </w:tc>
        <w:tc>
          <w:tcPr>
            <w:tcW w:w="1134" w:type="dxa"/>
            <w:noWrap/>
          </w:tcPr>
          <w:p w14:paraId="20ED9378" w14:textId="77777777" w:rsidR="0091770E" w:rsidRPr="00A92095" w:rsidRDefault="0091770E" w:rsidP="0091770E">
            <w:r w:rsidRPr="00A92095">
              <w:t> </w:t>
            </w:r>
          </w:p>
        </w:tc>
        <w:tc>
          <w:tcPr>
            <w:tcW w:w="709" w:type="dxa"/>
          </w:tcPr>
          <w:p w14:paraId="553F3610" w14:textId="77777777" w:rsidR="0091770E" w:rsidRPr="00A92095" w:rsidRDefault="0091770E" w:rsidP="0091770E"/>
        </w:tc>
        <w:tc>
          <w:tcPr>
            <w:tcW w:w="734" w:type="dxa"/>
            <w:noWrap/>
          </w:tcPr>
          <w:p w14:paraId="7509EAFC" w14:textId="77777777" w:rsidR="0091770E" w:rsidRPr="00A92095" w:rsidRDefault="0091770E" w:rsidP="0091770E">
            <w:r w:rsidRPr="00A92095">
              <w:t> </w:t>
            </w:r>
          </w:p>
        </w:tc>
        <w:tc>
          <w:tcPr>
            <w:tcW w:w="825" w:type="dxa"/>
          </w:tcPr>
          <w:p w14:paraId="1888CA53" w14:textId="77777777" w:rsidR="0091770E" w:rsidRPr="00A92095" w:rsidRDefault="0091770E" w:rsidP="0091770E"/>
        </w:tc>
        <w:tc>
          <w:tcPr>
            <w:tcW w:w="709" w:type="dxa"/>
            <w:noWrap/>
          </w:tcPr>
          <w:p w14:paraId="52C68088" w14:textId="77777777" w:rsidR="0091770E" w:rsidRPr="00A92095" w:rsidRDefault="0091770E" w:rsidP="0091770E">
            <w:r w:rsidRPr="00A92095">
              <w:t> </w:t>
            </w:r>
            <w:r>
              <w:t>20</w:t>
            </w:r>
          </w:p>
        </w:tc>
        <w:tc>
          <w:tcPr>
            <w:tcW w:w="709" w:type="dxa"/>
          </w:tcPr>
          <w:p w14:paraId="243DCBF5" w14:textId="77777777" w:rsidR="0091770E" w:rsidRPr="00A92095" w:rsidRDefault="0091770E" w:rsidP="0091770E"/>
        </w:tc>
        <w:tc>
          <w:tcPr>
            <w:tcW w:w="850" w:type="dxa"/>
            <w:noWrap/>
          </w:tcPr>
          <w:p w14:paraId="71C634B7" w14:textId="77777777" w:rsidR="0091770E" w:rsidRPr="00A92095" w:rsidRDefault="0091770E" w:rsidP="0091770E">
            <w:r w:rsidRPr="00A92095">
              <w:t> </w:t>
            </w:r>
          </w:p>
        </w:tc>
        <w:tc>
          <w:tcPr>
            <w:tcW w:w="567" w:type="dxa"/>
          </w:tcPr>
          <w:p w14:paraId="5BE151F5" w14:textId="77777777" w:rsidR="0091770E" w:rsidRPr="00A92095" w:rsidRDefault="0091770E" w:rsidP="0091770E"/>
        </w:tc>
      </w:tr>
      <w:tr w:rsidR="0091770E" w:rsidRPr="00985BA6" w14:paraId="1A1BFBA3" w14:textId="77777777" w:rsidTr="0091770E">
        <w:trPr>
          <w:trHeight w:val="258"/>
        </w:trPr>
        <w:tc>
          <w:tcPr>
            <w:tcW w:w="3970" w:type="dxa"/>
            <w:noWrap/>
          </w:tcPr>
          <w:p w14:paraId="428C216B" w14:textId="77777777" w:rsidR="0091770E" w:rsidRPr="00A92095" w:rsidRDefault="0091770E" w:rsidP="0091770E">
            <w:r w:rsidRPr="00A92095">
              <w:t>Histerect</w:t>
            </w:r>
            <w:r>
              <w:t>omía vaginal total</w:t>
            </w:r>
          </w:p>
        </w:tc>
        <w:tc>
          <w:tcPr>
            <w:tcW w:w="1134" w:type="dxa"/>
            <w:noWrap/>
          </w:tcPr>
          <w:p w14:paraId="14EADA9E" w14:textId="77777777" w:rsidR="0091770E" w:rsidRPr="00A92095" w:rsidRDefault="0091770E" w:rsidP="0091770E">
            <w:r w:rsidRPr="00A92095">
              <w:t> </w:t>
            </w:r>
          </w:p>
        </w:tc>
        <w:tc>
          <w:tcPr>
            <w:tcW w:w="709" w:type="dxa"/>
          </w:tcPr>
          <w:p w14:paraId="10D1A396" w14:textId="77777777" w:rsidR="0091770E" w:rsidRPr="00A92095" w:rsidRDefault="0091770E" w:rsidP="0091770E"/>
        </w:tc>
        <w:tc>
          <w:tcPr>
            <w:tcW w:w="734" w:type="dxa"/>
            <w:noWrap/>
          </w:tcPr>
          <w:p w14:paraId="557D7035" w14:textId="77777777" w:rsidR="0091770E" w:rsidRPr="00A92095" w:rsidRDefault="0091770E" w:rsidP="0091770E">
            <w:r w:rsidRPr="00A92095">
              <w:t> </w:t>
            </w:r>
          </w:p>
        </w:tc>
        <w:tc>
          <w:tcPr>
            <w:tcW w:w="825" w:type="dxa"/>
          </w:tcPr>
          <w:p w14:paraId="48467C5E" w14:textId="77777777" w:rsidR="0091770E" w:rsidRPr="00A92095" w:rsidRDefault="0091770E" w:rsidP="0091770E"/>
        </w:tc>
        <w:tc>
          <w:tcPr>
            <w:tcW w:w="709" w:type="dxa"/>
            <w:noWrap/>
          </w:tcPr>
          <w:p w14:paraId="531DF731" w14:textId="77777777" w:rsidR="0091770E" w:rsidRPr="00A92095" w:rsidRDefault="0091770E" w:rsidP="0091770E">
            <w:r w:rsidRPr="00A92095">
              <w:t> </w:t>
            </w:r>
            <w:r>
              <w:t>5</w:t>
            </w:r>
          </w:p>
        </w:tc>
        <w:tc>
          <w:tcPr>
            <w:tcW w:w="709" w:type="dxa"/>
          </w:tcPr>
          <w:p w14:paraId="3FA0F2DC" w14:textId="77777777" w:rsidR="0091770E" w:rsidRPr="00A92095" w:rsidRDefault="0091770E" w:rsidP="0091770E"/>
        </w:tc>
        <w:tc>
          <w:tcPr>
            <w:tcW w:w="850" w:type="dxa"/>
            <w:noWrap/>
          </w:tcPr>
          <w:p w14:paraId="1C91B685" w14:textId="77777777" w:rsidR="0091770E" w:rsidRPr="00A92095" w:rsidRDefault="0091770E" w:rsidP="0091770E">
            <w:r w:rsidRPr="00A92095">
              <w:t> </w:t>
            </w:r>
          </w:p>
        </w:tc>
        <w:tc>
          <w:tcPr>
            <w:tcW w:w="567" w:type="dxa"/>
          </w:tcPr>
          <w:p w14:paraId="1D13C291" w14:textId="77777777" w:rsidR="0091770E" w:rsidRPr="00A92095" w:rsidRDefault="0091770E" w:rsidP="0091770E"/>
        </w:tc>
      </w:tr>
      <w:tr w:rsidR="0091770E" w:rsidRPr="00985BA6" w14:paraId="17C0ED6F" w14:textId="77777777" w:rsidTr="0091770E">
        <w:trPr>
          <w:trHeight w:val="348"/>
        </w:trPr>
        <w:tc>
          <w:tcPr>
            <w:tcW w:w="3970" w:type="dxa"/>
            <w:noWrap/>
          </w:tcPr>
          <w:p w14:paraId="3E915037" w14:textId="77777777" w:rsidR="0091770E" w:rsidRPr="00A92095" w:rsidRDefault="0091770E" w:rsidP="0091770E">
            <w:r>
              <w:t>Laparoscopia (asistencia)</w:t>
            </w:r>
          </w:p>
        </w:tc>
        <w:tc>
          <w:tcPr>
            <w:tcW w:w="1134" w:type="dxa"/>
            <w:noWrap/>
          </w:tcPr>
          <w:p w14:paraId="67BF2A11" w14:textId="77777777" w:rsidR="0091770E" w:rsidRPr="00A92095" w:rsidRDefault="0091770E" w:rsidP="0091770E">
            <w:r w:rsidRPr="00A92095">
              <w:t> </w:t>
            </w:r>
          </w:p>
        </w:tc>
        <w:tc>
          <w:tcPr>
            <w:tcW w:w="709" w:type="dxa"/>
          </w:tcPr>
          <w:p w14:paraId="2BBDB115" w14:textId="77777777" w:rsidR="0091770E" w:rsidRPr="00A92095" w:rsidRDefault="0091770E" w:rsidP="0091770E"/>
        </w:tc>
        <w:tc>
          <w:tcPr>
            <w:tcW w:w="734" w:type="dxa"/>
            <w:noWrap/>
          </w:tcPr>
          <w:p w14:paraId="273F437A" w14:textId="77777777" w:rsidR="0091770E" w:rsidRPr="00A92095" w:rsidRDefault="0091770E" w:rsidP="0091770E">
            <w:r w:rsidRPr="00A92095">
              <w:t> </w:t>
            </w:r>
          </w:p>
        </w:tc>
        <w:tc>
          <w:tcPr>
            <w:tcW w:w="825" w:type="dxa"/>
          </w:tcPr>
          <w:p w14:paraId="410C78C9" w14:textId="77777777" w:rsidR="0091770E" w:rsidRPr="00A92095" w:rsidRDefault="0091770E" w:rsidP="0091770E"/>
        </w:tc>
        <w:tc>
          <w:tcPr>
            <w:tcW w:w="709" w:type="dxa"/>
            <w:noWrap/>
          </w:tcPr>
          <w:p w14:paraId="16828C37" w14:textId="77777777" w:rsidR="0091770E" w:rsidRPr="00A92095" w:rsidRDefault="0091770E" w:rsidP="0091770E">
            <w:r w:rsidRPr="00A92095">
              <w:t> </w:t>
            </w:r>
            <w:r>
              <w:t>40</w:t>
            </w:r>
          </w:p>
        </w:tc>
        <w:tc>
          <w:tcPr>
            <w:tcW w:w="709" w:type="dxa"/>
          </w:tcPr>
          <w:p w14:paraId="2949E19D" w14:textId="77777777" w:rsidR="0091770E" w:rsidRPr="00A92095" w:rsidRDefault="0091770E" w:rsidP="0091770E"/>
        </w:tc>
        <w:tc>
          <w:tcPr>
            <w:tcW w:w="850" w:type="dxa"/>
            <w:noWrap/>
          </w:tcPr>
          <w:p w14:paraId="12611064" w14:textId="77777777" w:rsidR="0091770E" w:rsidRPr="00A92095" w:rsidRDefault="0091770E" w:rsidP="0091770E">
            <w:r w:rsidRPr="00A92095">
              <w:t> </w:t>
            </w:r>
          </w:p>
        </w:tc>
        <w:tc>
          <w:tcPr>
            <w:tcW w:w="567" w:type="dxa"/>
          </w:tcPr>
          <w:p w14:paraId="30BE8354" w14:textId="77777777" w:rsidR="0091770E" w:rsidRPr="00A92095" w:rsidRDefault="0091770E" w:rsidP="0091770E"/>
        </w:tc>
      </w:tr>
      <w:tr w:rsidR="0091770E" w:rsidRPr="00985BA6" w14:paraId="0CD2A6F2" w14:textId="77777777" w:rsidTr="0091770E">
        <w:trPr>
          <w:trHeight w:val="334"/>
        </w:trPr>
        <w:tc>
          <w:tcPr>
            <w:tcW w:w="3970" w:type="dxa"/>
            <w:noWrap/>
          </w:tcPr>
          <w:p w14:paraId="5F616C7A" w14:textId="77777777" w:rsidR="0091770E" w:rsidRPr="00A92095" w:rsidRDefault="0091770E" w:rsidP="0091770E">
            <w:r>
              <w:t xml:space="preserve">Cono frio, </w:t>
            </w:r>
            <w:proofErr w:type="spellStart"/>
            <w:r>
              <w:t>Lletz</w:t>
            </w:r>
            <w:proofErr w:type="spellEnd"/>
          </w:p>
        </w:tc>
        <w:tc>
          <w:tcPr>
            <w:tcW w:w="1134" w:type="dxa"/>
            <w:noWrap/>
          </w:tcPr>
          <w:p w14:paraId="378B6428" w14:textId="77777777" w:rsidR="0091770E" w:rsidRPr="00A92095" w:rsidRDefault="0091770E" w:rsidP="0091770E"/>
        </w:tc>
        <w:tc>
          <w:tcPr>
            <w:tcW w:w="709" w:type="dxa"/>
          </w:tcPr>
          <w:p w14:paraId="798E1238" w14:textId="77777777" w:rsidR="0091770E" w:rsidRPr="00A92095" w:rsidRDefault="0091770E" w:rsidP="0091770E"/>
        </w:tc>
        <w:tc>
          <w:tcPr>
            <w:tcW w:w="734" w:type="dxa"/>
            <w:noWrap/>
          </w:tcPr>
          <w:p w14:paraId="5A5DD751" w14:textId="77777777" w:rsidR="0091770E" w:rsidRPr="00A92095" w:rsidRDefault="0091770E" w:rsidP="0091770E"/>
        </w:tc>
        <w:tc>
          <w:tcPr>
            <w:tcW w:w="825" w:type="dxa"/>
          </w:tcPr>
          <w:p w14:paraId="5D1A2AB2" w14:textId="77777777" w:rsidR="0091770E" w:rsidRPr="00A92095" w:rsidRDefault="0091770E" w:rsidP="0091770E"/>
        </w:tc>
        <w:tc>
          <w:tcPr>
            <w:tcW w:w="709" w:type="dxa"/>
            <w:noWrap/>
          </w:tcPr>
          <w:p w14:paraId="4FE4DA8F" w14:textId="77777777" w:rsidR="0091770E" w:rsidRPr="00A92095" w:rsidRDefault="0091770E" w:rsidP="0091770E">
            <w:r>
              <w:t>15</w:t>
            </w:r>
          </w:p>
        </w:tc>
        <w:tc>
          <w:tcPr>
            <w:tcW w:w="709" w:type="dxa"/>
          </w:tcPr>
          <w:p w14:paraId="19A18F5F" w14:textId="77777777" w:rsidR="0091770E" w:rsidRPr="00A92095" w:rsidRDefault="0091770E" w:rsidP="0091770E"/>
        </w:tc>
        <w:tc>
          <w:tcPr>
            <w:tcW w:w="850" w:type="dxa"/>
            <w:noWrap/>
          </w:tcPr>
          <w:p w14:paraId="6605E6CF" w14:textId="77777777" w:rsidR="0091770E" w:rsidRPr="00A92095" w:rsidRDefault="0091770E" w:rsidP="0091770E"/>
        </w:tc>
        <w:tc>
          <w:tcPr>
            <w:tcW w:w="567" w:type="dxa"/>
          </w:tcPr>
          <w:p w14:paraId="0B746EFD" w14:textId="77777777" w:rsidR="0091770E" w:rsidRPr="00A92095" w:rsidRDefault="0091770E" w:rsidP="0091770E"/>
        </w:tc>
      </w:tr>
      <w:tr w:rsidR="0091770E" w:rsidRPr="00985BA6" w14:paraId="1D09E073" w14:textId="77777777" w:rsidTr="0091770E">
        <w:trPr>
          <w:trHeight w:val="300"/>
        </w:trPr>
        <w:tc>
          <w:tcPr>
            <w:tcW w:w="3970" w:type="dxa"/>
            <w:noWrap/>
          </w:tcPr>
          <w:p w14:paraId="085B4CE3" w14:textId="77777777" w:rsidR="0091770E" w:rsidRPr="00A92095" w:rsidRDefault="0091770E" w:rsidP="0091770E">
            <w:proofErr w:type="spellStart"/>
            <w:r w:rsidRPr="00A92095">
              <w:t>Miomectomía</w:t>
            </w:r>
            <w:proofErr w:type="spellEnd"/>
          </w:p>
        </w:tc>
        <w:tc>
          <w:tcPr>
            <w:tcW w:w="1134" w:type="dxa"/>
            <w:noWrap/>
          </w:tcPr>
          <w:p w14:paraId="31A15212" w14:textId="77777777" w:rsidR="0091770E" w:rsidRPr="00A92095" w:rsidRDefault="0091770E" w:rsidP="0091770E">
            <w:r w:rsidRPr="00A92095">
              <w:t> </w:t>
            </w:r>
          </w:p>
        </w:tc>
        <w:tc>
          <w:tcPr>
            <w:tcW w:w="709" w:type="dxa"/>
          </w:tcPr>
          <w:p w14:paraId="14D63975" w14:textId="77777777" w:rsidR="0091770E" w:rsidRPr="00A92095" w:rsidRDefault="0091770E" w:rsidP="0091770E"/>
        </w:tc>
        <w:tc>
          <w:tcPr>
            <w:tcW w:w="734" w:type="dxa"/>
            <w:noWrap/>
          </w:tcPr>
          <w:p w14:paraId="79670AD4" w14:textId="77777777" w:rsidR="0091770E" w:rsidRPr="00A92095" w:rsidRDefault="0091770E" w:rsidP="0091770E">
            <w:r w:rsidRPr="00A92095">
              <w:t> </w:t>
            </w:r>
          </w:p>
        </w:tc>
        <w:tc>
          <w:tcPr>
            <w:tcW w:w="825" w:type="dxa"/>
          </w:tcPr>
          <w:p w14:paraId="0117523E" w14:textId="77777777" w:rsidR="0091770E" w:rsidRPr="00A92095" w:rsidRDefault="0091770E" w:rsidP="0091770E"/>
        </w:tc>
        <w:tc>
          <w:tcPr>
            <w:tcW w:w="709" w:type="dxa"/>
            <w:noWrap/>
          </w:tcPr>
          <w:p w14:paraId="76BAC54C" w14:textId="77777777" w:rsidR="0091770E" w:rsidRPr="00A92095" w:rsidRDefault="0091770E" w:rsidP="0091770E">
            <w:r w:rsidRPr="00A92095">
              <w:t> </w:t>
            </w:r>
            <w:r>
              <w:t>10</w:t>
            </w:r>
          </w:p>
        </w:tc>
        <w:tc>
          <w:tcPr>
            <w:tcW w:w="709" w:type="dxa"/>
          </w:tcPr>
          <w:p w14:paraId="762FFE53" w14:textId="77777777" w:rsidR="0091770E" w:rsidRPr="00A92095" w:rsidRDefault="0091770E" w:rsidP="0091770E"/>
        </w:tc>
        <w:tc>
          <w:tcPr>
            <w:tcW w:w="850" w:type="dxa"/>
            <w:noWrap/>
          </w:tcPr>
          <w:p w14:paraId="2A3CBC5A" w14:textId="77777777" w:rsidR="0091770E" w:rsidRPr="00A92095" w:rsidRDefault="0091770E" w:rsidP="0091770E">
            <w:r w:rsidRPr="00A92095">
              <w:t> </w:t>
            </w:r>
          </w:p>
        </w:tc>
        <w:tc>
          <w:tcPr>
            <w:tcW w:w="567" w:type="dxa"/>
          </w:tcPr>
          <w:p w14:paraId="77128875" w14:textId="77777777" w:rsidR="0091770E" w:rsidRPr="00A92095" w:rsidRDefault="0091770E" w:rsidP="0091770E"/>
        </w:tc>
      </w:tr>
      <w:tr w:rsidR="0091770E" w:rsidRPr="00985BA6" w14:paraId="10DBFAB2" w14:textId="77777777" w:rsidTr="0091770E">
        <w:trPr>
          <w:trHeight w:val="242"/>
        </w:trPr>
        <w:tc>
          <w:tcPr>
            <w:tcW w:w="3970" w:type="dxa"/>
            <w:noWrap/>
          </w:tcPr>
          <w:p w14:paraId="1EF45DA4" w14:textId="77777777" w:rsidR="0091770E" w:rsidRPr="00A92095" w:rsidRDefault="0091770E" w:rsidP="0091770E">
            <w:proofErr w:type="spellStart"/>
            <w:r w:rsidRPr="00A92095">
              <w:t>Marsupialización</w:t>
            </w:r>
            <w:proofErr w:type="spellEnd"/>
            <w:r w:rsidRPr="00A92095">
              <w:t xml:space="preserve"> de Glándula </w:t>
            </w:r>
            <w:proofErr w:type="spellStart"/>
            <w:r w:rsidRPr="00A92095">
              <w:t>Bartolino</w:t>
            </w:r>
            <w:proofErr w:type="spellEnd"/>
          </w:p>
        </w:tc>
        <w:tc>
          <w:tcPr>
            <w:tcW w:w="1134" w:type="dxa"/>
            <w:noWrap/>
          </w:tcPr>
          <w:p w14:paraId="1FB92975" w14:textId="77777777" w:rsidR="0091770E" w:rsidRPr="00A92095" w:rsidRDefault="0091770E" w:rsidP="0091770E">
            <w:r w:rsidRPr="00A92095">
              <w:t> </w:t>
            </w:r>
          </w:p>
        </w:tc>
        <w:tc>
          <w:tcPr>
            <w:tcW w:w="709" w:type="dxa"/>
          </w:tcPr>
          <w:p w14:paraId="1D782EEB" w14:textId="77777777" w:rsidR="0091770E" w:rsidRPr="00A92095" w:rsidRDefault="0091770E" w:rsidP="0091770E"/>
        </w:tc>
        <w:tc>
          <w:tcPr>
            <w:tcW w:w="734" w:type="dxa"/>
            <w:noWrap/>
          </w:tcPr>
          <w:p w14:paraId="26ACB6CD" w14:textId="77777777" w:rsidR="0091770E" w:rsidRPr="00A92095" w:rsidRDefault="0091770E" w:rsidP="0091770E">
            <w:r w:rsidRPr="00A92095">
              <w:t> </w:t>
            </w:r>
          </w:p>
        </w:tc>
        <w:tc>
          <w:tcPr>
            <w:tcW w:w="825" w:type="dxa"/>
          </w:tcPr>
          <w:p w14:paraId="4AEDB09C" w14:textId="77777777" w:rsidR="0091770E" w:rsidRPr="00A92095" w:rsidRDefault="0091770E" w:rsidP="0091770E"/>
        </w:tc>
        <w:tc>
          <w:tcPr>
            <w:tcW w:w="709" w:type="dxa"/>
            <w:noWrap/>
          </w:tcPr>
          <w:p w14:paraId="1B9D3E38" w14:textId="77777777" w:rsidR="0091770E" w:rsidRPr="00A92095" w:rsidRDefault="0091770E" w:rsidP="0091770E">
            <w:r w:rsidRPr="00A92095">
              <w:t> </w:t>
            </w:r>
            <w:r>
              <w:t>10</w:t>
            </w:r>
          </w:p>
        </w:tc>
        <w:tc>
          <w:tcPr>
            <w:tcW w:w="709" w:type="dxa"/>
          </w:tcPr>
          <w:p w14:paraId="7A68B33F" w14:textId="77777777" w:rsidR="0091770E" w:rsidRPr="00A92095" w:rsidRDefault="0091770E" w:rsidP="0091770E"/>
        </w:tc>
        <w:tc>
          <w:tcPr>
            <w:tcW w:w="850" w:type="dxa"/>
            <w:noWrap/>
          </w:tcPr>
          <w:p w14:paraId="1DB16DFA" w14:textId="77777777" w:rsidR="0091770E" w:rsidRPr="00A92095" w:rsidRDefault="0091770E" w:rsidP="0091770E">
            <w:r w:rsidRPr="00A92095">
              <w:t> </w:t>
            </w:r>
          </w:p>
        </w:tc>
        <w:tc>
          <w:tcPr>
            <w:tcW w:w="567" w:type="dxa"/>
          </w:tcPr>
          <w:p w14:paraId="3AD4CD7D" w14:textId="77777777" w:rsidR="0091770E" w:rsidRPr="00A92095" w:rsidRDefault="0091770E" w:rsidP="0091770E"/>
        </w:tc>
      </w:tr>
      <w:tr w:rsidR="0091770E" w:rsidRPr="00985BA6" w14:paraId="18D6714F" w14:textId="77777777" w:rsidTr="0091770E">
        <w:trPr>
          <w:trHeight w:val="524"/>
        </w:trPr>
        <w:tc>
          <w:tcPr>
            <w:tcW w:w="3970" w:type="dxa"/>
            <w:noWrap/>
          </w:tcPr>
          <w:p w14:paraId="622D40AD" w14:textId="77777777" w:rsidR="0091770E" w:rsidRPr="00A92095" w:rsidRDefault="0091770E" w:rsidP="0091770E">
            <w:proofErr w:type="spellStart"/>
            <w:r w:rsidRPr="00A92095">
              <w:t>Colpoperineoplastía</w:t>
            </w:r>
            <w:proofErr w:type="spellEnd"/>
            <w:r>
              <w:t xml:space="preserve"> / </w:t>
            </w:r>
            <w:proofErr w:type="spellStart"/>
            <w:r w:rsidRPr="00A92095">
              <w:t>Perineoplastía</w:t>
            </w:r>
            <w:proofErr w:type="spellEnd"/>
            <w:r w:rsidRPr="00A92095">
              <w:t xml:space="preserve"> Posterior</w:t>
            </w:r>
          </w:p>
        </w:tc>
        <w:tc>
          <w:tcPr>
            <w:tcW w:w="1134" w:type="dxa"/>
            <w:noWrap/>
          </w:tcPr>
          <w:p w14:paraId="7D1707A8" w14:textId="77777777" w:rsidR="0091770E" w:rsidRPr="00A92095" w:rsidRDefault="0091770E" w:rsidP="0091770E">
            <w:r w:rsidRPr="00A92095">
              <w:t> </w:t>
            </w:r>
          </w:p>
        </w:tc>
        <w:tc>
          <w:tcPr>
            <w:tcW w:w="709" w:type="dxa"/>
          </w:tcPr>
          <w:p w14:paraId="778DBDED" w14:textId="77777777" w:rsidR="0091770E" w:rsidRPr="00A92095" w:rsidRDefault="0091770E" w:rsidP="0091770E"/>
        </w:tc>
        <w:tc>
          <w:tcPr>
            <w:tcW w:w="734" w:type="dxa"/>
            <w:noWrap/>
          </w:tcPr>
          <w:p w14:paraId="13BC1DB8" w14:textId="77777777" w:rsidR="0091770E" w:rsidRPr="00A92095" w:rsidRDefault="0091770E" w:rsidP="0091770E">
            <w:r w:rsidRPr="00A92095">
              <w:t> </w:t>
            </w:r>
          </w:p>
        </w:tc>
        <w:tc>
          <w:tcPr>
            <w:tcW w:w="825" w:type="dxa"/>
          </w:tcPr>
          <w:p w14:paraId="32CCCF9F" w14:textId="77777777" w:rsidR="0091770E" w:rsidRPr="00A92095" w:rsidRDefault="0091770E" w:rsidP="0091770E"/>
        </w:tc>
        <w:tc>
          <w:tcPr>
            <w:tcW w:w="709" w:type="dxa"/>
            <w:noWrap/>
          </w:tcPr>
          <w:p w14:paraId="7645CDF1" w14:textId="77777777" w:rsidR="0091770E" w:rsidRPr="00A92095" w:rsidRDefault="0091770E" w:rsidP="0091770E">
            <w:r w:rsidRPr="00A92095">
              <w:t> </w:t>
            </w:r>
            <w:r>
              <w:t>20</w:t>
            </w:r>
          </w:p>
        </w:tc>
        <w:tc>
          <w:tcPr>
            <w:tcW w:w="709" w:type="dxa"/>
          </w:tcPr>
          <w:p w14:paraId="6EFA85D1" w14:textId="77777777" w:rsidR="0091770E" w:rsidRPr="00A92095" w:rsidRDefault="0091770E" w:rsidP="0091770E"/>
        </w:tc>
        <w:tc>
          <w:tcPr>
            <w:tcW w:w="850" w:type="dxa"/>
            <w:noWrap/>
          </w:tcPr>
          <w:p w14:paraId="1BEC9917" w14:textId="77777777" w:rsidR="0091770E" w:rsidRPr="00A92095" w:rsidRDefault="0091770E" w:rsidP="0091770E">
            <w:r w:rsidRPr="00A92095">
              <w:t> </w:t>
            </w:r>
          </w:p>
        </w:tc>
        <w:tc>
          <w:tcPr>
            <w:tcW w:w="567" w:type="dxa"/>
          </w:tcPr>
          <w:p w14:paraId="5EB9CC10" w14:textId="77777777" w:rsidR="0091770E" w:rsidRPr="00A92095" w:rsidRDefault="0091770E" w:rsidP="0091770E"/>
        </w:tc>
      </w:tr>
      <w:tr w:rsidR="0091770E" w:rsidRPr="00985BA6" w14:paraId="1713A5D9" w14:textId="77777777" w:rsidTr="0091770E">
        <w:trPr>
          <w:trHeight w:val="300"/>
        </w:trPr>
        <w:tc>
          <w:tcPr>
            <w:tcW w:w="3970" w:type="dxa"/>
            <w:noWrap/>
          </w:tcPr>
          <w:p w14:paraId="75C5A1F6" w14:textId="77777777" w:rsidR="0091770E" w:rsidRPr="00A92095" w:rsidRDefault="0091770E" w:rsidP="0091770E">
            <w:proofErr w:type="spellStart"/>
            <w:r w:rsidRPr="00A92095">
              <w:t>Colporrafia</w:t>
            </w:r>
            <w:proofErr w:type="spellEnd"/>
            <w:r w:rsidRPr="00A92095">
              <w:t xml:space="preserve"> Anterior con </w:t>
            </w:r>
            <w:proofErr w:type="spellStart"/>
            <w:r w:rsidRPr="00A92095">
              <w:t>Plastía</w:t>
            </w:r>
            <w:proofErr w:type="spellEnd"/>
            <w:r w:rsidRPr="00A92095">
              <w:t xml:space="preserve"> de Kelly</w:t>
            </w:r>
          </w:p>
        </w:tc>
        <w:tc>
          <w:tcPr>
            <w:tcW w:w="1134" w:type="dxa"/>
            <w:noWrap/>
          </w:tcPr>
          <w:p w14:paraId="39E35866" w14:textId="77777777" w:rsidR="0091770E" w:rsidRPr="00A92095" w:rsidRDefault="0091770E" w:rsidP="0091770E">
            <w:r w:rsidRPr="00A92095">
              <w:t> </w:t>
            </w:r>
          </w:p>
        </w:tc>
        <w:tc>
          <w:tcPr>
            <w:tcW w:w="709" w:type="dxa"/>
          </w:tcPr>
          <w:p w14:paraId="61C3089C" w14:textId="77777777" w:rsidR="0091770E" w:rsidRPr="00A92095" w:rsidRDefault="0091770E" w:rsidP="0091770E"/>
        </w:tc>
        <w:tc>
          <w:tcPr>
            <w:tcW w:w="734" w:type="dxa"/>
            <w:noWrap/>
          </w:tcPr>
          <w:p w14:paraId="122E346C" w14:textId="77777777" w:rsidR="0091770E" w:rsidRPr="00A92095" w:rsidRDefault="0091770E" w:rsidP="0091770E">
            <w:r w:rsidRPr="00A92095">
              <w:t> </w:t>
            </w:r>
            <w:r>
              <w:t>2</w:t>
            </w:r>
          </w:p>
        </w:tc>
        <w:tc>
          <w:tcPr>
            <w:tcW w:w="825" w:type="dxa"/>
          </w:tcPr>
          <w:p w14:paraId="119DCE5B" w14:textId="77777777" w:rsidR="0091770E" w:rsidRPr="00A92095" w:rsidRDefault="0091770E" w:rsidP="0091770E"/>
        </w:tc>
        <w:tc>
          <w:tcPr>
            <w:tcW w:w="709" w:type="dxa"/>
            <w:noWrap/>
          </w:tcPr>
          <w:p w14:paraId="6E023898" w14:textId="77777777" w:rsidR="0091770E" w:rsidRPr="00A92095" w:rsidRDefault="0091770E" w:rsidP="0091770E">
            <w:r w:rsidRPr="00A92095">
              <w:t> </w:t>
            </w:r>
            <w:r>
              <w:t>20</w:t>
            </w:r>
          </w:p>
        </w:tc>
        <w:tc>
          <w:tcPr>
            <w:tcW w:w="709" w:type="dxa"/>
          </w:tcPr>
          <w:p w14:paraId="6642209E" w14:textId="77777777" w:rsidR="0091770E" w:rsidRPr="00A92095" w:rsidRDefault="0091770E" w:rsidP="0091770E"/>
        </w:tc>
        <w:tc>
          <w:tcPr>
            <w:tcW w:w="850" w:type="dxa"/>
            <w:noWrap/>
          </w:tcPr>
          <w:p w14:paraId="11EA41EA" w14:textId="77777777" w:rsidR="0091770E" w:rsidRPr="00A92095" w:rsidRDefault="0091770E" w:rsidP="0091770E">
            <w:r w:rsidRPr="00A92095">
              <w:t> </w:t>
            </w:r>
          </w:p>
        </w:tc>
        <w:tc>
          <w:tcPr>
            <w:tcW w:w="567" w:type="dxa"/>
          </w:tcPr>
          <w:p w14:paraId="62EF72CA" w14:textId="77777777" w:rsidR="0091770E" w:rsidRPr="00A92095" w:rsidRDefault="0091770E" w:rsidP="0091770E"/>
        </w:tc>
      </w:tr>
      <w:tr w:rsidR="0091770E" w:rsidRPr="00985BA6" w14:paraId="0C87FF06" w14:textId="77777777" w:rsidTr="0091770E">
        <w:trPr>
          <w:trHeight w:val="300"/>
        </w:trPr>
        <w:tc>
          <w:tcPr>
            <w:tcW w:w="3970" w:type="dxa"/>
            <w:noWrap/>
          </w:tcPr>
          <w:p w14:paraId="67CE2FF9" w14:textId="77777777" w:rsidR="0091770E" w:rsidRPr="00A92095" w:rsidRDefault="0091770E" w:rsidP="0091770E">
            <w:proofErr w:type="spellStart"/>
            <w:r>
              <w:t>Histeroscopias</w:t>
            </w:r>
            <w:proofErr w:type="spellEnd"/>
          </w:p>
        </w:tc>
        <w:tc>
          <w:tcPr>
            <w:tcW w:w="1134" w:type="dxa"/>
            <w:noWrap/>
          </w:tcPr>
          <w:p w14:paraId="6C1361DC" w14:textId="77777777" w:rsidR="0091770E" w:rsidRPr="00A92095" w:rsidRDefault="0091770E" w:rsidP="0091770E">
            <w:r w:rsidRPr="00A92095">
              <w:t> </w:t>
            </w:r>
          </w:p>
        </w:tc>
        <w:tc>
          <w:tcPr>
            <w:tcW w:w="709" w:type="dxa"/>
          </w:tcPr>
          <w:p w14:paraId="3E9E1F2C" w14:textId="77777777" w:rsidR="0091770E" w:rsidRPr="00A92095" w:rsidRDefault="0091770E" w:rsidP="0091770E"/>
        </w:tc>
        <w:tc>
          <w:tcPr>
            <w:tcW w:w="734" w:type="dxa"/>
            <w:noWrap/>
          </w:tcPr>
          <w:p w14:paraId="531EA457" w14:textId="77777777" w:rsidR="0091770E" w:rsidRPr="00A92095" w:rsidRDefault="0091770E" w:rsidP="0091770E">
            <w:r w:rsidRPr="00A92095">
              <w:t> </w:t>
            </w:r>
          </w:p>
        </w:tc>
        <w:tc>
          <w:tcPr>
            <w:tcW w:w="825" w:type="dxa"/>
          </w:tcPr>
          <w:p w14:paraId="599370C6" w14:textId="77777777" w:rsidR="0091770E" w:rsidRPr="00A92095" w:rsidRDefault="0091770E" w:rsidP="0091770E"/>
        </w:tc>
        <w:tc>
          <w:tcPr>
            <w:tcW w:w="709" w:type="dxa"/>
            <w:noWrap/>
          </w:tcPr>
          <w:p w14:paraId="085A4D9A" w14:textId="77777777" w:rsidR="0091770E" w:rsidRPr="00A92095" w:rsidRDefault="0091770E" w:rsidP="0091770E">
            <w:r w:rsidRPr="00A92095">
              <w:t> </w:t>
            </w:r>
            <w:r>
              <w:t>5</w:t>
            </w:r>
          </w:p>
        </w:tc>
        <w:tc>
          <w:tcPr>
            <w:tcW w:w="709" w:type="dxa"/>
          </w:tcPr>
          <w:p w14:paraId="0B5FAF1E" w14:textId="77777777" w:rsidR="0091770E" w:rsidRPr="00A92095" w:rsidRDefault="0091770E" w:rsidP="0091770E"/>
        </w:tc>
        <w:tc>
          <w:tcPr>
            <w:tcW w:w="850" w:type="dxa"/>
            <w:noWrap/>
          </w:tcPr>
          <w:p w14:paraId="70CDBEC7" w14:textId="77777777" w:rsidR="0091770E" w:rsidRPr="00A92095" w:rsidRDefault="0091770E" w:rsidP="0091770E">
            <w:r w:rsidRPr="00A92095">
              <w:t> </w:t>
            </w:r>
          </w:p>
        </w:tc>
        <w:tc>
          <w:tcPr>
            <w:tcW w:w="567" w:type="dxa"/>
          </w:tcPr>
          <w:p w14:paraId="201CD0EE" w14:textId="77777777" w:rsidR="0091770E" w:rsidRPr="00A92095" w:rsidRDefault="0091770E" w:rsidP="0091770E"/>
        </w:tc>
      </w:tr>
      <w:tr w:rsidR="0091770E" w:rsidRPr="00985BA6" w14:paraId="4AC647F4" w14:textId="77777777" w:rsidTr="0091770E">
        <w:trPr>
          <w:trHeight w:val="300"/>
        </w:trPr>
        <w:tc>
          <w:tcPr>
            <w:tcW w:w="3970" w:type="dxa"/>
            <w:noWrap/>
          </w:tcPr>
          <w:p w14:paraId="584F445F" w14:textId="77777777" w:rsidR="0091770E" w:rsidRPr="00A92095" w:rsidRDefault="0091770E" w:rsidP="0091770E">
            <w:proofErr w:type="spellStart"/>
            <w:r>
              <w:t>Sling</w:t>
            </w:r>
            <w:proofErr w:type="spellEnd"/>
            <w:r>
              <w:t xml:space="preserve"> vesical</w:t>
            </w:r>
          </w:p>
        </w:tc>
        <w:tc>
          <w:tcPr>
            <w:tcW w:w="1134" w:type="dxa"/>
            <w:noWrap/>
          </w:tcPr>
          <w:p w14:paraId="73FEDD61" w14:textId="77777777" w:rsidR="0091770E" w:rsidRPr="00A92095" w:rsidRDefault="0091770E" w:rsidP="0091770E">
            <w:r w:rsidRPr="00A92095">
              <w:t> </w:t>
            </w:r>
          </w:p>
        </w:tc>
        <w:tc>
          <w:tcPr>
            <w:tcW w:w="709" w:type="dxa"/>
          </w:tcPr>
          <w:p w14:paraId="137FCF85" w14:textId="77777777" w:rsidR="0091770E" w:rsidRPr="00A92095" w:rsidRDefault="0091770E" w:rsidP="0091770E"/>
        </w:tc>
        <w:tc>
          <w:tcPr>
            <w:tcW w:w="734" w:type="dxa"/>
            <w:noWrap/>
          </w:tcPr>
          <w:p w14:paraId="2948EFC5" w14:textId="77777777" w:rsidR="0091770E" w:rsidRPr="00A92095" w:rsidRDefault="0091770E" w:rsidP="0091770E">
            <w:r w:rsidRPr="00A92095">
              <w:t> </w:t>
            </w:r>
          </w:p>
        </w:tc>
        <w:tc>
          <w:tcPr>
            <w:tcW w:w="825" w:type="dxa"/>
          </w:tcPr>
          <w:p w14:paraId="6E2312DC" w14:textId="77777777" w:rsidR="0091770E" w:rsidRPr="00A92095" w:rsidRDefault="0091770E" w:rsidP="0091770E"/>
        </w:tc>
        <w:tc>
          <w:tcPr>
            <w:tcW w:w="709" w:type="dxa"/>
            <w:noWrap/>
          </w:tcPr>
          <w:p w14:paraId="529767E6" w14:textId="77777777" w:rsidR="0091770E" w:rsidRPr="00A92095" w:rsidRDefault="0091770E" w:rsidP="0091770E">
            <w:r w:rsidRPr="00A92095">
              <w:t> </w:t>
            </w:r>
            <w:r>
              <w:t>X</w:t>
            </w:r>
          </w:p>
        </w:tc>
        <w:tc>
          <w:tcPr>
            <w:tcW w:w="709" w:type="dxa"/>
          </w:tcPr>
          <w:p w14:paraId="1579C4A4" w14:textId="77777777" w:rsidR="0091770E" w:rsidRPr="00A92095" w:rsidRDefault="0091770E" w:rsidP="0091770E"/>
        </w:tc>
        <w:tc>
          <w:tcPr>
            <w:tcW w:w="850" w:type="dxa"/>
            <w:noWrap/>
          </w:tcPr>
          <w:p w14:paraId="7B797222" w14:textId="77777777" w:rsidR="0091770E" w:rsidRPr="00A92095" w:rsidRDefault="0091770E" w:rsidP="0091770E">
            <w:r w:rsidRPr="00A92095">
              <w:t> </w:t>
            </w:r>
            <w:r>
              <w:t>10</w:t>
            </w:r>
          </w:p>
        </w:tc>
        <w:tc>
          <w:tcPr>
            <w:tcW w:w="567" w:type="dxa"/>
          </w:tcPr>
          <w:p w14:paraId="7D1C8925" w14:textId="77777777" w:rsidR="0091770E" w:rsidRPr="00A92095" w:rsidRDefault="0091770E" w:rsidP="0091770E"/>
        </w:tc>
      </w:tr>
      <w:tr w:rsidR="0091770E" w:rsidRPr="00985BA6" w14:paraId="6A5CDF2A" w14:textId="77777777" w:rsidTr="0091770E">
        <w:trPr>
          <w:trHeight w:val="300"/>
        </w:trPr>
        <w:tc>
          <w:tcPr>
            <w:tcW w:w="3970" w:type="dxa"/>
            <w:noWrap/>
          </w:tcPr>
          <w:p w14:paraId="33C32AB1" w14:textId="77777777" w:rsidR="0091770E" w:rsidRPr="00A92095" w:rsidRDefault="0091770E" w:rsidP="0091770E">
            <w:r w:rsidRPr="00A92095">
              <w:t>Colposco</w:t>
            </w:r>
            <w:r>
              <w:t>p</w:t>
            </w:r>
            <w:r w:rsidRPr="00A92095">
              <w:t>í</w:t>
            </w:r>
            <w:r>
              <w:t>a</w:t>
            </w:r>
          </w:p>
        </w:tc>
        <w:tc>
          <w:tcPr>
            <w:tcW w:w="1134" w:type="dxa"/>
            <w:noWrap/>
          </w:tcPr>
          <w:p w14:paraId="614993FA" w14:textId="77777777" w:rsidR="0091770E" w:rsidRPr="00A92095" w:rsidRDefault="0091770E" w:rsidP="0091770E">
            <w:r w:rsidRPr="00A92095">
              <w:t> </w:t>
            </w:r>
          </w:p>
        </w:tc>
        <w:tc>
          <w:tcPr>
            <w:tcW w:w="709" w:type="dxa"/>
          </w:tcPr>
          <w:p w14:paraId="5EBEC931" w14:textId="77777777" w:rsidR="0091770E" w:rsidRPr="00A92095" w:rsidRDefault="0091770E" w:rsidP="0091770E"/>
        </w:tc>
        <w:tc>
          <w:tcPr>
            <w:tcW w:w="734" w:type="dxa"/>
            <w:noWrap/>
          </w:tcPr>
          <w:p w14:paraId="583941CE" w14:textId="77777777" w:rsidR="0091770E" w:rsidRPr="00A92095" w:rsidRDefault="0091770E" w:rsidP="0091770E">
            <w:r w:rsidRPr="00A92095">
              <w:t> </w:t>
            </w:r>
          </w:p>
        </w:tc>
        <w:tc>
          <w:tcPr>
            <w:tcW w:w="825" w:type="dxa"/>
          </w:tcPr>
          <w:p w14:paraId="279E4FFB" w14:textId="77777777" w:rsidR="0091770E" w:rsidRPr="00A92095" w:rsidRDefault="0091770E" w:rsidP="0091770E"/>
        </w:tc>
        <w:tc>
          <w:tcPr>
            <w:tcW w:w="709" w:type="dxa"/>
            <w:noWrap/>
          </w:tcPr>
          <w:p w14:paraId="7F6F2958" w14:textId="77777777" w:rsidR="0091770E" w:rsidRPr="00A92095" w:rsidRDefault="0091770E" w:rsidP="0091770E">
            <w:r w:rsidRPr="00A92095">
              <w:t> </w:t>
            </w:r>
            <w:r>
              <w:t>40</w:t>
            </w:r>
          </w:p>
        </w:tc>
        <w:tc>
          <w:tcPr>
            <w:tcW w:w="709" w:type="dxa"/>
          </w:tcPr>
          <w:p w14:paraId="66921B03" w14:textId="77777777" w:rsidR="0091770E" w:rsidRPr="00A92095" w:rsidRDefault="0091770E" w:rsidP="0091770E"/>
        </w:tc>
        <w:tc>
          <w:tcPr>
            <w:tcW w:w="850" w:type="dxa"/>
            <w:noWrap/>
          </w:tcPr>
          <w:p w14:paraId="0E2340A6" w14:textId="77777777" w:rsidR="0091770E" w:rsidRPr="00A92095" w:rsidRDefault="0091770E" w:rsidP="0091770E">
            <w:r w:rsidRPr="00A92095">
              <w:t> </w:t>
            </w:r>
          </w:p>
        </w:tc>
        <w:tc>
          <w:tcPr>
            <w:tcW w:w="567" w:type="dxa"/>
          </w:tcPr>
          <w:p w14:paraId="7973CBC3" w14:textId="77777777" w:rsidR="0091770E" w:rsidRPr="00A92095" w:rsidRDefault="0091770E" w:rsidP="0091770E"/>
        </w:tc>
      </w:tr>
      <w:tr w:rsidR="0091770E" w:rsidRPr="00985BA6" w14:paraId="2D03D6C9" w14:textId="77777777" w:rsidTr="0091770E">
        <w:trPr>
          <w:trHeight w:val="300"/>
        </w:trPr>
        <w:tc>
          <w:tcPr>
            <w:tcW w:w="3970" w:type="dxa"/>
            <w:noWrap/>
          </w:tcPr>
          <w:p w14:paraId="07EA3AAF" w14:textId="77777777" w:rsidR="0091770E" w:rsidRPr="00A92095" w:rsidRDefault="0091770E" w:rsidP="0091770E">
            <w:r>
              <w:t>Crioterapias</w:t>
            </w:r>
          </w:p>
        </w:tc>
        <w:tc>
          <w:tcPr>
            <w:tcW w:w="1134" w:type="dxa"/>
            <w:noWrap/>
          </w:tcPr>
          <w:p w14:paraId="3FD9F8AE" w14:textId="77777777" w:rsidR="0091770E" w:rsidRPr="00A92095" w:rsidRDefault="0091770E" w:rsidP="0091770E"/>
        </w:tc>
        <w:tc>
          <w:tcPr>
            <w:tcW w:w="709" w:type="dxa"/>
          </w:tcPr>
          <w:p w14:paraId="28261264" w14:textId="77777777" w:rsidR="0091770E" w:rsidRPr="00A92095" w:rsidRDefault="0091770E" w:rsidP="0091770E"/>
        </w:tc>
        <w:tc>
          <w:tcPr>
            <w:tcW w:w="734" w:type="dxa"/>
            <w:noWrap/>
          </w:tcPr>
          <w:p w14:paraId="579C3E60" w14:textId="77777777" w:rsidR="0091770E" w:rsidRPr="00A92095" w:rsidRDefault="0091770E" w:rsidP="0091770E"/>
        </w:tc>
        <w:tc>
          <w:tcPr>
            <w:tcW w:w="825" w:type="dxa"/>
          </w:tcPr>
          <w:p w14:paraId="2011BD9F" w14:textId="77777777" w:rsidR="0091770E" w:rsidRPr="00A92095" w:rsidRDefault="0091770E" w:rsidP="0091770E"/>
        </w:tc>
        <w:tc>
          <w:tcPr>
            <w:tcW w:w="709" w:type="dxa"/>
            <w:noWrap/>
          </w:tcPr>
          <w:p w14:paraId="63A440F2" w14:textId="77777777" w:rsidR="0091770E" w:rsidRPr="00A92095" w:rsidRDefault="0091770E" w:rsidP="0091770E">
            <w:r>
              <w:t>10</w:t>
            </w:r>
          </w:p>
        </w:tc>
        <w:tc>
          <w:tcPr>
            <w:tcW w:w="709" w:type="dxa"/>
          </w:tcPr>
          <w:p w14:paraId="2F5C68FE" w14:textId="77777777" w:rsidR="0091770E" w:rsidRPr="00A92095" w:rsidRDefault="0091770E" w:rsidP="0091770E"/>
        </w:tc>
        <w:tc>
          <w:tcPr>
            <w:tcW w:w="850" w:type="dxa"/>
            <w:noWrap/>
          </w:tcPr>
          <w:p w14:paraId="0734B364" w14:textId="77777777" w:rsidR="0091770E" w:rsidRPr="00A92095" w:rsidRDefault="0091770E" w:rsidP="0091770E"/>
        </w:tc>
        <w:tc>
          <w:tcPr>
            <w:tcW w:w="567" w:type="dxa"/>
          </w:tcPr>
          <w:p w14:paraId="0BD2B203" w14:textId="77777777" w:rsidR="0091770E" w:rsidRPr="00A92095" w:rsidRDefault="0091770E" w:rsidP="0091770E"/>
        </w:tc>
      </w:tr>
      <w:tr w:rsidR="0091770E" w:rsidRPr="00985BA6" w14:paraId="2A3EE8D4" w14:textId="77777777" w:rsidTr="0091770E">
        <w:trPr>
          <w:trHeight w:val="300"/>
        </w:trPr>
        <w:tc>
          <w:tcPr>
            <w:tcW w:w="3970" w:type="dxa"/>
            <w:noWrap/>
          </w:tcPr>
          <w:p w14:paraId="0753B19E" w14:textId="77777777" w:rsidR="0091770E" w:rsidRPr="00A92095" w:rsidRDefault="0091770E" w:rsidP="0091770E">
            <w:r>
              <w:t>Biopsia de cérvix</w:t>
            </w:r>
          </w:p>
        </w:tc>
        <w:tc>
          <w:tcPr>
            <w:tcW w:w="1134" w:type="dxa"/>
            <w:noWrap/>
          </w:tcPr>
          <w:p w14:paraId="30D1B0A6" w14:textId="77777777" w:rsidR="0091770E" w:rsidRPr="00A92095" w:rsidRDefault="0091770E" w:rsidP="0091770E"/>
        </w:tc>
        <w:tc>
          <w:tcPr>
            <w:tcW w:w="709" w:type="dxa"/>
          </w:tcPr>
          <w:p w14:paraId="77729742" w14:textId="77777777" w:rsidR="0091770E" w:rsidRPr="00A92095" w:rsidRDefault="0091770E" w:rsidP="0091770E"/>
        </w:tc>
        <w:tc>
          <w:tcPr>
            <w:tcW w:w="734" w:type="dxa"/>
            <w:noWrap/>
          </w:tcPr>
          <w:p w14:paraId="0221BFB5" w14:textId="77777777" w:rsidR="0091770E" w:rsidRPr="00A92095" w:rsidRDefault="0091770E" w:rsidP="0091770E"/>
        </w:tc>
        <w:tc>
          <w:tcPr>
            <w:tcW w:w="825" w:type="dxa"/>
          </w:tcPr>
          <w:p w14:paraId="63C438A0" w14:textId="77777777" w:rsidR="0091770E" w:rsidRPr="00A92095" w:rsidRDefault="0091770E" w:rsidP="0091770E"/>
        </w:tc>
        <w:tc>
          <w:tcPr>
            <w:tcW w:w="709" w:type="dxa"/>
            <w:noWrap/>
          </w:tcPr>
          <w:p w14:paraId="79BD42F7" w14:textId="77777777" w:rsidR="0091770E" w:rsidRPr="00A92095" w:rsidRDefault="0091770E" w:rsidP="0091770E">
            <w:r>
              <w:t>20</w:t>
            </w:r>
          </w:p>
        </w:tc>
        <w:tc>
          <w:tcPr>
            <w:tcW w:w="709" w:type="dxa"/>
          </w:tcPr>
          <w:p w14:paraId="6CBF03B3" w14:textId="77777777" w:rsidR="0091770E" w:rsidRPr="00A92095" w:rsidRDefault="0091770E" w:rsidP="0091770E"/>
        </w:tc>
        <w:tc>
          <w:tcPr>
            <w:tcW w:w="850" w:type="dxa"/>
            <w:noWrap/>
          </w:tcPr>
          <w:p w14:paraId="76FDE189" w14:textId="77777777" w:rsidR="0091770E" w:rsidRPr="00A92095" w:rsidRDefault="0091770E" w:rsidP="0091770E"/>
        </w:tc>
        <w:tc>
          <w:tcPr>
            <w:tcW w:w="567" w:type="dxa"/>
          </w:tcPr>
          <w:p w14:paraId="04C23A30" w14:textId="77777777" w:rsidR="0091770E" w:rsidRPr="00A92095" w:rsidRDefault="0091770E" w:rsidP="0091770E"/>
        </w:tc>
      </w:tr>
      <w:tr w:rsidR="0091770E" w:rsidRPr="00985BA6" w14:paraId="0C1151A9" w14:textId="77777777" w:rsidTr="0091770E">
        <w:trPr>
          <w:trHeight w:val="300"/>
        </w:trPr>
        <w:tc>
          <w:tcPr>
            <w:tcW w:w="3970" w:type="dxa"/>
            <w:noWrap/>
          </w:tcPr>
          <w:p w14:paraId="4A76D8FE" w14:textId="77777777" w:rsidR="0091770E" w:rsidRPr="00A92095" w:rsidRDefault="0091770E" w:rsidP="0091770E">
            <w:proofErr w:type="spellStart"/>
            <w:r>
              <w:t>Histeroscopia</w:t>
            </w:r>
            <w:proofErr w:type="spellEnd"/>
          </w:p>
        </w:tc>
        <w:tc>
          <w:tcPr>
            <w:tcW w:w="1134" w:type="dxa"/>
            <w:noWrap/>
          </w:tcPr>
          <w:p w14:paraId="4C6F6928" w14:textId="77777777" w:rsidR="0091770E" w:rsidRPr="00A92095" w:rsidRDefault="0091770E" w:rsidP="0091770E"/>
        </w:tc>
        <w:tc>
          <w:tcPr>
            <w:tcW w:w="709" w:type="dxa"/>
          </w:tcPr>
          <w:p w14:paraId="6921F80C" w14:textId="77777777" w:rsidR="0091770E" w:rsidRPr="00A92095" w:rsidRDefault="0091770E" w:rsidP="0091770E"/>
        </w:tc>
        <w:tc>
          <w:tcPr>
            <w:tcW w:w="734" w:type="dxa"/>
            <w:noWrap/>
          </w:tcPr>
          <w:p w14:paraId="5735E05D" w14:textId="77777777" w:rsidR="0091770E" w:rsidRPr="00A92095" w:rsidRDefault="0091770E" w:rsidP="0091770E"/>
        </w:tc>
        <w:tc>
          <w:tcPr>
            <w:tcW w:w="825" w:type="dxa"/>
          </w:tcPr>
          <w:p w14:paraId="48ED413A" w14:textId="77777777" w:rsidR="0091770E" w:rsidRPr="00A92095" w:rsidRDefault="0091770E" w:rsidP="0091770E"/>
        </w:tc>
        <w:tc>
          <w:tcPr>
            <w:tcW w:w="709" w:type="dxa"/>
            <w:noWrap/>
          </w:tcPr>
          <w:p w14:paraId="50EC280F" w14:textId="77777777" w:rsidR="0091770E" w:rsidRPr="00A92095" w:rsidRDefault="0091770E" w:rsidP="0091770E">
            <w:r>
              <w:t>X</w:t>
            </w:r>
          </w:p>
        </w:tc>
        <w:tc>
          <w:tcPr>
            <w:tcW w:w="709" w:type="dxa"/>
          </w:tcPr>
          <w:p w14:paraId="0EC9A710" w14:textId="77777777" w:rsidR="0091770E" w:rsidRPr="00A92095" w:rsidRDefault="0091770E" w:rsidP="0091770E"/>
        </w:tc>
        <w:tc>
          <w:tcPr>
            <w:tcW w:w="850" w:type="dxa"/>
            <w:noWrap/>
          </w:tcPr>
          <w:p w14:paraId="691ABB98" w14:textId="77777777" w:rsidR="0091770E" w:rsidRPr="00A92095" w:rsidRDefault="0091770E" w:rsidP="0091770E">
            <w:r>
              <w:t>10</w:t>
            </w:r>
          </w:p>
        </w:tc>
        <w:tc>
          <w:tcPr>
            <w:tcW w:w="567" w:type="dxa"/>
          </w:tcPr>
          <w:p w14:paraId="419BAB8F" w14:textId="77777777" w:rsidR="0091770E" w:rsidRPr="00A92095" w:rsidRDefault="0091770E" w:rsidP="0091770E"/>
        </w:tc>
      </w:tr>
      <w:tr w:rsidR="0091770E" w:rsidRPr="00985BA6" w14:paraId="1A94F914" w14:textId="77777777" w:rsidTr="0091770E">
        <w:trPr>
          <w:trHeight w:val="613"/>
        </w:trPr>
        <w:tc>
          <w:tcPr>
            <w:tcW w:w="3970" w:type="dxa"/>
            <w:noWrap/>
          </w:tcPr>
          <w:p w14:paraId="0F768987" w14:textId="77777777" w:rsidR="0091770E" w:rsidRPr="00A92095" w:rsidRDefault="0091770E" w:rsidP="0091770E">
            <w:r>
              <w:t>L</w:t>
            </w:r>
            <w:r w:rsidRPr="00A92095">
              <w:t xml:space="preserve">egrados </w:t>
            </w:r>
            <w:r>
              <w:t xml:space="preserve"> / </w:t>
            </w:r>
            <w:r w:rsidRPr="00A92095">
              <w:t xml:space="preserve">Biopsias </w:t>
            </w:r>
            <w:r>
              <w:t xml:space="preserve">AMEU </w:t>
            </w:r>
            <w:r w:rsidRPr="00A92095">
              <w:t>etc.</w:t>
            </w:r>
          </w:p>
        </w:tc>
        <w:tc>
          <w:tcPr>
            <w:tcW w:w="1134" w:type="dxa"/>
            <w:noWrap/>
          </w:tcPr>
          <w:p w14:paraId="5186BE4F" w14:textId="77777777" w:rsidR="0091770E" w:rsidRDefault="0091770E" w:rsidP="0091770E">
            <w:r>
              <w:t>130</w:t>
            </w:r>
          </w:p>
          <w:p w14:paraId="393FB45E" w14:textId="77777777" w:rsidR="0091770E" w:rsidRPr="00A92095" w:rsidRDefault="0091770E" w:rsidP="0091770E">
            <w:r>
              <w:t>(AMEU)</w:t>
            </w:r>
          </w:p>
        </w:tc>
        <w:tc>
          <w:tcPr>
            <w:tcW w:w="709" w:type="dxa"/>
          </w:tcPr>
          <w:p w14:paraId="5BF7418E" w14:textId="77777777" w:rsidR="0091770E" w:rsidRPr="00A92095" w:rsidRDefault="0091770E" w:rsidP="0091770E"/>
        </w:tc>
        <w:tc>
          <w:tcPr>
            <w:tcW w:w="734" w:type="dxa"/>
            <w:noWrap/>
          </w:tcPr>
          <w:p w14:paraId="379AC266" w14:textId="77777777" w:rsidR="0091770E" w:rsidRPr="00A92095" w:rsidRDefault="0091770E" w:rsidP="0091770E">
            <w:r w:rsidRPr="00A92095">
              <w:t> </w:t>
            </w:r>
            <w:r>
              <w:t>70</w:t>
            </w:r>
          </w:p>
        </w:tc>
        <w:tc>
          <w:tcPr>
            <w:tcW w:w="825" w:type="dxa"/>
          </w:tcPr>
          <w:p w14:paraId="4720866A" w14:textId="77777777" w:rsidR="0091770E" w:rsidRPr="00A92095" w:rsidRDefault="0091770E" w:rsidP="0091770E"/>
        </w:tc>
        <w:tc>
          <w:tcPr>
            <w:tcW w:w="709" w:type="dxa"/>
            <w:noWrap/>
          </w:tcPr>
          <w:p w14:paraId="45D175A9" w14:textId="77777777" w:rsidR="0091770E" w:rsidRPr="00A92095" w:rsidRDefault="0091770E" w:rsidP="0091770E">
            <w:r w:rsidRPr="00A92095">
              <w:t> </w:t>
            </w:r>
            <w:r>
              <w:t>60</w:t>
            </w:r>
          </w:p>
        </w:tc>
        <w:tc>
          <w:tcPr>
            <w:tcW w:w="709" w:type="dxa"/>
          </w:tcPr>
          <w:p w14:paraId="0F9BB67B" w14:textId="77777777" w:rsidR="0091770E" w:rsidRPr="00A92095" w:rsidRDefault="0091770E" w:rsidP="0091770E"/>
        </w:tc>
        <w:tc>
          <w:tcPr>
            <w:tcW w:w="850" w:type="dxa"/>
            <w:noWrap/>
          </w:tcPr>
          <w:p w14:paraId="63B4373E" w14:textId="77777777" w:rsidR="0091770E" w:rsidRPr="00A92095" w:rsidRDefault="0091770E" w:rsidP="0091770E">
            <w:r w:rsidRPr="00A92095">
              <w:t> </w:t>
            </w:r>
            <w:r>
              <w:t>10</w:t>
            </w:r>
          </w:p>
        </w:tc>
        <w:tc>
          <w:tcPr>
            <w:tcW w:w="567" w:type="dxa"/>
          </w:tcPr>
          <w:p w14:paraId="13B825F6" w14:textId="77777777" w:rsidR="0091770E" w:rsidRPr="00A92095" w:rsidRDefault="0091770E" w:rsidP="0091770E"/>
        </w:tc>
      </w:tr>
      <w:tr w:rsidR="0091770E" w:rsidRPr="00985BA6" w14:paraId="4A4966B6" w14:textId="77777777" w:rsidTr="0091770E">
        <w:trPr>
          <w:trHeight w:val="327"/>
        </w:trPr>
        <w:tc>
          <w:tcPr>
            <w:tcW w:w="3970" w:type="dxa"/>
            <w:noWrap/>
          </w:tcPr>
          <w:p w14:paraId="60243C45" w14:textId="77777777" w:rsidR="0091770E" w:rsidRPr="00A92095" w:rsidRDefault="0091770E" w:rsidP="0091770E">
            <w:r>
              <w:t>Cerclaje</w:t>
            </w:r>
          </w:p>
        </w:tc>
        <w:tc>
          <w:tcPr>
            <w:tcW w:w="1134" w:type="dxa"/>
            <w:noWrap/>
          </w:tcPr>
          <w:p w14:paraId="69291242" w14:textId="77777777" w:rsidR="0091770E" w:rsidRDefault="0091770E" w:rsidP="0091770E"/>
        </w:tc>
        <w:tc>
          <w:tcPr>
            <w:tcW w:w="709" w:type="dxa"/>
          </w:tcPr>
          <w:p w14:paraId="67AE5D18" w14:textId="77777777" w:rsidR="0091770E" w:rsidRPr="00A92095" w:rsidRDefault="0091770E" w:rsidP="0091770E"/>
        </w:tc>
        <w:tc>
          <w:tcPr>
            <w:tcW w:w="734" w:type="dxa"/>
            <w:noWrap/>
          </w:tcPr>
          <w:p w14:paraId="273649DF" w14:textId="77777777" w:rsidR="0091770E" w:rsidRPr="00A92095" w:rsidRDefault="0091770E" w:rsidP="0091770E">
            <w:r>
              <w:t>1</w:t>
            </w:r>
          </w:p>
        </w:tc>
        <w:tc>
          <w:tcPr>
            <w:tcW w:w="825" w:type="dxa"/>
          </w:tcPr>
          <w:p w14:paraId="68BCB5EB" w14:textId="77777777" w:rsidR="0091770E" w:rsidRPr="00A92095" w:rsidRDefault="0091770E" w:rsidP="0091770E"/>
        </w:tc>
        <w:tc>
          <w:tcPr>
            <w:tcW w:w="709" w:type="dxa"/>
            <w:noWrap/>
          </w:tcPr>
          <w:p w14:paraId="2A9BE445" w14:textId="77777777" w:rsidR="0091770E" w:rsidRPr="00A92095" w:rsidRDefault="0091770E" w:rsidP="0091770E">
            <w:r>
              <w:t>3</w:t>
            </w:r>
          </w:p>
        </w:tc>
        <w:tc>
          <w:tcPr>
            <w:tcW w:w="709" w:type="dxa"/>
          </w:tcPr>
          <w:p w14:paraId="3990F41F" w14:textId="77777777" w:rsidR="0091770E" w:rsidRPr="00A92095" w:rsidRDefault="0091770E" w:rsidP="0091770E"/>
        </w:tc>
        <w:tc>
          <w:tcPr>
            <w:tcW w:w="850" w:type="dxa"/>
            <w:noWrap/>
          </w:tcPr>
          <w:p w14:paraId="08F226ED" w14:textId="77777777" w:rsidR="0091770E" w:rsidRPr="00A92095" w:rsidRDefault="0091770E" w:rsidP="0091770E"/>
        </w:tc>
        <w:tc>
          <w:tcPr>
            <w:tcW w:w="567" w:type="dxa"/>
          </w:tcPr>
          <w:p w14:paraId="4CCC0785" w14:textId="77777777" w:rsidR="0091770E" w:rsidRPr="00A92095" w:rsidRDefault="0091770E" w:rsidP="0091770E"/>
        </w:tc>
      </w:tr>
      <w:tr w:rsidR="0091770E" w:rsidRPr="00985BA6" w14:paraId="73DE76B0" w14:textId="77777777" w:rsidTr="0091770E">
        <w:trPr>
          <w:trHeight w:val="327"/>
        </w:trPr>
        <w:tc>
          <w:tcPr>
            <w:tcW w:w="3970" w:type="dxa"/>
            <w:noWrap/>
          </w:tcPr>
          <w:p w14:paraId="7CF63572" w14:textId="77777777" w:rsidR="0091770E" w:rsidRDefault="0091770E" w:rsidP="0091770E">
            <w:r>
              <w:t>Ligadura B-</w:t>
            </w:r>
            <w:proofErr w:type="spellStart"/>
            <w:r>
              <w:t>Linch</w:t>
            </w:r>
            <w:proofErr w:type="spellEnd"/>
            <w:r>
              <w:t xml:space="preserve"> o Ligadura de Hipogástricas</w:t>
            </w:r>
          </w:p>
        </w:tc>
        <w:tc>
          <w:tcPr>
            <w:tcW w:w="1134" w:type="dxa"/>
            <w:noWrap/>
          </w:tcPr>
          <w:p w14:paraId="0C6D54BF" w14:textId="77777777" w:rsidR="0091770E" w:rsidRDefault="0091770E" w:rsidP="0091770E"/>
        </w:tc>
        <w:tc>
          <w:tcPr>
            <w:tcW w:w="709" w:type="dxa"/>
          </w:tcPr>
          <w:p w14:paraId="5958E074" w14:textId="77777777" w:rsidR="0091770E" w:rsidRPr="00A92095" w:rsidRDefault="0091770E" w:rsidP="0091770E"/>
        </w:tc>
        <w:tc>
          <w:tcPr>
            <w:tcW w:w="734" w:type="dxa"/>
            <w:noWrap/>
          </w:tcPr>
          <w:p w14:paraId="41A79D67" w14:textId="77777777" w:rsidR="0091770E" w:rsidRDefault="0091770E" w:rsidP="0091770E">
            <w:r>
              <w:t>1</w:t>
            </w:r>
          </w:p>
        </w:tc>
        <w:tc>
          <w:tcPr>
            <w:tcW w:w="825" w:type="dxa"/>
          </w:tcPr>
          <w:p w14:paraId="564E5B66" w14:textId="77777777" w:rsidR="0091770E" w:rsidRPr="00A92095" w:rsidRDefault="0091770E" w:rsidP="0091770E"/>
        </w:tc>
        <w:tc>
          <w:tcPr>
            <w:tcW w:w="709" w:type="dxa"/>
            <w:noWrap/>
          </w:tcPr>
          <w:p w14:paraId="17152FE0" w14:textId="77777777" w:rsidR="0091770E" w:rsidRDefault="0091770E" w:rsidP="0091770E">
            <w:r>
              <w:t>1</w:t>
            </w:r>
          </w:p>
        </w:tc>
        <w:tc>
          <w:tcPr>
            <w:tcW w:w="709" w:type="dxa"/>
          </w:tcPr>
          <w:p w14:paraId="22DA535B" w14:textId="77777777" w:rsidR="0091770E" w:rsidRPr="00A92095" w:rsidRDefault="0091770E" w:rsidP="0091770E"/>
        </w:tc>
        <w:tc>
          <w:tcPr>
            <w:tcW w:w="850" w:type="dxa"/>
            <w:noWrap/>
          </w:tcPr>
          <w:p w14:paraId="2CBC9FA1" w14:textId="77777777" w:rsidR="0091770E" w:rsidRPr="00A92095" w:rsidRDefault="0091770E" w:rsidP="0091770E"/>
        </w:tc>
        <w:tc>
          <w:tcPr>
            <w:tcW w:w="567" w:type="dxa"/>
          </w:tcPr>
          <w:p w14:paraId="5B44A799" w14:textId="77777777" w:rsidR="0091770E" w:rsidRPr="00A92095" w:rsidRDefault="0091770E" w:rsidP="0091770E"/>
        </w:tc>
      </w:tr>
      <w:tr w:rsidR="0091770E" w:rsidRPr="00985BA6" w14:paraId="48D476EE" w14:textId="77777777" w:rsidTr="0091770E">
        <w:trPr>
          <w:trHeight w:val="327"/>
        </w:trPr>
        <w:tc>
          <w:tcPr>
            <w:tcW w:w="3970" w:type="dxa"/>
            <w:noWrap/>
          </w:tcPr>
          <w:p w14:paraId="387C4389" w14:textId="77777777" w:rsidR="0091770E" w:rsidRDefault="0091770E" w:rsidP="0091770E">
            <w:proofErr w:type="spellStart"/>
            <w:r>
              <w:t>Salpingectomia</w:t>
            </w:r>
            <w:proofErr w:type="spellEnd"/>
            <w:r>
              <w:t xml:space="preserve"> Postparto (AQV)</w:t>
            </w:r>
          </w:p>
        </w:tc>
        <w:tc>
          <w:tcPr>
            <w:tcW w:w="1134" w:type="dxa"/>
            <w:noWrap/>
          </w:tcPr>
          <w:p w14:paraId="1237B384" w14:textId="77777777" w:rsidR="0091770E" w:rsidRDefault="0091770E" w:rsidP="0091770E">
            <w:r>
              <w:t>20</w:t>
            </w:r>
          </w:p>
        </w:tc>
        <w:tc>
          <w:tcPr>
            <w:tcW w:w="709" w:type="dxa"/>
          </w:tcPr>
          <w:p w14:paraId="7DEE9322" w14:textId="77777777" w:rsidR="0091770E" w:rsidRPr="00A92095" w:rsidRDefault="0091770E" w:rsidP="0091770E"/>
        </w:tc>
        <w:tc>
          <w:tcPr>
            <w:tcW w:w="734" w:type="dxa"/>
            <w:noWrap/>
          </w:tcPr>
          <w:p w14:paraId="448F8ACB" w14:textId="77777777" w:rsidR="0091770E" w:rsidRDefault="0091770E" w:rsidP="0091770E">
            <w:r>
              <w:t>40</w:t>
            </w:r>
          </w:p>
        </w:tc>
        <w:tc>
          <w:tcPr>
            <w:tcW w:w="825" w:type="dxa"/>
          </w:tcPr>
          <w:p w14:paraId="51CC68EF" w14:textId="77777777" w:rsidR="0091770E" w:rsidRPr="00A92095" w:rsidRDefault="0091770E" w:rsidP="0091770E"/>
        </w:tc>
        <w:tc>
          <w:tcPr>
            <w:tcW w:w="709" w:type="dxa"/>
            <w:noWrap/>
          </w:tcPr>
          <w:p w14:paraId="29E274D6" w14:textId="77777777" w:rsidR="0091770E" w:rsidRDefault="0091770E" w:rsidP="0091770E">
            <w:r>
              <w:t>30</w:t>
            </w:r>
          </w:p>
        </w:tc>
        <w:tc>
          <w:tcPr>
            <w:tcW w:w="709" w:type="dxa"/>
          </w:tcPr>
          <w:p w14:paraId="6FA911AD" w14:textId="77777777" w:rsidR="0091770E" w:rsidRPr="00A92095" w:rsidRDefault="0091770E" w:rsidP="0091770E"/>
        </w:tc>
        <w:tc>
          <w:tcPr>
            <w:tcW w:w="850" w:type="dxa"/>
            <w:noWrap/>
          </w:tcPr>
          <w:p w14:paraId="4418152E" w14:textId="77777777" w:rsidR="0091770E" w:rsidRPr="00A92095" w:rsidRDefault="0091770E" w:rsidP="0091770E"/>
        </w:tc>
        <w:tc>
          <w:tcPr>
            <w:tcW w:w="567" w:type="dxa"/>
          </w:tcPr>
          <w:p w14:paraId="6AF15EF3" w14:textId="77777777" w:rsidR="0091770E" w:rsidRPr="00A92095" w:rsidRDefault="0091770E" w:rsidP="0091770E"/>
        </w:tc>
      </w:tr>
      <w:tr w:rsidR="0091770E" w:rsidRPr="00985BA6" w14:paraId="4DE9F88C" w14:textId="77777777" w:rsidTr="0091770E">
        <w:trPr>
          <w:trHeight w:val="327"/>
        </w:trPr>
        <w:tc>
          <w:tcPr>
            <w:tcW w:w="3970" w:type="dxa"/>
            <w:noWrap/>
          </w:tcPr>
          <w:p w14:paraId="19E35C9C" w14:textId="77777777" w:rsidR="0091770E" w:rsidRDefault="0091770E" w:rsidP="0091770E">
            <w:r>
              <w:t xml:space="preserve">Corrección </w:t>
            </w:r>
            <w:proofErr w:type="spellStart"/>
            <w:r>
              <w:t>Enterocele</w:t>
            </w:r>
            <w:proofErr w:type="spellEnd"/>
          </w:p>
        </w:tc>
        <w:tc>
          <w:tcPr>
            <w:tcW w:w="1134" w:type="dxa"/>
            <w:noWrap/>
          </w:tcPr>
          <w:p w14:paraId="42647F79" w14:textId="77777777" w:rsidR="0091770E" w:rsidRDefault="0091770E" w:rsidP="0091770E"/>
        </w:tc>
        <w:tc>
          <w:tcPr>
            <w:tcW w:w="709" w:type="dxa"/>
          </w:tcPr>
          <w:p w14:paraId="247B24A4" w14:textId="77777777" w:rsidR="0091770E" w:rsidRPr="00A92095" w:rsidRDefault="0091770E" w:rsidP="0091770E"/>
        </w:tc>
        <w:tc>
          <w:tcPr>
            <w:tcW w:w="734" w:type="dxa"/>
            <w:noWrap/>
          </w:tcPr>
          <w:p w14:paraId="23397FB2" w14:textId="77777777" w:rsidR="0091770E" w:rsidRDefault="0091770E" w:rsidP="0091770E"/>
        </w:tc>
        <w:tc>
          <w:tcPr>
            <w:tcW w:w="825" w:type="dxa"/>
          </w:tcPr>
          <w:p w14:paraId="6FE49A84" w14:textId="77777777" w:rsidR="0091770E" w:rsidRPr="00A92095" w:rsidRDefault="0091770E" w:rsidP="0091770E"/>
        </w:tc>
        <w:tc>
          <w:tcPr>
            <w:tcW w:w="709" w:type="dxa"/>
            <w:noWrap/>
          </w:tcPr>
          <w:p w14:paraId="3008A567" w14:textId="77777777" w:rsidR="0091770E" w:rsidRDefault="0091770E" w:rsidP="0091770E">
            <w:r>
              <w:t>3</w:t>
            </w:r>
          </w:p>
        </w:tc>
        <w:tc>
          <w:tcPr>
            <w:tcW w:w="709" w:type="dxa"/>
          </w:tcPr>
          <w:p w14:paraId="56BE262D" w14:textId="77777777" w:rsidR="0091770E" w:rsidRPr="00A92095" w:rsidRDefault="0091770E" w:rsidP="0091770E"/>
        </w:tc>
        <w:tc>
          <w:tcPr>
            <w:tcW w:w="850" w:type="dxa"/>
            <w:noWrap/>
          </w:tcPr>
          <w:p w14:paraId="57CB6A4E" w14:textId="77777777" w:rsidR="0091770E" w:rsidRPr="00A92095" w:rsidRDefault="0091770E" w:rsidP="0091770E"/>
        </w:tc>
        <w:tc>
          <w:tcPr>
            <w:tcW w:w="567" w:type="dxa"/>
          </w:tcPr>
          <w:p w14:paraId="31BA29FF" w14:textId="77777777" w:rsidR="0091770E" w:rsidRPr="00A92095" w:rsidRDefault="0091770E" w:rsidP="0091770E"/>
        </w:tc>
      </w:tr>
      <w:tr w:rsidR="0091770E" w:rsidRPr="00985BA6" w14:paraId="1E59C949" w14:textId="77777777" w:rsidTr="0091770E">
        <w:trPr>
          <w:trHeight w:val="264"/>
        </w:trPr>
        <w:tc>
          <w:tcPr>
            <w:tcW w:w="3970" w:type="dxa"/>
            <w:noWrap/>
          </w:tcPr>
          <w:p w14:paraId="23F0F5B1" w14:textId="77777777" w:rsidR="0091770E" w:rsidRDefault="0091770E" w:rsidP="0091770E">
            <w:r>
              <w:t>Cirugía por Embarazo Ectópico</w:t>
            </w:r>
          </w:p>
        </w:tc>
        <w:tc>
          <w:tcPr>
            <w:tcW w:w="1134" w:type="dxa"/>
            <w:noWrap/>
          </w:tcPr>
          <w:p w14:paraId="6E0E512D" w14:textId="77777777" w:rsidR="0091770E" w:rsidRDefault="0091770E" w:rsidP="0091770E"/>
        </w:tc>
        <w:tc>
          <w:tcPr>
            <w:tcW w:w="709" w:type="dxa"/>
          </w:tcPr>
          <w:p w14:paraId="364D2F4C" w14:textId="77777777" w:rsidR="0091770E" w:rsidRPr="00A92095" w:rsidRDefault="0091770E" w:rsidP="0091770E"/>
        </w:tc>
        <w:tc>
          <w:tcPr>
            <w:tcW w:w="734" w:type="dxa"/>
            <w:noWrap/>
          </w:tcPr>
          <w:p w14:paraId="4A1C4B81" w14:textId="77777777" w:rsidR="0091770E" w:rsidRDefault="0091770E" w:rsidP="0091770E">
            <w:r>
              <w:t>3</w:t>
            </w:r>
          </w:p>
        </w:tc>
        <w:tc>
          <w:tcPr>
            <w:tcW w:w="825" w:type="dxa"/>
          </w:tcPr>
          <w:p w14:paraId="3A8965FC" w14:textId="77777777" w:rsidR="0091770E" w:rsidRPr="00A92095" w:rsidRDefault="0091770E" w:rsidP="0091770E"/>
        </w:tc>
        <w:tc>
          <w:tcPr>
            <w:tcW w:w="709" w:type="dxa"/>
            <w:noWrap/>
          </w:tcPr>
          <w:p w14:paraId="441A5162" w14:textId="77777777" w:rsidR="0091770E" w:rsidRDefault="0091770E" w:rsidP="0091770E">
            <w:r>
              <w:t>5</w:t>
            </w:r>
          </w:p>
        </w:tc>
        <w:tc>
          <w:tcPr>
            <w:tcW w:w="709" w:type="dxa"/>
          </w:tcPr>
          <w:p w14:paraId="40B0F877" w14:textId="77777777" w:rsidR="0091770E" w:rsidRPr="00A92095" w:rsidRDefault="0091770E" w:rsidP="0091770E"/>
        </w:tc>
        <w:tc>
          <w:tcPr>
            <w:tcW w:w="850" w:type="dxa"/>
            <w:noWrap/>
          </w:tcPr>
          <w:p w14:paraId="6038BB3B" w14:textId="77777777" w:rsidR="0091770E" w:rsidRPr="00A92095" w:rsidRDefault="0091770E" w:rsidP="0091770E"/>
        </w:tc>
        <w:tc>
          <w:tcPr>
            <w:tcW w:w="567" w:type="dxa"/>
          </w:tcPr>
          <w:p w14:paraId="7B73A3A4" w14:textId="77777777" w:rsidR="0091770E" w:rsidRPr="00A92095" w:rsidRDefault="0091770E" w:rsidP="0091770E"/>
        </w:tc>
      </w:tr>
      <w:tr w:rsidR="0091770E" w:rsidRPr="00985BA6" w14:paraId="171DF95E" w14:textId="77777777" w:rsidTr="0091770E">
        <w:trPr>
          <w:trHeight w:val="515"/>
        </w:trPr>
        <w:tc>
          <w:tcPr>
            <w:tcW w:w="3970" w:type="dxa"/>
            <w:noWrap/>
          </w:tcPr>
          <w:p w14:paraId="758BAEFD" w14:textId="77777777" w:rsidR="0091770E" w:rsidRDefault="0091770E" w:rsidP="0091770E">
            <w:proofErr w:type="spellStart"/>
            <w:r>
              <w:t>Histerosalpìngofrafias</w:t>
            </w:r>
            <w:proofErr w:type="spellEnd"/>
            <w:r>
              <w:t xml:space="preserve"> /</w:t>
            </w:r>
            <w:proofErr w:type="spellStart"/>
            <w:r>
              <w:t>Histerosonografias</w:t>
            </w:r>
            <w:proofErr w:type="spellEnd"/>
          </w:p>
        </w:tc>
        <w:tc>
          <w:tcPr>
            <w:tcW w:w="1134" w:type="dxa"/>
            <w:noWrap/>
          </w:tcPr>
          <w:p w14:paraId="0AC505F7" w14:textId="77777777" w:rsidR="0091770E" w:rsidRDefault="0091770E" w:rsidP="0091770E"/>
        </w:tc>
        <w:tc>
          <w:tcPr>
            <w:tcW w:w="709" w:type="dxa"/>
          </w:tcPr>
          <w:p w14:paraId="4382977E" w14:textId="77777777" w:rsidR="0091770E" w:rsidRPr="00A92095" w:rsidRDefault="0091770E" w:rsidP="0091770E"/>
        </w:tc>
        <w:tc>
          <w:tcPr>
            <w:tcW w:w="734" w:type="dxa"/>
            <w:noWrap/>
          </w:tcPr>
          <w:p w14:paraId="03FA908C" w14:textId="77777777" w:rsidR="0091770E" w:rsidRDefault="0091770E" w:rsidP="0091770E"/>
        </w:tc>
        <w:tc>
          <w:tcPr>
            <w:tcW w:w="825" w:type="dxa"/>
          </w:tcPr>
          <w:p w14:paraId="3E88012F" w14:textId="77777777" w:rsidR="0091770E" w:rsidRPr="00A92095" w:rsidRDefault="0091770E" w:rsidP="0091770E"/>
        </w:tc>
        <w:tc>
          <w:tcPr>
            <w:tcW w:w="709" w:type="dxa"/>
            <w:noWrap/>
          </w:tcPr>
          <w:p w14:paraId="02A23601" w14:textId="77777777" w:rsidR="0091770E" w:rsidRDefault="0091770E" w:rsidP="0091770E">
            <w:r>
              <w:t>5</w:t>
            </w:r>
          </w:p>
        </w:tc>
        <w:tc>
          <w:tcPr>
            <w:tcW w:w="709" w:type="dxa"/>
          </w:tcPr>
          <w:p w14:paraId="23FE743F" w14:textId="77777777" w:rsidR="0091770E" w:rsidRPr="00A92095" w:rsidRDefault="0091770E" w:rsidP="0091770E"/>
        </w:tc>
        <w:tc>
          <w:tcPr>
            <w:tcW w:w="850" w:type="dxa"/>
            <w:noWrap/>
          </w:tcPr>
          <w:p w14:paraId="73BE4AFC" w14:textId="77777777" w:rsidR="0091770E" w:rsidRPr="00A92095" w:rsidRDefault="0091770E" w:rsidP="0091770E"/>
        </w:tc>
        <w:tc>
          <w:tcPr>
            <w:tcW w:w="567" w:type="dxa"/>
          </w:tcPr>
          <w:p w14:paraId="664F9BEE" w14:textId="77777777" w:rsidR="0091770E" w:rsidRPr="00A92095" w:rsidRDefault="0091770E" w:rsidP="0091770E"/>
        </w:tc>
      </w:tr>
      <w:tr w:rsidR="0091770E" w:rsidRPr="00985BA6" w14:paraId="29C7B295" w14:textId="77777777" w:rsidTr="0091770E">
        <w:trPr>
          <w:trHeight w:val="264"/>
        </w:trPr>
        <w:tc>
          <w:tcPr>
            <w:tcW w:w="3970" w:type="dxa"/>
            <w:noWrap/>
          </w:tcPr>
          <w:p w14:paraId="73F440F2" w14:textId="77777777" w:rsidR="0091770E" w:rsidRDefault="0091770E" w:rsidP="0091770E">
            <w:r>
              <w:t>Aplicación DIU</w:t>
            </w:r>
          </w:p>
        </w:tc>
        <w:tc>
          <w:tcPr>
            <w:tcW w:w="1134" w:type="dxa"/>
            <w:noWrap/>
          </w:tcPr>
          <w:p w14:paraId="7C6C6DC9" w14:textId="77777777" w:rsidR="0091770E" w:rsidRDefault="0091770E" w:rsidP="0091770E">
            <w:r>
              <w:t>5</w:t>
            </w:r>
          </w:p>
        </w:tc>
        <w:tc>
          <w:tcPr>
            <w:tcW w:w="709" w:type="dxa"/>
          </w:tcPr>
          <w:p w14:paraId="66BCAB2F" w14:textId="77777777" w:rsidR="0091770E" w:rsidRPr="00A92095" w:rsidRDefault="0091770E" w:rsidP="0091770E"/>
        </w:tc>
        <w:tc>
          <w:tcPr>
            <w:tcW w:w="734" w:type="dxa"/>
            <w:noWrap/>
          </w:tcPr>
          <w:p w14:paraId="6F000AF4" w14:textId="77777777" w:rsidR="0091770E" w:rsidRDefault="0091770E" w:rsidP="0091770E">
            <w:r>
              <w:t>5</w:t>
            </w:r>
          </w:p>
        </w:tc>
        <w:tc>
          <w:tcPr>
            <w:tcW w:w="825" w:type="dxa"/>
          </w:tcPr>
          <w:p w14:paraId="6FB12D85" w14:textId="77777777" w:rsidR="0091770E" w:rsidRPr="00A92095" w:rsidRDefault="0091770E" w:rsidP="0091770E"/>
        </w:tc>
        <w:tc>
          <w:tcPr>
            <w:tcW w:w="709" w:type="dxa"/>
            <w:noWrap/>
          </w:tcPr>
          <w:p w14:paraId="7B2C4352" w14:textId="77777777" w:rsidR="0091770E" w:rsidRDefault="0091770E" w:rsidP="0091770E">
            <w:r>
              <w:t>5</w:t>
            </w:r>
          </w:p>
        </w:tc>
        <w:tc>
          <w:tcPr>
            <w:tcW w:w="709" w:type="dxa"/>
          </w:tcPr>
          <w:p w14:paraId="6C1F924E" w14:textId="77777777" w:rsidR="0091770E" w:rsidRPr="00A92095" w:rsidRDefault="0091770E" w:rsidP="0091770E"/>
        </w:tc>
        <w:tc>
          <w:tcPr>
            <w:tcW w:w="850" w:type="dxa"/>
            <w:noWrap/>
          </w:tcPr>
          <w:p w14:paraId="123C9B5F" w14:textId="77777777" w:rsidR="0091770E" w:rsidRPr="00A92095" w:rsidRDefault="0091770E" w:rsidP="0091770E"/>
        </w:tc>
        <w:tc>
          <w:tcPr>
            <w:tcW w:w="567" w:type="dxa"/>
          </w:tcPr>
          <w:p w14:paraId="3A2147AE" w14:textId="77777777" w:rsidR="0091770E" w:rsidRPr="00A92095" w:rsidRDefault="0091770E" w:rsidP="0091770E"/>
        </w:tc>
      </w:tr>
    </w:tbl>
    <w:p w14:paraId="6D1AC5D5" w14:textId="77777777" w:rsidR="0091770E" w:rsidRDefault="0091770E" w:rsidP="0091770E"/>
    <w:p w14:paraId="37247610" w14:textId="77777777" w:rsidR="0091770E" w:rsidRDefault="0091770E" w:rsidP="0091770E"/>
    <w:p w14:paraId="0CD21D0E" w14:textId="77777777" w:rsidR="0091770E" w:rsidRDefault="0091770E" w:rsidP="0091770E"/>
    <w:p w14:paraId="73B1625F" w14:textId="77777777" w:rsidR="0091770E" w:rsidRDefault="0091770E" w:rsidP="0091770E">
      <w:pPr>
        <w:jc w:val="both"/>
      </w:pPr>
    </w:p>
    <w:p w14:paraId="7717D0DE" w14:textId="77777777" w:rsidR="0091770E" w:rsidRDefault="0091770E" w:rsidP="0091770E">
      <w:pPr>
        <w:jc w:val="both"/>
      </w:pPr>
    </w:p>
    <w:p w14:paraId="67B4C650" w14:textId="77777777" w:rsidR="0091770E" w:rsidRDefault="0091770E" w:rsidP="0091770E">
      <w:pPr>
        <w:jc w:val="both"/>
      </w:pPr>
    </w:p>
    <w:p w14:paraId="1D28DA09" w14:textId="77777777" w:rsidR="0091770E" w:rsidRDefault="0091770E" w:rsidP="0091770E">
      <w:pPr>
        <w:jc w:val="both"/>
      </w:pPr>
    </w:p>
    <w:p w14:paraId="43413F1F" w14:textId="77777777" w:rsidR="0091770E" w:rsidRDefault="0091770E" w:rsidP="0091770E">
      <w:pPr>
        <w:jc w:val="both"/>
        <w:rPr>
          <w:sz w:val="22"/>
          <w:szCs w:val="22"/>
        </w:rPr>
      </w:pPr>
    </w:p>
    <w:p w14:paraId="391F566A" w14:textId="77777777" w:rsidR="0091770E" w:rsidRDefault="0091770E" w:rsidP="0091770E">
      <w:pPr>
        <w:rPr>
          <w:b/>
        </w:rPr>
      </w:pPr>
    </w:p>
    <w:p w14:paraId="0242E54C" w14:textId="77777777" w:rsidR="0091770E" w:rsidRDefault="0091770E" w:rsidP="0091770E">
      <w:pPr>
        <w:rPr>
          <w:b/>
        </w:rPr>
      </w:pPr>
    </w:p>
    <w:p w14:paraId="5B633E58" w14:textId="77777777" w:rsidR="0091770E" w:rsidRPr="004F0CCD" w:rsidRDefault="0091770E" w:rsidP="0091770E"/>
    <w:p w14:paraId="095B967B" w14:textId="77777777" w:rsidR="0091770E" w:rsidRPr="004F0CCD" w:rsidRDefault="0091770E" w:rsidP="0091770E"/>
    <w:p w14:paraId="19A8B55E" w14:textId="77777777" w:rsidR="0091770E" w:rsidRPr="004F0CCD" w:rsidRDefault="0091770E" w:rsidP="0091770E"/>
    <w:p w14:paraId="784291F7" w14:textId="77777777" w:rsidR="0091770E" w:rsidRPr="004F0CCD" w:rsidRDefault="0091770E" w:rsidP="0091770E"/>
    <w:p w14:paraId="2CE6A120" w14:textId="77777777" w:rsidR="0091770E" w:rsidRPr="004F0CCD" w:rsidRDefault="0091770E" w:rsidP="0091770E"/>
    <w:p w14:paraId="26C00DC9" w14:textId="77777777" w:rsidR="0091770E" w:rsidRPr="004F0CCD" w:rsidRDefault="0091770E" w:rsidP="0091770E"/>
    <w:p w14:paraId="30DDA499" w14:textId="77777777" w:rsidR="0091770E" w:rsidRPr="004F0CCD" w:rsidRDefault="0091770E" w:rsidP="0091770E"/>
    <w:p w14:paraId="42004D7C" w14:textId="77777777" w:rsidR="0091770E" w:rsidRPr="004F0CCD" w:rsidRDefault="0091770E" w:rsidP="0091770E"/>
    <w:p w14:paraId="20A967F7" w14:textId="77777777" w:rsidR="0091770E" w:rsidRPr="004F0CCD" w:rsidRDefault="0091770E" w:rsidP="0091770E"/>
    <w:p w14:paraId="1E062102" w14:textId="77777777" w:rsidR="0091770E" w:rsidRPr="004F0CCD" w:rsidRDefault="0091770E" w:rsidP="0091770E"/>
    <w:p w14:paraId="6C2D1EFE" w14:textId="77777777" w:rsidR="0091770E" w:rsidRDefault="0091770E" w:rsidP="0091770E">
      <w:pPr>
        <w:widowControl w:val="0"/>
        <w:autoSpaceDE w:val="0"/>
        <w:autoSpaceDN w:val="0"/>
        <w:adjustRightInd w:val="0"/>
        <w:spacing w:after="240"/>
        <w:jc w:val="center"/>
        <w:rPr>
          <w:rFonts w:eastAsiaTheme="minorHAnsi"/>
          <w:b/>
          <w:sz w:val="40"/>
          <w:szCs w:val="40"/>
          <w:lang w:val="es-ES_tradnl" w:eastAsia="en-US"/>
        </w:rPr>
      </w:pPr>
      <w:r>
        <w:tab/>
      </w:r>
      <w:r w:rsidRPr="00C70C65">
        <w:rPr>
          <w:rFonts w:eastAsiaTheme="minorHAnsi"/>
          <w:b/>
          <w:sz w:val="40"/>
          <w:szCs w:val="40"/>
          <w:lang w:val="es-ES_tradnl" w:eastAsia="en-US"/>
        </w:rPr>
        <w:t>SECCION</w:t>
      </w:r>
    </w:p>
    <w:p w14:paraId="1A0AEB3D" w14:textId="77777777" w:rsidR="0091770E" w:rsidRPr="00C70C65" w:rsidRDefault="0091770E" w:rsidP="0091770E">
      <w:pPr>
        <w:widowControl w:val="0"/>
        <w:autoSpaceDE w:val="0"/>
        <w:autoSpaceDN w:val="0"/>
        <w:adjustRightInd w:val="0"/>
        <w:spacing w:after="240"/>
        <w:jc w:val="center"/>
        <w:rPr>
          <w:rFonts w:eastAsiaTheme="minorHAnsi"/>
          <w:b/>
          <w:sz w:val="40"/>
          <w:szCs w:val="40"/>
          <w:lang w:val="es-ES_tradnl" w:eastAsia="en-US"/>
        </w:rPr>
      </w:pPr>
    </w:p>
    <w:p w14:paraId="2FEF4B78" w14:textId="77777777" w:rsidR="0091770E" w:rsidRDefault="0091770E" w:rsidP="0091770E">
      <w:pPr>
        <w:widowControl w:val="0"/>
        <w:autoSpaceDE w:val="0"/>
        <w:autoSpaceDN w:val="0"/>
        <w:adjustRightInd w:val="0"/>
        <w:spacing w:after="240"/>
        <w:jc w:val="center"/>
        <w:rPr>
          <w:rFonts w:eastAsiaTheme="minorHAnsi"/>
          <w:b/>
          <w:sz w:val="40"/>
          <w:szCs w:val="40"/>
          <w:lang w:val="es-ES_tradnl" w:eastAsia="en-US"/>
        </w:rPr>
      </w:pPr>
      <w:r>
        <w:rPr>
          <w:rFonts w:eastAsiaTheme="minorHAnsi"/>
          <w:b/>
          <w:sz w:val="40"/>
          <w:szCs w:val="40"/>
          <w:lang w:val="es-ES_tradnl" w:eastAsia="en-US"/>
        </w:rPr>
        <w:t>CUERPO MEDICO DOCENTE Y ASISTENCIAL</w:t>
      </w:r>
    </w:p>
    <w:p w14:paraId="0A2EF8F0" w14:textId="77777777" w:rsidR="0091770E" w:rsidRPr="00C70C65" w:rsidRDefault="0091770E" w:rsidP="0091770E">
      <w:pPr>
        <w:widowControl w:val="0"/>
        <w:autoSpaceDE w:val="0"/>
        <w:autoSpaceDN w:val="0"/>
        <w:adjustRightInd w:val="0"/>
        <w:spacing w:after="240"/>
        <w:jc w:val="center"/>
        <w:rPr>
          <w:rFonts w:eastAsiaTheme="minorHAnsi"/>
          <w:b/>
          <w:sz w:val="40"/>
          <w:szCs w:val="40"/>
          <w:lang w:val="es-ES_tradnl" w:eastAsia="en-US"/>
        </w:rPr>
      </w:pPr>
      <w:r>
        <w:rPr>
          <w:rFonts w:eastAsiaTheme="minorHAnsi"/>
          <w:b/>
          <w:sz w:val="40"/>
          <w:szCs w:val="40"/>
          <w:lang w:val="es-ES_tradnl" w:eastAsia="en-US"/>
        </w:rPr>
        <w:t>HMCR / IHSS / HLMV</w:t>
      </w:r>
    </w:p>
    <w:p w14:paraId="4710C775" w14:textId="77777777" w:rsidR="0091770E" w:rsidRPr="004F0CCD" w:rsidRDefault="0091770E" w:rsidP="0091770E">
      <w:pPr>
        <w:tabs>
          <w:tab w:val="left" w:pos="2920"/>
        </w:tabs>
      </w:pPr>
    </w:p>
    <w:p w14:paraId="69C0BD27" w14:textId="77777777" w:rsidR="0091770E" w:rsidRPr="00113606" w:rsidRDefault="0091770E" w:rsidP="0091770E">
      <w:pPr>
        <w:rPr>
          <w:b/>
        </w:rPr>
      </w:pPr>
      <w:r w:rsidRPr="004F0CCD">
        <w:br w:type="page"/>
      </w:r>
      <w:r w:rsidRPr="00113606">
        <w:rPr>
          <w:b/>
        </w:rPr>
        <w:lastRenderedPageBreak/>
        <w:t>CUERPO DOCENTE – HOSPITAL MARIO CATARINO RIVAS  (HMCR)</w:t>
      </w:r>
    </w:p>
    <w:p w14:paraId="22255F5B" w14:textId="77777777" w:rsidR="0091770E" w:rsidRPr="00113606" w:rsidRDefault="0091770E" w:rsidP="0091770E">
      <w:pPr>
        <w:rPr>
          <w:b/>
        </w:rPr>
      </w:pPr>
    </w:p>
    <w:p w14:paraId="0EC7E5E7" w14:textId="77777777" w:rsidR="0091770E" w:rsidRPr="005D41F3" w:rsidRDefault="0091770E" w:rsidP="0091770E"/>
    <w:p w14:paraId="25CB791B" w14:textId="54145ACE" w:rsidR="0091770E" w:rsidRDefault="0091770E" w:rsidP="0091770E">
      <w:r>
        <w:t xml:space="preserve">Jefe </w:t>
      </w:r>
      <w:r w:rsidRPr="005D41F3">
        <w:t xml:space="preserve"> del Departamento de Ginecología y Obs</w:t>
      </w:r>
      <w:r w:rsidR="00954289">
        <w:t>tetricia.</w:t>
      </w:r>
      <w:r w:rsidR="00954289">
        <w:tab/>
        <w:t>Dr. Armando Abreu</w:t>
      </w:r>
    </w:p>
    <w:p w14:paraId="09F1BE67" w14:textId="5BC3BC52" w:rsidR="0091770E" w:rsidRDefault="0091770E" w:rsidP="0091770E">
      <w:r>
        <w:t>Jefe de sa</w:t>
      </w:r>
      <w:r w:rsidR="00954289">
        <w:t>la de Materno Fetal</w:t>
      </w:r>
      <w:r w:rsidR="00954289">
        <w:tab/>
      </w:r>
      <w:r w:rsidR="00954289">
        <w:tab/>
      </w:r>
      <w:r w:rsidR="00954289">
        <w:tab/>
      </w:r>
      <w:r w:rsidR="00954289">
        <w:tab/>
      </w:r>
      <w:r w:rsidR="00954289">
        <w:tab/>
        <w:t xml:space="preserve">Dr. </w:t>
      </w:r>
      <w:proofErr w:type="spellStart"/>
      <w:r w:rsidR="00954289">
        <w:t>Arlin</w:t>
      </w:r>
      <w:proofErr w:type="spellEnd"/>
      <w:r w:rsidR="00954289">
        <w:t xml:space="preserve"> Varela</w:t>
      </w:r>
    </w:p>
    <w:p w14:paraId="1A2234BC" w14:textId="13B682C7" w:rsidR="0091770E" w:rsidRDefault="0091770E" w:rsidP="0091770E">
      <w:r>
        <w:t>Jefe de s</w:t>
      </w:r>
      <w:r w:rsidR="00954289">
        <w:t>ala de Ginecología</w:t>
      </w:r>
      <w:r w:rsidR="00954289">
        <w:tab/>
      </w:r>
      <w:r w:rsidR="00954289">
        <w:tab/>
      </w:r>
      <w:r w:rsidR="00954289">
        <w:tab/>
      </w:r>
      <w:r w:rsidR="00954289">
        <w:tab/>
      </w:r>
      <w:r w:rsidR="00954289">
        <w:tab/>
        <w:t xml:space="preserve">Dra. Martha </w:t>
      </w:r>
      <w:proofErr w:type="spellStart"/>
      <w:r w:rsidR="00954289">
        <w:t>Jansser</w:t>
      </w:r>
      <w:proofErr w:type="spellEnd"/>
    </w:p>
    <w:p w14:paraId="2D4DD66E" w14:textId="77777777" w:rsidR="0091770E" w:rsidRPr="005D41F3" w:rsidRDefault="0091770E" w:rsidP="0091770E">
      <w:r>
        <w:t>Jefe de Labor y Parto</w:t>
      </w:r>
      <w:r>
        <w:tab/>
      </w:r>
      <w:r>
        <w:tab/>
      </w:r>
      <w:r>
        <w:tab/>
      </w:r>
      <w:r>
        <w:tab/>
      </w:r>
      <w:r>
        <w:tab/>
      </w:r>
      <w:r>
        <w:tab/>
        <w:t>Dr. Luis Zúñiga</w:t>
      </w:r>
    </w:p>
    <w:p w14:paraId="1E281467" w14:textId="77777777" w:rsidR="0091770E" w:rsidRPr="005D41F3" w:rsidRDefault="0091770E" w:rsidP="0091770E"/>
    <w:p w14:paraId="02A3701D" w14:textId="77777777" w:rsidR="0091770E" w:rsidRDefault="0091770E" w:rsidP="0091770E">
      <w:r w:rsidRPr="005D41F3">
        <w:t>Coordinador</w:t>
      </w:r>
      <w:r>
        <w:t>a General</w:t>
      </w:r>
      <w:r w:rsidRPr="005D41F3">
        <w:t xml:space="preserve"> Doc</w:t>
      </w:r>
      <w:r>
        <w:t>ente</w:t>
      </w:r>
      <w:r>
        <w:tab/>
        <w:t xml:space="preserve"> Dra. Fresia Alvarado</w:t>
      </w:r>
    </w:p>
    <w:p w14:paraId="5310C0F5" w14:textId="77777777" w:rsidR="0091770E" w:rsidRDefault="0091770E" w:rsidP="0091770E"/>
    <w:p w14:paraId="44C7483B" w14:textId="77777777" w:rsidR="0091770E" w:rsidRDefault="0091770E" w:rsidP="0091770E">
      <w:r>
        <w:t>Sub – Coordinador Docente               Dr. José Manuel Palomo</w:t>
      </w:r>
    </w:p>
    <w:p w14:paraId="2C2AC605" w14:textId="77777777" w:rsidR="0091770E" w:rsidRDefault="0091770E" w:rsidP="0091770E"/>
    <w:p w14:paraId="7FFB6556" w14:textId="77777777" w:rsidR="0091770E" w:rsidRDefault="0091770E" w:rsidP="0091770E">
      <w:r>
        <w:t xml:space="preserve">Coordinador Investigación y              </w:t>
      </w:r>
    </w:p>
    <w:p w14:paraId="6A6B84EF" w14:textId="77777777" w:rsidR="0091770E" w:rsidRPr="005D41F3" w:rsidRDefault="0091770E" w:rsidP="0091770E">
      <w:r>
        <w:t>Vinculación                                        Dr. Marvin Rodríguez</w:t>
      </w:r>
    </w:p>
    <w:p w14:paraId="7D8157DA" w14:textId="77777777" w:rsidR="0091770E" w:rsidRPr="005D41F3" w:rsidRDefault="0091770E" w:rsidP="0091770E"/>
    <w:p w14:paraId="66143862" w14:textId="6F0C724B" w:rsidR="0091770E" w:rsidRDefault="0091770E" w:rsidP="0091770E">
      <w:r>
        <w:t>Docente</w:t>
      </w:r>
      <w:r w:rsidRPr="005D41F3">
        <w:t xml:space="preserve"> Segundo</w:t>
      </w:r>
      <w:r>
        <w:t xml:space="preserve"> año      </w:t>
      </w:r>
      <w:r w:rsidR="00954289">
        <w:t xml:space="preserve">                  Dra. Fresia Alvarado</w:t>
      </w:r>
    </w:p>
    <w:p w14:paraId="30C400E9" w14:textId="77777777" w:rsidR="0091770E" w:rsidRPr="005D41F3" w:rsidRDefault="0091770E" w:rsidP="0091770E"/>
    <w:p w14:paraId="6A63C767" w14:textId="1A7FD264" w:rsidR="0091770E" w:rsidRPr="005D41F3" w:rsidRDefault="0091770E" w:rsidP="0091770E">
      <w:r>
        <w:t>Docente</w:t>
      </w:r>
      <w:r w:rsidRPr="005D41F3">
        <w:t xml:space="preserve"> T</w:t>
      </w:r>
      <w:r>
        <w:t>ercer año</w:t>
      </w:r>
      <w:r>
        <w:tab/>
        <w:t xml:space="preserve">                        </w:t>
      </w:r>
      <w:r w:rsidR="00954289">
        <w:t>Dr. Marvin Rodríguez</w:t>
      </w:r>
    </w:p>
    <w:p w14:paraId="10E5B5AE" w14:textId="77777777" w:rsidR="0091770E" w:rsidRDefault="0091770E" w:rsidP="0091770E"/>
    <w:p w14:paraId="57777FF8" w14:textId="77BF1CFE" w:rsidR="0091770E" w:rsidRDefault="0091770E" w:rsidP="0091770E"/>
    <w:p w14:paraId="1E7529EF" w14:textId="77777777" w:rsidR="0091770E" w:rsidRDefault="0091770E" w:rsidP="0091770E"/>
    <w:p w14:paraId="0FD66B54" w14:textId="77777777" w:rsidR="0091770E" w:rsidRDefault="0091770E" w:rsidP="0091770E"/>
    <w:p w14:paraId="2FE01D27" w14:textId="77777777" w:rsidR="0091770E" w:rsidRDefault="0091770E" w:rsidP="0091770E"/>
    <w:p w14:paraId="43CB3E61" w14:textId="77777777" w:rsidR="0091770E" w:rsidRPr="005D41F3" w:rsidRDefault="0091770E" w:rsidP="0091770E"/>
    <w:p w14:paraId="6724E794" w14:textId="77777777" w:rsidR="0091770E" w:rsidRPr="005D41F3" w:rsidRDefault="0091770E" w:rsidP="0091770E">
      <w:r w:rsidRPr="005D41F3">
        <w:t>ESPECIALISTAS ADSCRITOS</w:t>
      </w:r>
    </w:p>
    <w:p w14:paraId="0DD4F887" w14:textId="77777777" w:rsidR="0091770E" w:rsidRPr="005D41F3" w:rsidRDefault="0091770E" w:rsidP="0091770E"/>
    <w:p w14:paraId="3E4F0BC4" w14:textId="77777777" w:rsidR="0091770E" w:rsidRDefault="0091770E" w:rsidP="0091770E">
      <w:r>
        <w:t xml:space="preserve">Dr. Armando Abreu                                                    </w:t>
      </w:r>
      <w:r w:rsidRPr="006B66E7">
        <w:t>Dr</w:t>
      </w:r>
      <w:r>
        <w:t>.</w:t>
      </w:r>
      <w:r w:rsidRPr="006B66E7">
        <w:t xml:space="preserve"> Jorge </w:t>
      </w:r>
      <w:r>
        <w:t xml:space="preserve">Luis </w:t>
      </w:r>
      <w:proofErr w:type="spellStart"/>
      <w:r>
        <w:t>Inestroza</w:t>
      </w:r>
      <w:proofErr w:type="spellEnd"/>
    </w:p>
    <w:p w14:paraId="798324EF" w14:textId="77777777" w:rsidR="0091770E" w:rsidRDefault="0091770E" w:rsidP="0091770E">
      <w:r>
        <w:t xml:space="preserve">Dr. </w:t>
      </w:r>
      <w:proofErr w:type="spellStart"/>
      <w:r>
        <w:t>Liberato</w:t>
      </w:r>
      <w:proofErr w:type="spellEnd"/>
      <w:r>
        <w:t xml:space="preserve"> Madrid                                                    </w:t>
      </w:r>
      <w:r w:rsidRPr="006B66E7">
        <w:t>Dr</w:t>
      </w:r>
      <w:r>
        <w:t>. Rudy Milla</w:t>
      </w:r>
    </w:p>
    <w:p w14:paraId="372CD0A6" w14:textId="77777777" w:rsidR="0091770E" w:rsidRDefault="0091770E" w:rsidP="0091770E">
      <w:r>
        <w:t>Dr.  Héctor Guerra                                                      Dr. Pedro  García</w:t>
      </w:r>
    </w:p>
    <w:p w14:paraId="4D4D3277" w14:textId="77777777" w:rsidR="0091770E" w:rsidRDefault="0091770E" w:rsidP="0091770E">
      <w:r>
        <w:t xml:space="preserve">Dra. </w:t>
      </w:r>
      <w:proofErr w:type="spellStart"/>
      <w:r>
        <w:t>Diany</w:t>
      </w:r>
      <w:proofErr w:type="spellEnd"/>
      <w:r>
        <w:t xml:space="preserve"> Murillo                                                     Dr. Oscar </w:t>
      </w:r>
      <w:proofErr w:type="spellStart"/>
      <w:r>
        <w:t>Sanchez</w:t>
      </w:r>
      <w:proofErr w:type="spellEnd"/>
    </w:p>
    <w:p w14:paraId="2595E7FB" w14:textId="77777777" w:rsidR="0091770E" w:rsidRDefault="0091770E" w:rsidP="0091770E">
      <w:r>
        <w:t xml:space="preserve">Dra. Norma Ledezma                                                 </w:t>
      </w:r>
      <w:proofErr w:type="spellStart"/>
      <w:r>
        <w:t>Dra</w:t>
      </w:r>
      <w:proofErr w:type="spellEnd"/>
      <w:r>
        <w:t xml:space="preserve"> </w:t>
      </w:r>
      <w:proofErr w:type="spellStart"/>
      <w:r>
        <w:t>Thelma</w:t>
      </w:r>
      <w:proofErr w:type="spellEnd"/>
      <w:r>
        <w:t xml:space="preserve"> Amaya</w:t>
      </w:r>
    </w:p>
    <w:p w14:paraId="02F15F7B" w14:textId="7F1C802F" w:rsidR="0091770E" w:rsidRDefault="0091770E" w:rsidP="0091770E">
      <w:r>
        <w:t>Dra. Paula Yánez</w:t>
      </w:r>
      <w:r w:rsidR="00954289">
        <w:t xml:space="preserve">                                                        Dr. </w:t>
      </w:r>
      <w:proofErr w:type="spellStart"/>
      <w:r w:rsidR="00954289">
        <w:t>Arlin</w:t>
      </w:r>
      <w:proofErr w:type="spellEnd"/>
      <w:r w:rsidR="00954289">
        <w:t xml:space="preserve"> Varela</w:t>
      </w:r>
    </w:p>
    <w:p w14:paraId="00E89641" w14:textId="77777777" w:rsidR="0091770E" w:rsidRPr="00FD6B90" w:rsidRDefault="0091770E" w:rsidP="0091770E">
      <w:r w:rsidRPr="00FD6B90">
        <w:t>Dr. Víctor</w:t>
      </w:r>
      <w:r>
        <w:t xml:space="preserve"> </w:t>
      </w:r>
      <w:proofErr w:type="spellStart"/>
      <w:r w:rsidRPr="00FD6B90">
        <w:t>Hedman</w:t>
      </w:r>
      <w:proofErr w:type="spellEnd"/>
      <w:r>
        <w:t xml:space="preserve"> </w:t>
      </w:r>
      <w:proofErr w:type="spellStart"/>
      <w:r w:rsidRPr="00FD6B90">
        <w:t>Kalergius</w:t>
      </w:r>
      <w:proofErr w:type="spellEnd"/>
      <w:r w:rsidRPr="00FD6B90">
        <w:t>.</w:t>
      </w:r>
    </w:p>
    <w:p w14:paraId="75D8E14D" w14:textId="77777777" w:rsidR="0091770E" w:rsidRDefault="0091770E" w:rsidP="0091770E">
      <w:r w:rsidRPr="00FD6B90">
        <w:t>Dr. Vicente Solórzano</w:t>
      </w:r>
    </w:p>
    <w:p w14:paraId="1C4845D3" w14:textId="77777777" w:rsidR="0091770E" w:rsidRDefault="0091770E" w:rsidP="0091770E">
      <w:r w:rsidRPr="00FD6B90">
        <w:t>Dr. Jaime Aguilar</w:t>
      </w:r>
    </w:p>
    <w:p w14:paraId="1BAB63E1" w14:textId="77777777" w:rsidR="0091770E" w:rsidRDefault="0091770E" w:rsidP="0091770E">
      <w:r>
        <w:t>Dr. Filiberto Guevara</w:t>
      </w:r>
    </w:p>
    <w:p w14:paraId="1923795F" w14:textId="77777777" w:rsidR="0091770E" w:rsidRDefault="0091770E" w:rsidP="0091770E">
      <w:r>
        <w:t xml:space="preserve">Dr. Sergio </w:t>
      </w:r>
      <w:proofErr w:type="spellStart"/>
      <w:r>
        <w:t>Bendaña</w:t>
      </w:r>
      <w:proofErr w:type="spellEnd"/>
    </w:p>
    <w:p w14:paraId="00F3E1B2" w14:textId="77777777" w:rsidR="0091770E" w:rsidRPr="00C45D63" w:rsidRDefault="0091770E" w:rsidP="0091770E">
      <w:r>
        <w:t>Dr. Mauricio Umaña</w:t>
      </w:r>
    </w:p>
    <w:p w14:paraId="27261546" w14:textId="77777777" w:rsidR="0091770E" w:rsidRDefault="0091770E" w:rsidP="0091770E">
      <w:pPr>
        <w:jc w:val="both"/>
        <w:rPr>
          <w:sz w:val="22"/>
          <w:szCs w:val="22"/>
        </w:rPr>
      </w:pPr>
    </w:p>
    <w:p w14:paraId="7B0AED54" w14:textId="77777777" w:rsidR="0091770E" w:rsidRDefault="0091770E" w:rsidP="0091770E">
      <w:pPr>
        <w:jc w:val="both"/>
        <w:rPr>
          <w:sz w:val="22"/>
          <w:szCs w:val="22"/>
        </w:rPr>
      </w:pPr>
    </w:p>
    <w:p w14:paraId="6D3F9F1E" w14:textId="77777777" w:rsidR="0091770E" w:rsidRDefault="0091770E" w:rsidP="0091770E">
      <w:pPr>
        <w:jc w:val="both"/>
        <w:rPr>
          <w:sz w:val="22"/>
          <w:szCs w:val="22"/>
        </w:rPr>
      </w:pPr>
    </w:p>
    <w:p w14:paraId="3CC84433" w14:textId="77777777" w:rsidR="0091770E" w:rsidRDefault="0091770E" w:rsidP="0091770E">
      <w:pPr>
        <w:jc w:val="both"/>
        <w:rPr>
          <w:sz w:val="22"/>
          <w:szCs w:val="22"/>
        </w:rPr>
      </w:pPr>
    </w:p>
    <w:p w14:paraId="69ED2D92" w14:textId="77777777" w:rsidR="0091770E" w:rsidRDefault="0091770E" w:rsidP="0091770E">
      <w:pPr>
        <w:jc w:val="both"/>
        <w:rPr>
          <w:sz w:val="22"/>
          <w:szCs w:val="22"/>
        </w:rPr>
      </w:pPr>
    </w:p>
    <w:p w14:paraId="4AFA1A19" w14:textId="77777777" w:rsidR="0091770E" w:rsidRDefault="0091770E" w:rsidP="0091770E">
      <w:pPr>
        <w:jc w:val="both"/>
        <w:rPr>
          <w:sz w:val="22"/>
          <w:szCs w:val="22"/>
        </w:rPr>
      </w:pPr>
    </w:p>
    <w:p w14:paraId="77C805AC" w14:textId="77777777" w:rsidR="0091770E" w:rsidRDefault="0091770E" w:rsidP="0091770E">
      <w:pPr>
        <w:jc w:val="both"/>
        <w:rPr>
          <w:sz w:val="22"/>
          <w:szCs w:val="22"/>
        </w:rPr>
      </w:pPr>
    </w:p>
    <w:p w14:paraId="4F8E9A75" w14:textId="77777777" w:rsidR="0091770E" w:rsidRDefault="0091770E" w:rsidP="0091770E">
      <w:pPr>
        <w:jc w:val="both"/>
        <w:rPr>
          <w:sz w:val="22"/>
          <w:szCs w:val="22"/>
        </w:rPr>
      </w:pPr>
    </w:p>
    <w:p w14:paraId="2CC867D3" w14:textId="77777777" w:rsidR="0091770E" w:rsidRPr="00985BA6" w:rsidRDefault="0091770E" w:rsidP="0091770E">
      <w:pPr>
        <w:jc w:val="both"/>
        <w:rPr>
          <w:sz w:val="22"/>
          <w:szCs w:val="22"/>
        </w:rPr>
      </w:pPr>
    </w:p>
    <w:p w14:paraId="1F43E405" w14:textId="77777777" w:rsidR="0091770E" w:rsidRPr="00113606" w:rsidRDefault="0091770E" w:rsidP="0091770E">
      <w:pPr>
        <w:rPr>
          <w:b/>
        </w:rPr>
      </w:pPr>
      <w:r w:rsidRPr="00113606">
        <w:rPr>
          <w:b/>
        </w:rPr>
        <w:lastRenderedPageBreak/>
        <w:t>CUERPO DOCENTE – HOSPITAL REGIONAL DEL NORTE (IHSS)</w:t>
      </w:r>
    </w:p>
    <w:p w14:paraId="0A8F498B" w14:textId="77777777" w:rsidR="0091770E" w:rsidRDefault="0091770E" w:rsidP="0091770E">
      <w:pPr>
        <w:rPr>
          <w:b/>
        </w:rPr>
      </w:pPr>
    </w:p>
    <w:p w14:paraId="3605160A" w14:textId="77777777" w:rsidR="0091770E" w:rsidRPr="00113606" w:rsidRDefault="0091770E" w:rsidP="0091770E">
      <w:pPr>
        <w:rPr>
          <w:b/>
        </w:rPr>
      </w:pPr>
    </w:p>
    <w:p w14:paraId="7C2B4E7A" w14:textId="77777777" w:rsidR="0091770E" w:rsidRPr="004E06B0" w:rsidRDefault="0091770E" w:rsidP="0091770E"/>
    <w:tbl>
      <w:tblPr>
        <w:tblW w:w="0" w:type="auto"/>
        <w:tblLook w:val="04A0" w:firstRow="1" w:lastRow="0" w:firstColumn="1" w:lastColumn="0" w:noHBand="0" w:noVBand="1"/>
      </w:tblPr>
      <w:tblGrid>
        <w:gridCol w:w="4434"/>
        <w:gridCol w:w="4404"/>
      </w:tblGrid>
      <w:tr w:rsidR="0091770E" w:rsidRPr="00AF6250" w14:paraId="5857A05F" w14:textId="77777777" w:rsidTr="0091770E">
        <w:tc>
          <w:tcPr>
            <w:tcW w:w="6856" w:type="dxa"/>
          </w:tcPr>
          <w:p w14:paraId="246E9E26" w14:textId="77777777" w:rsidR="0091770E" w:rsidRPr="00AF6250" w:rsidRDefault="0091770E" w:rsidP="0091770E">
            <w:r w:rsidRPr="00AF6250">
              <w:t>Gerente del Departamento de Ginecología y Obstetricia.</w:t>
            </w:r>
          </w:p>
        </w:tc>
        <w:tc>
          <w:tcPr>
            <w:tcW w:w="6856" w:type="dxa"/>
          </w:tcPr>
          <w:p w14:paraId="42B5ED26" w14:textId="036E8895" w:rsidR="0091770E" w:rsidRPr="00AF6250" w:rsidRDefault="0091770E" w:rsidP="0091770E">
            <w:r>
              <w:t xml:space="preserve">Dr. Karl E. </w:t>
            </w:r>
            <w:proofErr w:type="spellStart"/>
            <w:r>
              <w:t>Schweinfurth</w:t>
            </w:r>
            <w:proofErr w:type="spellEnd"/>
          </w:p>
        </w:tc>
      </w:tr>
    </w:tbl>
    <w:p w14:paraId="34B046FC" w14:textId="77777777" w:rsidR="0091770E" w:rsidRPr="00A933A7" w:rsidRDefault="0091770E" w:rsidP="0091770E"/>
    <w:tbl>
      <w:tblPr>
        <w:tblW w:w="0" w:type="auto"/>
        <w:tblLook w:val="04A0" w:firstRow="1" w:lastRow="0" w:firstColumn="1" w:lastColumn="0" w:noHBand="0" w:noVBand="1"/>
      </w:tblPr>
      <w:tblGrid>
        <w:gridCol w:w="4513"/>
        <w:gridCol w:w="4325"/>
      </w:tblGrid>
      <w:tr w:rsidR="0091770E" w:rsidRPr="00AF6250" w14:paraId="5C4DC0CA" w14:textId="77777777" w:rsidTr="0091770E">
        <w:tc>
          <w:tcPr>
            <w:tcW w:w="6856" w:type="dxa"/>
          </w:tcPr>
          <w:p w14:paraId="69A00FA8" w14:textId="77777777" w:rsidR="0091770E" w:rsidRDefault="0091770E" w:rsidP="0091770E">
            <w:r>
              <w:t>Coordinadora Académica</w:t>
            </w:r>
          </w:p>
          <w:p w14:paraId="3C857F44" w14:textId="77777777" w:rsidR="0091770E" w:rsidRDefault="0091770E" w:rsidP="0091770E"/>
          <w:p w14:paraId="6870285F" w14:textId="427A7932" w:rsidR="0091770E" w:rsidRDefault="0091770E" w:rsidP="0091770E">
            <w:r>
              <w:t>Coordinador</w:t>
            </w:r>
            <w:r w:rsidR="00954289">
              <w:t>a</w:t>
            </w:r>
            <w:r>
              <w:t xml:space="preserve"> Asistencial</w:t>
            </w:r>
          </w:p>
          <w:p w14:paraId="31C9A818" w14:textId="77777777" w:rsidR="0091770E" w:rsidRDefault="0091770E" w:rsidP="0091770E"/>
          <w:p w14:paraId="2042638F" w14:textId="77777777" w:rsidR="0091770E" w:rsidRPr="00AF6250" w:rsidRDefault="0091770E" w:rsidP="0091770E">
            <w:r>
              <w:t xml:space="preserve">Supervisor de Trabajos de Investigación          </w:t>
            </w:r>
          </w:p>
        </w:tc>
        <w:tc>
          <w:tcPr>
            <w:tcW w:w="6856" w:type="dxa"/>
          </w:tcPr>
          <w:p w14:paraId="2DF21953" w14:textId="77777777" w:rsidR="0091770E" w:rsidRDefault="0091770E" w:rsidP="0091770E">
            <w:r>
              <w:t>Dra. Fresia Alvarado</w:t>
            </w:r>
          </w:p>
          <w:p w14:paraId="3BC25DB8" w14:textId="77777777" w:rsidR="0091770E" w:rsidRDefault="0091770E" w:rsidP="0091770E"/>
          <w:p w14:paraId="2A922A25" w14:textId="427F5858" w:rsidR="0091770E" w:rsidRDefault="0091770E" w:rsidP="0091770E">
            <w:r>
              <w:t>Dr</w:t>
            </w:r>
            <w:r w:rsidR="00954289">
              <w:t>a. Kenia Meza</w:t>
            </w:r>
          </w:p>
          <w:p w14:paraId="4467A02A" w14:textId="77777777" w:rsidR="0091770E" w:rsidRDefault="0091770E" w:rsidP="0091770E"/>
          <w:p w14:paraId="5678331D" w14:textId="456377A6" w:rsidR="0091770E" w:rsidRPr="00AF6250" w:rsidRDefault="00954289" w:rsidP="0091770E">
            <w:r>
              <w:t>Dra. Fresia Alvarado</w:t>
            </w:r>
          </w:p>
        </w:tc>
      </w:tr>
    </w:tbl>
    <w:p w14:paraId="2DE9FCBF" w14:textId="77777777" w:rsidR="0091770E" w:rsidRPr="00A933A7" w:rsidRDefault="0091770E" w:rsidP="0091770E"/>
    <w:p w14:paraId="0491EC6E" w14:textId="77777777" w:rsidR="0091770E" w:rsidRDefault="0091770E" w:rsidP="0091770E"/>
    <w:p w14:paraId="6D27DE8C" w14:textId="77777777" w:rsidR="0091770E" w:rsidRDefault="0091770E" w:rsidP="0091770E"/>
    <w:p w14:paraId="2D918F9B" w14:textId="77777777" w:rsidR="0091770E" w:rsidRPr="004E06B0" w:rsidRDefault="0091770E" w:rsidP="0091770E">
      <w:r w:rsidRPr="004E06B0">
        <w:t>ESPECIALISTAS ADSCRITOS</w:t>
      </w:r>
    </w:p>
    <w:p w14:paraId="443EF2C4" w14:textId="77777777" w:rsidR="0091770E" w:rsidRDefault="0091770E" w:rsidP="0091770E"/>
    <w:p w14:paraId="3DF431A7" w14:textId="77777777" w:rsidR="0091770E" w:rsidRDefault="0091770E" w:rsidP="0091770E">
      <w:r>
        <w:t xml:space="preserve">  Dra. Fresia Alvarado </w:t>
      </w:r>
    </w:p>
    <w:p w14:paraId="5C21B573" w14:textId="77777777" w:rsidR="0091770E" w:rsidRPr="004E06B0" w:rsidRDefault="0091770E" w:rsidP="0091770E">
      <w:r>
        <w:t xml:space="preserve">  Dr. José Juan </w:t>
      </w:r>
      <w:proofErr w:type="spellStart"/>
      <w:r>
        <w:t>Abastida</w:t>
      </w:r>
      <w:proofErr w:type="spellEnd"/>
      <w:r>
        <w:t xml:space="preserve">                                       </w:t>
      </w:r>
    </w:p>
    <w:tbl>
      <w:tblPr>
        <w:tblW w:w="0" w:type="auto"/>
        <w:tblLook w:val="04A0" w:firstRow="1" w:lastRow="0" w:firstColumn="1" w:lastColumn="0" w:noHBand="0" w:noVBand="1"/>
      </w:tblPr>
      <w:tblGrid>
        <w:gridCol w:w="4622"/>
        <w:gridCol w:w="4216"/>
      </w:tblGrid>
      <w:tr w:rsidR="0091770E" w:rsidRPr="00AF6250" w14:paraId="6A2264A1" w14:textId="77777777" w:rsidTr="0091770E">
        <w:tc>
          <w:tcPr>
            <w:tcW w:w="4622" w:type="dxa"/>
          </w:tcPr>
          <w:p w14:paraId="143AD831" w14:textId="77777777" w:rsidR="0091770E" w:rsidRPr="004E06B0" w:rsidRDefault="0091770E" w:rsidP="0091770E">
            <w:r w:rsidRPr="004E06B0">
              <w:t>Dr. Víctor</w:t>
            </w:r>
            <w:r>
              <w:t xml:space="preserve"> </w:t>
            </w:r>
            <w:proofErr w:type="spellStart"/>
            <w:r w:rsidRPr="004E06B0">
              <w:t>Hedman</w:t>
            </w:r>
            <w:proofErr w:type="spellEnd"/>
            <w:r>
              <w:t xml:space="preserve"> </w:t>
            </w:r>
            <w:proofErr w:type="spellStart"/>
            <w:r w:rsidRPr="004E06B0">
              <w:t>Kalergius</w:t>
            </w:r>
            <w:proofErr w:type="spellEnd"/>
            <w:r w:rsidRPr="004E06B0">
              <w:t>.</w:t>
            </w:r>
          </w:p>
        </w:tc>
        <w:tc>
          <w:tcPr>
            <w:tcW w:w="4216" w:type="dxa"/>
          </w:tcPr>
          <w:p w14:paraId="30849A5B" w14:textId="77777777" w:rsidR="0091770E" w:rsidRPr="004E06B0" w:rsidRDefault="0091770E" w:rsidP="0091770E"/>
        </w:tc>
      </w:tr>
      <w:tr w:rsidR="0091770E" w:rsidRPr="00AF6250" w14:paraId="3B382A50" w14:textId="77777777" w:rsidTr="0091770E">
        <w:tc>
          <w:tcPr>
            <w:tcW w:w="4622" w:type="dxa"/>
          </w:tcPr>
          <w:p w14:paraId="447B70F2" w14:textId="77777777" w:rsidR="0091770E" w:rsidRPr="004E06B0" w:rsidRDefault="0091770E" w:rsidP="0091770E">
            <w:r w:rsidRPr="004E06B0">
              <w:t>Dr. Vicente Solórzano</w:t>
            </w:r>
          </w:p>
        </w:tc>
        <w:tc>
          <w:tcPr>
            <w:tcW w:w="4216" w:type="dxa"/>
          </w:tcPr>
          <w:p w14:paraId="4EA8C270" w14:textId="77777777" w:rsidR="0091770E" w:rsidRPr="004E06B0" w:rsidRDefault="0091770E" w:rsidP="0091770E"/>
        </w:tc>
      </w:tr>
      <w:tr w:rsidR="0091770E" w:rsidRPr="00AF6250" w14:paraId="0AADE7A0" w14:textId="77777777" w:rsidTr="0091770E">
        <w:tc>
          <w:tcPr>
            <w:tcW w:w="4622" w:type="dxa"/>
          </w:tcPr>
          <w:p w14:paraId="74BC20EA" w14:textId="77777777" w:rsidR="0091770E" w:rsidRPr="00AF6250" w:rsidRDefault="0091770E" w:rsidP="0091770E">
            <w:r w:rsidRPr="00AF6250">
              <w:t xml:space="preserve">Dra. Dinora </w:t>
            </w:r>
            <w:proofErr w:type="spellStart"/>
            <w:r w:rsidRPr="00AF6250">
              <w:t>Maradiaga</w:t>
            </w:r>
            <w:proofErr w:type="spellEnd"/>
          </w:p>
        </w:tc>
        <w:tc>
          <w:tcPr>
            <w:tcW w:w="4216" w:type="dxa"/>
          </w:tcPr>
          <w:p w14:paraId="7047B9C0" w14:textId="77777777" w:rsidR="0091770E" w:rsidRPr="00AF6250" w:rsidRDefault="0091770E" w:rsidP="0091770E"/>
        </w:tc>
      </w:tr>
      <w:tr w:rsidR="0091770E" w:rsidRPr="00AF6250" w14:paraId="5A1B57F1" w14:textId="77777777" w:rsidTr="0091770E">
        <w:tc>
          <w:tcPr>
            <w:tcW w:w="4622" w:type="dxa"/>
          </w:tcPr>
          <w:p w14:paraId="4C9B95C1" w14:textId="77777777" w:rsidR="0091770E" w:rsidRPr="004E06B0" w:rsidRDefault="0091770E" w:rsidP="0091770E">
            <w:r w:rsidRPr="00AF6250">
              <w:t>Dr. Luis Fonsec</w:t>
            </w:r>
            <w:r w:rsidRPr="004E06B0">
              <w:t>a</w:t>
            </w:r>
          </w:p>
        </w:tc>
        <w:tc>
          <w:tcPr>
            <w:tcW w:w="4216" w:type="dxa"/>
          </w:tcPr>
          <w:p w14:paraId="07CCE289" w14:textId="77777777" w:rsidR="0091770E" w:rsidRPr="00AF6250" w:rsidRDefault="0091770E" w:rsidP="0091770E"/>
        </w:tc>
      </w:tr>
      <w:tr w:rsidR="0091770E" w:rsidRPr="00AF6250" w14:paraId="20F76522" w14:textId="77777777" w:rsidTr="0091770E">
        <w:tc>
          <w:tcPr>
            <w:tcW w:w="4622" w:type="dxa"/>
          </w:tcPr>
          <w:p w14:paraId="66099EE7" w14:textId="77777777" w:rsidR="0091770E" w:rsidRPr="00AF6250" w:rsidRDefault="0091770E" w:rsidP="0091770E">
            <w:r w:rsidRPr="00AF6250">
              <w:t>Dr. Secundino Rivera</w:t>
            </w:r>
          </w:p>
        </w:tc>
        <w:tc>
          <w:tcPr>
            <w:tcW w:w="4216" w:type="dxa"/>
          </w:tcPr>
          <w:p w14:paraId="1A21E268" w14:textId="77777777" w:rsidR="0091770E" w:rsidRPr="00AF6250" w:rsidRDefault="0091770E" w:rsidP="0091770E"/>
        </w:tc>
      </w:tr>
      <w:tr w:rsidR="0091770E" w:rsidRPr="00AF6250" w14:paraId="7A6790F5" w14:textId="77777777" w:rsidTr="0091770E">
        <w:tc>
          <w:tcPr>
            <w:tcW w:w="4622" w:type="dxa"/>
          </w:tcPr>
          <w:p w14:paraId="4DEF896A" w14:textId="77777777" w:rsidR="0091770E" w:rsidRPr="00AF6250" w:rsidRDefault="0091770E" w:rsidP="0091770E">
            <w:r w:rsidRPr="00AF6250">
              <w:t>Dr. Jorge Fonseca</w:t>
            </w:r>
          </w:p>
        </w:tc>
        <w:tc>
          <w:tcPr>
            <w:tcW w:w="4216" w:type="dxa"/>
          </w:tcPr>
          <w:p w14:paraId="79778CF5" w14:textId="77777777" w:rsidR="0091770E" w:rsidRPr="00AF6250" w:rsidRDefault="0091770E" w:rsidP="0091770E"/>
        </w:tc>
      </w:tr>
      <w:tr w:rsidR="0091770E" w:rsidRPr="00AF6250" w14:paraId="5EFA2CDC" w14:textId="77777777" w:rsidTr="0091770E">
        <w:tc>
          <w:tcPr>
            <w:tcW w:w="4622" w:type="dxa"/>
          </w:tcPr>
          <w:p w14:paraId="7230EDE1" w14:textId="77777777" w:rsidR="0091770E" w:rsidRDefault="0091770E" w:rsidP="0091770E">
            <w:r w:rsidRPr="00AF6250">
              <w:t>Dr. Javier Reyes</w:t>
            </w:r>
          </w:p>
          <w:p w14:paraId="5A22B9B6" w14:textId="77777777" w:rsidR="0091770E" w:rsidRPr="00113606" w:rsidRDefault="0091770E" w:rsidP="0091770E">
            <w:r>
              <w:t xml:space="preserve">Dra. </w:t>
            </w:r>
            <w:proofErr w:type="spellStart"/>
            <w:r>
              <w:t>Heidy</w:t>
            </w:r>
            <w:proofErr w:type="spellEnd"/>
            <w:r>
              <w:t xml:space="preserve"> Pavón</w:t>
            </w:r>
          </w:p>
        </w:tc>
        <w:tc>
          <w:tcPr>
            <w:tcW w:w="4216" w:type="dxa"/>
          </w:tcPr>
          <w:p w14:paraId="013B6765" w14:textId="77777777" w:rsidR="0091770E" w:rsidRPr="00AF6250" w:rsidRDefault="0091770E" w:rsidP="0091770E"/>
        </w:tc>
      </w:tr>
      <w:tr w:rsidR="0091770E" w:rsidRPr="00AF6250" w14:paraId="7259FEB3" w14:textId="77777777" w:rsidTr="0091770E">
        <w:trPr>
          <w:trHeight w:val="512"/>
        </w:trPr>
        <w:tc>
          <w:tcPr>
            <w:tcW w:w="8838" w:type="dxa"/>
            <w:gridSpan w:val="2"/>
          </w:tcPr>
          <w:p w14:paraId="3E97E358" w14:textId="77777777" w:rsidR="0091770E" w:rsidRDefault="0091770E" w:rsidP="0091770E">
            <w:r w:rsidRPr="00AF6250">
              <w:t>Dr. Jacobo Cruz Velásquez</w:t>
            </w:r>
            <w:r>
              <w:t xml:space="preserve"> </w:t>
            </w:r>
          </w:p>
          <w:p w14:paraId="63F969BA" w14:textId="77777777" w:rsidR="0091770E" w:rsidRPr="00AF6250" w:rsidRDefault="0091770E" w:rsidP="0091770E">
            <w:r>
              <w:t xml:space="preserve">Dr. Nery Domínguez                             </w:t>
            </w:r>
          </w:p>
        </w:tc>
      </w:tr>
      <w:tr w:rsidR="0091770E" w:rsidRPr="004E06B0" w14:paraId="1D7AF945" w14:textId="77777777" w:rsidTr="0091770E">
        <w:trPr>
          <w:trHeight w:val="274"/>
        </w:trPr>
        <w:tc>
          <w:tcPr>
            <w:tcW w:w="8838" w:type="dxa"/>
            <w:gridSpan w:val="2"/>
          </w:tcPr>
          <w:p w14:paraId="018D1C15" w14:textId="77777777" w:rsidR="0091770E" w:rsidRPr="004E06B0" w:rsidRDefault="0091770E" w:rsidP="0091770E">
            <w:r w:rsidRPr="004E06B0">
              <w:t>Dr. Daniel Alcocer</w:t>
            </w:r>
          </w:p>
        </w:tc>
      </w:tr>
      <w:tr w:rsidR="0091770E" w:rsidRPr="004E06B0" w14:paraId="14E02EDA" w14:textId="77777777" w:rsidTr="0091770E">
        <w:trPr>
          <w:trHeight w:val="316"/>
        </w:trPr>
        <w:tc>
          <w:tcPr>
            <w:tcW w:w="8838" w:type="dxa"/>
            <w:gridSpan w:val="2"/>
          </w:tcPr>
          <w:p w14:paraId="11B982EB" w14:textId="77777777" w:rsidR="0091770E" w:rsidRPr="004E06B0" w:rsidRDefault="0091770E" w:rsidP="0091770E">
            <w:r w:rsidRPr="00AF6250">
              <w:t xml:space="preserve">Dra. Eva </w:t>
            </w:r>
            <w:r w:rsidRPr="004E06B0">
              <w:t>Díaz.</w:t>
            </w:r>
          </w:p>
        </w:tc>
      </w:tr>
      <w:tr w:rsidR="0091770E" w:rsidRPr="00AF6250" w14:paraId="71A4E8A7" w14:textId="77777777" w:rsidTr="0091770E">
        <w:trPr>
          <w:trHeight w:val="288"/>
        </w:trPr>
        <w:tc>
          <w:tcPr>
            <w:tcW w:w="8838" w:type="dxa"/>
            <w:gridSpan w:val="2"/>
          </w:tcPr>
          <w:p w14:paraId="7772293C" w14:textId="77777777" w:rsidR="0091770E" w:rsidRPr="00AF6250" w:rsidRDefault="0091770E" w:rsidP="0091770E">
            <w:r w:rsidRPr="00AF6250">
              <w:t xml:space="preserve">Dra. Soraya </w:t>
            </w:r>
            <w:proofErr w:type="spellStart"/>
            <w:r w:rsidRPr="00AF6250">
              <w:t>Thiebau</w:t>
            </w:r>
            <w:r>
              <w:t>d</w:t>
            </w:r>
            <w:proofErr w:type="spellEnd"/>
          </w:p>
        </w:tc>
      </w:tr>
      <w:tr w:rsidR="0091770E" w:rsidRPr="00AF6250" w14:paraId="2EAA5280" w14:textId="77777777" w:rsidTr="0091770E">
        <w:trPr>
          <w:trHeight w:val="218"/>
        </w:trPr>
        <w:tc>
          <w:tcPr>
            <w:tcW w:w="8838" w:type="dxa"/>
            <w:gridSpan w:val="2"/>
          </w:tcPr>
          <w:p w14:paraId="5E7E4F05" w14:textId="77777777" w:rsidR="0091770E" w:rsidRPr="00AF6250" w:rsidRDefault="0091770E" w:rsidP="0091770E">
            <w:r w:rsidRPr="00AF6250">
              <w:t>Dr. Jaime Aguilar</w:t>
            </w:r>
          </w:p>
        </w:tc>
      </w:tr>
      <w:tr w:rsidR="0091770E" w:rsidRPr="00AF6250" w14:paraId="46EF0840" w14:textId="77777777" w:rsidTr="0091770E">
        <w:trPr>
          <w:trHeight w:val="218"/>
        </w:trPr>
        <w:tc>
          <w:tcPr>
            <w:tcW w:w="8838" w:type="dxa"/>
            <w:gridSpan w:val="2"/>
          </w:tcPr>
          <w:p w14:paraId="572BD09D" w14:textId="77777777" w:rsidR="0091770E" w:rsidRPr="00AF6250" w:rsidRDefault="0091770E" w:rsidP="0091770E">
            <w:r w:rsidRPr="00AF6250">
              <w:t>Dr. Mauricio Caballero</w:t>
            </w:r>
          </w:p>
        </w:tc>
      </w:tr>
      <w:tr w:rsidR="0091770E" w:rsidRPr="00AF6250" w14:paraId="6C361AA2" w14:textId="77777777" w:rsidTr="0091770E">
        <w:trPr>
          <w:trHeight w:val="232"/>
        </w:trPr>
        <w:tc>
          <w:tcPr>
            <w:tcW w:w="8838" w:type="dxa"/>
            <w:gridSpan w:val="2"/>
          </w:tcPr>
          <w:p w14:paraId="5B1C6AB2" w14:textId="77777777" w:rsidR="0091770E" w:rsidRPr="00AF6250" w:rsidRDefault="0091770E" w:rsidP="0091770E">
            <w:r w:rsidRPr="00AF6250">
              <w:t>Dr. Alberto Ceballos</w:t>
            </w:r>
          </w:p>
        </w:tc>
      </w:tr>
      <w:tr w:rsidR="0091770E" w:rsidRPr="00AF6250" w14:paraId="5656FF43" w14:textId="77777777" w:rsidTr="0091770E">
        <w:trPr>
          <w:trHeight w:val="512"/>
        </w:trPr>
        <w:tc>
          <w:tcPr>
            <w:tcW w:w="8838" w:type="dxa"/>
            <w:gridSpan w:val="2"/>
          </w:tcPr>
          <w:p w14:paraId="72A8AF3C" w14:textId="77777777" w:rsidR="0091770E" w:rsidRDefault="0091770E" w:rsidP="0091770E"/>
          <w:p w14:paraId="4C5790B3" w14:textId="77777777" w:rsidR="0091770E" w:rsidRPr="00AF6250" w:rsidRDefault="0091770E" w:rsidP="0091770E"/>
        </w:tc>
      </w:tr>
    </w:tbl>
    <w:p w14:paraId="628B9E2E" w14:textId="77777777" w:rsidR="0091770E" w:rsidRDefault="0091770E" w:rsidP="0091770E"/>
    <w:p w14:paraId="214039AF" w14:textId="77777777" w:rsidR="0091770E" w:rsidRDefault="0091770E" w:rsidP="0091770E">
      <w:pPr>
        <w:jc w:val="both"/>
        <w:rPr>
          <w:b/>
          <w:bCs/>
          <w:i/>
          <w:sz w:val="20"/>
          <w:szCs w:val="20"/>
        </w:rPr>
      </w:pPr>
    </w:p>
    <w:p w14:paraId="37F1A26D" w14:textId="77777777" w:rsidR="0091770E" w:rsidRDefault="0091770E" w:rsidP="0091770E">
      <w:pPr>
        <w:jc w:val="both"/>
        <w:rPr>
          <w:b/>
          <w:bCs/>
          <w:i/>
          <w:sz w:val="20"/>
          <w:szCs w:val="20"/>
        </w:rPr>
      </w:pPr>
    </w:p>
    <w:p w14:paraId="4BF0FDBF" w14:textId="77777777" w:rsidR="0091770E" w:rsidRDefault="0091770E" w:rsidP="0091770E">
      <w:pPr>
        <w:jc w:val="both"/>
        <w:rPr>
          <w:b/>
          <w:bCs/>
          <w:i/>
          <w:sz w:val="20"/>
          <w:szCs w:val="20"/>
        </w:rPr>
      </w:pPr>
    </w:p>
    <w:p w14:paraId="77437388" w14:textId="77777777" w:rsidR="0091770E" w:rsidRDefault="0091770E" w:rsidP="0091770E">
      <w:pPr>
        <w:jc w:val="both"/>
        <w:rPr>
          <w:b/>
          <w:bCs/>
          <w:i/>
          <w:sz w:val="20"/>
          <w:szCs w:val="20"/>
        </w:rPr>
      </w:pPr>
    </w:p>
    <w:p w14:paraId="71B41EDD" w14:textId="77777777" w:rsidR="0091770E" w:rsidRDefault="0091770E" w:rsidP="0091770E">
      <w:pPr>
        <w:jc w:val="both"/>
        <w:rPr>
          <w:b/>
          <w:bCs/>
          <w:i/>
          <w:sz w:val="20"/>
          <w:szCs w:val="20"/>
        </w:rPr>
      </w:pPr>
    </w:p>
    <w:p w14:paraId="26110B3C" w14:textId="77777777" w:rsidR="0091770E" w:rsidRDefault="0091770E" w:rsidP="0091770E">
      <w:pPr>
        <w:jc w:val="both"/>
        <w:rPr>
          <w:b/>
          <w:bCs/>
          <w:i/>
          <w:sz w:val="20"/>
          <w:szCs w:val="20"/>
        </w:rPr>
      </w:pPr>
    </w:p>
    <w:p w14:paraId="76E8B584" w14:textId="77777777" w:rsidR="0091770E" w:rsidRDefault="0091770E" w:rsidP="0091770E">
      <w:pPr>
        <w:jc w:val="both"/>
        <w:rPr>
          <w:b/>
          <w:bCs/>
          <w:i/>
          <w:sz w:val="20"/>
          <w:szCs w:val="20"/>
        </w:rPr>
      </w:pPr>
    </w:p>
    <w:p w14:paraId="5888760C" w14:textId="77777777" w:rsidR="0091770E" w:rsidRDefault="0091770E" w:rsidP="0091770E">
      <w:pPr>
        <w:jc w:val="both"/>
        <w:rPr>
          <w:b/>
          <w:bCs/>
          <w:i/>
          <w:sz w:val="20"/>
          <w:szCs w:val="20"/>
        </w:rPr>
      </w:pPr>
    </w:p>
    <w:p w14:paraId="0625962F" w14:textId="77777777" w:rsidR="0091770E" w:rsidRDefault="0091770E" w:rsidP="0091770E">
      <w:pPr>
        <w:jc w:val="both"/>
        <w:rPr>
          <w:b/>
          <w:bCs/>
          <w:i/>
          <w:sz w:val="20"/>
          <w:szCs w:val="20"/>
        </w:rPr>
      </w:pPr>
    </w:p>
    <w:p w14:paraId="6AFF4B29" w14:textId="77777777" w:rsidR="0091770E" w:rsidRDefault="0091770E" w:rsidP="0091770E">
      <w:pPr>
        <w:jc w:val="both"/>
        <w:rPr>
          <w:b/>
          <w:bCs/>
          <w:i/>
          <w:sz w:val="20"/>
          <w:szCs w:val="20"/>
        </w:rPr>
      </w:pPr>
    </w:p>
    <w:p w14:paraId="5EF345AD" w14:textId="77777777" w:rsidR="0091770E" w:rsidRDefault="0091770E" w:rsidP="0091770E">
      <w:pPr>
        <w:jc w:val="both"/>
        <w:rPr>
          <w:b/>
          <w:bCs/>
          <w:i/>
          <w:sz w:val="20"/>
          <w:szCs w:val="20"/>
        </w:rPr>
      </w:pPr>
    </w:p>
    <w:p w14:paraId="35C4D956" w14:textId="77777777" w:rsidR="0091770E" w:rsidRDefault="0091770E" w:rsidP="0091770E">
      <w:pPr>
        <w:jc w:val="both"/>
        <w:rPr>
          <w:b/>
        </w:rPr>
      </w:pPr>
      <w:r w:rsidRPr="00113606">
        <w:rPr>
          <w:b/>
        </w:rPr>
        <w:t xml:space="preserve">CUERPO DOCENTE – HOSPITAL </w:t>
      </w:r>
      <w:r>
        <w:rPr>
          <w:b/>
        </w:rPr>
        <w:t>LEONARDO MARTINEZ VALENZUELA (HLMV)</w:t>
      </w:r>
    </w:p>
    <w:p w14:paraId="5BD289C3" w14:textId="77777777" w:rsidR="0091770E" w:rsidRPr="00113606" w:rsidRDefault="0091770E" w:rsidP="0091770E">
      <w:pPr>
        <w:jc w:val="both"/>
        <w:rPr>
          <w:b/>
        </w:rPr>
      </w:pPr>
    </w:p>
    <w:p w14:paraId="36FBEFA8" w14:textId="77777777" w:rsidR="0091770E" w:rsidRPr="00113606" w:rsidRDefault="0091770E" w:rsidP="0091770E">
      <w:pPr>
        <w:jc w:val="both"/>
      </w:pPr>
    </w:p>
    <w:p w14:paraId="7A25D67F" w14:textId="033FEFD0" w:rsidR="0091770E" w:rsidRDefault="00663014" w:rsidP="0091770E">
      <w:pPr>
        <w:jc w:val="both"/>
      </w:pPr>
      <w:r>
        <w:t xml:space="preserve">Director Medico                                        </w:t>
      </w:r>
      <w:r w:rsidR="0091770E">
        <w:t>Dr. Adalberto Medina</w:t>
      </w:r>
    </w:p>
    <w:p w14:paraId="18A2B782" w14:textId="77777777" w:rsidR="0091770E" w:rsidRDefault="0091770E" w:rsidP="0091770E">
      <w:pPr>
        <w:jc w:val="both"/>
      </w:pPr>
    </w:p>
    <w:p w14:paraId="3566A2F6" w14:textId="77777777" w:rsidR="0091770E" w:rsidRDefault="0091770E" w:rsidP="0091770E">
      <w:pPr>
        <w:jc w:val="both"/>
      </w:pPr>
      <w:r>
        <w:t>Sub – Coordinador Docente                      Dr. Gustavo Barrios</w:t>
      </w:r>
    </w:p>
    <w:p w14:paraId="3D867BB4" w14:textId="77777777" w:rsidR="0091770E" w:rsidRDefault="0091770E" w:rsidP="0091770E">
      <w:pPr>
        <w:jc w:val="both"/>
      </w:pPr>
    </w:p>
    <w:p w14:paraId="6B44750A" w14:textId="77777777" w:rsidR="0091770E" w:rsidRDefault="0091770E" w:rsidP="0091770E">
      <w:pPr>
        <w:jc w:val="both"/>
      </w:pPr>
    </w:p>
    <w:p w14:paraId="3C4AF9DE" w14:textId="77777777" w:rsidR="0091770E" w:rsidRDefault="0091770E" w:rsidP="0091770E">
      <w:pPr>
        <w:jc w:val="both"/>
      </w:pPr>
    </w:p>
    <w:p w14:paraId="23608F98" w14:textId="77777777" w:rsidR="0091770E" w:rsidRDefault="0091770E" w:rsidP="0091770E">
      <w:pPr>
        <w:jc w:val="both"/>
      </w:pPr>
      <w:r w:rsidRPr="00BE64D7">
        <w:t>ESPECIALISTAS ADSCRITOS</w:t>
      </w:r>
    </w:p>
    <w:p w14:paraId="4A717ACE" w14:textId="77777777" w:rsidR="0091770E" w:rsidRDefault="0091770E" w:rsidP="0091770E">
      <w:pPr>
        <w:jc w:val="both"/>
      </w:pPr>
    </w:p>
    <w:p w14:paraId="3AD07A80" w14:textId="77777777" w:rsidR="0091770E" w:rsidRDefault="0091770E" w:rsidP="0091770E">
      <w:pPr>
        <w:jc w:val="both"/>
      </w:pPr>
      <w:r>
        <w:t xml:space="preserve">Dra. María Clara Torres                                      </w:t>
      </w:r>
    </w:p>
    <w:p w14:paraId="6AF8438F" w14:textId="77777777" w:rsidR="0091770E" w:rsidRDefault="0091770E" w:rsidP="0091770E">
      <w:pPr>
        <w:jc w:val="both"/>
      </w:pPr>
      <w:r>
        <w:t>Dr. Allan Stefan</w:t>
      </w:r>
    </w:p>
    <w:p w14:paraId="5144B497" w14:textId="77777777" w:rsidR="0091770E" w:rsidRDefault="0091770E" w:rsidP="0091770E">
      <w:pPr>
        <w:jc w:val="both"/>
      </w:pPr>
      <w:r>
        <w:t xml:space="preserve">Dr. Mario Pinto                                                </w:t>
      </w:r>
    </w:p>
    <w:p w14:paraId="53D0F792" w14:textId="77777777" w:rsidR="0091770E" w:rsidRDefault="0091770E" w:rsidP="0091770E">
      <w:pPr>
        <w:jc w:val="both"/>
      </w:pPr>
      <w:r>
        <w:t xml:space="preserve">Dr. Luis Sánchez                                            </w:t>
      </w:r>
    </w:p>
    <w:p w14:paraId="46DFBB1B" w14:textId="77777777" w:rsidR="00663014" w:rsidRDefault="0091770E" w:rsidP="0091770E">
      <w:pPr>
        <w:jc w:val="both"/>
      </w:pPr>
      <w:r>
        <w:t xml:space="preserve">Dra. Dinora Blanco </w:t>
      </w:r>
    </w:p>
    <w:p w14:paraId="12B67967" w14:textId="48A6DC80" w:rsidR="0091770E" w:rsidRDefault="00663014" w:rsidP="0091770E">
      <w:pPr>
        <w:jc w:val="both"/>
      </w:pPr>
      <w:r>
        <w:t xml:space="preserve">Dra. </w:t>
      </w:r>
      <w:proofErr w:type="spellStart"/>
      <w:r>
        <w:t>Maria</w:t>
      </w:r>
      <w:proofErr w:type="spellEnd"/>
      <w:r>
        <w:t xml:space="preserve"> Alejandra Maldonado</w:t>
      </w:r>
      <w:r w:rsidR="0091770E">
        <w:t xml:space="preserve">                                         </w:t>
      </w:r>
    </w:p>
    <w:p w14:paraId="7D5C2454" w14:textId="77777777" w:rsidR="0091770E" w:rsidRDefault="0091770E" w:rsidP="0091770E">
      <w:pPr>
        <w:jc w:val="both"/>
      </w:pPr>
      <w:r>
        <w:t xml:space="preserve">     </w:t>
      </w:r>
    </w:p>
    <w:p w14:paraId="52EAA865" w14:textId="77777777" w:rsidR="0091770E" w:rsidRDefault="0091770E" w:rsidP="0091770E">
      <w:pPr>
        <w:jc w:val="both"/>
      </w:pPr>
    </w:p>
    <w:p w14:paraId="0F4B0A87" w14:textId="77777777" w:rsidR="0091770E" w:rsidRDefault="0091770E" w:rsidP="0091770E">
      <w:pPr>
        <w:jc w:val="both"/>
        <w:rPr>
          <w:b/>
          <w:bCs/>
          <w:i/>
          <w:sz w:val="20"/>
          <w:szCs w:val="20"/>
        </w:rPr>
      </w:pPr>
      <w:r>
        <w:t xml:space="preserve">                                                                     </w:t>
      </w:r>
    </w:p>
    <w:p w14:paraId="4CDF9CBB" w14:textId="77777777" w:rsidR="0091770E" w:rsidRDefault="0091770E" w:rsidP="0091770E">
      <w:pPr>
        <w:jc w:val="both"/>
        <w:rPr>
          <w:b/>
          <w:bCs/>
          <w:i/>
          <w:sz w:val="20"/>
          <w:szCs w:val="20"/>
        </w:rPr>
      </w:pPr>
      <w:r>
        <w:t xml:space="preserve">Especialistas de turno           </w:t>
      </w:r>
    </w:p>
    <w:p w14:paraId="398C9AE9" w14:textId="77777777" w:rsidR="0091770E" w:rsidRDefault="0091770E" w:rsidP="0091770E">
      <w:pPr>
        <w:jc w:val="both"/>
      </w:pPr>
      <w:r>
        <w:t>Dr. Secundino Rivera</w:t>
      </w:r>
    </w:p>
    <w:p w14:paraId="621FA27A" w14:textId="77777777" w:rsidR="0091770E" w:rsidRDefault="0091770E" w:rsidP="0091770E">
      <w:pPr>
        <w:jc w:val="both"/>
      </w:pPr>
      <w:r>
        <w:t xml:space="preserve">Dr. Astor </w:t>
      </w:r>
      <w:proofErr w:type="spellStart"/>
      <w:r>
        <w:t>Kattan</w:t>
      </w:r>
      <w:proofErr w:type="spellEnd"/>
    </w:p>
    <w:p w14:paraId="72A9073F" w14:textId="77777777" w:rsidR="0091770E" w:rsidRPr="00FC4C2B" w:rsidRDefault="0091770E" w:rsidP="0091770E">
      <w:pPr>
        <w:jc w:val="both"/>
        <w:rPr>
          <w:b/>
          <w:bCs/>
          <w:i/>
          <w:sz w:val="20"/>
          <w:szCs w:val="20"/>
        </w:rPr>
      </w:pPr>
      <w:r>
        <w:t>Dra. Osiris Paredes</w:t>
      </w:r>
    </w:p>
    <w:p w14:paraId="5987EF6D" w14:textId="77777777" w:rsidR="0091770E" w:rsidRDefault="0091770E" w:rsidP="0091770E">
      <w:pPr>
        <w:jc w:val="both"/>
      </w:pPr>
      <w:r>
        <w:t>Dr. Luis Zúñiga</w:t>
      </w:r>
    </w:p>
    <w:p w14:paraId="4EF90608" w14:textId="77777777" w:rsidR="0091770E" w:rsidRDefault="0091770E" w:rsidP="0091770E">
      <w:pPr>
        <w:jc w:val="both"/>
      </w:pPr>
      <w:r>
        <w:t>Dr. Juan Carlos Ordoñez</w:t>
      </w:r>
    </w:p>
    <w:p w14:paraId="42694E27" w14:textId="77777777" w:rsidR="0091770E" w:rsidRDefault="0091770E" w:rsidP="0091770E">
      <w:pPr>
        <w:jc w:val="both"/>
      </w:pPr>
      <w:r>
        <w:t xml:space="preserve">Dra. Dinora </w:t>
      </w:r>
      <w:proofErr w:type="spellStart"/>
      <w:r>
        <w:t>Maradiaga</w:t>
      </w:r>
      <w:proofErr w:type="spellEnd"/>
    </w:p>
    <w:p w14:paraId="5CE80190" w14:textId="77777777" w:rsidR="0091770E" w:rsidRDefault="0091770E" w:rsidP="0091770E">
      <w:pPr>
        <w:jc w:val="both"/>
      </w:pPr>
      <w:r>
        <w:t>Dra. Margarita Echeverri</w:t>
      </w:r>
    </w:p>
    <w:p w14:paraId="4B90D185" w14:textId="77777777" w:rsidR="0091770E" w:rsidRDefault="0091770E" w:rsidP="0091770E">
      <w:r>
        <w:br w:type="page"/>
      </w:r>
    </w:p>
    <w:p w14:paraId="0DC2BDDA" w14:textId="77777777" w:rsidR="0091770E" w:rsidRDefault="0091770E" w:rsidP="0091770E">
      <w:pPr>
        <w:jc w:val="both"/>
      </w:pPr>
    </w:p>
    <w:p w14:paraId="02FA0235" w14:textId="77777777" w:rsidR="0091770E" w:rsidRDefault="0091770E" w:rsidP="0091770E">
      <w:pPr>
        <w:jc w:val="both"/>
        <w:rPr>
          <w:b/>
          <w:bCs/>
          <w:i/>
          <w:sz w:val="20"/>
          <w:szCs w:val="20"/>
        </w:rPr>
      </w:pPr>
      <w:r>
        <w:t xml:space="preserve"> </w:t>
      </w:r>
    </w:p>
    <w:p w14:paraId="4C334C99" w14:textId="77777777" w:rsidR="0091770E" w:rsidRDefault="0091770E" w:rsidP="0091770E">
      <w:pPr>
        <w:jc w:val="both"/>
      </w:pPr>
    </w:p>
    <w:p w14:paraId="670E5CE7" w14:textId="77777777" w:rsidR="0091770E" w:rsidRDefault="0091770E" w:rsidP="0091770E">
      <w:pPr>
        <w:jc w:val="both"/>
      </w:pPr>
    </w:p>
    <w:p w14:paraId="2D0EFA29" w14:textId="77777777" w:rsidR="0091770E" w:rsidRDefault="0091770E" w:rsidP="0091770E">
      <w:pPr>
        <w:jc w:val="both"/>
        <w:rPr>
          <w:b/>
          <w:bCs/>
          <w:i/>
          <w:sz w:val="20"/>
          <w:szCs w:val="20"/>
        </w:rPr>
      </w:pPr>
    </w:p>
    <w:p w14:paraId="329FD47B" w14:textId="77777777" w:rsidR="0091770E" w:rsidRDefault="0091770E" w:rsidP="0091770E">
      <w:pPr>
        <w:rPr>
          <w:b/>
          <w:bCs/>
        </w:rPr>
      </w:pPr>
    </w:p>
    <w:p w14:paraId="38A74781" w14:textId="77777777" w:rsidR="0091770E" w:rsidRDefault="0091770E" w:rsidP="0091770E">
      <w:pPr>
        <w:rPr>
          <w:b/>
          <w:bCs/>
        </w:rPr>
      </w:pPr>
    </w:p>
    <w:p w14:paraId="046EEB05" w14:textId="77777777" w:rsidR="0091770E" w:rsidRDefault="0091770E" w:rsidP="0091770E">
      <w:pPr>
        <w:rPr>
          <w:b/>
          <w:bCs/>
        </w:rPr>
      </w:pPr>
    </w:p>
    <w:p w14:paraId="2E3AD969" w14:textId="77777777" w:rsidR="0091770E" w:rsidRDefault="0091770E" w:rsidP="0091770E">
      <w:pPr>
        <w:rPr>
          <w:b/>
          <w:bCs/>
        </w:rPr>
      </w:pPr>
    </w:p>
    <w:p w14:paraId="22B36CA2" w14:textId="77777777" w:rsidR="0091770E" w:rsidRDefault="0091770E" w:rsidP="0091770E">
      <w:pPr>
        <w:rPr>
          <w:b/>
          <w:bCs/>
        </w:rPr>
      </w:pPr>
    </w:p>
    <w:p w14:paraId="585B545F" w14:textId="77777777" w:rsidR="0091770E" w:rsidRDefault="0091770E" w:rsidP="0091770E">
      <w:pPr>
        <w:rPr>
          <w:b/>
          <w:bCs/>
        </w:rPr>
      </w:pPr>
    </w:p>
    <w:p w14:paraId="42C0B254" w14:textId="77777777" w:rsidR="0091770E" w:rsidRDefault="0091770E" w:rsidP="0091770E">
      <w:pPr>
        <w:rPr>
          <w:b/>
          <w:bCs/>
        </w:rPr>
      </w:pPr>
    </w:p>
    <w:p w14:paraId="758616FB" w14:textId="77777777" w:rsidR="0091770E" w:rsidRDefault="0091770E" w:rsidP="0091770E">
      <w:pPr>
        <w:rPr>
          <w:b/>
          <w:bCs/>
        </w:rPr>
      </w:pPr>
    </w:p>
    <w:p w14:paraId="342C8C8D" w14:textId="77777777" w:rsidR="0091770E" w:rsidRDefault="0091770E" w:rsidP="0091770E">
      <w:pPr>
        <w:rPr>
          <w:b/>
          <w:bCs/>
        </w:rPr>
      </w:pPr>
    </w:p>
    <w:p w14:paraId="2C18D052" w14:textId="77777777" w:rsidR="0091770E" w:rsidRDefault="0091770E" w:rsidP="0091770E">
      <w:pPr>
        <w:rPr>
          <w:b/>
          <w:bCs/>
        </w:rPr>
      </w:pPr>
    </w:p>
    <w:p w14:paraId="4EFC9E20" w14:textId="77777777" w:rsidR="0091770E" w:rsidRPr="00820483" w:rsidRDefault="0091770E" w:rsidP="0091770E">
      <w:pPr>
        <w:jc w:val="center"/>
        <w:rPr>
          <w:b/>
          <w:bCs/>
          <w:sz w:val="40"/>
          <w:szCs w:val="40"/>
        </w:rPr>
      </w:pPr>
      <w:r w:rsidRPr="00820483">
        <w:rPr>
          <w:b/>
          <w:bCs/>
          <w:sz w:val="40"/>
          <w:szCs w:val="40"/>
        </w:rPr>
        <w:t>SECCION</w:t>
      </w:r>
    </w:p>
    <w:p w14:paraId="4C4AFE47" w14:textId="77777777" w:rsidR="0091770E" w:rsidRDefault="0091770E" w:rsidP="0091770E">
      <w:pPr>
        <w:jc w:val="center"/>
        <w:rPr>
          <w:b/>
          <w:bCs/>
          <w:sz w:val="40"/>
          <w:szCs w:val="40"/>
        </w:rPr>
      </w:pPr>
    </w:p>
    <w:p w14:paraId="7409BCA9" w14:textId="77777777" w:rsidR="0091770E" w:rsidRPr="00820483" w:rsidRDefault="0091770E" w:rsidP="0091770E">
      <w:pPr>
        <w:jc w:val="center"/>
        <w:rPr>
          <w:b/>
          <w:bCs/>
          <w:sz w:val="40"/>
          <w:szCs w:val="40"/>
        </w:rPr>
      </w:pPr>
    </w:p>
    <w:p w14:paraId="34979B8D" w14:textId="77777777" w:rsidR="0091770E" w:rsidRPr="00820483" w:rsidRDefault="0091770E" w:rsidP="0091770E">
      <w:pPr>
        <w:jc w:val="center"/>
        <w:rPr>
          <w:b/>
          <w:bCs/>
          <w:sz w:val="40"/>
          <w:szCs w:val="40"/>
        </w:rPr>
        <w:sectPr w:rsidR="0091770E" w:rsidRPr="00820483" w:rsidSect="0091770E">
          <w:headerReference w:type="default" r:id="rId12"/>
          <w:footerReference w:type="default" r:id="rId13"/>
          <w:footerReference w:type="first" r:id="rId14"/>
          <w:pgSz w:w="12240" w:h="15840" w:code="1"/>
          <w:pgMar w:top="1417" w:right="1701" w:bottom="1417" w:left="1701" w:header="709" w:footer="709" w:gutter="0"/>
          <w:pgNumType w:fmt="numberInDash" w:start="1"/>
          <w:cols w:space="708"/>
          <w:titlePg/>
          <w:docGrid w:linePitch="360"/>
        </w:sectPr>
      </w:pPr>
      <w:r w:rsidRPr="00820483">
        <w:rPr>
          <w:b/>
          <w:sz w:val="40"/>
          <w:szCs w:val="40"/>
        </w:rPr>
        <w:t>PROGRAMA DE ROTACIONES</w:t>
      </w:r>
      <w:r>
        <w:rPr>
          <w:b/>
          <w:sz w:val="40"/>
          <w:szCs w:val="40"/>
        </w:rPr>
        <w:t xml:space="preserve"> DE</w:t>
      </w:r>
      <w:r w:rsidRPr="00820483">
        <w:rPr>
          <w:b/>
          <w:sz w:val="40"/>
          <w:szCs w:val="40"/>
        </w:rPr>
        <w:t xml:space="preserve"> MEDICOS RESIDENTES DEL</w:t>
      </w:r>
      <w:r>
        <w:rPr>
          <w:b/>
          <w:sz w:val="40"/>
          <w:szCs w:val="40"/>
        </w:rPr>
        <w:t xml:space="preserve"> POSTGRADO GINECOLOGIA Y OBSTETRICIA</w:t>
      </w:r>
    </w:p>
    <w:p w14:paraId="37374950" w14:textId="691D5501" w:rsidR="0091770E" w:rsidRPr="005C6EC3" w:rsidRDefault="0091770E" w:rsidP="0091770E">
      <w:pPr>
        <w:jc w:val="center"/>
        <w:rPr>
          <w:b/>
          <w:sz w:val="28"/>
          <w:szCs w:val="28"/>
        </w:rPr>
      </w:pPr>
      <w:r w:rsidRPr="005C6EC3">
        <w:rPr>
          <w:b/>
          <w:sz w:val="28"/>
          <w:szCs w:val="28"/>
        </w:rPr>
        <w:lastRenderedPageBreak/>
        <w:t>PROGRAMA DE ROTACIONES MEDICOS RESIDENTES DEL POSTGRADO</w:t>
      </w:r>
      <w:r w:rsidR="00AA03C2">
        <w:rPr>
          <w:b/>
          <w:sz w:val="28"/>
          <w:szCs w:val="28"/>
        </w:rPr>
        <w:t xml:space="preserve"> GO PARA EL AÑO 2018</w:t>
      </w:r>
    </w:p>
    <w:p w14:paraId="5F045AC7" w14:textId="77777777" w:rsidR="0091770E" w:rsidRDefault="0091770E" w:rsidP="0091770E">
      <w:pPr>
        <w:jc w:val="center"/>
        <w:rPr>
          <w:b/>
        </w:rPr>
      </w:pPr>
    </w:p>
    <w:p w14:paraId="451B6088" w14:textId="77777777" w:rsidR="0091770E" w:rsidRDefault="0091770E" w:rsidP="0091770E">
      <w:pPr>
        <w:jc w:val="center"/>
        <w:rPr>
          <w:b/>
        </w:rPr>
      </w:pPr>
    </w:p>
    <w:p w14:paraId="46530BE3" w14:textId="77777777" w:rsidR="0091770E" w:rsidRDefault="0091770E" w:rsidP="0091770E">
      <w:pPr>
        <w:jc w:val="center"/>
        <w:rPr>
          <w:b/>
        </w:rPr>
      </w:pPr>
    </w:p>
    <w:p w14:paraId="7AFBCC11" w14:textId="77777777" w:rsidR="0091770E" w:rsidRDefault="0091770E" w:rsidP="0091770E">
      <w:pPr>
        <w:jc w:val="center"/>
        <w:rPr>
          <w:b/>
        </w:rPr>
      </w:pPr>
      <w:r>
        <w:rPr>
          <w:b/>
        </w:rPr>
        <w:t>MEDICOS RESIDENTES ROTANDO POR SALAS SEGÚN AÑO ACADEMICO</w:t>
      </w:r>
    </w:p>
    <w:p w14:paraId="28D0A8C1" w14:textId="77777777" w:rsidR="0091770E" w:rsidRDefault="0091770E" w:rsidP="0091770E">
      <w:pPr>
        <w:jc w:val="center"/>
        <w:rPr>
          <w:b/>
        </w:rPr>
      </w:pPr>
    </w:p>
    <w:tbl>
      <w:tblPr>
        <w:tblW w:w="6860" w:type="dxa"/>
        <w:tblCellMar>
          <w:left w:w="70" w:type="dxa"/>
          <w:right w:w="70" w:type="dxa"/>
        </w:tblCellMar>
        <w:tblLook w:val="04A0" w:firstRow="1" w:lastRow="0" w:firstColumn="1" w:lastColumn="0" w:noHBand="0" w:noVBand="1"/>
      </w:tblPr>
      <w:tblGrid>
        <w:gridCol w:w="1380"/>
        <w:gridCol w:w="2720"/>
        <w:gridCol w:w="1319"/>
        <w:gridCol w:w="1441"/>
      </w:tblGrid>
      <w:tr w:rsidR="00AA03C2" w:rsidRPr="00FA3E56" w14:paraId="5ECF0A7D" w14:textId="77777777" w:rsidTr="00AA03C2">
        <w:trPr>
          <w:trHeight w:val="153"/>
        </w:trPr>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6C243" w14:textId="77777777" w:rsidR="00AA03C2" w:rsidRPr="00850386" w:rsidRDefault="00AA03C2" w:rsidP="0091770E">
            <w:pPr>
              <w:rPr>
                <w:rFonts w:ascii="Calibri" w:hAnsi="Calibri"/>
                <w:b/>
                <w:color w:val="000000"/>
                <w:sz w:val="22"/>
                <w:szCs w:val="22"/>
                <w:lang w:val="es-ES_tradnl" w:eastAsia="es-ES_tradnl"/>
              </w:rPr>
            </w:pPr>
            <w:r w:rsidRPr="00850386">
              <w:rPr>
                <w:rFonts w:ascii="Calibri" w:hAnsi="Calibri"/>
                <w:b/>
                <w:color w:val="000000"/>
                <w:sz w:val="22"/>
                <w:szCs w:val="22"/>
                <w:lang w:val="es-ES_tradnl" w:eastAsia="es-ES_tradnl"/>
              </w:rPr>
              <w:t>HOSPITAL</w:t>
            </w:r>
          </w:p>
        </w:tc>
        <w:tc>
          <w:tcPr>
            <w:tcW w:w="2720" w:type="dxa"/>
            <w:tcBorders>
              <w:top w:val="single" w:sz="4" w:space="0" w:color="auto"/>
              <w:left w:val="nil"/>
              <w:bottom w:val="single" w:sz="4" w:space="0" w:color="auto"/>
              <w:right w:val="single" w:sz="4" w:space="0" w:color="auto"/>
            </w:tcBorders>
            <w:shd w:val="clear" w:color="auto" w:fill="auto"/>
            <w:noWrap/>
            <w:vAlign w:val="bottom"/>
            <w:hideMark/>
          </w:tcPr>
          <w:p w14:paraId="1AB76F7D" w14:textId="77777777" w:rsidR="00AA03C2" w:rsidRPr="00850386" w:rsidRDefault="00AA03C2" w:rsidP="0091770E">
            <w:pPr>
              <w:rPr>
                <w:rFonts w:ascii="Calibri" w:hAnsi="Calibri"/>
                <w:b/>
                <w:color w:val="000000"/>
                <w:sz w:val="22"/>
                <w:szCs w:val="22"/>
                <w:lang w:val="es-ES_tradnl" w:eastAsia="es-ES_tradnl"/>
              </w:rPr>
            </w:pPr>
            <w:r w:rsidRPr="00850386">
              <w:rPr>
                <w:rFonts w:ascii="Calibri" w:hAnsi="Calibri"/>
                <w:b/>
                <w:color w:val="000000"/>
                <w:sz w:val="22"/>
                <w:szCs w:val="22"/>
                <w:lang w:val="es-ES_tradnl" w:eastAsia="es-ES_tradnl"/>
              </w:rPr>
              <w:t xml:space="preserve">SALAS </w:t>
            </w:r>
          </w:p>
        </w:tc>
        <w:tc>
          <w:tcPr>
            <w:tcW w:w="1319" w:type="dxa"/>
            <w:tcBorders>
              <w:top w:val="single" w:sz="4" w:space="0" w:color="auto"/>
              <w:left w:val="nil"/>
              <w:bottom w:val="single" w:sz="4" w:space="0" w:color="auto"/>
              <w:right w:val="single" w:sz="4" w:space="0" w:color="auto"/>
            </w:tcBorders>
            <w:shd w:val="clear" w:color="auto" w:fill="auto"/>
            <w:noWrap/>
            <w:vAlign w:val="bottom"/>
            <w:hideMark/>
          </w:tcPr>
          <w:p w14:paraId="5C3101BC" w14:textId="77777777" w:rsidR="00AA03C2" w:rsidRPr="00850386" w:rsidRDefault="00AA03C2" w:rsidP="0091770E">
            <w:pPr>
              <w:rPr>
                <w:rFonts w:ascii="Calibri" w:hAnsi="Calibri"/>
                <w:b/>
                <w:color w:val="000000"/>
                <w:sz w:val="22"/>
                <w:szCs w:val="22"/>
                <w:lang w:val="es-ES_tradnl" w:eastAsia="es-ES_tradnl"/>
              </w:rPr>
            </w:pPr>
            <w:r w:rsidRPr="00850386">
              <w:rPr>
                <w:rFonts w:ascii="Calibri" w:hAnsi="Calibri"/>
                <w:b/>
                <w:color w:val="000000"/>
                <w:sz w:val="22"/>
                <w:szCs w:val="22"/>
                <w:lang w:val="es-ES_tradnl" w:eastAsia="es-ES_tradnl"/>
              </w:rPr>
              <w:t>R2</w:t>
            </w:r>
          </w:p>
        </w:tc>
        <w:tc>
          <w:tcPr>
            <w:tcW w:w="1441" w:type="dxa"/>
            <w:tcBorders>
              <w:top w:val="single" w:sz="4" w:space="0" w:color="auto"/>
              <w:left w:val="nil"/>
              <w:bottom w:val="single" w:sz="4" w:space="0" w:color="auto"/>
              <w:right w:val="single" w:sz="4" w:space="0" w:color="auto"/>
            </w:tcBorders>
            <w:shd w:val="clear" w:color="auto" w:fill="auto"/>
            <w:noWrap/>
            <w:vAlign w:val="bottom"/>
            <w:hideMark/>
          </w:tcPr>
          <w:p w14:paraId="5F1C6156" w14:textId="77777777" w:rsidR="00AA03C2" w:rsidRPr="00850386" w:rsidRDefault="00AA03C2" w:rsidP="0091770E">
            <w:pPr>
              <w:rPr>
                <w:rFonts w:ascii="Calibri" w:hAnsi="Calibri"/>
                <w:b/>
                <w:color w:val="000000"/>
                <w:sz w:val="22"/>
                <w:szCs w:val="22"/>
                <w:lang w:val="es-ES_tradnl" w:eastAsia="es-ES_tradnl"/>
              </w:rPr>
            </w:pPr>
            <w:r w:rsidRPr="00850386">
              <w:rPr>
                <w:rFonts w:ascii="Calibri" w:hAnsi="Calibri"/>
                <w:b/>
                <w:color w:val="000000"/>
                <w:sz w:val="22"/>
                <w:szCs w:val="22"/>
                <w:lang w:val="es-ES_tradnl" w:eastAsia="es-ES_tradnl"/>
              </w:rPr>
              <w:t>R3</w:t>
            </w:r>
          </w:p>
        </w:tc>
      </w:tr>
      <w:tr w:rsidR="00AA03C2" w:rsidRPr="00FA3E56" w14:paraId="0CE3E620" w14:textId="77777777" w:rsidTr="00AA03C2">
        <w:trPr>
          <w:trHeight w:val="300"/>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14:paraId="47D24CFA" w14:textId="77777777" w:rsidR="00AA03C2" w:rsidRPr="00850386" w:rsidRDefault="00AA03C2" w:rsidP="0091770E">
            <w:pPr>
              <w:jc w:val="center"/>
              <w:rPr>
                <w:rFonts w:ascii="Calibri" w:hAnsi="Calibri"/>
                <w:b/>
                <w:color w:val="000000"/>
                <w:sz w:val="22"/>
                <w:szCs w:val="22"/>
                <w:lang w:val="es-ES_tradnl" w:eastAsia="es-ES_tradnl"/>
              </w:rPr>
            </w:pPr>
            <w:r w:rsidRPr="00850386">
              <w:rPr>
                <w:rFonts w:ascii="Calibri" w:hAnsi="Calibri"/>
                <w:b/>
                <w:color w:val="000000"/>
                <w:sz w:val="22"/>
                <w:szCs w:val="22"/>
                <w:lang w:val="es-ES_tradnl" w:eastAsia="es-ES_tradnl"/>
              </w:rPr>
              <w:t>HOSPITAL MARIO CATARINO RIVAS</w:t>
            </w:r>
          </w:p>
        </w:tc>
        <w:tc>
          <w:tcPr>
            <w:tcW w:w="2720" w:type="dxa"/>
            <w:tcBorders>
              <w:top w:val="nil"/>
              <w:left w:val="nil"/>
              <w:bottom w:val="single" w:sz="4" w:space="0" w:color="auto"/>
              <w:right w:val="single" w:sz="4" w:space="0" w:color="auto"/>
            </w:tcBorders>
            <w:shd w:val="clear" w:color="auto" w:fill="auto"/>
            <w:noWrap/>
            <w:vAlign w:val="bottom"/>
            <w:hideMark/>
          </w:tcPr>
          <w:p w14:paraId="69DFFE6A" w14:textId="77777777" w:rsidR="00AA03C2" w:rsidRPr="00FA3E56" w:rsidRDefault="00AA03C2" w:rsidP="0091770E">
            <w:pPr>
              <w:rPr>
                <w:rFonts w:ascii="Calibri" w:hAnsi="Calibri"/>
                <w:color w:val="000000"/>
                <w:sz w:val="22"/>
                <w:szCs w:val="22"/>
                <w:lang w:val="es-ES_tradnl" w:eastAsia="es-ES_tradnl"/>
              </w:rPr>
            </w:pPr>
            <w:r w:rsidRPr="00FA3E56">
              <w:rPr>
                <w:rFonts w:ascii="Calibri" w:hAnsi="Calibri"/>
                <w:color w:val="000000"/>
                <w:sz w:val="22"/>
                <w:szCs w:val="22"/>
                <w:lang w:val="es-ES_tradnl" w:eastAsia="es-ES_tradnl"/>
              </w:rPr>
              <w:t>LABOR Y PARTO</w:t>
            </w:r>
          </w:p>
        </w:tc>
        <w:tc>
          <w:tcPr>
            <w:tcW w:w="1319" w:type="dxa"/>
            <w:tcBorders>
              <w:top w:val="nil"/>
              <w:left w:val="nil"/>
              <w:bottom w:val="single" w:sz="4" w:space="0" w:color="auto"/>
              <w:right w:val="single" w:sz="4" w:space="0" w:color="auto"/>
            </w:tcBorders>
            <w:shd w:val="clear" w:color="auto" w:fill="auto"/>
            <w:noWrap/>
            <w:vAlign w:val="bottom"/>
            <w:hideMark/>
          </w:tcPr>
          <w:p w14:paraId="3EA52AA7" w14:textId="09E99CCD" w:rsidR="00AA03C2" w:rsidRPr="00FA3E56" w:rsidRDefault="00AA03C2" w:rsidP="0091770E">
            <w:pPr>
              <w:jc w:val="right"/>
              <w:rPr>
                <w:rFonts w:ascii="Calibri" w:hAnsi="Calibri"/>
                <w:color w:val="000000"/>
                <w:sz w:val="22"/>
                <w:szCs w:val="22"/>
                <w:lang w:val="es-ES_tradnl" w:eastAsia="es-ES_tradnl"/>
              </w:rPr>
            </w:pPr>
            <w:r>
              <w:rPr>
                <w:rFonts w:ascii="Calibri" w:hAnsi="Calibri"/>
                <w:color w:val="000000"/>
                <w:sz w:val="22"/>
                <w:szCs w:val="22"/>
                <w:lang w:val="es-ES_tradnl" w:eastAsia="es-ES_tradnl"/>
              </w:rPr>
              <w:t>2</w:t>
            </w:r>
          </w:p>
        </w:tc>
        <w:tc>
          <w:tcPr>
            <w:tcW w:w="1441" w:type="dxa"/>
            <w:tcBorders>
              <w:top w:val="nil"/>
              <w:left w:val="nil"/>
              <w:bottom w:val="single" w:sz="4" w:space="0" w:color="auto"/>
              <w:right w:val="single" w:sz="4" w:space="0" w:color="auto"/>
            </w:tcBorders>
            <w:shd w:val="clear" w:color="auto" w:fill="auto"/>
            <w:noWrap/>
            <w:vAlign w:val="bottom"/>
            <w:hideMark/>
          </w:tcPr>
          <w:p w14:paraId="616222F4" w14:textId="77777777" w:rsidR="00AA03C2" w:rsidRPr="00FA3E56" w:rsidRDefault="00AA03C2" w:rsidP="0091770E">
            <w:pPr>
              <w:jc w:val="right"/>
              <w:rPr>
                <w:rFonts w:ascii="Calibri" w:hAnsi="Calibri"/>
                <w:color w:val="000000"/>
                <w:sz w:val="22"/>
                <w:szCs w:val="22"/>
                <w:lang w:val="es-ES_tradnl" w:eastAsia="es-ES_tradnl"/>
              </w:rPr>
            </w:pPr>
            <w:r w:rsidRPr="00FA3E56">
              <w:rPr>
                <w:rFonts w:ascii="Calibri" w:hAnsi="Calibri"/>
                <w:color w:val="000000"/>
                <w:sz w:val="22"/>
                <w:szCs w:val="22"/>
                <w:lang w:val="es-ES_tradnl" w:eastAsia="es-ES_tradnl"/>
              </w:rPr>
              <w:t>1</w:t>
            </w:r>
          </w:p>
        </w:tc>
      </w:tr>
      <w:tr w:rsidR="00AA03C2" w:rsidRPr="00FA3E56" w14:paraId="75012D9B" w14:textId="77777777" w:rsidTr="00AA03C2">
        <w:trPr>
          <w:trHeight w:val="300"/>
        </w:trPr>
        <w:tc>
          <w:tcPr>
            <w:tcW w:w="1380" w:type="dxa"/>
            <w:vMerge/>
            <w:tcBorders>
              <w:top w:val="nil"/>
              <w:left w:val="single" w:sz="4" w:space="0" w:color="auto"/>
              <w:bottom w:val="single" w:sz="4" w:space="0" w:color="auto"/>
              <w:right w:val="single" w:sz="4" w:space="0" w:color="auto"/>
            </w:tcBorders>
            <w:vAlign w:val="center"/>
            <w:hideMark/>
          </w:tcPr>
          <w:p w14:paraId="1E001A4A" w14:textId="77777777" w:rsidR="00AA03C2" w:rsidRPr="00850386" w:rsidRDefault="00AA03C2" w:rsidP="0091770E">
            <w:pPr>
              <w:rPr>
                <w:rFonts w:ascii="Calibri" w:hAnsi="Calibri"/>
                <w:b/>
                <w:color w:val="000000"/>
                <w:sz w:val="22"/>
                <w:szCs w:val="22"/>
                <w:lang w:val="es-ES_tradnl" w:eastAsia="es-ES_tradnl"/>
              </w:rPr>
            </w:pPr>
          </w:p>
        </w:tc>
        <w:tc>
          <w:tcPr>
            <w:tcW w:w="2720" w:type="dxa"/>
            <w:tcBorders>
              <w:top w:val="nil"/>
              <w:left w:val="nil"/>
              <w:bottom w:val="single" w:sz="4" w:space="0" w:color="auto"/>
              <w:right w:val="single" w:sz="4" w:space="0" w:color="auto"/>
            </w:tcBorders>
            <w:shd w:val="clear" w:color="auto" w:fill="auto"/>
            <w:noWrap/>
            <w:vAlign w:val="bottom"/>
            <w:hideMark/>
          </w:tcPr>
          <w:p w14:paraId="04FD595C" w14:textId="77777777" w:rsidR="00AA03C2" w:rsidRPr="00FA3E56" w:rsidRDefault="00AA03C2" w:rsidP="0091770E">
            <w:pPr>
              <w:rPr>
                <w:rFonts w:ascii="Calibri" w:hAnsi="Calibri"/>
                <w:color w:val="000000"/>
                <w:sz w:val="22"/>
                <w:szCs w:val="22"/>
                <w:lang w:val="es-ES_tradnl" w:eastAsia="es-ES_tradnl"/>
              </w:rPr>
            </w:pPr>
            <w:r w:rsidRPr="00FA3E56">
              <w:rPr>
                <w:rFonts w:ascii="Calibri" w:hAnsi="Calibri"/>
                <w:color w:val="000000"/>
                <w:sz w:val="22"/>
                <w:szCs w:val="22"/>
                <w:lang w:val="es-ES_tradnl" w:eastAsia="es-ES_tradnl"/>
              </w:rPr>
              <w:t>GINECOLOGIA</w:t>
            </w:r>
          </w:p>
        </w:tc>
        <w:tc>
          <w:tcPr>
            <w:tcW w:w="1319" w:type="dxa"/>
            <w:tcBorders>
              <w:top w:val="nil"/>
              <w:left w:val="nil"/>
              <w:bottom w:val="single" w:sz="4" w:space="0" w:color="auto"/>
              <w:right w:val="single" w:sz="4" w:space="0" w:color="auto"/>
            </w:tcBorders>
            <w:shd w:val="clear" w:color="auto" w:fill="auto"/>
            <w:noWrap/>
            <w:vAlign w:val="bottom"/>
            <w:hideMark/>
          </w:tcPr>
          <w:p w14:paraId="3F4EF0CC" w14:textId="0F9EC065" w:rsidR="00AA03C2" w:rsidRPr="00FA3E56" w:rsidRDefault="00AA03C2" w:rsidP="0091770E">
            <w:pPr>
              <w:jc w:val="right"/>
              <w:rPr>
                <w:rFonts w:ascii="Calibri" w:hAnsi="Calibri"/>
                <w:color w:val="000000"/>
                <w:sz w:val="22"/>
                <w:szCs w:val="22"/>
                <w:lang w:val="es-ES_tradnl" w:eastAsia="es-ES_tradnl"/>
              </w:rPr>
            </w:pPr>
            <w:r>
              <w:rPr>
                <w:rFonts w:ascii="Calibri" w:hAnsi="Calibri"/>
                <w:color w:val="000000"/>
                <w:sz w:val="22"/>
                <w:szCs w:val="22"/>
                <w:lang w:val="es-ES_tradnl" w:eastAsia="es-ES_tradnl"/>
              </w:rPr>
              <w:t>1</w:t>
            </w:r>
          </w:p>
        </w:tc>
        <w:tc>
          <w:tcPr>
            <w:tcW w:w="1441" w:type="dxa"/>
            <w:tcBorders>
              <w:top w:val="nil"/>
              <w:left w:val="nil"/>
              <w:bottom w:val="single" w:sz="4" w:space="0" w:color="auto"/>
              <w:right w:val="single" w:sz="4" w:space="0" w:color="auto"/>
            </w:tcBorders>
            <w:shd w:val="clear" w:color="auto" w:fill="auto"/>
            <w:noWrap/>
            <w:vAlign w:val="bottom"/>
            <w:hideMark/>
          </w:tcPr>
          <w:p w14:paraId="527887DE" w14:textId="77777777" w:rsidR="00AA03C2" w:rsidRPr="00FA3E56" w:rsidRDefault="00AA03C2" w:rsidP="0091770E">
            <w:pPr>
              <w:jc w:val="right"/>
              <w:rPr>
                <w:rFonts w:ascii="Calibri" w:hAnsi="Calibri"/>
                <w:color w:val="000000"/>
                <w:sz w:val="22"/>
                <w:szCs w:val="22"/>
                <w:lang w:val="es-ES_tradnl" w:eastAsia="es-ES_tradnl"/>
              </w:rPr>
            </w:pPr>
            <w:r w:rsidRPr="00FA3E56">
              <w:rPr>
                <w:rFonts w:ascii="Calibri" w:hAnsi="Calibri"/>
                <w:color w:val="000000"/>
                <w:sz w:val="22"/>
                <w:szCs w:val="22"/>
                <w:lang w:val="es-ES_tradnl" w:eastAsia="es-ES_tradnl"/>
              </w:rPr>
              <w:t>1</w:t>
            </w:r>
          </w:p>
        </w:tc>
      </w:tr>
      <w:tr w:rsidR="00AA03C2" w:rsidRPr="00FA3E56" w14:paraId="2CACC551" w14:textId="77777777" w:rsidTr="00AA03C2">
        <w:trPr>
          <w:trHeight w:val="300"/>
        </w:trPr>
        <w:tc>
          <w:tcPr>
            <w:tcW w:w="1380" w:type="dxa"/>
            <w:vMerge/>
            <w:tcBorders>
              <w:top w:val="nil"/>
              <w:left w:val="single" w:sz="4" w:space="0" w:color="auto"/>
              <w:bottom w:val="single" w:sz="4" w:space="0" w:color="auto"/>
              <w:right w:val="single" w:sz="4" w:space="0" w:color="auto"/>
            </w:tcBorders>
            <w:vAlign w:val="center"/>
            <w:hideMark/>
          </w:tcPr>
          <w:p w14:paraId="493F8AF8" w14:textId="77777777" w:rsidR="00AA03C2" w:rsidRPr="00850386" w:rsidRDefault="00AA03C2" w:rsidP="0091770E">
            <w:pPr>
              <w:rPr>
                <w:rFonts w:ascii="Calibri" w:hAnsi="Calibri"/>
                <w:b/>
                <w:color w:val="000000"/>
                <w:sz w:val="22"/>
                <w:szCs w:val="22"/>
                <w:lang w:val="es-ES_tradnl" w:eastAsia="es-ES_tradnl"/>
              </w:rPr>
            </w:pPr>
          </w:p>
        </w:tc>
        <w:tc>
          <w:tcPr>
            <w:tcW w:w="2720" w:type="dxa"/>
            <w:tcBorders>
              <w:top w:val="nil"/>
              <w:left w:val="nil"/>
              <w:bottom w:val="single" w:sz="4" w:space="0" w:color="auto"/>
              <w:right w:val="single" w:sz="4" w:space="0" w:color="auto"/>
            </w:tcBorders>
            <w:shd w:val="clear" w:color="auto" w:fill="auto"/>
            <w:noWrap/>
            <w:vAlign w:val="bottom"/>
            <w:hideMark/>
          </w:tcPr>
          <w:p w14:paraId="25C32915" w14:textId="77777777" w:rsidR="00AA03C2" w:rsidRPr="00FA3E56" w:rsidRDefault="00AA03C2" w:rsidP="0091770E">
            <w:pPr>
              <w:rPr>
                <w:rFonts w:ascii="Calibri" w:hAnsi="Calibri"/>
                <w:color w:val="000000"/>
                <w:sz w:val="22"/>
                <w:szCs w:val="22"/>
                <w:lang w:val="es-ES_tradnl" w:eastAsia="es-ES_tradnl"/>
              </w:rPr>
            </w:pPr>
            <w:r w:rsidRPr="00FA3E56">
              <w:rPr>
                <w:rFonts w:ascii="Calibri" w:hAnsi="Calibri"/>
                <w:color w:val="000000"/>
                <w:sz w:val="22"/>
                <w:szCs w:val="22"/>
                <w:lang w:val="es-ES_tradnl" w:eastAsia="es-ES_tradnl"/>
              </w:rPr>
              <w:t>MATERNO FETAL</w:t>
            </w:r>
          </w:p>
        </w:tc>
        <w:tc>
          <w:tcPr>
            <w:tcW w:w="1319" w:type="dxa"/>
            <w:tcBorders>
              <w:top w:val="nil"/>
              <w:left w:val="nil"/>
              <w:bottom w:val="single" w:sz="4" w:space="0" w:color="auto"/>
              <w:right w:val="single" w:sz="4" w:space="0" w:color="auto"/>
            </w:tcBorders>
            <w:shd w:val="clear" w:color="auto" w:fill="auto"/>
            <w:noWrap/>
            <w:vAlign w:val="bottom"/>
            <w:hideMark/>
          </w:tcPr>
          <w:p w14:paraId="1EED27F0" w14:textId="4C5EAC8B" w:rsidR="00AA03C2" w:rsidRPr="00FA3E56" w:rsidRDefault="00AA03C2" w:rsidP="0091770E">
            <w:pPr>
              <w:jc w:val="right"/>
              <w:rPr>
                <w:rFonts w:ascii="Calibri" w:hAnsi="Calibri"/>
                <w:color w:val="000000"/>
                <w:sz w:val="22"/>
                <w:szCs w:val="22"/>
                <w:lang w:val="es-ES_tradnl" w:eastAsia="es-ES_tradnl"/>
              </w:rPr>
            </w:pPr>
            <w:r>
              <w:rPr>
                <w:rFonts w:ascii="Calibri" w:hAnsi="Calibri"/>
                <w:color w:val="000000"/>
                <w:sz w:val="22"/>
                <w:szCs w:val="22"/>
                <w:lang w:val="es-ES_tradnl" w:eastAsia="es-ES_tradnl"/>
              </w:rPr>
              <w:t>1</w:t>
            </w:r>
          </w:p>
        </w:tc>
        <w:tc>
          <w:tcPr>
            <w:tcW w:w="1441" w:type="dxa"/>
            <w:tcBorders>
              <w:top w:val="nil"/>
              <w:left w:val="nil"/>
              <w:bottom w:val="single" w:sz="4" w:space="0" w:color="auto"/>
              <w:right w:val="single" w:sz="4" w:space="0" w:color="auto"/>
            </w:tcBorders>
            <w:shd w:val="clear" w:color="auto" w:fill="auto"/>
            <w:noWrap/>
            <w:vAlign w:val="bottom"/>
            <w:hideMark/>
          </w:tcPr>
          <w:p w14:paraId="0B21D9CA" w14:textId="77777777" w:rsidR="00AA03C2" w:rsidRPr="00FA3E56" w:rsidRDefault="00AA03C2" w:rsidP="0091770E">
            <w:pPr>
              <w:jc w:val="right"/>
              <w:rPr>
                <w:rFonts w:ascii="Calibri" w:hAnsi="Calibri"/>
                <w:color w:val="000000"/>
                <w:sz w:val="22"/>
                <w:szCs w:val="22"/>
                <w:lang w:val="es-ES_tradnl" w:eastAsia="es-ES_tradnl"/>
              </w:rPr>
            </w:pPr>
            <w:r w:rsidRPr="00FA3E56">
              <w:rPr>
                <w:rFonts w:ascii="Calibri" w:hAnsi="Calibri"/>
                <w:color w:val="000000"/>
                <w:sz w:val="22"/>
                <w:szCs w:val="22"/>
                <w:lang w:val="es-ES_tradnl" w:eastAsia="es-ES_tradnl"/>
              </w:rPr>
              <w:t> </w:t>
            </w:r>
            <w:r>
              <w:rPr>
                <w:rFonts w:ascii="Calibri" w:hAnsi="Calibri"/>
                <w:color w:val="000000"/>
                <w:sz w:val="22"/>
                <w:szCs w:val="22"/>
                <w:lang w:val="es-ES_tradnl" w:eastAsia="es-ES_tradnl"/>
              </w:rPr>
              <w:t>1</w:t>
            </w:r>
          </w:p>
        </w:tc>
      </w:tr>
      <w:tr w:rsidR="00AA03C2" w:rsidRPr="00FA3E56" w14:paraId="6750A166" w14:textId="77777777" w:rsidTr="00AA03C2">
        <w:trPr>
          <w:trHeight w:val="300"/>
        </w:trPr>
        <w:tc>
          <w:tcPr>
            <w:tcW w:w="1380" w:type="dxa"/>
            <w:vMerge/>
            <w:tcBorders>
              <w:top w:val="nil"/>
              <w:left w:val="single" w:sz="4" w:space="0" w:color="auto"/>
              <w:bottom w:val="single" w:sz="4" w:space="0" w:color="auto"/>
              <w:right w:val="single" w:sz="4" w:space="0" w:color="auto"/>
            </w:tcBorders>
            <w:vAlign w:val="center"/>
            <w:hideMark/>
          </w:tcPr>
          <w:p w14:paraId="7B1A9155" w14:textId="77777777" w:rsidR="00AA03C2" w:rsidRPr="00850386" w:rsidRDefault="00AA03C2" w:rsidP="0091770E">
            <w:pPr>
              <w:rPr>
                <w:rFonts w:ascii="Calibri" w:hAnsi="Calibri"/>
                <w:b/>
                <w:color w:val="000000"/>
                <w:sz w:val="22"/>
                <w:szCs w:val="22"/>
                <w:lang w:val="es-ES_tradnl" w:eastAsia="es-ES_tradnl"/>
              </w:rPr>
            </w:pPr>
          </w:p>
        </w:tc>
        <w:tc>
          <w:tcPr>
            <w:tcW w:w="2720" w:type="dxa"/>
            <w:tcBorders>
              <w:top w:val="nil"/>
              <w:left w:val="nil"/>
              <w:bottom w:val="single" w:sz="4" w:space="0" w:color="auto"/>
              <w:right w:val="single" w:sz="4" w:space="0" w:color="auto"/>
            </w:tcBorders>
            <w:shd w:val="clear" w:color="auto" w:fill="auto"/>
            <w:noWrap/>
            <w:vAlign w:val="bottom"/>
            <w:hideMark/>
          </w:tcPr>
          <w:p w14:paraId="45467313" w14:textId="77777777" w:rsidR="00AA03C2" w:rsidRPr="00FA3E56" w:rsidRDefault="00AA03C2" w:rsidP="0091770E">
            <w:pPr>
              <w:rPr>
                <w:rFonts w:ascii="Calibri" w:hAnsi="Calibri"/>
                <w:color w:val="000000"/>
                <w:sz w:val="22"/>
                <w:szCs w:val="22"/>
                <w:lang w:val="es-ES_tradnl" w:eastAsia="es-ES_tradnl"/>
              </w:rPr>
            </w:pPr>
            <w:r w:rsidRPr="00FA3E56">
              <w:rPr>
                <w:rFonts w:ascii="Calibri" w:hAnsi="Calibri"/>
                <w:color w:val="000000"/>
                <w:sz w:val="22"/>
                <w:szCs w:val="22"/>
                <w:lang w:val="es-ES_tradnl" w:eastAsia="es-ES_tradnl"/>
              </w:rPr>
              <w:t>PUERPERIO</w:t>
            </w:r>
          </w:p>
        </w:tc>
        <w:tc>
          <w:tcPr>
            <w:tcW w:w="1319" w:type="dxa"/>
            <w:tcBorders>
              <w:top w:val="nil"/>
              <w:left w:val="nil"/>
              <w:bottom w:val="single" w:sz="4" w:space="0" w:color="auto"/>
              <w:right w:val="single" w:sz="4" w:space="0" w:color="auto"/>
            </w:tcBorders>
            <w:shd w:val="clear" w:color="auto" w:fill="auto"/>
            <w:noWrap/>
            <w:vAlign w:val="bottom"/>
            <w:hideMark/>
          </w:tcPr>
          <w:p w14:paraId="761EDB1C" w14:textId="77777777" w:rsidR="00AA03C2" w:rsidRPr="00FA3E56" w:rsidRDefault="00AA03C2" w:rsidP="0091770E">
            <w:pPr>
              <w:rPr>
                <w:rFonts w:ascii="Calibri" w:hAnsi="Calibri"/>
                <w:color w:val="000000"/>
                <w:sz w:val="22"/>
                <w:szCs w:val="22"/>
                <w:lang w:val="es-ES_tradnl" w:eastAsia="es-ES_tradnl"/>
              </w:rPr>
            </w:pPr>
            <w:r w:rsidRPr="00FA3E56">
              <w:rPr>
                <w:rFonts w:ascii="Calibri" w:hAnsi="Calibri"/>
                <w:color w:val="000000"/>
                <w:sz w:val="22"/>
                <w:szCs w:val="22"/>
                <w:lang w:val="es-ES_tradnl" w:eastAsia="es-ES_tradnl"/>
              </w:rPr>
              <w:t> </w:t>
            </w:r>
          </w:p>
        </w:tc>
        <w:tc>
          <w:tcPr>
            <w:tcW w:w="1441" w:type="dxa"/>
            <w:tcBorders>
              <w:top w:val="nil"/>
              <w:left w:val="nil"/>
              <w:bottom w:val="single" w:sz="4" w:space="0" w:color="auto"/>
              <w:right w:val="single" w:sz="4" w:space="0" w:color="auto"/>
            </w:tcBorders>
            <w:shd w:val="clear" w:color="auto" w:fill="auto"/>
            <w:noWrap/>
            <w:vAlign w:val="bottom"/>
            <w:hideMark/>
          </w:tcPr>
          <w:p w14:paraId="18C8B83C" w14:textId="77777777" w:rsidR="00AA03C2" w:rsidRPr="00FA3E56" w:rsidRDefault="00AA03C2" w:rsidP="0091770E">
            <w:pPr>
              <w:rPr>
                <w:rFonts w:ascii="Calibri" w:hAnsi="Calibri"/>
                <w:color w:val="000000"/>
                <w:sz w:val="22"/>
                <w:szCs w:val="22"/>
                <w:lang w:val="es-ES_tradnl" w:eastAsia="es-ES_tradnl"/>
              </w:rPr>
            </w:pPr>
            <w:r w:rsidRPr="00FA3E56">
              <w:rPr>
                <w:rFonts w:ascii="Calibri" w:hAnsi="Calibri"/>
                <w:color w:val="000000"/>
                <w:sz w:val="22"/>
                <w:szCs w:val="22"/>
                <w:lang w:val="es-ES_tradnl" w:eastAsia="es-ES_tradnl"/>
              </w:rPr>
              <w:t> </w:t>
            </w:r>
          </w:p>
        </w:tc>
      </w:tr>
      <w:tr w:rsidR="00AA03C2" w:rsidRPr="00FA3E56" w14:paraId="1BB101D2" w14:textId="77777777" w:rsidTr="00AA03C2">
        <w:trPr>
          <w:trHeight w:val="300"/>
        </w:trPr>
        <w:tc>
          <w:tcPr>
            <w:tcW w:w="1380" w:type="dxa"/>
            <w:vMerge/>
            <w:tcBorders>
              <w:top w:val="nil"/>
              <w:left w:val="single" w:sz="4" w:space="0" w:color="auto"/>
              <w:bottom w:val="single" w:sz="4" w:space="0" w:color="auto"/>
              <w:right w:val="single" w:sz="4" w:space="0" w:color="auto"/>
            </w:tcBorders>
            <w:vAlign w:val="center"/>
            <w:hideMark/>
          </w:tcPr>
          <w:p w14:paraId="1B4CAA76" w14:textId="77777777" w:rsidR="00AA03C2" w:rsidRPr="00850386" w:rsidRDefault="00AA03C2" w:rsidP="0091770E">
            <w:pPr>
              <w:rPr>
                <w:rFonts w:ascii="Calibri" w:hAnsi="Calibri"/>
                <w:b/>
                <w:color w:val="000000"/>
                <w:sz w:val="22"/>
                <w:szCs w:val="22"/>
                <w:lang w:val="es-ES_tradnl" w:eastAsia="es-ES_tradnl"/>
              </w:rPr>
            </w:pPr>
          </w:p>
        </w:tc>
        <w:tc>
          <w:tcPr>
            <w:tcW w:w="2720" w:type="dxa"/>
            <w:tcBorders>
              <w:top w:val="nil"/>
              <w:left w:val="nil"/>
              <w:bottom w:val="single" w:sz="4" w:space="0" w:color="auto"/>
              <w:right w:val="single" w:sz="4" w:space="0" w:color="auto"/>
            </w:tcBorders>
            <w:shd w:val="clear" w:color="auto" w:fill="auto"/>
            <w:noWrap/>
            <w:vAlign w:val="bottom"/>
            <w:hideMark/>
          </w:tcPr>
          <w:p w14:paraId="673433A0" w14:textId="77777777" w:rsidR="00AA03C2" w:rsidRPr="00FA3E56" w:rsidRDefault="00AA03C2" w:rsidP="0091770E">
            <w:pPr>
              <w:rPr>
                <w:rFonts w:ascii="Calibri" w:hAnsi="Calibri"/>
                <w:color w:val="000000"/>
                <w:sz w:val="22"/>
                <w:szCs w:val="22"/>
                <w:lang w:val="es-ES_tradnl" w:eastAsia="es-ES_tradnl"/>
              </w:rPr>
            </w:pPr>
            <w:r w:rsidRPr="00FA3E56">
              <w:rPr>
                <w:rFonts w:ascii="Calibri" w:hAnsi="Calibri"/>
                <w:color w:val="000000"/>
                <w:sz w:val="22"/>
                <w:szCs w:val="22"/>
                <w:lang w:val="es-ES_tradnl" w:eastAsia="es-ES_tradnl"/>
              </w:rPr>
              <w:t>UROLOGIA / UCI</w:t>
            </w:r>
          </w:p>
        </w:tc>
        <w:tc>
          <w:tcPr>
            <w:tcW w:w="1319" w:type="dxa"/>
            <w:tcBorders>
              <w:top w:val="nil"/>
              <w:left w:val="nil"/>
              <w:bottom w:val="single" w:sz="4" w:space="0" w:color="auto"/>
              <w:right w:val="single" w:sz="4" w:space="0" w:color="auto"/>
            </w:tcBorders>
            <w:shd w:val="clear" w:color="auto" w:fill="auto"/>
            <w:noWrap/>
            <w:vAlign w:val="bottom"/>
            <w:hideMark/>
          </w:tcPr>
          <w:p w14:paraId="125E6FAA" w14:textId="77777777" w:rsidR="00AA03C2" w:rsidRPr="00FA3E56" w:rsidRDefault="00AA03C2" w:rsidP="0091770E">
            <w:pPr>
              <w:rPr>
                <w:rFonts w:ascii="Calibri" w:hAnsi="Calibri"/>
                <w:color w:val="000000"/>
                <w:sz w:val="22"/>
                <w:szCs w:val="22"/>
                <w:lang w:val="es-ES_tradnl" w:eastAsia="es-ES_tradnl"/>
              </w:rPr>
            </w:pPr>
            <w:r w:rsidRPr="00FA3E56">
              <w:rPr>
                <w:rFonts w:ascii="Calibri" w:hAnsi="Calibri"/>
                <w:color w:val="000000"/>
                <w:sz w:val="22"/>
                <w:szCs w:val="22"/>
                <w:lang w:val="es-ES_tradnl" w:eastAsia="es-ES_tradnl"/>
              </w:rPr>
              <w:t> </w:t>
            </w:r>
          </w:p>
        </w:tc>
        <w:tc>
          <w:tcPr>
            <w:tcW w:w="1441" w:type="dxa"/>
            <w:tcBorders>
              <w:top w:val="nil"/>
              <w:left w:val="nil"/>
              <w:bottom w:val="single" w:sz="4" w:space="0" w:color="auto"/>
              <w:right w:val="single" w:sz="4" w:space="0" w:color="auto"/>
            </w:tcBorders>
            <w:shd w:val="clear" w:color="auto" w:fill="auto"/>
            <w:noWrap/>
            <w:vAlign w:val="bottom"/>
            <w:hideMark/>
          </w:tcPr>
          <w:p w14:paraId="4BEE9AAF" w14:textId="7A1A2A3B" w:rsidR="00AA03C2" w:rsidRPr="00FA3E56" w:rsidRDefault="00AA03C2" w:rsidP="0091770E">
            <w:pPr>
              <w:jc w:val="right"/>
              <w:rPr>
                <w:rFonts w:ascii="Calibri" w:hAnsi="Calibri"/>
                <w:color w:val="000000"/>
                <w:sz w:val="22"/>
                <w:szCs w:val="22"/>
                <w:lang w:val="es-ES_tradnl" w:eastAsia="es-ES_tradnl"/>
              </w:rPr>
            </w:pPr>
            <w:r>
              <w:rPr>
                <w:rFonts w:ascii="Calibri" w:hAnsi="Calibri"/>
                <w:color w:val="000000"/>
                <w:sz w:val="22"/>
                <w:szCs w:val="22"/>
                <w:lang w:val="es-ES_tradnl" w:eastAsia="es-ES_tradnl"/>
              </w:rPr>
              <w:t>1</w:t>
            </w:r>
          </w:p>
        </w:tc>
      </w:tr>
      <w:tr w:rsidR="00AA03C2" w:rsidRPr="00FA3E56" w14:paraId="42FFEB71" w14:textId="77777777" w:rsidTr="00AA03C2">
        <w:trPr>
          <w:trHeight w:val="300"/>
        </w:trPr>
        <w:tc>
          <w:tcPr>
            <w:tcW w:w="13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2D1C04F" w14:textId="77777777" w:rsidR="00AA03C2" w:rsidRPr="00850386" w:rsidRDefault="00AA03C2" w:rsidP="0091770E">
            <w:pPr>
              <w:jc w:val="center"/>
              <w:rPr>
                <w:rFonts w:ascii="Calibri" w:hAnsi="Calibri"/>
                <w:b/>
                <w:color w:val="000000"/>
                <w:sz w:val="22"/>
                <w:szCs w:val="22"/>
                <w:lang w:val="es-ES_tradnl" w:eastAsia="es-ES_tradnl"/>
              </w:rPr>
            </w:pPr>
            <w:r w:rsidRPr="00850386">
              <w:rPr>
                <w:rFonts w:ascii="Calibri" w:hAnsi="Calibri"/>
                <w:b/>
                <w:color w:val="000000"/>
                <w:sz w:val="22"/>
                <w:szCs w:val="22"/>
                <w:lang w:val="es-ES_tradnl" w:eastAsia="es-ES_tradnl"/>
              </w:rPr>
              <w:t>IHSS</w:t>
            </w:r>
          </w:p>
        </w:tc>
        <w:tc>
          <w:tcPr>
            <w:tcW w:w="2720" w:type="dxa"/>
            <w:tcBorders>
              <w:top w:val="nil"/>
              <w:left w:val="nil"/>
              <w:bottom w:val="single" w:sz="4" w:space="0" w:color="auto"/>
              <w:right w:val="single" w:sz="4" w:space="0" w:color="auto"/>
            </w:tcBorders>
            <w:shd w:val="clear" w:color="auto" w:fill="auto"/>
            <w:noWrap/>
            <w:vAlign w:val="bottom"/>
            <w:hideMark/>
          </w:tcPr>
          <w:p w14:paraId="23CB8884" w14:textId="77777777" w:rsidR="00AA03C2" w:rsidRPr="00FA3E56" w:rsidRDefault="00AA03C2" w:rsidP="0091770E">
            <w:pPr>
              <w:rPr>
                <w:rFonts w:ascii="Calibri" w:hAnsi="Calibri"/>
                <w:color w:val="000000"/>
                <w:sz w:val="22"/>
                <w:szCs w:val="22"/>
                <w:lang w:val="es-ES_tradnl" w:eastAsia="es-ES_tradnl"/>
              </w:rPr>
            </w:pPr>
            <w:r w:rsidRPr="00FA3E56">
              <w:rPr>
                <w:rFonts w:ascii="Calibri" w:hAnsi="Calibri"/>
                <w:color w:val="000000"/>
                <w:sz w:val="22"/>
                <w:szCs w:val="22"/>
                <w:lang w:val="es-ES_tradnl" w:eastAsia="es-ES_tradnl"/>
              </w:rPr>
              <w:t>LABOR Y PARTO</w:t>
            </w:r>
          </w:p>
        </w:tc>
        <w:tc>
          <w:tcPr>
            <w:tcW w:w="1319" w:type="dxa"/>
            <w:tcBorders>
              <w:top w:val="nil"/>
              <w:left w:val="nil"/>
              <w:bottom w:val="single" w:sz="4" w:space="0" w:color="auto"/>
              <w:right w:val="single" w:sz="4" w:space="0" w:color="auto"/>
            </w:tcBorders>
            <w:shd w:val="clear" w:color="auto" w:fill="auto"/>
            <w:noWrap/>
            <w:vAlign w:val="bottom"/>
            <w:hideMark/>
          </w:tcPr>
          <w:p w14:paraId="23A0283D" w14:textId="77777777" w:rsidR="00AA03C2" w:rsidRPr="00FA3E56" w:rsidRDefault="00AA03C2" w:rsidP="0091770E">
            <w:pPr>
              <w:jc w:val="right"/>
              <w:rPr>
                <w:rFonts w:ascii="Calibri" w:hAnsi="Calibri"/>
                <w:color w:val="000000"/>
                <w:sz w:val="22"/>
                <w:szCs w:val="22"/>
                <w:lang w:val="es-ES_tradnl" w:eastAsia="es-ES_tradnl"/>
              </w:rPr>
            </w:pPr>
            <w:r w:rsidRPr="00FA3E56">
              <w:rPr>
                <w:rFonts w:ascii="Calibri" w:hAnsi="Calibri"/>
                <w:color w:val="000000"/>
                <w:sz w:val="22"/>
                <w:szCs w:val="22"/>
                <w:lang w:val="es-ES_tradnl" w:eastAsia="es-ES_tradnl"/>
              </w:rPr>
              <w:t>2</w:t>
            </w:r>
          </w:p>
        </w:tc>
        <w:tc>
          <w:tcPr>
            <w:tcW w:w="1441" w:type="dxa"/>
            <w:tcBorders>
              <w:top w:val="nil"/>
              <w:left w:val="nil"/>
              <w:bottom w:val="single" w:sz="4" w:space="0" w:color="auto"/>
              <w:right w:val="single" w:sz="4" w:space="0" w:color="auto"/>
            </w:tcBorders>
            <w:shd w:val="clear" w:color="auto" w:fill="auto"/>
            <w:noWrap/>
            <w:vAlign w:val="bottom"/>
            <w:hideMark/>
          </w:tcPr>
          <w:p w14:paraId="52347F2E" w14:textId="77777777" w:rsidR="00AA03C2" w:rsidRPr="00FA3E56" w:rsidRDefault="00AA03C2" w:rsidP="0091770E">
            <w:pPr>
              <w:rPr>
                <w:rFonts w:ascii="Calibri" w:hAnsi="Calibri"/>
                <w:color w:val="000000"/>
                <w:sz w:val="22"/>
                <w:szCs w:val="22"/>
                <w:lang w:val="es-ES_tradnl" w:eastAsia="es-ES_tradnl"/>
              </w:rPr>
            </w:pPr>
            <w:r w:rsidRPr="00FA3E56">
              <w:rPr>
                <w:rFonts w:ascii="Calibri" w:hAnsi="Calibri"/>
                <w:color w:val="000000"/>
                <w:sz w:val="22"/>
                <w:szCs w:val="22"/>
                <w:lang w:val="es-ES_tradnl" w:eastAsia="es-ES_tradnl"/>
              </w:rPr>
              <w:t> </w:t>
            </w:r>
          </w:p>
        </w:tc>
      </w:tr>
      <w:tr w:rsidR="00AA03C2" w:rsidRPr="00FA3E56" w14:paraId="2253039C" w14:textId="77777777" w:rsidTr="00AA03C2">
        <w:trPr>
          <w:trHeight w:val="300"/>
        </w:trPr>
        <w:tc>
          <w:tcPr>
            <w:tcW w:w="1380" w:type="dxa"/>
            <w:vMerge/>
            <w:tcBorders>
              <w:top w:val="nil"/>
              <w:left w:val="single" w:sz="4" w:space="0" w:color="auto"/>
              <w:bottom w:val="single" w:sz="4" w:space="0" w:color="000000"/>
              <w:right w:val="single" w:sz="4" w:space="0" w:color="auto"/>
            </w:tcBorders>
            <w:vAlign w:val="center"/>
            <w:hideMark/>
          </w:tcPr>
          <w:p w14:paraId="6EF81ED2" w14:textId="77777777" w:rsidR="00AA03C2" w:rsidRPr="00850386" w:rsidRDefault="00AA03C2" w:rsidP="0091770E">
            <w:pPr>
              <w:rPr>
                <w:rFonts w:ascii="Calibri" w:hAnsi="Calibri"/>
                <w:b/>
                <w:color w:val="000000"/>
                <w:sz w:val="22"/>
                <w:szCs w:val="22"/>
                <w:lang w:val="es-ES_tradnl" w:eastAsia="es-ES_tradnl"/>
              </w:rPr>
            </w:pPr>
          </w:p>
        </w:tc>
        <w:tc>
          <w:tcPr>
            <w:tcW w:w="2720" w:type="dxa"/>
            <w:tcBorders>
              <w:top w:val="nil"/>
              <w:left w:val="nil"/>
              <w:bottom w:val="single" w:sz="4" w:space="0" w:color="auto"/>
              <w:right w:val="single" w:sz="4" w:space="0" w:color="auto"/>
            </w:tcBorders>
            <w:shd w:val="clear" w:color="auto" w:fill="auto"/>
            <w:noWrap/>
            <w:vAlign w:val="bottom"/>
            <w:hideMark/>
          </w:tcPr>
          <w:p w14:paraId="3FC35726" w14:textId="77777777" w:rsidR="00AA03C2" w:rsidRPr="00FA3E56" w:rsidRDefault="00AA03C2" w:rsidP="0091770E">
            <w:pPr>
              <w:rPr>
                <w:rFonts w:ascii="Calibri" w:hAnsi="Calibri"/>
                <w:color w:val="000000"/>
                <w:sz w:val="22"/>
                <w:szCs w:val="22"/>
                <w:lang w:val="es-ES_tradnl" w:eastAsia="es-ES_tradnl"/>
              </w:rPr>
            </w:pPr>
            <w:r w:rsidRPr="00FA3E56">
              <w:rPr>
                <w:rFonts w:ascii="Calibri" w:hAnsi="Calibri"/>
                <w:color w:val="000000"/>
                <w:sz w:val="22"/>
                <w:szCs w:val="22"/>
                <w:lang w:val="es-ES_tradnl" w:eastAsia="es-ES_tradnl"/>
              </w:rPr>
              <w:t>GINECOLOGIA</w:t>
            </w:r>
          </w:p>
        </w:tc>
        <w:tc>
          <w:tcPr>
            <w:tcW w:w="1319" w:type="dxa"/>
            <w:tcBorders>
              <w:top w:val="nil"/>
              <w:left w:val="nil"/>
              <w:bottom w:val="single" w:sz="4" w:space="0" w:color="auto"/>
              <w:right w:val="single" w:sz="4" w:space="0" w:color="auto"/>
            </w:tcBorders>
            <w:shd w:val="clear" w:color="auto" w:fill="auto"/>
            <w:noWrap/>
            <w:vAlign w:val="bottom"/>
            <w:hideMark/>
          </w:tcPr>
          <w:p w14:paraId="620D1A63" w14:textId="77777777" w:rsidR="00AA03C2" w:rsidRPr="00FA3E56" w:rsidRDefault="00AA03C2" w:rsidP="0091770E">
            <w:pPr>
              <w:jc w:val="right"/>
              <w:rPr>
                <w:rFonts w:ascii="Calibri" w:hAnsi="Calibri"/>
                <w:color w:val="000000"/>
                <w:sz w:val="22"/>
                <w:szCs w:val="22"/>
                <w:lang w:val="es-ES_tradnl" w:eastAsia="es-ES_tradnl"/>
              </w:rPr>
            </w:pPr>
            <w:r w:rsidRPr="00FA3E56">
              <w:rPr>
                <w:rFonts w:ascii="Calibri" w:hAnsi="Calibri"/>
                <w:color w:val="000000"/>
                <w:sz w:val="22"/>
                <w:szCs w:val="22"/>
                <w:lang w:val="es-ES_tradnl" w:eastAsia="es-ES_tradnl"/>
              </w:rPr>
              <w:t>1</w:t>
            </w:r>
          </w:p>
        </w:tc>
        <w:tc>
          <w:tcPr>
            <w:tcW w:w="1441" w:type="dxa"/>
            <w:tcBorders>
              <w:top w:val="nil"/>
              <w:left w:val="nil"/>
              <w:bottom w:val="single" w:sz="4" w:space="0" w:color="auto"/>
              <w:right w:val="single" w:sz="4" w:space="0" w:color="auto"/>
            </w:tcBorders>
            <w:shd w:val="clear" w:color="auto" w:fill="auto"/>
            <w:noWrap/>
            <w:vAlign w:val="bottom"/>
            <w:hideMark/>
          </w:tcPr>
          <w:p w14:paraId="2BBA3A15" w14:textId="7C25650E" w:rsidR="00AA03C2" w:rsidRPr="00FA3E56" w:rsidRDefault="00AA03C2" w:rsidP="0091770E">
            <w:pPr>
              <w:jc w:val="right"/>
              <w:rPr>
                <w:rFonts w:ascii="Calibri" w:hAnsi="Calibri"/>
                <w:color w:val="000000"/>
                <w:sz w:val="22"/>
                <w:szCs w:val="22"/>
                <w:lang w:val="es-ES_tradnl" w:eastAsia="es-ES_tradnl"/>
              </w:rPr>
            </w:pPr>
            <w:r>
              <w:rPr>
                <w:rFonts w:ascii="Calibri" w:hAnsi="Calibri"/>
                <w:color w:val="000000"/>
                <w:sz w:val="22"/>
                <w:szCs w:val="22"/>
                <w:lang w:val="es-ES_tradnl" w:eastAsia="es-ES_tradnl"/>
              </w:rPr>
              <w:t>1</w:t>
            </w:r>
          </w:p>
        </w:tc>
      </w:tr>
      <w:tr w:rsidR="00AA03C2" w:rsidRPr="00FA3E56" w14:paraId="457A6077" w14:textId="77777777" w:rsidTr="00AA03C2">
        <w:trPr>
          <w:trHeight w:val="300"/>
        </w:trPr>
        <w:tc>
          <w:tcPr>
            <w:tcW w:w="1380" w:type="dxa"/>
            <w:vMerge/>
            <w:tcBorders>
              <w:top w:val="nil"/>
              <w:left w:val="single" w:sz="4" w:space="0" w:color="auto"/>
              <w:bottom w:val="single" w:sz="4" w:space="0" w:color="000000"/>
              <w:right w:val="single" w:sz="4" w:space="0" w:color="auto"/>
            </w:tcBorders>
            <w:vAlign w:val="center"/>
            <w:hideMark/>
          </w:tcPr>
          <w:p w14:paraId="65BE3230" w14:textId="77777777" w:rsidR="00AA03C2" w:rsidRPr="00850386" w:rsidRDefault="00AA03C2" w:rsidP="0091770E">
            <w:pPr>
              <w:rPr>
                <w:rFonts w:ascii="Calibri" w:hAnsi="Calibri"/>
                <w:b/>
                <w:color w:val="000000"/>
                <w:sz w:val="22"/>
                <w:szCs w:val="22"/>
                <w:lang w:val="es-ES_tradnl" w:eastAsia="es-ES_tradnl"/>
              </w:rPr>
            </w:pPr>
          </w:p>
        </w:tc>
        <w:tc>
          <w:tcPr>
            <w:tcW w:w="2720" w:type="dxa"/>
            <w:tcBorders>
              <w:top w:val="nil"/>
              <w:left w:val="nil"/>
              <w:bottom w:val="single" w:sz="4" w:space="0" w:color="auto"/>
              <w:right w:val="single" w:sz="4" w:space="0" w:color="auto"/>
            </w:tcBorders>
            <w:shd w:val="clear" w:color="auto" w:fill="auto"/>
            <w:noWrap/>
            <w:vAlign w:val="bottom"/>
            <w:hideMark/>
          </w:tcPr>
          <w:p w14:paraId="4C985652" w14:textId="77777777" w:rsidR="00AA03C2" w:rsidRPr="00FA3E56" w:rsidRDefault="00AA03C2" w:rsidP="0091770E">
            <w:pPr>
              <w:rPr>
                <w:rFonts w:ascii="Calibri" w:hAnsi="Calibri"/>
                <w:color w:val="000000"/>
                <w:sz w:val="22"/>
                <w:szCs w:val="22"/>
                <w:lang w:val="es-ES_tradnl" w:eastAsia="es-ES_tradnl"/>
              </w:rPr>
            </w:pPr>
            <w:r w:rsidRPr="00FA3E56">
              <w:rPr>
                <w:rFonts w:ascii="Calibri" w:hAnsi="Calibri"/>
                <w:color w:val="000000"/>
                <w:sz w:val="22"/>
                <w:szCs w:val="22"/>
                <w:lang w:val="es-ES_tradnl" w:eastAsia="es-ES_tradnl"/>
              </w:rPr>
              <w:t>PATOLOGICO</w:t>
            </w:r>
            <w:r>
              <w:rPr>
                <w:rFonts w:ascii="Calibri" w:hAnsi="Calibri"/>
                <w:color w:val="000000"/>
                <w:sz w:val="22"/>
                <w:szCs w:val="22"/>
                <w:lang w:val="es-ES_tradnl" w:eastAsia="es-ES_tradnl"/>
              </w:rPr>
              <w:t xml:space="preserve"> </w:t>
            </w:r>
            <w:r w:rsidRPr="00FA3E56">
              <w:rPr>
                <w:rFonts w:ascii="Calibri" w:hAnsi="Calibri"/>
                <w:color w:val="000000"/>
                <w:sz w:val="22"/>
                <w:szCs w:val="22"/>
                <w:lang w:val="es-ES_tradnl" w:eastAsia="es-ES_tradnl"/>
              </w:rPr>
              <w:t>/ CE AR</w:t>
            </w:r>
          </w:p>
        </w:tc>
        <w:tc>
          <w:tcPr>
            <w:tcW w:w="1319" w:type="dxa"/>
            <w:tcBorders>
              <w:top w:val="nil"/>
              <w:left w:val="nil"/>
              <w:bottom w:val="single" w:sz="4" w:space="0" w:color="auto"/>
              <w:right w:val="single" w:sz="4" w:space="0" w:color="auto"/>
            </w:tcBorders>
            <w:shd w:val="clear" w:color="auto" w:fill="auto"/>
            <w:noWrap/>
            <w:vAlign w:val="bottom"/>
            <w:hideMark/>
          </w:tcPr>
          <w:p w14:paraId="72F13666" w14:textId="41A2B250" w:rsidR="00AA03C2" w:rsidRPr="00FA3E56" w:rsidRDefault="00AA03C2" w:rsidP="0091770E">
            <w:pPr>
              <w:jc w:val="right"/>
              <w:rPr>
                <w:rFonts w:ascii="Calibri" w:hAnsi="Calibri"/>
                <w:color w:val="000000"/>
                <w:sz w:val="22"/>
                <w:szCs w:val="22"/>
                <w:lang w:val="es-ES_tradnl" w:eastAsia="es-ES_tradnl"/>
              </w:rPr>
            </w:pPr>
          </w:p>
        </w:tc>
        <w:tc>
          <w:tcPr>
            <w:tcW w:w="1441" w:type="dxa"/>
            <w:tcBorders>
              <w:top w:val="nil"/>
              <w:left w:val="nil"/>
              <w:bottom w:val="single" w:sz="4" w:space="0" w:color="auto"/>
              <w:right w:val="single" w:sz="4" w:space="0" w:color="auto"/>
            </w:tcBorders>
            <w:shd w:val="clear" w:color="auto" w:fill="auto"/>
            <w:noWrap/>
            <w:vAlign w:val="bottom"/>
            <w:hideMark/>
          </w:tcPr>
          <w:p w14:paraId="2AC0E769" w14:textId="77777777" w:rsidR="00AA03C2" w:rsidRPr="00FA3E56" w:rsidRDefault="00AA03C2" w:rsidP="0091770E">
            <w:pPr>
              <w:jc w:val="right"/>
              <w:rPr>
                <w:rFonts w:ascii="Calibri" w:hAnsi="Calibri"/>
                <w:color w:val="000000"/>
                <w:sz w:val="22"/>
                <w:szCs w:val="22"/>
                <w:lang w:val="es-ES_tradnl" w:eastAsia="es-ES_tradnl"/>
              </w:rPr>
            </w:pPr>
            <w:r w:rsidRPr="00FA3E56">
              <w:rPr>
                <w:rFonts w:ascii="Calibri" w:hAnsi="Calibri"/>
                <w:color w:val="000000"/>
                <w:sz w:val="22"/>
                <w:szCs w:val="22"/>
                <w:lang w:val="es-ES_tradnl" w:eastAsia="es-ES_tradnl"/>
              </w:rPr>
              <w:t>1</w:t>
            </w:r>
          </w:p>
        </w:tc>
      </w:tr>
      <w:tr w:rsidR="00AA03C2" w:rsidRPr="00FA3E56" w14:paraId="580178CE" w14:textId="77777777" w:rsidTr="00AA03C2">
        <w:trPr>
          <w:trHeight w:val="300"/>
        </w:trPr>
        <w:tc>
          <w:tcPr>
            <w:tcW w:w="1380" w:type="dxa"/>
            <w:vMerge/>
            <w:tcBorders>
              <w:top w:val="nil"/>
              <w:left w:val="single" w:sz="4" w:space="0" w:color="auto"/>
              <w:bottom w:val="single" w:sz="4" w:space="0" w:color="000000"/>
              <w:right w:val="single" w:sz="4" w:space="0" w:color="auto"/>
            </w:tcBorders>
            <w:vAlign w:val="center"/>
            <w:hideMark/>
          </w:tcPr>
          <w:p w14:paraId="02D38D5A" w14:textId="77777777" w:rsidR="00AA03C2" w:rsidRPr="00850386" w:rsidRDefault="00AA03C2" w:rsidP="0091770E">
            <w:pPr>
              <w:rPr>
                <w:rFonts w:ascii="Calibri" w:hAnsi="Calibri"/>
                <w:b/>
                <w:color w:val="000000"/>
                <w:sz w:val="22"/>
                <w:szCs w:val="22"/>
                <w:lang w:val="es-ES_tradnl" w:eastAsia="es-ES_tradnl"/>
              </w:rPr>
            </w:pPr>
          </w:p>
        </w:tc>
        <w:tc>
          <w:tcPr>
            <w:tcW w:w="2720" w:type="dxa"/>
            <w:tcBorders>
              <w:top w:val="nil"/>
              <w:left w:val="nil"/>
              <w:bottom w:val="single" w:sz="4" w:space="0" w:color="auto"/>
              <w:right w:val="single" w:sz="4" w:space="0" w:color="auto"/>
            </w:tcBorders>
            <w:shd w:val="clear" w:color="auto" w:fill="auto"/>
            <w:noWrap/>
            <w:vAlign w:val="bottom"/>
            <w:hideMark/>
          </w:tcPr>
          <w:p w14:paraId="08E25A30" w14:textId="77777777" w:rsidR="00AA03C2" w:rsidRPr="00FA3E56" w:rsidRDefault="00AA03C2" w:rsidP="0091770E">
            <w:pPr>
              <w:rPr>
                <w:rFonts w:ascii="Calibri" w:hAnsi="Calibri"/>
                <w:color w:val="000000"/>
                <w:sz w:val="22"/>
                <w:szCs w:val="22"/>
                <w:lang w:val="es-ES_tradnl" w:eastAsia="es-ES_tradnl"/>
              </w:rPr>
            </w:pPr>
            <w:r w:rsidRPr="00FA3E56">
              <w:rPr>
                <w:rFonts w:ascii="Calibri" w:hAnsi="Calibri"/>
                <w:color w:val="000000"/>
                <w:sz w:val="22"/>
                <w:szCs w:val="22"/>
                <w:lang w:val="es-ES_tradnl" w:eastAsia="es-ES_tradnl"/>
              </w:rPr>
              <w:t>MATERNIDAD</w:t>
            </w:r>
          </w:p>
        </w:tc>
        <w:tc>
          <w:tcPr>
            <w:tcW w:w="1319" w:type="dxa"/>
            <w:tcBorders>
              <w:top w:val="nil"/>
              <w:left w:val="nil"/>
              <w:bottom w:val="single" w:sz="4" w:space="0" w:color="auto"/>
              <w:right w:val="single" w:sz="4" w:space="0" w:color="auto"/>
            </w:tcBorders>
            <w:shd w:val="clear" w:color="auto" w:fill="auto"/>
            <w:noWrap/>
            <w:vAlign w:val="bottom"/>
            <w:hideMark/>
          </w:tcPr>
          <w:p w14:paraId="240FF949" w14:textId="77777777" w:rsidR="00AA03C2" w:rsidRPr="00FA3E56" w:rsidRDefault="00AA03C2" w:rsidP="0091770E">
            <w:pPr>
              <w:rPr>
                <w:rFonts w:ascii="Calibri" w:hAnsi="Calibri"/>
                <w:color w:val="000000"/>
                <w:sz w:val="22"/>
                <w:szCs w:val="22"/>
                <w:lang w:val="es-ES_tradnl" w:eastAsia="es-ES_tradnl"/>
              </w:rPr>
            </w:pPr>
            <w:r w:rsidRPr="00FA3E56">
              <w:rPr>
                <w:rFonts w:ascii="Calibri" w:hAnsi="Calibri"/>
                <w:color w:val="000000"/>
                <w:sz w:val="22"/>
                <w:szCs w:val="22"/>
                <w:lang w:val="es-ES_tradnl" w:eastAsia="es-ES_tradnl"/>
              </w:rPr>
              <w:t> </w:t>
            </w:r>
          </w:p>
        </w:tc>
        <w:tc>
          <w:tcPr>
            <w:tcW w:w="1441" w:type="dxa"/>
            <w:tcBorders>
              <w:top w:val="nil"/>
              <w:left w:val="nil"/>
              <w:bottom w:val="single" w:sz="4" w:space="0" w:color="auto"/>
              <w:right w:val="single" w:sz="4" w:space="0" w:color="auto"/>
            </w:tcBorders>
            <w:shd w:val="clear" w:color="auto" w:fill="auto"/>
            <w:noWrap/>
            <w:vAlign w:val="bottom"/>
            <w:hideMark/>
          </w:tcPr>
          <w:p w14:paraId="13DB1D58" w14:textId="77777777" w:rsidR="00AA03C2" w:rsidRPr="00FA3E56" w:rsidRDefault="00AA03C2" w:rsidP="0091770E">
            <w:pPr>
              <w:rPr>
                <w:rFonts w:ascii="Calibri" w:hAnsi="Calibri"/>
                <w:color w:val="000000"/>
                <w:sz w:val="22"/>
                <w:szCs w:val="22"/>
                <w:lang w:val="es-ES_tradnl" w:eastAsia="es-ES_tradnl"/>
              </w:rPr>
            </w:pPr>
            <w:r w:rsidRPr="00FA3E56">
              <w:rPr>
                <w:rFonts w:ascii="Calibri" w:hAnsi="Calibri"/>
                <w:color w:val="000000"/>
                <w:sz w:val="22"/>
                <w:szCs w:val="22"/>
                <w:lang w:val="es-ES_tradnl" w:eastAsia="es-ES_tradnl"/>
              </w:rPr>
              <w:t> </w:t>
            </w:r>
          </w:p>
        </w:tc>
      </w:tr>
      <w:tr w:rsidR="00AA03C2" w:rsidRPr="00FA3E56" w14:paraId="6FAD18DC" w14:textId="77777777" w:rsidTr="00AA03C2">
        <w:trPr>
          <w:trHeight w:val="300"/>
        </w:trPr>
        <w:tc>
          <w:tcPr>
            <w:tcW w:w="1380" w:type="dxa"/>
            <w:vMerge/>
            <w:tcBorders>
              <w:top w:val="nil"/>
              <w:left w:val="single" w:sz="4" w:space="0" w:color="auto"/>
              <w:bottom w:val="single" w:sz="4" w:space="0" w:color="000000"/>
              <w:right w:val="single" w:sz="4" w:space="0" w:color="auto"/>
            </w:tcBorders>
            <w:vAlign w:val="center"/>
            <w:hideMark/>
          </w:tcPr>
          <w:p w14:paraId="4B846DBF" w14:textId="77777777" w:rsidR="00AA03C2" w:rsidRPr="00850386" w:rsidRDefault="00AA03C2" w:rsidP="0091770E">
            <w:pPr>
              <w:rPr>
                <w:rFonts w:ascii="Calibri" w:hAnsi="Calibri"/>
                <w:b/>
                <w:color w:val="000000"/>
                <w:sz w:val="22"/>
                <w:szCs w:val="22"/>
                <w:lang w:val="es-ES_tradnl" w:eastAsia="es-ES_tradnl"/>
              </w:rPr>
            </w:pPr>
          </w:p>
        </w:tc>
        <w:tc>
          <w:tcPr>
            <w:tcW w:w="2720" w:type="dxa"/>
            <w:tcBorders>
              <w:top w:val="nil"/>
              <w:left w:val="nil"/>
              <w:bottom w:val="single" w:sz="4" w:space="0" w:color="auto"/>
              <w:right w:val="single" w:sz="4" w:space="0" w:color="auto"/>
            </w:tcBorders>
            <w:shd w:val="clear" w:color="auto" w:fill="auto"/>
            <w:noWrap/>
            <w:vAlign w:val="bottom"/>
            <w:hideMark/>
          </w:tcPr>
          <w:p w14:paraId="32731C58" w14:textId="77777777" w:rsidR="00AA03C2" w:rsidRPr="00FA3E56" w:rsidRDefault="00AA03C2" w:rsidP="0091770E">
            <w:pPr>
              <w:rPr>
                <w:rFonts w:ascii="Calibri" w:hAnsi="Calibri"/>
                <w:color w:val="000000"/>
                <w:sz w:val="22"/>
                <w:szCs w:val="22"/>
                <w:lang w:val="es-ES_tradnl" w:eastAsia="es-ES_tradnl"/>
              </w:rPr>
            </w:pPr>
            <w:r w:rsidRPr="00FA3E56">
              <w:rPr>
                <w:rFonts w:ascii="Calibri" w:hAnsi="Calibri"/>
                <w:color w:val="000000"/>
                <w:sz w:val="22"/>
                <w:szCs w:val="22"/>
                <w:lang w:val="es-ES_tradnl" w:eastAsia="es-ES_tradnl"/>
              </w:rPr>
              <w:t>ULTRASONIDO</w:t>
            </w:r>
          </w:p>
        </w:tc>
        <w:tc>
          <w:tcPr>
            <w:tcW w:w="1319" w:type="dxa"/>
            <w:tcBorders>
              <w:top w:val="nil"/>
              <w:left w:val="nil"/>
              <w:bottom w:val="single" w:sz="4" w:space="0" w:color="auto"/>
              <w:right w:val="single" w:sz="4" w:space="0" w:color="auto"/>
            </w:tcBorders>
            <w:shd w:val="clear" w:color="auto" w:fill="auto"/>
            <w:noWrap/>
            <w:vAlign w:val="bottom"/>
            <w:hideMark/>
          </w:tcPr>
          <w:p w14:paraId="490A85A7" w14:textId="77777777" w:rsidR="00AA03C2" w:rsidRPr="00FA3E56" w:rsidRDefault="00AA03C2" w:rsidP="0091770E">
            <w:pPr>
              <w:rPr>
                <w:rFonts w:ascii="Calibri" w:hAnsi="Calibri"/>
                <w:color w:val="000000"/>
                <w:sz w:val="22"/>
                <w:szCs w:val="22"/>
                <w:lang w:val="es-ES_tradnl" w:eastAsia="es-ES_tradnl"/>
              </w:rPr>
            </w:pPr>
            <w:r w:rsidRPr="00FA3E56">
              <w:rPr>
                <w:rFonts w:ascii="Calibri" w:hAnsi="Calibri"/>
                <w:color w:val="000000"/>
                <w:sz w:val="22"/>
                <w:szCs w:val="22"/>
                <w:lang w:val="es-ES_tradnl" w:eastAsia="es-ES_tradnl"/>
              </w:rPr>
              <w:t> </w:t>
            </w:r>
          </w:p>
        </w:tc>
        <w:tc>
          <w:tcPr>
            <w:tcW w:w="1441" w:type="dxa"/>
            <w:tcBorders>
              <w:top w:val="nil"/>
              <w:left w:val="nil"/>
              <w:bottom w:val="single" w:sz="4" w:space="0" w:color="auto"/>
              <w:right w:val="single" w:sz="4" w:space="0" w:color="auto"/>
            </w:tcBorders>
            <w:shd w:val="clear" w:color="auto" w:fill="auto"/>
            <w:noWrap/>
            <w:vAlign w:val="bottom"/>
            <w:hideMark/>
          </w:tcPr>
          <w:p w14:paraId="33B6321C" w14:textId="77777777" w:rsidR="00AA03C2" w:rsidRPr="00FA3E56" w:rsidRDefault="00AA03C2" w:rsidP="0091770E">
            <w:pPr>
              <w:jc w:val="right"/>
              <w:rPr>
                <w:rFonts w:ascii="Calibri" w:hAnsi="Calibri"/>
                <w:color w:val="000000"/>
                <w:sz w:val="22"/>
                <w:szCs w:val="22"/>
                <w:lang w:val="es-ES_tradnl" w:eastAsia="es-ES_tradnl"/>
              </w:rPr>
            </w:pPr>
            <w:r w:rsidRPr="00FA3E56">
              <w:rPr>
                <w:rFonts w:ascii="Calibri" w:hAnsi="Calibri"/>
                <w:color w:val="000000"/>
                <w:sz w:val="22"/>
                <w:szCs w:val="22"/>
                <w:lang w:val="es-ES_tradnl" w:eastAsia="es-ES_tradnl"/>
              </w:rPr>
              <w:t>1</w:t>
            </w:r>
          </w:p>
        </w:tc>
      </w:tr>
      <w:tr w:rsidR="00AA03C2" w:rsidRPr="00FA3E56" w14:paraId="434A79B2" w14:textId="77777777" w:rsidTr="00AA03C2">
        <w:trPr>
          <w:trHeight w:val="300"/>
        </w:trPr>
        <w:tc>
          <w:tcPr>
            <w:tcW w:w="1380" w:type="dxa"/>
            <w:vMerge/>
            <w:tcBorders>
              <w:top w:val="nil"/>
              <w:left w:val="single" w:sz="4" w:space="0" w:color="auto"/>
              <w:bottom w:val="single" w:sz="4" w:space="0" w:color="000000"/>
              <w:right w:val="single" w:sz="4" w:space="0" w:color="auto"/>
            </w:tcBorders>
            <w:vAlign w:val="center"/>
            <w:hideMark/>
          </w:tcPr>
          <w:p w14:paraId="5E9FB511" w14:textId="77777777" w:rsidR="00AA03C2" w:rsidRPr="00850386" w:rsidRDefault="00AA03C2" w:rsidP="0091770E">
            <w:pPr>
              <w:rPr>
                <w:rFonts w:ascii="Calibri" w:hAnsi="Calibri"/>
                <w:b/>
                <w:color w:val="000000"/>
                <w:sz w:val="22"/>
                <w:szCs w:val="22"/>
                <w:lang w:val="es-ES_tradnl" w:eastAsia="es-ES_tradnl"/>
              </w:rPr>
            </w:pPr>
          </w:p>
        </w:tc>
        <w:tc>
          <w:tcPr>
            <w:tcW w:w="2720" w:type="dxa"/>
            <w:tcBorders>
              <w:top w:val="nil"/>
              <w:left w:val="nil"/>
              <w:bottom w:val="single" w:sz="4" w:space="0" w:color="auto"/>
              <w:right w:val="single" w:sz="4" w:space="0" w:color="auto"/>
            </w:tcBorders>
            <w:shd w:val="clear" w:color="auto" w:fill="auto"/>
            <w:noWrap/>
            <w:vAlign w:val="bottom"/>
            <w:hideMark/>
          </w:tcPr>
          <w:p w14:paraId="2FF244D6" w14:textId="77777777" w:rsidR="00AA03C2" w:rsidRPr="00FA3E56" w:rsidRDefault="00AA03C2" w:rsidP="0091770E">
            <w:pPr>
              <w:rPr>
                <w:rFonts w:ascii="Calibri" w:hAnsi="Calibri"/>
                <w:color w:val="000000"/>
                <w:sz w:val="22"/>
                <w:szCs w:val="22"/>
                <w:lang w:val="es-ES_tradnl" w:eastAsia="es-ES_tradnl"/>
              </w:rPr>
            </w:pPr>
            <w:r w:rsidRPr="00FA3E56">
              <w:rPr>
                <w:rFonts w:ascii="Calibri" w:hAnsi="Calibri"/>
                <w:color w:val="000000"/>
                <w:sz w:val="22"/>
                <w:szCs w:val="22"/>
                <w:lang w:val="es-ES_tradnl" w:eastAsia="es-ES_tradnl"/>
              </w:rPr>
              <w:t>CONSULTA EXTERNA GINE</w:t>
            </w:r>
          </w:p>
        </w:tc>
        <w:tc>
          <w:tcPr>
            <w:tcW w:w="1319" w:type="dxa"/>
            <w:tcBorders>
              <w:top w:val="nil"/>
              <w:left w:val="nil"/>
              <w:bottom w:val="single" w:sz="4" w:space="0" w:color="auto"/>
              <w:right w:val="single" w:sz="4" w:space="0" w:color="auto"/>
            </w:tcBorders>
            <w:shd w:val="clear" w:color="auto" w:fill="auto"/>
            <w:noWrap/>
            <w:vAlign w:val="bottom"/>
            <w:hideMark/>
          </w:tcPr>
          <w:p w14:paraId="6337C37F" w14:textId="77777777" w:rsidR="00AA03C2" w:rsidRPr="00FA3E56" w:rsidRDefault="00AA03C2" w:rsidP="0091770E">
            <w:pPr>
              <w:jc w:val="right"/>
              <w:rPr>
                <w:rFonts w:ascii="Calibri" w:hAnsi="Calibri"/>
                <w:color w:val="000000"/>
                <w:sz w:val="22"/>
                <w:szCs w:val="22"/>
                <w:lang w:val="es-ES_tradnl" w:eastAsia="es-ES_tradnl"/>
              </w:rPr>
            </w:pPr>
            <w:r w:rsidRPr="00FA3E56">
              <w:rPr>
                <w:rFonts w:ascii="Calibri" w:hAnsi="Calibri"/>
                <w:color w:val="000000"/>
                <w:sz w:val="22"/>
                <w:szCs w:val="22"/>
                <w:lang w:val="es-ES_tradnl" w:eastAsia="es-ES_tradnl"/>
              </w:rPr>
              <w:t>1</w:t>
            </w:r>
          </w:p>
        </w:tc>
        <w:tc>
          <w:tcPr>
            <w:tcW w:w="1441" w:type="dxa"/>
            <w:tcBorders>
              <w:top w:val="nil"/>
              <w:left w:val="nil"/>
              <w:bottom w:val="single" w:sz="4" w:space="0" w:color="auto"/>
              <w:right w:val="single" w:sz="4" w:space="0" w:color="auto"/>
            </w:tcBorders>
            <w:shd w:val="clear" w:color="auto" w:fill="auto"/>
            <w:noWrap/>
            <w:vAlign w:val="bottom"/>
            <w:hideMark/>
          </w:tcPr>
          <w:p w14:paraId="6D53CF74" w14:textId="77777777" w:rsidR="00AA03C2" w:rsidRPr="00FA3E56" w:rsidRDefault="00AA03C2" w:rsidP="0091770E">
            <w:pPr>
              <w:rPr>
                <w:rFonts w:ascii="Calibri" w:hAnsi="Calibri"/>
                <w:color w:val="000000"/>
                <w:sz w:val="22"/>
                <w:szCs w:val="22"/>
                <w:lang w:val="es-ES_tradnl" w:eastAsia="es-ES_tradnl"/>
              </w:rPr>
            </w:pPr>
            <w:r w:rsidRPr="00FA3E56">
              <w:rPr>
                <w:rFonts w:ascii="Calibri" w:hAnsi="Calibri"/>
                <w:color w:val="000000"/>
                <w:sz w:val="22"/>
                <w:szCs w:val="22"/>
                <w:lang w:val="es-ES_tradnl" w:eastAsia="es-ES_tradnl"/>
              </w:rPr>
              <w:t> </w:t>
            </w:r>
          </w:p>
        </w:tc>
      </w:tr>
      <w:tr w:rsidR="00AA03C2" w:rsidRPr="00FA3E56" w14:paraId="1467DB09" w14:textId="77777777" w:rsidTr="00AA03C2">
        <w:trPr>
          <w:trHeight w:val="900"/>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14:paraId="6F022595" w14:textId="77777777" w:rsidR="00AA03C2" w:rsidRPr="00850386" w:rsidRDefault="00AA03C2" w:rsidP="0091770E">
            <w:pPr>
              <w:jc w:val="center"/>
              <w:rPr>
                <w:rFonts w:ascii="Calibri" w:hAnsi="Calibri"/>
                <w:b/>
                <w:color w:val="000000"/>
                <w:sz w:val="22"/>
                <w:szCs w:val="22"/>
                <w:lang w:val="es-ES_tradnl" w:eastAsia="es-ES_tradnl"/>
              </w:rPr>
            </w:pPr>
            <w:r w:rsidRPr="00850386">
              <w:rPr>
                <w:rFonts w:ascii="Calibri" w:hAnsi="Calibri"/>
                <w:b/>
                <w:color w:val="000000"/>
                <w:sz w:val="22"/>
                <w:szCs w:val="22"/>
                <w:lang w:val="es-ES_tradnl" w:eastAsia="es-ES_tradnl"/>
              </w:rPr>
              <w:t>HOSPITAL LEONARDO MARTINEZ</w:t>
            </w:r>
          </w:p>
        </w:tc>
        <w:tc>
          <w:tcPr>
            <w:tcW w:w="2720" w:type="dxa"/>
            <w:tcBorders>
              <w:top w:val="nil"/>
              <w:left w:val="nil"/>
              <w:bottom w:val="single" w:sz="4" w:space="0" w:color="auto"/>
              <w:right w:val="single" w:sz="4" w:space="0" w:color="auto"/>
            </w:tcBorders>
            <w:shd w:val="clear" w:color="auto" w:fill="auto"/>
            <w:vAlign w:val="bottom"/>
            <w:hideMark/>
          </w:tcPr>
          <w:p w14:paraId="4068C675" w14:textId="77777777" w:rsidR="00AA03C2" w:rsidRPr="00FA3E56" w:rsidRDefault="00AA03C2" w:rsidP="0091770E">
            <w:pPr>
              <w:rPr>
                <w:rFonts w:ascii="Calibri" w:hAnsi="Calibri"/>
                <w:color w:val="000000"/>
                <w:sz w:val="22"/>
                <w:szCs w:val="22"/>
                <w:lang w:val="es-ES_tradnl" w:eastAsia="es-ES_tradnl"/>
              </w:rPr>
            </w:pPr>
            <w:r w:rsidRPr="00FA3E56">
              <w:rPr>
                <w:rFonts w:ascii="Calibri" w:hAnsi="Calibri"/>
                <w:color w:val="000000"/>
                <w:sz w:val="22"/>
                <w:szCs w:val="22"/>
                <w:lang w:val="es-ES_tradnl" w:eastAsia="es-ES_tradnl"/>
              </w:rPr>
              <w:t>LABOR Y PARTO</w:t>
            </w:r>
            <w:r>
              <w:rPr>
                <w:rFonts w:ascii="Calibri" w:hAnsi="Calibri"/>
                <w:color w:val="000000"/>
                <w:sz w:val="22"/>
                <w:szCs w:val="22"/>
                <w:lang w:val="es-ES_tradnl" w:eastAsia="es-ES_tradnl"/>
              </w:rPr>
              <w:t xml:space="preserve"> </w:t>
            </w:r>
            <w:r w:rsidRPr="00FA3E56">
              <w:rPr>
                <w:rFonts w:ascii="Calibri" w:hAnsi="Calibri"/>
                <w:color w:val="000000"/>
                <w:sz w:val="22"/>
                <w:szCs w:val="22"/>
                <w:lang w:val="es-ES_tradnl" w:eastAsia="es-ES_tradnl"/>
              </w:rPr>
              <w:t>/ AQV</w:t>
            </w:r>
          </w:p>
        </w:tc>
        <w:tc>
          <w:tcPr>
            <w:tcW w:w="1319" w:type="dxa"/>
            <w:tcBorders>
              <w:top w:val="nil"/>
              <w:left w:val="nil"/>
              <w:bottom w:val="single" w:sz="4" w:space="0" w:color="auto"/>
              <w:right w:val="single" w:sz="4" w:space="0" w:color="auto"/>
            </w:tcBorders>
            <w:shd w:val="clear" w:color="auto" w:fill="auto"/>
            <w:noWrap/>
            <w:vAlign w:val="bottom"/>
            <w:hideMark/>
          </w:tcPr>
          <w:p w14:paraId="1B5831B7" w14:textId="77777777" w:rsidR="00AA03C2" w:rsidRPr="00FA3E56" w:rsidRDefault="00AA03C2" w:rsidP="0091770E">
            <w:pPr>
              <w:jc w:val="right"/>
              <w:rPr>
                <w:rFonts w:ascii="Calibri" w:hAnsi="Calibri"/>
                <w:color w:val="000000"/>
                <w:sz w:val="22"/>
                <w:szCs w:val="22"/>
                <w:lang w:val="es-ES_tradnl" w:eastAsia="es-ES_tradnl"/>
              </w:rPr>
            </w:pPr>
            <w:r w:rsidRPr="00FA3E56">
              <w:rPr>
                <w:rFonts w:ascii="Calibri" w:hAnsi="Calibri"/>
                <w:color w:val="000000"/>
                <w:sz w:val="22"/>
                <w:szCs w:val="22"/>
                <w:lang w:val="es-ES_tradnl" w:eastAsia="es-ES_tradnl"/>
              </w:rPr>
              <w:t>1</w:t>
            </w:r>
          </w:p>
        </w:tc>
        <w:tc>
          <w:tcPr>
            <w:tcW w:w="1441" w:type="dxa"/>
            <w:tcBorders>
              <w:top w:val="nil"/>
              <w:left w:val="nil"/>
              <w:bottom w:val="single" w:sz="4" w:space="0" w:color="auto"/>
              <w:right w:val="single" w:sz="4" w:space="0" w:color="auto"/>
            </w:tcBorders>
            <w:shd w:val="clear" w:color="auto" w:fill="auto"/>
            <w:noWrap/>
            <w:vAlign w:val="bottom"/>
            <w:hideMark/>
          </w:tcPr>
          <w:p w14:paraId="21780516" w14:textId="77777777" w:rsidR="00AA03C2" w:rsidRPr="00FA3E56" w:rsidRDefault="00AA03C2" w:rsidP="0091770E">
            <w:pPr>
              <w:rPr>
                <w:rFonts w:ascii="Calibri" w:hAnsi="Calibri"/>
                <w:color w:val="000000"/>
                <w:sz w:val="22"/>
                <w:szCs w:val="22"/>
                <w:lang w:val="es-ES_tradnl" w:eastAsia="es-ES_tradnl"/>
              </w:rPr>
            </w:pPr>
            <w:r w:rsidRPr="00FA3E56">
              <w:rPr>
                <w:rFonts w:ascii="Calibri" w:hAnsi="Calibri"/>
                <w:color w:val="000000"/>
                <w:sz w:val="22"/>
                <w:szCs w:val="22"/>
                <w:lang w:val="es-ES_tradnl" w:eastAsia="es-ES_tradnl"/>
              </w:rPr>
              <w:t> </w:t>
            </w:r>
          </w:p>
        </w:tc>
      </w:tr>
      <w:tr w:rsidR="00AA03C2" w:rsidRPr="00FA3E56" w14:paraId="42B65A26" w14:textId="77777777" w:rsidTr="00AA03C2">
        <w:trPr>
          <w:trHeight w:val="300"/>
        </w:trPr>
        <w:tc>
          <w:tcPr>
            <w:tcW w:w="1380" w:type="dxa"/>
            <w:vMerge/>
            <w:tcBorders>
              <w:top w:val="nil"/>
              <w:left w:val="single" w:sz="4" w:space="0" w:color="auto"/>
              <w:bottom w:val="single" w:sz="4" w:space="0" w:color="auto"/>
              <w:right w:val="single" w:sz="4" w:space="0" w:color="auto"/>
            </w:tcBorders>
            <w:vAlign w:val="center"/>
            <w:hideMark/>
          </w:tcPr>
          <w:p w14:paraId="6F4AAB07" w14:textId="77777777" w:rsidR="00AA03C2" w:rsidRPr="00850386" w:rsidRDefault="00AA03C2" w:rsidP="0091770E">
            <w:pPr>
              <w:rPr>
                <w:rFonts w:ascii="Calibri" w:hAnsi="Calibri"/>
                <w:b/>
                <w:color w:val="000000"/>
                <w:sz w:val="22"/>
                <w:szCs w:val="22"/>
                <w:lang w:val="es-ES_tradnl" w:eastAsia="es-ES_tradnl"/>
              </w:rPr>
            </w:pPr>
          </w:p>
        </w:tc>
        <w:tc>
          <w:tcPr>
            <w:tcW w:w="2720" w:type="dxa"/>
            <w:tcBorders>
              <w:top w:val="nil"/>
              <w:left w:val="nil"/>
              <w:bottom w:val="single" w:sz="4" w:space="0" w:color="auto"/>
              <w:right w:val="single" w:sz="4" w:space="0" w:color="auto"/>
            </w:tcBorders>
            <w:shd w:val="clear" w:color="auto" w:fill="auto"/>
            <w:noWrap/>
            <w:vAlign w:val="bottom"/>
            <w:hideMark/>
          </w:tcPr>
          <w:p w14:paraId="1E9025AE" w14:textId="77777777" w:rsidR="00AA03C2" w:rsidRPr="00FA3E56" w:rsidRDefault="00AA03C2" w:rsidP="0091770E">
            <w:pPr>
              <w:rPr>
                <w:rFonts w:ascii="Calibri" w:hAnsi="Calibri"/>
                <w:color w:val="000000"/>
                <w:sz w:val="22"/>
                <w:szCs w:val="22"/>
                <w:lang w:val="es-ES_tradnl" w:eastAsia="es-ES_tradnl"/>
              </w:rPr>
            </w:pPr>
            <w:r w:rsidRPr="00FA3E56">
              <w:rPr>
                <w:rFonts w:ascii="Calibri" w:hAnsi="Calibri"/>
                <w:color w:val="000000"/>
                <w:sz w:val="22"/>
                <w:szCs w:val="22"/>
                <w:lang w:val="es-ES_tradnl" w:eastAsia="es-ES_tradnl"/>
              </w:rPr>
              <w:t>CIRUGIA AMBULATORIA</w:t>
            </w:r>
          </w:p>
        </w:tc>
        <w:tc>
          <w:tcPr>
            <w:tcW w:w="1319" w:type="dxa"/>
            <w:tcBorders>
              <w:top w:val="nil"/>
              <w:left w:val="nil"/>
              <w:bottom w:val="single" w:sz="4" w:space="0" w:color="auto"/>
              <w:right w:val="single" w:sz="4" w:space="0" w:color="auto"/>
            </w:tcBorders>
            <w:shd w:val="clear" w:color="auto" w:fill="auto"/>
            <w:noWrap/>
            <w:vAlign w:val="bottom"/>
            <w:hideMark/>
          </w:tcPr>
          <w:p w14:paraId="3F922770" w14:textId="77777777" w:rsidR="00AA03C2" w:rsidRPr="00FA3E56" w:rsidRDefault="00AA03C2" w:rsidP="0091770E">
            <w:pPr>
              <w:rPr>
                <w:rFonts w:ascii="Calibri" w:hAnsi="Calibri"/>
                <w:color w:val="000000"/>
                <w:sz w:val="22"/>
                <w:szCs w:val="22"/>
                <w:lang w:val="es-ES_tradnl" w:eastAsia="es-ES_tradnl"/>
              </w:rPr>
            </w:pPr>
            <w:r w:rsidRPr="00FA3E56">
              <w:rPr>
                <w:rFonts w:ascii="Calibri" w:hAnsi="Calibri"/>
                <w:color w:val="000000"/>
                <w:sz w:val="22"/>
                <w:szCs w:val="22"/>
                <w:lang w:val="es-ES_tradnl" w:eastAsia="es-ES_tradnl"/>
              </w:rPr>
              <w:t> </w:t>
            </w:r>
          </w:p>
        </w:tc>
        <w:tc>
          <w:tcPr>
            <w:tcW w:w="1441" w:type="dxa"/>
            <w:tcBorders>
              <w:top w:val="nil"/>
              <w:left w:val="nil"/>
              <w:bottom w:val="single" w:sz="4" w:space="0" w:color="auto"/>
              <w:right w:val="single" w:sz="4" w:space="0" w:color="auto"/>
            </w:tcBorders>
            <w:shd w:val="clear" w:color="auto" w:fill="auto"/>
            <w:noWrap/>
            <w:vAlign w:val="bottom"/>
            <w:hideMark/>
          </w:tcPr>
          <w:p w14:paraId="64FFC1B0" w14:textId="4E45280D" w:rsidR="00AA03C2" w:rsidRPr="00FA3E56" w:rsidRDefault="00AA03C2" w:rsidP="0091770E">
            <w:pPr>
              <w:jc w:val="right"/>
              <w:rPr>
                <w:rFonts w:ascii="Calibri" w:hAnsi="Calibri"/>
                <w:color w:val="000000"/>
                <w:sz w:val="22"/>
                <w:szCs w:val="22"/>
                <w:lang w:val="es-ES_tradnl" w:eastAsia="es-ES_tradnl"/>
              </w:rPr>
            </w:pPr>
            <w:r>
              <w:rPr>
                <w:rFonts w:ascii="Calibri" w:hAnsi="Calibri"/>
                <w:color w:val="000000"/>
                <w:sz w:val="22"/>
                <w:szCs w:val="22"/>
                <w:lang w:val="es-ES_tradnl" w:eastAsia="es-ES_tradnl"/>
              </w:rPr>
              <w:t>1</w:t>
            </w:r>
          </w:p>
        </w:tc>
      </w:tr>
      <w:tr w:rsidR="00AA03C2" w:rsidRPr="00FA3E56" w14:paraId="222BF8A2" w14:textId="77777777" w:rsidTr="00AA03C2">
        <w:trPr>
          <w:trHeight w:val="300"/>
        </w:trPr>
        <w:tc>
          <w:tcPr>
            <w:tcW w:w="1380" w:type="dxa"/>
            <w:vMerge/>
            <w:tcBorders>
              <w:top w:val="nil"/>
              <w:left w:val="single" w:sz="4" w:space="0" w:color="auto"/>
              <w:bottom w:val="single" w:sz="4" w:space="0" w:color="auto"/>
              <w:right w:val="single" w:sz="4" w:space="0" w:color="auto"/>
            </w:tcBorders>
            <w:vAlign w:val="center"/>
            <w:hideMark/>
          </w:tcPr>
          <w:p w14:paraId="68AD3C25" w14:textId="77777777" w:rsidR="00AA03C2" w:rsidRPr="00850386" w:rsidRDefault="00AA03C2" w:rsidP="0091770E">
            <w:pPr>
              <w:rPr>
                <w:rFonts w:ascii="Calibri" w:hAnsi="Calibri"/>
                <w:b/>
                <w:color w:val="000000"/>
                <w:sz w:val="22"/>
                <w:szCs w:val="22"/>
                <w:lang w:val="es-ES_tradnl" w:eastAsia="es-ES_tradnl"/>
              </w:rPr>
            </w:pPr>
          </w:p>
        </w:tc>
        <w:tc>
          <w:tcPr>
            <w:tcW w:w="2720" w:type="dxa"/>
            <w:tcBorders>
              <w:top w:val="nil"/>
              <w:left w:val="nil"/>
              <w:bottom w:val="single" w:sz="4" w:space="0" w:color="auto"/>
              <w:right w:val="single" w:sz="4" w:space="0" w:color="auto"/>
            </w:tcBorders>
            <w:shd w:val="clear" w:color="auto" w:fill="auto"/>
            <w:noWrap/>
            <w:vAlign w:val="bottom"/>
            <w:hideMark/>
          </w:tcPr>
          <w:p w14:paraId="58E93733" w14:textId="77777777" w:rsidR="00AA03C2" w:rsidRPr="00FA3E56" w:rsidRDefault="00AA03C2" w:rsidP="0091770E">
            <w:pPr>
              <w:rPr>
                <w:rFonts w:ascii="Calibri" w:hAnsi="Calibri"/>
                <w:color w:val="000000"/>
                <w:sz w:val="22"/>
                <w:szCs w:val="22"/>
                <w:lang w:val="es-ES_tradnl" w:eastAsia="es-ES_tradnl"/>
              </w:rPr>
            </w:pPr>
            <w:r w:rsidRPr="00FA3E56">
              <w:rPr>
                <w:rFonts w:ascii="Calibri" w:hAnsi="Calibri"/>
                <w:color w:val="000000"/>
                <w:sz w:val="22"/>
                <w:szCs w:val="22"/>
                <w:lang w:val="es-ES_tradnl" w:eastAsia="es-ES_tradnl"/>
              </w:rPr>
              <w:t>CE GINECOLOGIA</w:t>
            </w:r>
          </w:p>
        </w:tc>
        <w:tc>
          <w:tcPr>
            <w:tcW w:w="1319" w:type="dxa"/>
            <w:tcBorders>
              <w:top w:val="nil"/>
              <w:left w:val="nil"/>
              <w:bottom w:val="single" w:sz="4" w:space="0" w:color="auto"/>
              <w:right w:val="single" w:sz="4" w:space="0" w:color="auto"/>
            </w:tcBorders>
            <w:shd w:val="clear" w:color="auto" w:fill="auto"/>
            <w:noWrap/>
            <w:vAlign w:val="bottom"/>
            <w:hideMark/>
          </w:tcPr>
          <w:p w14:paraId="02C113C6" w14:textId="199F7404" w:rsidR="00AA03C2" w:rsidRPr="00FA3E56" w:rsidRDefault="00AA03C2" w:rsidP="0091770E">
            <w:pPr>
              <w:jc w:val="right"/>
              <w:rPr>
                <w:rFonts w:ascii="Calibri" w:hAnsi="Calibri"/>
                <w:color w:val="000000"/>
                <w:sz w:val="22"/>
                <w:szCs w:val="22"/>
                <w:lang w:val="es-ES_tradnl" w:eastAsia="es-ES_tradnl"/>
              </w:rPr>
            </w:pPr>
          </w:p>
        </w:tc>
        <w:tc>
          <w:tcPr>
            <w:tcW w:w="1441" w:type="dxa"/>
            <w:tcBorders>
              <w:top w:val="nil"/>
              <w:left w:val="nil"/>
              <w:bottom w:val="single" w:sz="4" w:space="0" w:color="auto"/>
              <w:right w:val="single" w:sz="4" w:space="0" w:color="auto"/>
            </w:tcBorders>
            <w:shd w:val="clear" w:color="auto" w:fill="auto"/>
            <w:noWrap/>
            <w:vAlign w:val="bottom"/>
            <w:hideMark/>
          </w:tcPr>
          <w:p w14:paraId="44203206" w14:textId="4E1E553C" w:rsidR="00AA03C2" w:rsidRPr="00FA3E56" w:rsidRDefault="00AA03C2" w:rsidP="00AA03C2">
            <w:pPr>
              <w:jc w:val="right"/>
              <w:rPr>
                <w:rFonts w:ascii="Calibri" w:hAnsi="Calibri"/>
                <w:color w:val="000000"/>
                <w:sz w:val="22"/>
                <w:szCs w:val="22"/>
                <w:lang w:val="es-ES_tradnl" w:eastAsia="es-ES_tradnl"/>
              </w:rPr>
            </w:pPr>
            <w:r w:rsidRPr="00FA3E56">
              <w:rPr>
                <w:rFonts w:ascii="Calibri" w:hAnsi="Calibri"/>
                <w:color w:val="000000"/>
                <w:sz w:val="22"/>
                <w:szCs w:val="22"/>
                <w:lang w:val="es-ES_tradnl" w:eastAsia="es-ES_tradnl"/>
              </w:rPr>
              <w:t> </w:t>
            </w:r>
            <w:r>
              <w:rPr>
                <w:rFonts w:ascii="Calibri" w:hAnsi="Calibri"/>
                <w:color w:val="000000"/>
                <w:sz w:val="22"/>
                <w:szCs w:val="22"/>
                <w:lang w:val="es-ES_tradnl" w:eastAsia="es-ES_tradnl"/>
              </w:rPr>
              <w:t>1</w:t>
            </w:r>
          </w:p>
        </w:tc>
      </w:tr>
      <w:tr w:rsidR="00AA03C2" w:rsidRPr="00FA3E56" w14:paraId="544A8D21" w14:textId="77777777" w:rsidTr="00AA03C2">
        <w:trPr>
          <w:trHeight w:val="600"/>
        </w:trPr>
        <w:tc>
          <w:tcPr>
            <w:tcW w:w="1380" w:type="dxa"/>
            <w:tcBorders>
              <w:top w:val="nil"/>
              <w:left w:val="single" w:sz="4" w:space="0" w:color="auto"/>
              <w:bottom w:val="single" w:sz="4" w:space="0" w:color="auto"/>
              <w:right w:val="single" w:sz="4" w:space="0" w:color="auto"/>
            </w:tcBorders>
            <w:shd w:val="clear" w:color="auto" w:fill="auto"/>
            <w:vAlign w:val="bottom"/>
            <w:hideMark/>
          </w:tcPr>
          <w:p w14:paraId="0BEE3147" w14:textId="77777777" w:rsidR="00AA03C2" w:rsidRPr="00850386" w:rsidRDefault="00AA03C2" w:rsidP="0091770E">
            <w:pPr>
              <w:jc w:val="center"/>
              <w:rPr>
                <w:rFonts w:ascii="Calibri" w:hAnsi="Calibri"/>
                <w:b/>
                <w:color w:val="000000"/>
                <w:sz w:val="22"/>
                <w:szCs w:val="22"/>
                <w:lang w:val="es-ES_tradnl" w:eastAsia="es-ES_tradnl"/>
              </w:rPr>
            </w:pPr>
            <w:r w:rsidRPr="00850386">
              <w:rPr>
                <w:rFonts w:ascii="Calibri" w:hAnsi="Calibri"/>
                <w:b/>
                <w:color w:val="000000"/>
                <w:sz w:val="22"/>
                <w:szCs w:val="22"/>
                <w:lang w:val="es-ES_tradnl" w:eastAsia="es-ES_tradnl"/>
              </w:rPr>
              <w:t>LIGA CONTRA EL CANCER</w:t>
            </w:r>
          </w:p>
        </w:tc>
        <w:tc>
          <w:tcPr>
            <w:tcW w:w="2720" w:type="dxa"/>
            <w:tcBorders>
              <w:top w:val="nil"/>
              <w:left w:val="nil"/>
              <w:bottom w:val="single" w:sz="4" w:space="0" w:color="auto"/>
              <w:right w:val="single" w:sz="4" w:space="0" w:color="auto"/>
            </w:tcBorders>
            <w:shd w:val="clear" w:color="auto" w:fill="auto"/>
            <w:noWrap/>
            <w:vAlign w:val="bottom"/>
            <w:hideMark/>
          </w:tcPr>
          <w:p w14:paraId="4BE51CC7" w14:textId="77777777" w:rsidR="00AA03C2" w:rsidRPr="00FA3E56" w:rsidRDefault="00AA03C2" w:rsidP="0091770E">
            <w:pPr>
              <w:rPr>
                <w:rFonts w:ascii="Calibri" w:hAnsi="Calibri"/>
                <w:color w:val="000000"/>
                <w:sz w:val="22"/>
                <w:szCs w:val="22"/>
                <w:lang w:val="es-ES_tradnl" w:eastAsia="es-ES_tradnl"/>
              </w:rPr>
            </w:pPr>
            <w:r w:rsidRPr="00FA3E56">
              <w:rPr>
                <w:rFonts w:ascii="Calibri" w:hAnsi="Calibri"/>
                <w:color w:val="000000"/>
                <w:sz w:val="22"/>
                <w:szCs w:val="22"/>
                <w:lang w:val="es-ES_tradnl" w:eastAsia="es-ES_tradnl"/>
              </w:rPr>
              <w:t> </w:t>
            </w:r>
          </w:p>
        </w:tc>
        <w:tc>
          <w:tcPr>
            <w:tcW w:w="1319" w:type="dxa"/>
            <w:tcBorders>
              <w:top w:val="nil"/>
              <w:left w:val="nil"/>
              <w:bottom w:val="single" w:sz="4" w:space="0" w:color="auto"/>
              <w:right w:val="single" w:sz="4" w:space="0" w:color="auto"/>
            </w:tcBorders>
            <w:shd w:val="clear" w:color="auto" w:fill="auto"/>
            <w:noWrap/>
            <w:vAlign w:val="bottom"/>
            <w:hideMark/>
          </w:tcPr>
          <w:p w14:paraId="6D7E9AFB" w14:textId="77777777" w:rsidR="00AA03C2" w:rsidRPr="00FA3E56" w:rsidRDefault="00AA03C2" w:rsidP="0091770E">
            <w:pPr>
              <w:rPr>
                <w:rFonts w:ascii="Calibri" w:hAnsi="Calibri"/>
                <w:color w:val="000000"/>
                <w:sz w:val="22"/>
                <w:szCs w:val="22"/>
                <w:lang w:val="es-ES_tradnl" w:eastAsia="es-ES_tradnl"/>
              </w:rPr>
            </w:pPr>
            <w:r w:rsidRPr="00FA3E56">
              <w:rPr>
                <w:rFonts w:ascii="Calibri" w:hAnsi="Calibri"/>
                <w:color w:val="000000"/>
                <w:sz w:val="22"/>
                <w:szCs w:val="22"/>
                <w:lang w:val="es-ES_tradnl" w:eastAsia="es-ES_tradnl"/>
              </w:rPr>
              <w:t> </w:t>
            </w:r>
          </w:p>
        </w:tc>
        <w:tc>
          <w:tcPr>
            <w:tcW w:w="1441" w:type="dxa"/>
            <w:tcBorders>
              <w:top w:val="nil"/>
              <w:left w:val="nil"/>
              <w:bottom w:val="single" w:sz="4" w:space="0" w:color="auto"/>
              <w:right w:val="single" w:sz="4" w:space="0" w:color="auto"/>
            </w:tcBorders>
            <w:shd w:val="clear" w:color="auto" w:fill="auto"/>
            <w:noWrap/>
            <w:vAlign w:val="bottom"/>
            <w:hideMark/>
          </w:tcPr>
          <w:p w14:paraId="2D0C84AC" w14:textId="77777777" w:rsidR="00AA03C2" w:rsidRPr="00FA3E56" w:rsidRDefault="00AA03C2" w:rsidP="0091770E">
            <w:pPr>
              <w:jc w:val="right"/>
              <w:rPr>
                <w:rFonts w:ascii="Calibri" w:hAnsi="Calibri"/>
                <w:color w:val="000000"/>
                <w:sz w:val="22"/>
                <w:szCs w:val="22"/>
                <w:lang w:val="es-ES_tradnl" w:eastAsia="es-ES_tradnl"/>
              </w:rPr>
            </w:pPr>
            <w:r>
              <w:rPr>
                <w:rFonts w:ascii="Calibri" w:hAnsi="Calibri"/>
                <w:color w:val="000000"/>
                <w:sz w:val="22"/>
                <w:szCs w:val="22"/>
                <w:lang w:val="es-ES_tradnl" w:eastAsia="es-ES_tradnl"/>
              </w:rPr>
              <w:t>1</w:t>
            </w:r>
          </w:p>
        </w:tc>
      </w:tr>
      <w:tr w:rsidR="00AA03C2" w:rsidRPr="00FA3E56" w14:paraId="2C39AF73" w14:textId="77777777" w:rsidTr="00AA03C2">
        <w:trPr>
          <w:trHeight w:val="600"/>
        </w:trPr>
        <w:tc>
          <w:tcPr>
            <w:tcW w:w="1380" w:type="dxa"/>
            <w:tcBorders>
              <w:top w:val="nil"/>
              <w:left w:val="single" w:sz="4" w:space="0" w:color="auto"/>
              <w:bottom w:val="single" w:sz="4" w:space="0" w:color="auto"/>
              <w:right w:val="single" w:sz="4" w:space="0" w:color="auto"/>
            </w:tcBorders>
            <w:shd w:val="clear" w:color="auto" w:fill="auto"/>
            <w:vAlign w:val="bottom"/>
          </w:tcPr>
          <w:p w14:paraId="678F2C41" w14:textId="3C0C8EB1" w:rsidR="00AA03C2" w:rsidRPr="00850386" w:rsidRDefault="00AA03C2" w:rsidP="0091770E">
            <w:pPr>
              <w:jc w:val="center"/>
              <w:rPr>
                <w:rFonts w:ascii="Calibri" w:hAnsi="Calibri"/>
                <w:b/>
                <w:color w:val="000000"/>
                <w:sz w:val="22"/>
                <w:szCs w:val="22"/>
                <w:lang w:val="es-ES_tradnl" w:eastAsia="es-ES_tradnl"/>
              </w:rPr>
            </w:pPr>
            <w:r>
              <w:rPr>
                <w:rFonts w:ascii="Calibri" w:hAnsi="Calibri"/>
                <w:b/>
                <w:color w:val="000000"/>
                <w:sz w:val="22"/>
                <w:szCs w:val="22"/>
                <w:lang w:val="es-ES_tradnl" w:eastAsia="es-ES_tradnl"/>
              </w:rPr>
              <w:t>VACACIONES</w:t>
            </w:r>
          </w:p>
        </w:tc>
        <w:tc>
          <w:tcPr>
            <w:tcW w:w="2720" w:type="dxa"/>
            <w:tcBorders>
              <w:top w:val="nil"/>
              <w:left w:val="nil"/>
              <w:bottom w:val="single" w:sz="4" w:space="0" w:color="auto"/>
              <w:right w:val="single" w:sz="4" w:space="0" w:color="auto"/>
            </w:tcBorders>
            <w:shd w:val="clear" w:color="auto" w:fill="auto"/>
            <w:noWrap/>
            <w:vAlign w:val="bottom"/>
          </w:tcPr>
          <w:p w14:paraId="7AA1AC1A" w14:textId="77777777" w:rsidR="00AA03C2" w:rsidRPr="00FA3E56" w:rsidRDefault="00AA03C2" w:rsidP="00AA03C2">
            <w:pPr>
              <w:jc w:val="right"/>
              <w:rPr>
                <w:rFonts w:ascii="Calibri" w:hAnsi="Calibri"/>
                <w:color w:val="000000"/>
                <w:sz w:val="22"/>
                <w:szCs w:val="22"/>
                <w:lang w:val="es-ES_tradnl" w:eastAsia="es-ES_tradnl"/>
              </w:rPr>
            </w:pPr>
          </w:p>
        </w:tc>
        <w:tc>
          <w:tcPr>
            <w:tcW w:w="1319" w:type="dxa"/>
            <w:tcBorders>
              <w:top w:val="nil"/>
              <w:left w:val="nil"/>
              <w:bottom w:val="single" w:sz="4" w:space="0" w:color="auto"/>
              <w:right w:val="single" w:sz="4" w:space="0" w:color="auto"/>
            </w:tcBorders>
            <w:shd w:val="clear" w:color="auto" w:fill="auto"/>
            <w:noWrap/>
            <w:vAlign w:val="bottom"/>
          </w:tcPr>
          <w:p w14:paraId="27545044" w14:textId="48CAF3D1" w:rsidR="00AA03C2" w:rsidRPr="00FA3E56" w:rsidRDefault="00AA03C2" w:rsidP="00AA03C2">
            <w:pPr>
              <w:jc w:val="right"/>
              <w:rPr>
                <w:rFonts w:ascii="Calibri" w:hAnsi="Calibri"/>
                <w:color w:val="000000"/>
                <w:sz w:val="22"/>
                <w:szCs w:val="22"/>
                <w:lang w:val="es-ES_tradnl" w:eastAsia="es-ES_tradnl"/>
              </w:rPr>
            </w:pPr>
            <w:r>
              <w:rPr>
                <w:rFonts w:ascii="Calibri" w:hAnsi="Calibri"/>
                <w:color w:val="000000"/>
                <w:sz w:val="22"/>
                <w:szCs w:val="22"/>
                <w:lang w:val="es-ES_tradnl" w:eastAsia="es-ES_tradnl"/>
              </w:rPr>
              <w:t>1</w:t>
            </w:r>
          </w:p>
        </w:tc>
        <w:tc>
          <w:tcPr>
            <w:tcW w:w="1441" w:type="dxa"/>
            <w:tcBorders>
              <w:top w:val="nil"/>
              <w:left w:val="nil"/>
              <w:bottom w:val="single" w:sz="4" w:space="0" w:color="auto"/>
              <w:right w:val="single" w:sz="4" w:space="0" w:color="auto"/>
            </w:tcBorders>
            <w:shd w:val="clear" w:color="auto" w:fill="auto"/>
            <w:noWrap/>
            <w:vAlign w:val="bottom"/>
          </w:tcPr>
          <w:p w14:paraId="68980D0E" w14:textId="2CF878C3" w:rsidR="00AA03C2" w:rsidRDefault="00AA03C2" w:rsidP="0091770E">
            <w:pPr>
              <w:jc w:val="right"/>
              <w:rPr>
                <w:rFonts w:ascii="Calibri" w:hAnsi="Calibri"/>
                <w:color w:val="000000"/>
                <w:sz w:val="22"/>
                <w:szCs w:val="22"/>
                <w:lang w:val="es-ES_tradnl" w:eastAsia="es-ES_tradnl"/>
              </w:rPr>
            </w:pPr>
            <w:r>
              <w:rPr>
                <w:rFonts w:ascii="Calibri" w:hAnsi="Calibri"/>
                <w:color w:val="000000"/>
                <w:sz w:val="22"/>
                <w:szCs w:val="22"/>
                <w:lang w:val="es-ES_tradnl" w:eastAsia="es-ES_tradnl"/>
              </w:rPr>
              <w:t>1</w:t>
            </w:r>
          </w:p>
        </w:tc>
      </w:tr>
      <w:tr w:rsidR="00AA03C2" w:rsidRPr="00FA3E56" w14:paraId="0E685DE6" w14:textId="77777777" w:rsidTr="00AA03C2">
        <w:trPr>
          <w:trHeight w:val="300"/>
        </w:trPr>
        <w:tc>
          <w:tcPr>
            <w:tcW w:w="1380" w:type="dxa"/>
            <w:tcBorders>
              <w:top w:val="nil"/>
              <w:left w:val="single" w:sz="4" w:space="0" w:color="auto"/>
              <w:bottom w:val="nil"/>
              <w:right w:val="single" w:sz="4" w:space="0" w:color="auto"/>
            </w:tcBorders>
            <w:shd w:val="clear" w:color="auto" w:fill="auto"/>
            <w:noWrap/>
            <w:vAlign w:val="bottom"/>
            <w:hideMark/>
          </w:tcPr>
          <w:p w14:paraId="4B15123D" w14:textId="77777777" w:rsidR="00AA03C2" w:rsidRPr="00850386" w:rsidRDefault="00AA03C2" w:rsidP="0091770E">
            <w:pPr>
              <w:rPr>
                <w:rFonts w:ascii="Calibri" w:hAnsi="Calibri"/>
                <w:b/>
                <w:color w:val="000000"/>
                <w:sz w:val="22"/>
                <w:szCs w:val="22"/>
                <w:lang w:val="es-ES_tradnl" w:eastAsia="es-ES_tradnl"/>
              </w:rPr>
            </w:pPr>
            <w:r w:rsidRPr="00850386">
              <w:rPr>
                <w:rFonts w:ascii="Calibri" w:hAnsi="Calibri"/>
                <w:b/>
                <w:color w:val="000000"/>
                <w:sz w:val="22"/>
                <w:szCs w:val="22"/>
                <w:lang w:val="es-ES_tradnl" w:eastAsia="es-ES_tradnl"/>
              </w:rPr>
              <w:t>TOTAL</w:t>
            </w:r>
          </w:p>
        </w:tc>
        <w:tc>
          <w:tcPr>
            <w:tcW w:w="2720" w:type="dxa"/>
            <w:tcBorders>
              <w:top w:val="nil"/>
              <w:left w:val="nil"/>
              <w:bottom w:val="nil"/>
              <w:right w:val="single" w:sz="4" w:space="0" w:color="auto"/>
            </w:tcBorders>
            <w:shd w:val="clear" w:color="auto" w:fill="auto"/>
            <w:noWrap/>
            <w:vAlign w:val="bottom"/>
            <w:hideMark/>
          </w:tcPr>
          <w:p w14:paraId="0269938B" w14:textId="77777777" w:rsidR="00AA03C2" w:rsidRPr="00FA3E56" w:rsidRDefault="00AA03C2" w:rsidP="0091770E">
            <w:pPr>
              <w:rPr>
                <w:rFonts w:ascii="Calibri" w:hAnsi="Calibri"/>
                <w:color w:val="000000"/>
                <w:sz w:val="22"/>
                <w:szCs w:val="22"/>
                <w:lang w:val="es-ES_tradnl" w:eastAsia="es-ES_tradnl"/>
              </w:rPr>
            </w:pPr>
            <w:r w:rsidRPr="00FA3E56">
              <w:rPr>
                <w:rFonts w:ascii="Calibri" w:hAnsi="Calibri"/>
                <w:color w:val="000000"/>
                <w:sz w:val="22"/>
                <w:szCs w:val="22"/>
                <w:lang w:val="es-ES_tradnl" w:eastAsia="es-ES_tradnl"/>
              </w:rPr>
              <w:t> </w:t>
            </w:r>
          </w:p>
        </w:tc>
        <w:tc>
          <w:tcPr>
            <w:tcW w:w="1319" w:type="dxa"/>
            <w:tcBorders>
              <w:top w:val="nil"/>
              <w:left w:val="nil"/>
              <w:bottom w:val="nil"/>
              <w:right w:val="single" w:sz="4" w:space="0" w:color="auto"/>
            </w:tcBorders>
            <w:shd w:val="clear" w:color="auto" w:fill="auto"/>
            <w:noWrap/>
            <w:vAlign w:val="bottom"/>
            <w:hideMark/>
          </w:tcPr>
          <w:p w14:paraId="72740809" w14:textId="7BDE7404" w:rsidR="00AA03C2" w:rsidRPr="00FA3E56" w:rsidRDefault="00AA03C2" w:rsidP="0091770E">
            <w:pPr>
              <w:jc w:val="right"/>
              <w:rPr>
                <w:rFonts w:ascii="Calibri" w:hAnsi="Calibri"/>
                <w:color w:val="000000"/>
                <w:sz w:val="22"/>
                <w:szCs w:val="22"/>
                <w:lang w:val="es-ES_tradnl" w:eastAsia="es-ES_tradnl"/>
              </w:rPr>
            </w:pPr>
            <w:r w:rsidRPr="00FA3E56">
              <w:rPr>
                <w:rFonts w:ascii="Calibri" w:hAnsi="Calibri"/>
                <w:color w:val="000000"/>
                <w:sz w:val="22"/>
                <w:szCs w:val="22"/>
                <w:lang w:val="es-ES_tradnl" w:eastAsia="es-ES_tradnl"/>
              </w:rPr>
              <w:t>1</w:t>
            </w:r>
            <w:r>
              <w:rPr>
                <w:rFonts w:ascii="Calibri" w:hAnsi="Calibri"/>
                <w:color w:val="000000"/>
                <w:sz w:val="22"/>
                <w:szCs w:val="22"/>
                <w:lang w:val="es-ES_tradnl" w:eastAsia="es-ES_tradnl"/>
              </w:rPr>
              <w:t>0</w:t>
            </w:r>
          </w:p>
        </w:tc>
        <w:tc>
          <w:tcPr>
            <w:tcW w:w="1441" w:type="dxa"/>
            <w:tcBorders>
              <w:top w:val="nil"/>
              <w:left w:val="nil"/>
              <w:bottom w:val="nil"/>
              <w:right w:val="single" w:sz="4" w:space="0" w:color="auto"/>
            </w:tcBorders>
            <w:shd w:val="clear" w:color="auto" w:fill="auto"/>
            <w:noWrap/>
            <w:vAlign w:val="bottom"/>
            <w:hideMark/>
          </w:tcPr>
          <w:p w14:paraId="686539D4" w14:textId="33A589E5" w:rsidR="00AA03C2" w:rsidRPr="00FA3E56" w:rsidRDefault="00AA03C2" w:rsidP="0091770E">
            <w:pPr>
              <w:jc w:val="right"/>
              <w:rPr>
                <w:rFonts w:ascii="Calibri" w:hAnsi="Calibri"/>
                <w:color w:val="000000"/>
                <w:sz w:val="22"/>
                <w:szCs w:val="22"/>
                <w:lang w:val="es-ES_tradnl" w:eastAsia="es-ES_tradnl"/>
              </w:rPr>
            </w:pPr>
            <w:r>
              <w:rPr>
                <w:rFonts w:ascii="Calibri" w:hAnsi="Calibri"/>
                <w:color w:val="000000"/>
                <w:sz w:val="22"/>
                <w:szCs w:val="22"/>
                <w:lang w:val="es-ES_tradnl" w:eastAsia="es-ES_tradnl"/>
              </w:rPr>
              <w:t>11</w:t>
            </w:r>
          </w:p>
        </w:tc>
      </w:tr>
      <w:tr w:rsidR="00AA03C2" w:rsidRPr="00FA3E56" w14:paraId="59C8BD54" w14:textId="77777777" w:rsidTr="00AA03C2">
        <w:trPr>
          <w:trHeight w:val="399"/>
        </w:trPr>
        <w:tc>
          <w:tcPr>
            <w:tcW w:w="1380" w:type="dxa"/>
            <w:tcBorders>
              <w:top w:val="nil"/>
              <w:left w:val="single" w:sz="4" w:space="0" w:color="auto"/>
              <w:bottom w:val="single" w:sz="4" w:space="0" w:color="auto"/>
              <w:right w:val="single" w:sz="4" w:space="0" w:color="auto"/>
            </w:tcBorders>
            <w:shd w:val="clear" w:color="auto" w:fill="auto"/>
            <w:noWrap/>
            <w:vAlign w:val="bottom"/>
          </w:tcPr>
          <w:p w14:paraId="54E6F8E6" w14:textId="77777777" w:rsidR="00AA03C2" w:rsidRPr="00FA3E56" w:rsidRDefault="00AA03C2" w:rsidP="0091770E">
            <w:pPr>
              <w:rPr>
                <w:rFonts w:ascii="Calibri" w:hAnsi="Calibri"/>
                <w:color w:val="000000"/>
                <w:sz w:val="22"/>
                <w:szCs w:val="22"/>
                <w:lang w:val="es-ES_tradnl" w:eastAsia="es-ES_tradnl"/>
              </w:rPr>
            </w:pPr>
          </w:p>
        </w:tc>
        <w:tc>
          <w:tcPr>
            <w:tcW w:w="2720" w:type="dxa"/>
            <w:tcBorders>
              <w:top w:val="nil"/>
              <w:left w:val="nil"/>
              <w:bottom w:val="single" w:sz="4" w:space="0" w:color="auto"/>
              <w:right w:val="single" w:sz="4" w:space="0" w:color="auto"/>
            </w:tcBorders>
            <w:shd w:val="clear" w:color="auto" w:fill="auto"/>
            <w:noWrap/>
            <w:vAlign w:val="bottom"/>
          </w:tcPr>
          <w:p w14:paraId="3BE7802C" w14:textId="77777777" w:rsidR="00AA03C2" w:rsidRPr="00FA3E56" w:rsidRDefault="00AA03C2" w:rsidP="0091770E">
            <w:pPr>
              <w:rPr>
                <w:rFonts w:ascii="Calibri" w:hAnsi="Calibri"/>
                <w:color w:val="000000"/>
                <w:sz w:val="22"/>
                <w:szCs w:val="22"/>
                <w:lang w:val="es-ES_tradnl" w:eastAsia="es-ES_tradnl"/>
              </w:rPr>
            </w:pPr>
          </w:p>
        </w:tc>
        <w:tc>
          <w:tcPr>
            <w:tcW w:w="1319" w:type="dxa"/>
            <w:tcBorders>
              <w:top w:val="nil"/>
              <w:left w:val="nil"/>
              <w:bottom w:val="single" w:sz="4" w:space="0" w:color="auto"/>
              <w:right w:val="single" w:sz="4" w:space="0" w:color="auto"/>
            </w:tcBorders>
            <w:shd w:val="clear" w:color="auto" w:fill="auto"/>
            <w:noWrap/>
            <w:vAlign w:val="bottom"/>
          </w:tcPr>
          <w:p w14:paraId="464E9CF0" w14:textId="77777777" w:rsidR="00AA03C2" w:rsidRPr="00FA3E56" w:rsidRDefault="00AA03C2" w:rsidP="0091770E">
            <w:pPr>
              <w:jc w:val="right"/>
              <w:rPr>
                <w:rFonts w:ascii="Calibri" w:hAnsi="Calibri"/>
                <w:color w:val="000000"/>
                <w:sz w:val="22"/>
                <w:szCs w:val="22"/>
                <w:lang w:val="es-ES_tradnl" w:eastAsia="es-ES_tradnl"/>
              </w:rPr>
            </w:pPr>
          </w:p>
        </w:tc>
        <w:tc>
          <w:tcPr>
            <w:tcW w:w="1441" w:type="dxa"/>
            <w:tcBorders>
              <w:top w:val="nil"/>
              <w:left w:val="nil"/>
              <w:bottom w:val="single" w:sz="4" w:space="0" w:color="auto"/>
              <w:right w:val="single" w:sz="4" w:space="0" w:color="auto"/>
            </w:tcBorders>
            <w:shd w:val="clear" w:color="auto" w:fill="auto"/>
            <w:noWrap/>
            <w:vAlign w:val="bottom"/>
          </w:tcPr>
          <w:p w14:paraId="50E77037" w14:textId="77777777" w:rsidR="00AA03C2" w:rsidRPr="00FA3E56" w:rsidRDefault="00AA03C2" w:rsidP="0091770E">
            <w:pPr>
              <w:jc w:val="right"/>
              <w:rPr>
                <w:rFonts w:ascii="Calibri" w:hAnsi="Calibri"/>
                <w:color w:val="000000"/>
                <w:sz w:val="22"/>
                <w:szCs w:val="22"/>
                <w:lang w:val="es-ES_tradnl" w:eastAsia="es-ES_tradnl"/>
              </w:rPr>
            </w:pPr>
          </w:p>
        </w:tc>
      </w:tr>
    </w:tbl>
    <w:p w14:paraId="05142712" w14:textId="77777777" w:rsidR="0091770E" w:rsidRDefault="0091770E" w:rsidP="0091770E"/>
    <w:p w14:paraId="712B9210" w14:textId="77777777" w:rsidR="0091770E" w:rsidRDefault="0091770E" w:rsidP="0091770E"/>
    <w:p w14:paraId="2F8F5651" w14:textId="77777777" w:rsidR="0091770E" w:rsidRDefault="0091770E" w:rsidP="0091770E"/>
    <w:p w14:paraId="28EF277C" w14:textId="77777777" w:rsidR="0091770E" w:rsidRDefault="0091770E" w:rsidP="0091770E"/>
    <w:p w14:paraId="79CA9384" w14:textId="77777777" w:rsidR="0091770E" w:rsidRDefault="0091770E" w:rsidP="0091770E"/>
    <w:p w14:paraId="6B8A1621" w14:textId="77777777" w:rsidR="0091770E" w:rsidRDefault="0091770E" w:rsidP="0091770E"/>
    <w:p w14:paraId="2B7FCE79" w14:textId="77777777" w:rsidR="0091770E" w:rsidRDefault="0091770E" w:rsidP="0091770E"/>
    <w:p w14:paraId="6120D3BE" w14:textId="77777777" w:rsidR="0091770E" w:rsidRDefault="0091770E" w:rsidP="0091770E"/>
    <w:p w14:paraId="43680D6B" w14:textId="77777777" w:rsidR="0091770E" w:rsidRDefault="0091770E" w:rsidP="0091770E"/>
    <w:p w14:paraId="09D7A335" w14:textId="77777777" w:rsidR="0091770E" w:rsidRDefault="0091770E" w:rsidP="0091770E"/>
    <w:p w14:paraId="2898ABD8" w14:textId="77777777" w:rsidR="0091770E" w:rsidRDefault="0091770E" w:rsidP="0091770E"/>
    <w:p w14:paraId="04053FA2" w14:textId="77777777" w:rsidR="0091770E" w:rsidRDefault="0091770E" w:rsidP="0091770E"/>
    <w:p w14:paraId="5866EC3D" w14:textId="77777777" w:rsidR="0091770E" w:rsidRDefault="0091770E" w:rsidP="0091770E">
      <w:pPr>
        <w:jc w:val="center"/>
      </w:pPr>
    </w:p>
    <w:p w14:paraId="4F142FA5" w14:textId="77777777" w:rsidR="00911316" w:rsidRDefault="00911316" w:rsidP="00911316">
      <w:pPr>
        <w:rPr>
          <w:b/>
        </w:rPr>
      </w:pPr>
    </w:p>
    <w:p w14:paraId="5474A894" w14:textId="77777777" w:rsidR="00911316" w:rsidRPr="003C20CB" w:rsidRDefault="00911316" w:rsidP="00911316">
      <w:pPr>
        <w:rPr>
          <w:b/>
        </w:rPr>
      </w:pPr>
      <w:r w:rsidRPr="003C20CB">
        <w:rPr>
          <w:b/>
        </w:rPr>
        <w:t>L</w:t>
      </w:r>
      <w:r>
        <w:rPr>
          <w:b/>
        </w:rPr>
        <w:t>ISTADO MEDICOS RESIDENTES SEGUNDO</w:t>
      </w:r>
      <w:r w:rsidRPr="003C20CB">
        <w:rPr>
          <w:b/>
        </w:rPr>
        <w:t xml:space="preserve"> AÑO 2018</w:t>
      </w:r>
    </w:p>
    <w:p w14:paraId="1A74153A" w14:textId="77777777" w:rsidR="00911316" w:rsidRDefault="00911316" w:rsidP="00911316">
      <w:pPr>
        <w:rPr>
          <w:b/>
        </w:rPr>
      </w:pPr>
      <w:r w:rsidRPr="003C20CB">
        <w:rPr>
          <w:b/>
        </w:rPr>
        <w:t xml:space="preserve">POSTGRADO GO / EUCS / UNAH </w:t>
      </w:r>
      <w:r>
        <w:rPr>
          <w:b/>
        </w:rPr>
        <w:t>–</w:t>
      </w:r>
      <w:r w:rsidRPr="003C20CB">
        <w:rPr>
          <w:b/>
        </w:rPr>
        <w:t xml:space="preserve"> VS</w:t>
      </w:r>
      <w:r>
        <w:rPr>
          <w:b/>
        </w:rPr>
        <w:t>:</w:t>
      </w:r>
    </w:p>
    <w:p w14:paraId="725F1547" w14:textId="77777777" w:rsidR="00911316" w:rsidRDefault="00911316" w:rsidP="00911316">
      <w:pPr>
        <w:rPr>
          <w:b/>
        </w:rPr>
      </w:pPr>
    </w:p>
    <w:p w14:paraId="44C0425F" w14:textId="77777777" w:rsidR="00911316" w:rsidRDefault="00911316" w:rsidP="00911316">
      <w:pPr>
        <w:rPr>
          <w:b/>
        </w:rPr>
      </w:pPr>
    </w:p>
    <w:tbl>
      <w:tblPr>
        <w:tblW w:w="5447" w:type="dxa"/>
        <w:tblCellMar>
          <w:left w:w="70" w:type="dxa"/>
          <w:right w:w="70" w:type="dxa"/>
        </w:tblCellMar>
        <w:tblLook w:val="04A0" w:firstRow="1" w:lastRow="0" w:firstColumn="1" w:lastColumn="0" w:noHBand="0" w:noVBand="1"/>
      </w:tblPr>
      <w:tblGrid>
        <w:gridCol w:w="1300"/>
        <w:gridCol w:w="1304"/>
        <w:gridCol w:w="1363"/>
        <w:gridCol w:w="1480"/>
      </w:tblGrid>
      <w:tr w:rsidR="00911316" w:rsidRPr="003C20CB" w14:paraId="745DF35A" w14:textId="77777777" w:rsidTr="001201B9">
        <w:trPr>
          <w:trHeight w:val="348"/>
        </w:trPr>
        <w:tc>
          <w:tcPr>
            <w:tcW w:w="1300" w:type="dxa"/>
            <w:tcBorders>
              <w:top w:val="single" w:sz="4" w:space="0" w:color="auto"/>
              <w:left w:val="single" w:sz="4" w:space="0" w:color="auto"/>
              <w:bottom w:val="single" w:sz="4" w:space="0" w:color="auto"/>
              <w:right w:val="nil"/>
            </w:tcBorders>
            <w:shd w:val="clear" w:color="auto" w:fill="auto"/>
            <w:noWrap/>
            <w:vAlign w:val="bottom"/>
            <w:hideMark/>
          </w:tcPr>
          <w:p w14:paraId="1EBF20D6"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NELLY</w:t>
            </w:r>
          </w:p>
        </w:tc>
        <w:tc>
          <w:tcPr>
            <w:tcW w:w="1304" w:type="dxa"/>
            <w:tcBorders>
              <w:top w:val="single" w:sz="4" w:space="0" w:color="auto"/>
              <w:left w:val="single" w:sz="4" w:space="0" w:color="auto"/>
              <w:bottom w:val="single" w:sz="4" w:space="0" w:color="auto"/>
              <w:right w:val="nil"/>
            </w:tcBorders>
            <w:shd w:val="clear" w:color="auto" w:fill="auto"/>
            <w:noWrap/>
            <w:vAlign w:val="bottom"/>
            <w:hideMark/>
          </w:tcPr>
          <w:p w14:paraId="255B81EB"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SUYAPA</w:t>
            </w:r>
          </w:p>
        </w:tc>
        <w:tc>
          <w:tcPr>
            <w:tcW w:w="1363" w:type="dxa"/>
            <w:tcBorders>
              <w:top w:val="single" w:sz="4" w:space="0" w:color="auto"/>
              <w:left w:val="single" w:sz="4" w:space="0" w:color="auto"/>
              <w:bottom w:val="single" w:sz="4" w:space="0" w:color="auto"/>
              <w:right w:val="nil"/>
            </w:tcBorders>
            <w:shd w:val="clear" w:color="auto" w:fill="auto"/>
            <w:noWrap/>
            <w:vAlign w:val="bottom"/>
            <w:hideMark/>
          </w:tcPr>
          <w:p w14:paraId="4293D57C"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MEZA</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1C9F8"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FERNANDEZ</w:t>
            </w:r>
          </w:p>
        </w:tc>
      </w:tr>
      <w:tr w:rsidR="00911316" w:rsidRPr="003C20CB" w14:paraId="7BF919B0" w14:textId="77777777" w:rsidTr="001201B9">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534DAFBE"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DAMARIS</w:t>
            </w:r>
          </w:p>
        </w:tc>
        <w:tc>
          <w:tcPr>
            <w:tcW w:w="1304" w:type="dxa"/>
            <w:tcBorders>
              <w:top w:val="nil"/>
              <w:left w:val="nil"/>
              <w:bottom w:val="single" w:sz="4" w:space="0" w:color="auto"/>
              <w:right w:val="single" w:sz="4" w:space="0" w:color="auto"/>
            </w:tcBorders>
            <w:shd w:val="clear" w:color="auto" w:fill="auto"/>
            <w:noWrap/>
            <w:vAlign w:val="bottom"/>
            <w:hideMark/>
          </w:tcPr>
          <w:p w14:paraId="665BE32A"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CELINA</w:t>
            </w:r>
          </w:p>
        </w:tc>
        <w:tc>
          <w:tcPr>
            <w:tcW w:w="1363" w:type="dxa"/>
            <w:tcBorders>
              <w:top w:val="nil"/>
              <w:left w:val="nil"/>
              <w:bottom w:val="single" w:sz="4" w:space="0" w:color="auto"/>
              <w:right w:val="single" w:sz="4" w:space="0" w:color="auto"/>
            </w:tcBorders>
            <w:shd w:val="clear" w:color="auto" w:fill="auto"/>
            <w:noWrap/>
            <w:vAlign w:val="bottom"/>
            <w:hideMark/>
          </w:tcPr>
          <w:p w14:paraId="6E26A59C"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PADILLA</w:t>
            </w:r>
          </w:p>
        </w:tc>
        <w:tc>
          <w:tcPr>
            <w:tcW w:w="1480" w:type="dxa"/>
            <w:tcBorders>
              <w:top w:val="nil"/>
              <w:left w:val="nil"/>
              <w:bottom w:val="single" w:sz="4" w:space="0" w:color="auto"/>
              <w:right w:val="single" w:sz="4" w:space="0" w:color="auto"/>
            </w:tcBorders>
            <w:shd w:val="clear" w:color="auto" w:fill="auto"/>
            <w:noWrap/>
            <w:vAlign w:val="bottom"/>
            <w:hideMark/>
          </w:tcPr>
          <w:p w14:paraId="5BAC4C54"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ORTIZ</w:t>
            </w:r>
          </w:p>
        </w:tc>
      </w:tr>
      <w:tr w:rsidR="00911316" w:rsidRPr="003C20CB" w14:paraId="5FF3BE98" w14:textId="77777777" w:rsidTr="001201B9">
        <w:trPr>
          <w:trHeight w:val="348"/>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1E5B79B6"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JOSHUA</w:t>
            </w:r>
          </w:p>
        </w:tc>
        <w:tc>
          <w:tcPr>
            <w:tcW w:w="1304" w:type="dxa"/>
            <w:tcBorders>
              <w:top w:val="nil"/>
              <w:left w:val="nil"/>
              <w:bottom w:val="single" w:sz="4" w:space="0" w:color="auto"/>
              <w:right w:val="single" w:sz="4" w:space="0" w:color="auto"/>
            </w:tcBorders>
            <w:shd w:val="clear" w:color="auto" w:fill="auto"/>
            <w:noWrap/>
            <w:vAlign w:val="bottom"/>
            <w:hideMark/>
          </w:tcPr>
          <w:p w14:paraId="36590FDD"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JONATHAN</w:t>
            </w:r>
          </w:p>
        </w:tc>
        <w:tc>
          <w:tcPr>
            <w:tcW w:w="1363" w:type="dxa"/>
            <w:tcBorders>
              <w:top w:val="nil"/>
              <w:left w:val="nil"/>
              <w:bottom w:val="single" w:sz="4" w:space="0" w:color="auto"/>
              <w:right w:val="single" w:sz="4" w:space="0" w:color="auto"/>
            </w:tcBorders>
            <w:shd w:val="clear" w:color="auto" w:fill="auto"/>
            <w:noWrap/>
            <w:vAlign w:val="bottom"/>
            <w:hideMark/>
          </w:tcPr>
          <w:p w14:paraId="11C25579"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MARRIAGA</w:t>
            </w:r>
          </w:p>
        </w:tc>
        <w:tc>
          <w:tcPr>
            <w:tcW w:w="1480" w:type="dxa"/>
            <w:tcBorders>
              <w:top w:val="nil"/>
              <w:left w:val="nil"/>
              <w:bottom w:val="single" w:sz="4" w:space="0" w:color="auto"/>
              <w:right w:val="single" w:sz="4" w:space="0" w:color="auto"/>
            </w:tcBorders>
            <w:shd w:val="clear" w:color="auto" w:fill="auto"/>
            <w:noWrap/>
            <w:vAlign w:val="bottom"/>
            <w:hideMark/>
          </w:tcPr>
          <w:p w14:paraId="6755C1AC"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 </w:t>
            </w:r>
          </w:p>
        </w:tc>
      </w:tr>
      <w:tr w:rsidR="00911316" w:rsidRPr="003C20CB" w14:paraId="413FA041" w14:textId="77777777" w:rsidTr="001201B9">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24E3C8A1"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IRIS</w:t>
            </w:r>
          </w:p>
        </w:tc>
        <w:tc>
          <w:tcPr>
            <w:tcW w:w="1304" w:type="dxa"/>
            <w:tcBorders>
              <w:top w:val="nil"/>
              <w:left w:val="nil"/>
              <w:bottom w:val="nil"/>
              <w:right w:val="nil"/>
            </w:tcBorders>
            <w:shd w:val="clear" w:color="auto" w:fill="auto"/>
            <w:noWrap/>
            <w:vAlign w:val="bottom"/>
            <w:hideMark/>
          </w:tcPr>
          <w:p w14:paraId="5194822F"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AZUCENA</w:t>
            </w:r>
          </w:p>
        </w:tc>
        <w:tc>
          <w:tcPr>
            <w:tcW w:w="1363" w:type="dxa"/>
            <w:tcBorders>
              <w:top w:val="nil"/>
              <w:left w:val="single" w:sz="4" w:space="0" w:color="auto"/>
              <w:bottom w:val="single" w:sz="4" w:space="0" w:color="auto"/>
              <w:right w:val="single" w:sz="4" w:space="0" w:color="auto"/>
            </w:tcBorders>
            <w:shd w:val="clear" w:color="auto" w:fill="auto"/>
            <w:noWrap/>
            <w:vAlign w:val="bottom"/>
            <w:hideMark/>
          </w:tcPr>
          <w:p w14:paraId="495319AB"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RAMIREZ</w:t>
            </w:r>
          </w:p>
        </w:tc>
        <w:tc>
          <w:tcPr>
            <w:tcW w:w="1480" w:type="dxa"/>
            <w:tcBorders>
              <w:top w:val="nil"/>
              <w:left w:val="nil"/>
              <w:bottom w:val="single" w:sz="4" w:space="0" w:color="auto"/>
              <w:right w:val="single" w:sz="4" w:space="0" w:color="auto"/>
            </w:tcBorders>
            <w:shd w:val="clear" w:color="auto" w:fill="auto"/>
            <w:noWrap/>
            <w:vAlign w:val="bottom"/>
            <w:hideMark/>
          </w:tcPr>
          <w:p w14:paraId="140C91BC"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SALAZAR</w:t>
            </w:r>
          </w:p>
        </w:tc>
      </w:tr>
      <w:tr w:rsidR="00911316" w:rsidRPr="003C20CB" w14:paraId="6D02A40E" w14:textId="77777777" w:rsidTr="001201B9">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40F3B7FA"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ARLEN</w:t>
            </w:r>
          </w:p>
        </w:tc>
        <w:tc>
          <w:tcPr>
            <w:tcW w:w="1304" w:type="dxa"/>
            <w:tcBorders>
              <w:top w:val="nil"/>
              <w:left w:val="nil"/>
              <w:bottom w:val="single" w:sz="4" w:space="0" w:color="auto"/>
              <w:right w:val="single" w:sz="4" w:space="0" w:color="auto"/>
            </w:tcBorders>
            <w:shd w:val="clear" w:color="auto" w:fill="auto"/>
            <w:noWrap/>
            <w:vAlign w:val="bottom"/>
            <w:hideMark/>
          </w:tcPr>
          <w:p w14:paraId="60E5CDE8"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TATIANA</w:t>
            </w:r>
          </w:p>
        </w:tc>
        <w:tc>
          <w:tcPr>
            <w:tcW w:w="1363" w:type="dxa"/>
            <w:tcBorders>
              <w:top w:val="nil"/>
              <w:left w:val="nil"/>
              <w:bottom w:val="single" w:sz="4" w:space="0" w:color="auto"/>
              <w:right w:val="single" w:sz="4" w:space="0" w:color="auto"/>
            </w:tcBorders>
            <w:shd w:val="clear" w:color="auto" w:fill="auto"/>
            <w:noWrap/>
            <w:vAlign w:val="bottom"/>
            <w:hideMark/>
          </w:tcPr>
          <w:p w14:paraId="6B19202F"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LOPEZ</w:t>
            </w:r>
          </w:p>
        </w:tc>
        <w:tc>
          <w:tcPr>
            <w:tcW w:w="1480" w:type="dxa"/>
            <w:tcBorders>
              <w:top w:val="nil"/>
              <w:left w:val="nil"/>
              <w:bottom w:val="single" w:sz="4" w:space="0" w:color="auto"/>
              <w:right w:val="single" w:sz="4" w:space="0" w:color="auto"/>
            </w:tcBorders>
            <w:shd w:val="clear" w:color="auto" w:fill="auto"/>
            <w:noWrap/>
            <w:vAlign w:val="bottom"/>
            <w:hideMark/>
          </w:tcPr>
          <w:p w14:paraId="3DF4A249"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AGUILAR</w:t>
            </w:r>
          </w:p>
        </w:tc>
      </w:tr>
      <w:tr w:rsidR="00911316" w:rsidRPr="003C20CB" w14:paraId="310942F5" w14:textId="77777777" w:rsidTr="001201B9">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195CAF9D"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MARVIN</w:t>
            </w:r>
          </w:p>
        </w:tc>
        <w:tc>
          <w:tcPr>
            <w:tcW w:w="1304" w:type="dxa"/>
            <w:tcBorders>
              <w:top w:val="nil"/>
              <w:left w:val="nil"/>
              <w:bottom w:val="single" w:sz="4" w:space="0" w:color="auto"/>
              <w:right w:val="single" w:sz="4" w:space="0" w:color="auto"/>
            </w:tcBorders>
            <w:shd w:val="clear" w:color="auto" w:fill="auto"/>
            <w:noWrap/>
            <w:vAlign w:val="bottom"/>
            <w:hideMark/>
          </w:tcPr>
          <w:p w14:paraId="13C9DDB3"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ALEXI</w:t>
            </w:r>
          </w:p>
        </w:tc>
        <w:tc>
          <w:tcPr>
            <w:tcW w:w="1363" w:type="dxa"/>
            <w:tcBorders>
              <w:top w:val="nil"/>
              <w:left w:val="nil"/>
              <w:bottom w:val="single" w:sz="4" w:space="0" w:color="auto"/>
              <w:right w:val="single" w:sz="4" w:space="0" w:color="auto"/>
            </w:tcBorders>
            <w:shd w:val="clear" w:color="auto" w:fill="auto"/>
            <w:noWrap/>
            <w:vAlign w:val="bottom"/>
            <w:hideMark/>
          </w:tcPr>
          <w:p w14:paraId="424AD054"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CHIRINOS</w:t>
            </w:r>
          </w:p>
        </w:tc>
        <w:tc>
          <w:tcPr>
            <w:tcW w:w="1480" w:type="dxa"/>
            <w:tcBorders>
              <w:top w:val="nil"/>
              <w:left w:val="nil"/>
              <w:bottom w:val="single" w:sz="4" w:space="0" w:color="auto"/>
              <w:right w:val="single" w:sz="4" w:space="0" w:color="auto"/>
            </w:tcBorders>
            <w:shd w:val="clear" w:color="auto" w:fill="auto"/>
            <w:noWrap/>
            <w:vAlign w:val="bottom"/>
            <w:hideMark/>
          </w:tcPr>
          <w:p w14:paraId="4B26F81D"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ALEMAN</w:t>
            </w:r>
          </w:p>
        </w:tc>
      </w:tr>
      <w:tr w:rsidR="00911316" w:rsidRPr="003C20CB" w14:paraId="03487025" w14:textId="77777777" w:rsidTr="001201B9">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4B5A835A"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LILIAN</w:t>
            </w:r>
          </w:p>
        </w:tc>
        <w:tc>
          <w:tcPr>
            <w:tcW w:w="1304" w:type="dxa"/>
            <w:tcBorders>
              <w:top w:val="nil"/>
              <w:left w:val="nil"/>
              <w:bottom w:val="single" w:sz="4" w:space="0" w:color="auto"/>
              <w:right w:val="single" w:sz="4" w:space="0" w:color="auto"/>
            </w:tcBorders>
            <w:shd w:val="clear" w:color="auto" w:fill="auto"/>
            <w:noWrap/>
            <w:vAlign w:val="bottom"/>
            <w:hideMark/>
          </w:tcPr>
          <w:p w14:paraId="6A6DDF12"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DARLENY</w:t>
            </w:r>
          </w:p>
        </w:tc>
        <w:tc>
          <w:tcPr>
            <w:tcW w:w="1363" w:type="dxa"/>
            <w:tcBorders>
              <w:top w:val="nil"/>
              <w:left w:val="nil"/>
              <w:bottom w:val="single" w:sz="4" w:space="0" w:color="auto"/>
              <w:right w:val="single" w:sz="4" w:space="0" w:color="auto"/>
            </w:tcBorders>
            <w:shd w:val="clear" w:color="auto" w:fill="auto"/>
            <w:noWrap/>
            <w:vAlign w:val="bottom"/>
            <w:hideMark/>
          </w:tcPr>
          <w:p w14:paraId="1413AB67"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HERNANDEZ</w:t>
            </w:r>
          </w:p>
        </w:tc>
        <w:tc>
          <w:tcPr>
            <w:tcW w:w="1480" w:type="dxa"/>
            <w:tcBorders>
              <w:top w:val="nil"/>
              <w:left w:val="nil"/>
              <w:bottom w:val="single" w:sz="4" w:space="0" w:color="auto"/>
              <w:right w:val="single" w:sz="4" w:space="0" w:color="auto"/>
            </w:tcBorders>
            <w:shd w:val="clear" w:color="auto" w:fill="auto"/>
            <w:noWrap/>
            <w:vAlign w:val="bottom"/>
            <w:hideMark/>
          </w:tcPr>
          <w:p w14:paraId="51A35D8B"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LAINEZ</w:t>
            </w:r>
          </w:p>
        </w:tc>
      </w:tr>
      <w:tr w:rsidR="00911316" w:rsidRPr="003C20CB" w14:paraId="1BD79BDA" w14:textId="77777777" w:rsidTr="001201B9">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0D02FC55"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SARAHI</w:t>
            </w:r>
          </w:p>
        </w:tc>
        <w:tc>
          <w:tcPr>
            <w:tcW w:w="1304" w:type="dxa"/>
            <w:tcBorders>
              <w:top w:val="nil"/>
              <w:left w:val="nil"/>
              <w:bottom w:val="single" w:sz="4" w:space="0" w:color="auto"/>
              <w:right w:val="single" w:sz="4" w:space="0" w:color="auto"/>
            </w:tcBorders>
            <w:shd w:val="clear" w:color="auto" w:fill="auto"/>
            <w:noWrap/>
            <w:vAlign w:val="bottom"/>
            <w:hideMark/>
          </w:tcPr>
          <w:p w14:paraId="469707E5"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ARGENTINA</w:t>
            </w:r>
          </w:p>
        </w:tc>
        <w:tc>
          <w:tcPr>
            <w:tcW w:w="1363" w:type="dxa"/>
            <w:tcBorders>
              <w:top w:val="nil"/>
              <w:left w:val="nil"/>
              <w:bottom w:val="single" w:sz="4" w:space="0" w:color="auto"/>
              <w:right w:val="single" w:sz="4" w:space="0" w:color="auto"/>
            </w:tcBorders>
            <w:shd w:val="clear" w:color="auto" w:fill="auto"/>
            <w:noWrap/>
            <w:vAlign w:val="bottom"/>
            <w:hideMark/>
          </w:tcPr>
          <w:p w14:paraId="2B16C3CF"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ALCANTARA</w:t>
            </w:r>
          </w:p>
        </w:tc>
        <w:tc>
          <w:tcPr>
            <w:tcW w:w="1480" w:type="dxa"/>
            <w:tcBorders>
              <w:top w:val="nil"/>
              <w:left w:val="nil"/>
              <w:bottom w:val="single" w:sz="4" w:space="0" w:color="auto"/>
              <w:right w:val="single" w:sz="4" w:space="0" w:color="auto"/>
            </w:tcBorders>
            <w:shd w:val="clear" w:color="auto" w:fill="auto"/>
            <w:noWrap/>
            <w:vAlign w:val="bottom"/>
            <w:hideMark/>
          </w:tcPr>
          <w:p w14:paraId="2362AEC6"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LOPEZ</w:t>
            </w:r>
          </w:p>
        </w:tc>
      </w:tr>
      <w:tr w:rsidR="00911316" w:rsidRPr="003C20CB" w14:paraId="3CB42051" w14:textId="77777777" w:rsidTr="001201B9">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3982BD55"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DINA</w:t>
            </w:r>
          </w:p>
        </w:tc>
        <w:tc>
          <w:tcPr>
            <w:tcW w:w="1304" w:type="dxa"/>
            <w:tcBorders>
              <w:top w:val="nil"/>
              <w:left w:val="nil"/>
              <w:bottom w:val="single" w:sz="4" w:space="0" w:color="auto"/>
              <w:right w:val="single" w:sz="4" w:space="0" w:color="auto"/>
            </w:tcBorders>
            <w:shd w:val="clear" w:color="auto" w:fill="auto"/>
            <w:noWrap/>
            <w:vAlign w:val="bottom"/>
            <w:hideMark/>
          </w:tcPr>
          <w:p w14:paraId="67A63620"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TERESA</w:t>
            </w:r>
          </w:p>
        </w:tc>
        <w:tc>
          <w:tcPr>
            <w:tcW w:w="1363" w:type="dxa"/>
            <w:tcBorders>
              <w:top w:val="nil"/>
              <w:left w:val="nil"/>
              <w:bottom w:val="single" w:sz="4" w:space="0" w:color="auto"/>
              <w:right w:val="single" w:sz="4" w:space="0" w:color="auto"/>
            </w:tcBorders>
            <w:shd w:val="clear" w:color="auto" w:fill="auto"/>
            <w:noWrap/>
            <w:vAlign w:val="bottom"/>
            <w:hideMark/>
          </w:tcPr>
          <w:p w14:paraId="6E775811"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GOMEZ</w:t>
            </w:r>
          </w:p>
        </w:tc>
        <w:tc>
          <w:tcPr>
            <w:tcW w:w="1480" w:type="dxa"/>
            <w:tcBorders>
              <w:top w:val="nil"/>
              <w:left w:val="nil"/>
              <w:bottom w:val="single" w:sz="4" w:space="0" w:color="auto"/>
              <w:right w:val="single" w:sz="4" w:space="0" w:color="auto"/>
            </w:tcBorders>
            <w:shd w:val="clear" w:color="auto" w:fill="auto"/>
            <w:noWrap/>
            <w:vAlign w:val="bottom"/>
            <w:hideMark/>
          </w:tcPr>
          <w:p w14:paraId="737A7A56"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VALLE</w:t>
            </w:r>
          </w:p>
        </w:tc>
      </w:tr>
      <w:tr w:rsidR="00911316" w:rsidRPr="003C20CB" w14:paraId="72E84B4B" w14:textId="77777777" w:rsidTr="001201B9">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5488CA1"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DIANA</w:t>
            </w:r>
          </w:p>
        </w:tc>
        <w:tc>
          <w:tcPr>
            <w:tcW w:w="1304" w:type="dxa"/>
            <w:tcBorders>
              <w:top w:val="nil"/>
              <w:left w:val="nil"/>
              <w:bottom w:val="single" w:sz="4" w:space="0" w:color="auto"/>
              <w:right w:val="single" w:sz="4" w:space="0" w:color="auto"/>
            </w:tcBorders>
            <w:shd w:val="clear" w:color="auto" w:fill="auto"/>
            <w:noWrap/>
            <w:vAlign w:val="bottom"/>
            <w:hideMark/>
          </w:tcPr>
          <w:p w14:paraId="2B47E816"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MARIA</w:t>
            </w:r>
          </w:p>
        </w:tc>
        <w:tc>
          <w:tcPr>
            <w:tcW w:w="1363" w:type="dxa"/>
            <w:tcBorders>
              <w:top w:val="nil"/>
              <w:left w:val="nil"/>
              <w:bottom w:val="single" w:sz="4" w:space="0" w:color="auto"/>
              <w:right w:val="single" w:sz="4" w:space="0" w:color="auto"/>
            </w:tcBorders>
            <w:shd w:val="clear" w:color="auto" w:fill="auto"/>
            <w:noWrap/>
            <w:vAlign w:val="bottom"/>
            <w:hideMark/>
          </w:tcPr>
          <w:p w14:paraId="009F678B"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MEDINA</w:t>
            </w:r>
          </w:p>
        </w:tc>
        <w:tc>
          <w:tcPr>
            <w:tcW w:w="1480" w:type="dxa"/>
            <w:tcBorders>
              <w:top w:val="nil"/>
              <w:left w:val="nil"/>
              <w:bottom w:val="single" w:sz="4" w:space="0" w:color="auto"/>
              <w:right w:val="single" w:sz="4" w:space="0" w:color="auto"/>
            </w:tcBorders>
            <w:shd w:val="clear" w:color="auto" w:fill="auto"/>
            <w:noWrap/>
            <w:vAlign w:val="bottom"/>
            <w:hideMark/>
          </w:tcPr>
          <w:p w14:paraId="7E53E0E9"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RIVERA</w:t>
            </w:r>
          </w:p>
        </w:tc>
      </w:tr>
    </w:tbl>
    <w:p w14:paraId="549D8357" w14:textId="77777777" w:rsidR="00911316" w:rsidRDefault="00911316" w:rsidP="00911316">
      <w:pPr>
        <w:rPr>
          <w:b/>
        </w:rPr>
      </w:pPr>
    </w:p>
    <w:p w14:paraId="33EBF098" w14:textId="77777777" w:rsidR="00911316" w:rsidRDefault="00911316" w:rsidP="00911316">
      <w:pPr>
        <w:rPr>
          <w:b/>
        </w:rPr>
      </w:pPr>
    </w:p>
    <w:p w14:paraId="7D79C4EA" w14:textId="77777777" w:rsidR="00911316" w:rsidRDefault="00911316" w:rsidP="00911316">
      <w:pPr>
        <w:rPr>
          <w:b/>
        </w:rPr>
      </w:pPr>
    </w:p>
    <w:p w14:paraId="43845312" w14:textId="77777777" w:rsidR="00911316" w:rsidRPr="003C20CB" w:rsidRDefault="00911316" w:rsidP="00911316">
      <w:pPr>
        <w:rPr>
          <w:b/>
        </w:rPr>
      </w:pPr>
      <w:r w:rsidRPr="003C20CB">
        <w:rPr>
          <w:b/>
        </w:rPr>
        <w:t>LISTADO MEDICOS RESIDENTES TERCER AÑO 2018</w:t>
      </w:r>
    </w:p>
    <w:p w14:paraId="4673C25D" w14:textId="77777777" w:rsidR="00911316" w:rsidRDefault="00911316" w:rsidP="00911316">
      <w:pPr>
        <w:rPr>
          <w:b/>
        </w:rPr>
      </w:pPr>
      <w:r w:rsidRPr="003C20CB">
        <w:rPr>
          <w:b/>
        </w:rPr>
        <w:t xml:space="preserve">POSTGRADO GO / EUCS / UNAH </w:t>
      </w:r>
      <w:r>
        <w:rPr>
          <w:b/>
        </w:rPr>
        <w:t>–</w:t>
      </w:r>
      <w:r w:rsidRPr="003C20CB">
        <w:rPr>
          <w:b/>
        </w:rPr>
        <w:t xml:space="preserve"> VS</w:t>
      </w:r>
      <w:r>
        <w:rPr>
          <w:b/>
        </w:rPr>
        <w:t>:</w:t>
      </w:r>
    </w:p>
    <w:p w14:paraId="61F4480B" w14:textId="77777777" w:rsidR="00911316" w:rsidRDefault="00911316" w:rsidP="00911316">
      <w:pPr>
        <w:rPr>
          <w:b/>
        </w:rPr>
      </w:pPr>
    </w:p>
    <w:p w14:paraId="737CBB2A" w14:textId="77777777" w:rsidR="00911316" w:rsidRDefault="00911316" w:rsidP="00911316">
      <w:pPr>
        <w:rPr>
          <w:b/>
        </w:rPr>
      </w:pPr>
    </w:p>
    <w:tbl>
      <w:tblPr>
        <w:tblpPr w:leftFromText="141" w:rightFromText="141" w:vertAnchor="page" w:horzAnchor="page" w:tblpX="1772" w:tblpY="9725"/>
        <w:tblW w:w="5380" w:type="dxa"/>
        <w:tblCellMar>
          <w:left w:w="70" w:type="dxa"/>
          <w:right w:w="70" w:type="dxa"/>
        </w:tblCellMar>
        <w:tblLook w:val="04A0" w:firstRow="1" w:lastRow="0" w:firstColumn="1" w:lastColumn="0" w:noHBand="0" w:noVBand="1"/>
      </w:tblPr>
      <w:tblGrid>
        <w:gridCol w:w="1300"/>
        <w:gridCol w:w="1300"/>
        <w:gridCol w:w="1300"/>
        <w:gridCol w:w="1480"/>
      </w:tblGrid>
      <w:tr w:rsidR="00911316" w:rsidRPr="003C20CB" w14:paraId="3387EBFC" w14:textId="77777777" w:rsidTr="001201B9">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52D0D"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EDGAR</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143E09B1"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 xml:space="preserve">DONALD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2B068718"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AGUILAR</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34797B9C"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MARTINEZ</w:t>
            </w:r>
          </w:p>
        </w:tc>
      </w:tr>
      <w:tr w:rsidR="00911316" w:rsidRPr="003C20CB" w14:paraId="329D3358" w14:textId="77777777" w:rsidTr="001201B9">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0074F400"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 xml:space="preserve">MARIA </w:t>
            </w:r>
          </w:p>
        </w:tc>
        <w:tc>
          <w:tcPr>
            <w:tcW w:w="1300" w:type="dxa"/>
            <w:tcBorders>
              <w:top w:val="nil"/>
              <w:left w:val="nil"/>
              <w:bottom w:val="single" w:sz="4" w:space="0" w:color="auto"/>
              <w:right w:val="single" w:sz="4" w:space="0" w:color="auto"/>
            </w:tcBorders>
            <w:shd w:val="clear" w:color="auto" w:fill="auto"/>
            <w:noWrap/>
            <w:vAlign w:val="bottom"/>
            <w:hideMark/>
          </w:tcPr>
          <w:p w14:paraId="21C14220"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TERESA</w:t>
            </w:r>
          </w:p>
        </w:tc>
        <w:tc>
          <w:tcPr>
            <w:tcW w:w="1300" w:type="dxa"/>
            <w:tcBorders>
              <w:top w:val="nil"/>
              <w:left w:val="nil"/>
              <w:bottom w:val="single" w:sz="4" w:space="0" w:color="auto"/>
              <w:right w:val="single" w:sz="4" w:space="0" w:color="auto"/>
            </w:tcBorders>
            <w:shd w:val="clear" w:color="auto" w:fill="auto"/>
            <w:noWrap/>
            <w:vAlign w:val="bottom"/>
            <w:hideMark/>
          </w:tcPr>
          <w:p w14:paraId="0E1279DB"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SILOE</w:t>
            </w:r>
          </w:p>
        </w:tc>
        <w:tc>
          <w:tcPr>
            <w:tcW w:w="1480" w:type="dxa"/>
            <w:tcBorders>
              <w:top w:val="nil"/>
              <w:left w:val="nil"/>
              <w:bottom w:val="single" w:sz="4" w:space="0" w:color="auto"/>
              <w:right w:val="single" w:sz="4" w:space="0" w:color="auto"/>
            </w:tcBorders>
            <w:shd w:val="clear" w:color="auto" w:fill="auto"/>
            <w:noWrap/>
            <w:vAlign w:val="bottom"/>
            <w:hideMark/>
          </w:tcPr>
          <w:p w14:paraId="75D97653"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ZERON</w:t>
            </w:r>
          </w:p>
        </w:tc>
      </w:tr>
      <w:tr w:rsidR="00911316" w:rsidRPr="003C20CB" w14:paraId="31525E89" w14:textId="77777777" w:rsidTr="001201B9">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53C78977"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FRANKLIN</w:t>
            </w:r>
          </w:p>
        </w:tc>
        <w:tc>
          <w:tcPr>
            <w:tcW w:w="1300" w:type="dxa"/>
            <w:tcBorders>
              <w:top w:val="nil"/>
              <w:left w:val="nil"/>
              <w:bottom w:val="single" w:sz="4" w:space="0" w:color="auto"/>
              <w:right w:val="single" w:sz="4" w:space="0" w:color="auto"/>
            </w:tcBorders>
            <w:shd w:val="clear" w:color="auto" w:fill="auto"/>
            <w:noWrap/>
            <w:vAlign w:val="bottom"/>
            <w:hideMark/>
          </w:tcPr>
          <w:p w14:paraId="28F1738C"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NAPOLEON</w:t>
            </w:r>
          </w:p>
        </w:tc>
        <w:tc>
          <w:tcPr>
            <w:tcW w:w="1300" w:type="dxa"/>
            <w:tcBorders>
              <w:top w:val="nil"/>
              <w:left w:val="nil"/>
              <w:bottom w:val="single" w:sz="4" w:space="0" w:color="auto"/>
              <w:right w:val="single" w:sz="4" w:space="0" w:color="auto"/>
            </w:tcBorders>
            <w:shd w:val="clear" w:color="auto" w:fill="auto"/>
            <w:noWrap/>
            <w:vAlign w:val="bottom"/>
            <w:hideMark/>
          </w:tcPr>
          <w:p w14:paraId="51EA891E"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OSORIO</w:t>
            </w:r>
          </w:p>
        </w:tc>
        <w:tc>
          <w:tcPr>
            <w:tcW w:w="1480" w:type="dxa"/>
            <w:tcBorders>
              <w:top w:val="nil"/>
              <w:left w:val="nil"/>
              <w:bottom w:val="single" w:sz="4" w:space="0" w:color="auto"/>
              <w:right w:val="single" w:sz="4" w:space="0" w:color="auto"/>
            </w:tcBorders>
            <w:shd w:val="clear" w:color="auto" w:fill="auto"/>
            <w:noWrap/>
            <w:vAlign w:val="bottom"/>
            <w:hideMark/>
          </w:tcPr>
          <w:p w14:paraId="2D9B13C6"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GODOY</w:t>
            </w:r>
          </w:p>
        </w:tc>
      </w:tr>
      <w:tr w:rsidR="00911316" w:rsidRPr="003C20CB" w14:paraId="458BAB29" w14:textId="77777777" w:rsidTr="001201B9">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40016BCF"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MARIBEL</w:t>
            </w:r>
          </w:p>
        </w:tc>
        <w:tc>
          <w:tcPr>
            <w:tcW w:w="1300" w:type="dxa"/>
            <w:tcBorders>
              <w:top w:val="nil"/>
              <w:left w:val="nil"/>
              <w:bottom w:val="single" w:sz="4" w:space="0" w:color="auto"/>
              <w:right w:val="single" w:sz="4" w:space="0" w:color="auto"/>
            </w:tcBorders>
            <w:shd w:val="clear" w:color="auto" w:fill="auto"/>
            <w:noWrap/>
            <w:vAlign w:val="bottom"/>
            <w:hideMark/>
          </w:tcPr>
          <w:p w14:paraId="1191CD54"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VEGA</w:t>
            </w:r>
          </w:p>
        </w:tc>
        <w:tc>
          <w:tcPr>
            <w:tcW w:w="1300" w:type="dxa"/>
            <w:tcBorders>
              <w:top w:val="nil"/>
              <w:left w:val="nil"/>
              <w:bottom w:val="single" w:sz="4" w:space="0" w:color="auto"/>
              <w:right w:val="single" w:sz="4" w:space="0" w:color="auto"/>
            </w:tcBorders>
            <w:shd w:val="clear" w:color="auto" w:fill="auto"/>
            <w:noWrap/>
            <w:vAlign w:val="bottom"/>
            <w:hideMark/>
          </w:tcPr>
          <w:p w14:paraId="217EBCED"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ZALDIVAR</w:t>
            </w:r>
          </w:p>
        </w:tc>
        <w:tc>
          <w:tcPr>
            <w:tcW w:w="1480" w:type="dxa"/>
            <w:tcBorders>
              <w:top w:val="nil"/>
              <w:left w:val="nil"/>
              <w:bottom w:val="single" w:sz="4" w:space="0" w:color="auto"/>
              <w:right w:val="single" w:sz="4" w:space="0" w:color="auto"/>
            </w:tcBorders>
            <w:shd w:val="clear" w:color="auto" w:fill="auto"/>
            <w:noWrap/>
            <w:vAlign w:val="bottom"/>
            <w:hideMark/>
          </w:tcPr>
          <w:p w14:paraId="1622866C"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 </w:t>
            </w:r>
          </w:p>
        </w:tc>
      </w:tr>
      <w:tr w:rsidR="00911316" w:rsidRPr="003C20CB" w14:paraId="248CD779" w14:textId="77777777" w:rsidTr="001201B9">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1A321A24"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DANIEL</w:t>
            </w:r>
          </w:p>
        </w:tc>
        <w:tc>
          <w:tcPr>
            <w:tcW w:w="1300" w:type="dxa"/>
            <w:tcBorders>
              <w:top w:val="nil"/>
              <w:left w:val="nil"/>
              <w:bottom w:val="single" w:sz="4" w:space="0" w:color="auto"/>
              <w:right w:val="single" w:sz="4" w:space="0" w:color="auto"/>
            </w:tcBorders>
            <w:shd w:val="clear" w:color="auto" w:fill="auto"/>
            <w:noWrap/>
            <w:vAlign w:val="bottom"/>
            <w:hideMark/>
          </w:tcPr>
          <w:p w14:paraId="0F218D2E"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ALFREDO</w:t>
            </w:r>
          </w:p>
        </w:tc>
        <w:tc>
          <w:tcPr>
            <w:tcW w:w="1300" w:type="dxa"/>
            <w:tcBorders>
              <w:top w:val="nil"/>
              <w:left w:val="nil"/>
              <w:bottom w:val="single" w:sz="4" w:space="0" w:color="auto"/>
              <w:right w:val="single" w:sz="4" w:space="0" w:color="auto"/>
            </w:tcBorders>
            <w:shd w:val="clear" w:color="auto" w:fill="auto"/>
            <w:noWrap/>
            <w:vAlign w:val="bottom"/>
            <w:hideMark/>
          </w:tcPr>
          <w:p w14:paraId="1531D6BC"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CRUZ</w:t>
            </w:r>
          </w:p>
        </w:tc>
        <w:tc>
          <w:tcPr>
            <w:tcW w:w="1480" w:type="dxa"/>
            <w:tcBorders>
              <w:top w:val="nil"/>
              <w:left w:val="nil"/>
              <w:bottom w:val="single" w:sz="4" w:space="0" w:color="auto"/>
              <w:right w:val="single" w:sz="4" w:space="0" w:color="auto"/>
            </w:tcBorders>
            <w:shd w:val="clear" w:color="auto" w:fill="auto"/>
            <w:noWrap/>
            <w:vAlign w:val="bottom"/>
            <w:hideMark/>
          </w:tcPr>
          <w:p w14:paraId="3407A68A"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LOPEZ</w:t>
            </w:r>
          </w:p>
        </w:tc>
      </w:tr>
      <w:tr w:rsidR="00911316" w:rsidRPr="003C20CB" w14:paraId="711C22A6" w14:textId="77777777" w:rsidTr="001201B9">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4A33008B"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 xml:space="preserve">LUIS </w:t>
            </w:r>
          </w:p>
        </w:tc>
        <w:tc>
          <w:tcPr>
            <w:tcW w:w="1300" w:type="dxa"/>
            <w:tcBorders>
              <w:top w:val="nil"/>
              <w:left w:val="nil"/>
              <w:bottom w:val="single" w:sz="4" w:space="0" w:color="auto"/>
              <w:right w:val="single" w:sz="4" w:space="0" w:color="auto"/>
            </w:tcBorders>
            <w:shd w:val="clear" w:color="auto" w:fill="auto"/>
            <w:noWrap/>
            <w:vAlign w:val="bottom"/>
            <w:hideMark/>
          </w:tcPr>
          <w:p w14:paraId="21A8A831"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GABRIEL</w:t>
            </w:r>
          </w:p>
        </w:tc>
        <w:tc>
          <w:tcPr>
            <w:tcW w:w="1300" w:type="dxa"/>
            <w:tcBorders>
              <w:top w:val="nil"/>
              <w:left w:val="nil"/>
              <w:bottom w:val="single" w:sz="4" w:space="0" w:color="auto"/>
              <w:right w:val="single" w:sz="4" w:space="0" w:color="auto"/>
            </w:tcBorders>
            <w:shd w:val="clear" w:color="auto" w:fill="auto"/>
            <w:noWrap/>
            <w:vAlign w:val="bottom"/>
            <w:hideMark/>
          </w:tcPr>
          <w:p w14:paraId="5E493584"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TINOCO</w:t>
            </w:r>
          </w:p>
        </w:tc>
        <w:tc>
          <w:tcPr>
            <w:tcW w:w="1480" w:type="dxa"/>
            <w:tcBorders>
              <w:top w:val="nil"/>
              <w:left w:val="nil"/>
              <w:bottom w:val="single" w:sz="4" w:space="0" w:color="auto"/>
              <w:right w:val="single" w:sz="4" w:space="0" w:color="auto"/>
            </w:tcBorders>
            <w:shd w:val="clear" w:color="auto" w:fill="auto"/>
            <w:noWrap/>
            <w:vAlign w:val="bottom"/>
            <w:hideMark/>
          </w:tcPr>
          <w:p w14:paraId="3997015D" w14:textId="0B157095" w:rsidR="00911316" w:rsidRPr="003C20CB" w:rsidRDefault="00B346EA" w:rsidP="001201B9">
            <w:pPr>
              <w:rPr>
                <w:rFonts w:ascii="Calibri" w:hAnsi="Calibri"/>
                <w:color w:val="000000"/>
                <w:lang w:eastAsia="es-ES_tradnl"/>
              </w:rPr>
            </w:pPr>
            <w:r>
              <w:rPr>
                <w:rFonts w:ascii="Calibri" w:hAnsi="Calibri"/>
                <w:color w:val="000000"/>
                <w:lang w:eastAsia="es-ES_tradnl"/>
              </w:rPr>
              <w:t>GUADAMUZ</w:t>
            </w:r>
            <w:r w:rsidR="00911316" w:rsidRPr="003C20CB">
              <w:rPr>
                <w:rFonts w:ascii="Calibri" w:hAnsi="Calibri"/>
                <w:color w:val="000000"/>
                <w:lang w:eastAsia="es-ES_tradnl"/>
              </w:rPr>
              <w:t> </w:t>
            </w:r>
          </w:p>
        </w:tc>
      </w:tr>
      <w:tr w:rsidR="00911316" w:rsidRPr="003C20CB" w14:paraId="27A9AD4B" w14:textId="77777777" w:rsidTr="001201B9">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5F6A40A6"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 xml:space="preserve">JOSE </w:t>
            </w:r>
          </w:p>
        </w:tc>
        <w:tc>
          <w:tcPr>
            <w:tcW w:w="1300" w:type="dxa"/>
            <w:tcBorders>
              <w:top w:val="nil"/>
              <w:left w:val="nil"/>
              <w:bottom w:val="single" w:sz="4" w:space="0" w:color="auto"/>
              <w:right w:val="single" w:sz="4" w:space="0" w:color="auto"/>
            </w:tcBorders>
            <w:shd w:val="clear" w:color="auto" w:fill="auto"/>
            <w:noWrap/>
            <w:vAlign w:val="bottom"/>
            <w:hideMark/>
          </w:tcPr>
          <w:p w14:paraId="0A3F145F"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LUIS</w:t>
            </w:r>
          </w:p>
        </w:tc>
        <w:tc>
          <w:tcPr>
            <w:tcW w:w="1300" w:type="dxa"/>
            <w:tcBorders>
              <w:top w:val="nil"/>
              <w:left w:val="nil"/>
              <w:bottom w:val="single" w:sz="4" w:space="0" w:color="auto"/>
              <w:right w:val="single" w:sz="4" w:space="0" w:color="auto"/>
            </w:tcBorders>
            <w:shd w:val="clear" w:color="auto" w:fill="auto"/>
            <w:noWrap/>
            <w:vAlign w:val="bottom"/>
            <w:hideMark/>
          </w:tcPr>
          <w:p w14:paraId="30FD41DA"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REYES</w:t>
            </w:r>
          </w:p>
        </w:tc>
        <w:tc>
          <w:tcPr>
            <w:tcW w:w="1480" w:type="dxa"/>
            <w:tcBorders>
              <w:top w:val="nil"/>
              <w:left w:val="nil"/>
              <w:bottom w:val="single" w:sz="4" w:space="0" w:color="auto"/>
              <w:right w:val="single" w:sz="4" w:space="0" w:color="auto"/>
            </w:tcBorders>
            <w:shd w:val="clear" w:color="auto" w:fill="auto"/>
            <w:noWrap/>
            <w:vAlign w:val="bottom"/>
            <w:hideMark/>
          </w:tcPr>
          <w:p w14:paraId="7ED40AA7"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 </w:t>
            </w:r>
          </w:p>
        </w:tc>
      </w:tr>
      <w:tr w:rsidR="00911316" w:rsidRPr="003C20CB" w14:paraId="50D9099E" w14:textId="77777777" w:rsidTr="001201B9">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3369DD34"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IRIS</w:t>
            </w:r>
          </w:p>
        </w:tc>
        <w:tc>
          <w:tcPr>
            <w:tcW w:w="1300" w:type="dxa"/>
            <w:tcBorders>
              <w:top w:val="nil"/>
              <w:left w:val="nil"/>
              <w:bottom w:val="single" w:sz="4" w:space="0" w:color="auto"/>
              <w:right w:val="single" w:sz="4" w:space="0" w:color="auto"/>
            </w:tcBorders>
            <w:shd w:val="clear" w:color="auto" w:fill="auto"/>
            <w:noWrap/>
            <w:vAlign w:val="bottom"/>
            <w:hideMark/>
          </w:tcPr>
          <w:p w14:paraId="7F57EE40"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YOLANDA</w:t>
            </w:r>
          </w:p>
        </w:tc>
        <w:tc>
          <w:tcPr>
            <w:tcW w:w="1300" w:type="dxa"/>
            <w:tcBorders>
              <w:top w:val="nil"/>
              <w:left w:val="nil"/>
              <w:bottom w:val="single" w:sz="4" w:space="0" w:color="auto"/>
              <w:right w:val="single" w:sz="4" w:space="0" w:color="auto"/>
            </w:tcBorders>
            <w:shd w:val="clear" w:color="auto" w:fill="auto"/>
            <w:noWrap/>
            <w:vAlign w:val="bottom"/>
            <w:hideMark/>
          </w:tcPr>
          <w:p w14:paraId="6B5C0FB3"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CALIX</w:t>
            </w:r>
          </w:p>
        </w:tc>
        <w:tc>
          <w:tcPr>
            <w:tcW w:w="1480" w:type="dxa"/>
            <w:tcBorders>
              <w:top w:val="nil"/>
              <w:left w:val="nil"/>
              <w:bottom w:val="single" w:sz="4" w:space="0" w:color="auto"/>
              <w:right w:val="single" w:sz="4" w:space="0" w:color="auto"/>
            </w:tcBorders>
            <w:shd w:val="clear" w:color="auto" w:fill="auto"/>
            <w:noWrap/>
            <w:vAlign w:val="bottom"/>
            <w:hideMark/>
          </w:tcPr>
          <w:p w14:paraId="45D32902"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LARA</w:t>
            </w:r>
          </w:p>
        </w:tc>
      </w:tr>
      <w:tr w:rsidR="00911316" w:rsidRPr="003C20CB" w14:paraId="6DF55ABF" w14:textId="77777777" w:rsidTr="001201B9">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3152CEB6"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STEPHANI</w:t>
            </w:r>
          </w:p>
        </w:tc>
        <w:tc>
          <w:tcPr>
            <w:tcW w:w="1300" w:type="dxa"/>
            <w:tcBorders>
              <w:top w:val="nil"/>
              <w:left w:val="nil"/>
              <w:bottom w:val="single" w:sz="4" w:space="0" w:color="auto"/>
              <w:right w:val="single" w:sz="4" w:space="0" w:color="auto"/>
            </w:tcBorders>
            <w:shd w:val="clear" w:color="auto" w:fill="auto"/>
            <w:noWrap/>
            <w:vAlign w:val="bottom"/>
            <w:hideMark/>
          </w:tcPr>
          <w:p w14:paraId="50D0ED90"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NICOLE</w:t>
            </w:r>
          </w:p>
        </w:tc>
        <w:tc>
          <w:tcPr>
            <w:tcW w:w="1300" w:type="dxa"/>
            <w:tcBorders>
              <w:top w:val="nil"/>
              <w:left w:val="nil"/>
              <w:bottom w:val="single" w:sz="4" w:space="0" w:color="auto"/>
              <w:right w:val="single" w:sz="4" w:space="0" w:color="auto"/>
            </w:tcBorders>
            <w:shd w:val="clear" w:color="auto" w:fill="auto"/>
            <w:noWrap/>
            <w:vAlign w:val="bottom"/>
            <w:hideMark/>
          </w:tcPr>
          <w:p w14:paraId="7A369828"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PAZZETTY</w:t>
            </w:r>
          </w:p>
        </w:tc>
        <w:tc>
          <w:tcPr>
            <w:tcW w:w="1480" w:type="dxa"/>
            <w:tcBorders>
              <w:top w:val="nil"/>
              <w:left w:val="nil"/>
              <w:bottom w:val="single" w:sz="4" w:space="0" w:color="auto"/>
              <w:right w:val="single" w:sz="4" w:space="0" w:color="auto"/>
            </w:tcBorders>
            <w:shd w:val="clear" w:color="auto" w:fill="auto"/>
            <w:noWrap/>
            <w:vAlign w:val="bottom"/>
            <w:hideMark/>
          </w:tcPr>
          <w:p w14:paraId="1B78377C"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MEJIA</w:t>
            </w:r>
          </w:p>
        </w:tc>
      </w:tr>
      <w:tr w:rsidR="00911316" w:rsidRPr="003C20CB" w14:paraId="4C314EF2" w14:textId="77777777" w:rsidTr="001201B9">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78A75542"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DAMARY</w:t>
            </w:r>
          </w:p>
        </w:tc>
        <w:tc>
          <w:tcPr>
            <w:tcW w:w="1300" w:type="dxa"/>
            <w:tcBorders>
              <w:top w:val="nil"/>
              <w:left w:val="nil"/>
              <w:bottom w:val="single" w:sz="4" w:space="0" w:color="auto"/>
              <w:right w:val="single" w:sz="4" w:space="0" w:color="auto"/>
            </w:tcBorders>
            <w:shd w:val="clear" w:color="auto" w:fill="auto"/>
            <w:noWrap/>
            <w:vAlign w:val="bottom"/>
            <w:hideMark/>
          </w:tcPr>
          <w:p w14:paraId="467EB931"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YOHANA</w:t>
            </w:r>
          </w:p>
        </w:tc>
        <w:tc>
          <w:tcPr>
            <w:tcW w:w="1300" w:type="dxa"/>
            <w:tcBorders>
              <w:top w:val="nil"/>
              <w:left w:val="nil"/>
              <w:bottom w:val="single" w:sz="4" w:space="0" w:color="auto"/>
              <w:right w:val="single" w:sz="4" w:space="0" w:color="auto"/>
            </w:tcBorders>
            <w:shd w:val="clear" w:color="auto" w:fill="auto"/>
            <w:noWrap/>
            <w:vAlign w:val="bottom"/>
            <w:hideMark/>
          </w:tcPr>
          <w:p w14:paraId="06935C27"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RIVERA</w:t>
            </w:r>
          </w:p>
        </w:tc>
        <w:tc>
          <w:tcPr>
            <w:tcW w:w="1480" w:type="dxa"/>
            <w:tcBorders>
              <w:top w:val="nil"/>
              <w:left w:val="nil"/>
              <w:bottom w:val="single" w:sz="4" w:space="0" w:color="auto"/>
              <w:right w:val="single" w:sz="4" w:space="0" w:color="auto"/>
            </w:tcBorders>
            <w:shd w:val="clear" w:color="auto" w:fill="auto"/>
            <w:noWrap/>
            <w:vAlign w:val="bottom"/>
            <w:hideMark/>
          </w:tcPr>
          <w:p w14:paraId="5E43055B"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CASTRO</w:t>
            </w:r>
          </w:p>
        </w:tc>
      </w:tr>
      <w:tr w:rsidR="00911316" w:rsidRPr="003C20CB" w14:paraId="6A21A3A0" w14:textId="77777777" w:rsidTr="001201B9">
        <w:trPr>
          <w:trHeight w:val="343"/>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1AAE806B"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MELIDA</w:t>
            </w:r>
          </w:p>
        </w:tc>
        <w:tc>
          <w:tcPr>
            <w:tcW w:w="1300" w:type="dxa"/>
            <w:tcBorders>
              <w:top w:val="nil"/>
              <w:left w:val="nil"/>
              <w:bottom w:val="single" w:sz="4" w:space="0" w:color="auto"/>
              <w:right w:val="single" w:sz="4" w:space="0" w:color="auto"/>
            </w:tcBorders>
            <w:shd w:val="clear" w:color="auto" w:fill="auto"/>
            <w:noWrap/>
            <w:vAlign w:val="bottom"/>
            <w:hideMark/>
          </w:tcPr>
          <w:p w14:paraId="33814EEE"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YAMILETH</w:t>
            </w:r>
          </w:p>
        </w:tc>
        <w:tc>
          <w:tcPr>
            <w:tcW w:w="1300" w:type="dxa"/>
            <w:tcBorders>
              <w:top w:val="nil"/>
              <w:left w:val="nil"/>
              <w:bottom w:val="single" w:sz="4" w:space="0" w:color="auto"/>
              <w:right w:val="single" w:sz="4" w:space="0" w:color="auto"/>
            </w:tcBorders>
            <w:shd w:val="clear" w:color="auto" w:fill="auto"/>
            <w:noWrap/>
            <w:vAlign w:val="bottom"/>
            <w:hideMark/>
          </w:tcPr>
          <w:p w14:paraId="02BDD3EF"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BUESO</w:t>
            </w:r>
          </w:p>
        </w:tc>
        <w:tc>
          <w:tcPr>
            <w:tcW w:w="1480" w:type="dxa"/>
            <w:tcBorders>
              <w:top w:val="nil"/>
              <w:left w:val="nil"/>
              <w:bottom w:val="single" w:sz="4" w:space="0" w:color="auto"/>
              <w:right w:val="single" w:sz="4" w:space="0" w:color="auto"/>
            </w:tcBorders>
            <w:shd w:val="clear" w:color="auto" w:fill="auto"/>
            <w:noWrap/>
            <w:vAlign w:val="bottom"/>
            <w:hideMark/>
          </w:tcPr>
          <w:p w14:paraId="477838A3" w14:textId="77777777" w:rsidR="00911316" w:rsidRPr="003C20CB" w:rsidRDefault="00911316" w:rsidP="001201B9">
            <w:pPr>
              <w:rPr>
                <w:rFonts w:ascii="Calibri" w:hAnsi="Calibri"/>
                <w:color w:val="000000"/>
                <w:lang w:eastAsia="es-ES_tradnl"/>
              </w:rPr>
            </w:pPr>
            <w:r w:rsidRPr="003C20CB">
              <w:rPr>
                <w:rFonts w:ascii="Calibri" w:hAnsi="Calibri"/>
                <w:color w:val="000000"/>
                <w:lang w:eastAsia="es-ES_tradnl"/>
              </w:rPr>
              <w:t>BUESO</w:t>
            </w:r>
          </w:p>
        </w:tc>
      </w:tr>
    </w:tbl>
    <w:p w14:paraId="278F1CE0" w14:textId="77777777" w:rsidR="00911316" w:rsidRDefault="00911316" w:rsidP="00911316">
      <w:pPr>
        <w:rPr>
          <w:b/>
        </w:rPr>
      </w:pPr>
    </w:p>
    <w:p w14:paraId="3853787F" w14:textId="77777777" w:rsidR="00911316" w:rsidRDefault="00911316" w:rsidP="00911316">
      <w:pPr>
        <w:rPr>
          <w:b/>
        </w:rPr>
      </w:pPr>
    </w:p>
    <w:p w14:paraId="75425FAC" w14:textId="77777777" w:rsidR="00911316" w:rsidRDefault="00911316" w:rsidP="00911316">
      <w:pPr>
        <w:rPr>
          <w:b/>
        </w:rPr>
      </w:pPr>
    </w:p>
    <w:p w14:paraId="0E5D4AE4" w14:textId="77777777" w:rsidR="00911316" w:rsidRDefault="00911316" w:rsidP="00911316">
      <w:pPr>
        <w:rPr>
          <w:b/>
        </w:rPr>
      </w:pPr>
    </w:p>
    <w:p w14:paraId="2C0EB49E" w14:textId="77777777" w:rsidR="00911316" w:rsidRDefault="00911316" w:rsidP="00911316">
      <w:pPr>
        <w:rPr>
          <w:b/>
        </w:rPr>
      </w:pPr>
    </w:p>
    <w:p w14:paraId="4B33D62F" w14:textId="77777777" w:rsidR="00911316" w:rsidRDefault="00911316" w:rsidP="00911316">
      <w:pPr>
        <w:rPr>
          <w:b/>
        </w:rPr>
      </w:pPr>
    </w:p>
    <w:p w14:paraId="1EAC992D" w14:textId="77777777" w:rsidR="00911316" w:rsidRDefault="00911316" w:rsidP="00911316">
      <w:pPr>
        <w:rPr>
          <w:b/>
        </w:rPr>
      </w:pPr>
    </w:p>
    <w:p w14:paraId="5E7D0D7E" w14:textId="77777777" w:rsidR="00911316" w:rsidRDefault="00911316" w:rsidP="00911316">
      <w:pPr>
        <w:rPr>
          <w:b/>
        </w:rPr>
      </w:pPr>
    </w:p>
    <w:p w14:paraId="7E7B72D0" w14:textId="77777777" w:rsidR="00911316" w:rsidRDefault="00911316" w:rsidP="00911316">
      <w:pPr>
        <w:rPr>
          <w:b/>
        </w:rPr>
      </w:pPr>
    </w:p>
    <w:p w14:paraId="60F07FCF" w14:textId="77777777" w:rsidR="00911316" w:rsidRPr="003C20CB" w:rsidRDefault="00911316" w:rsidP="00911316">
      <w:pPr>
        <w:rPr>
          <w:b/>
        </w:rPr>
      </w:pPr>
    </w:p>
    <w:p w14:paraId="056417EC" w14:textId="77777777" w:rsidR="00911316" w:rsidRDefault="00911316" w:rsidP="00911316"/>
    <w:p w14:paraId="6BF6658A" w14:textId="77777777" w:rsidR="00911316" w:rsidRDefault="00911316" w:rsidP="00911316"/>
    <w:p w14:paraId="66A250CC" w14:textId="77777777" w:rsidR="00911316" w:rsidRDefault="00911316" w:rsidP="0091770E">
      <w:pPr>
        <w:jc w:val="center"/>
        <w:rPr>
          <w:b/>
        </w:rPr>
      </w:pPr>
    </w:p>
    <w:p w14:paraId="7C029113" w14:textId="77777777" w:rsidR="00911316" w:rsidRDefault="00911316" w:rsidP="0091770E">
      <w:pPr>
        <w:jc w:val="center"/>
        <w:rPr>
          <w:b/>
        </w:rPr>
      </w:pPr>
    </w:p>
    <w:p w14:paraId="0984867C" w14:textId="77777777" w:rsidR="00911316" w:rsidRDefault="00911316" w:rsidP="0091770E">
      <w:pPr>
        <w:jc w:val="center"/>
        <w:rPr>
          <w:b/>
        </w:rPr>
      </w:pPr>
    </w:p>
    <w:p w14:paraId="3C27EAD6" w14:textId="77777777" w:rsidR="00911316" w:rsidRDefault="00911316" w:rsidP="0091770E">
      <w:pPr>
        <w:jc w:val="center"/>
        <w:rPr>
          <w:b/>
        </w:rPr>
      </w:pPr>
    </w:p>
    <w:p w14:paraId="62609E44" w14:textId="77777777" w:rsidR="006C5744" w:rsidRPr="006950AF" w:rsidRDefault="006C5744" w:rsidP="006C5744">
      <w:pPr>
        <w:jc w:val="center"/>
        <w:rPr>
          <w:b/>
          <w:sz w:val="32"/>
        </w:rPr>
      </w:pPr>
      <w:r w:rsidRPr="006950AF">
        <w:rPr>
          <w:b/>
          <w:sz w:val="32"/>
        </w:rPr>
        <w:lastRenderedPageBreak/>
        <w:t>DISTRIBUCIONES PRIMER SEMESTRE 2018</w:t>
      </w:r>
    </w:p>
    <w:p w14:paraId="2FA474D0" w14:textId="77777777" w:rsidR="006C5744" w:rsidRPr="006950AF" w:rsidRDefault="006C5744" w:rsidP="006C5744">
      <w:pPr>
        <w:jc w:val="center"/>
        <w:rPr>
          <w:b/>
          <w:sz w:val="32"/>
        </w:rPr>
      </w:pPr>
      <w:r>
        <w:rPr>
          <w:b/>
          <w:sz w:val="32"/>
        </w:rPr>
        <w:t>MEDICOS RESIDENTES GO SEGUNDO</w:t>
      </w:r>
      <w:r w:rsidRPr="006950AF">
        <w:rPr>
          <w:b/>
          <w:sz w:val="32"/>
        </w:rPr>
        <w:t xml:space="preserve"> AÑO</w:t>
      </w:r>
    </w:p>
    <w:p w14:paraId="53222ECC" w14:textId="77777777" w:rsidR="006C5744" w:rsidRDefault="006C5744" w:rsidP="006C5744"/>
    <w:tbl>
      <w:tblPr>
        <w:tblStyle w:val="Tablaconcuadrcula"/>
        <w:tblW w:w="10335" w:type="dxa"/>
        <w:tblInd w:w="-437" w:type="dxa"/>
        <w:tblLayout w:type="fixed"/>
        <w:tblLook w:val="04A0" w:firstRow="1" w:lastRow="0" w:firstColumn="1" w:lastColumn="0" w:noHBand="0" w:noVBand="1"/>
      </w:tblPr>
      <w:tblGrid>
        <w:gridCol w:w="1981"/>
        <w:gridCol w:w="2023"/>
        <w:gridCol w:w="1134"/>
        <w:gridCol w:w="1134"/>
        <w:gridCol w:w="1134"/>
        <w:gridCol w:w="850"/>
        <w:gridCol w:w="993"/>
        <w:gridCol w:w="1086"/>
      </w:tblGrid>
      <w:tr w:rsidR="006C5744" w14:paraId="67E03632" w14:textId="77777777" w:rsidTr="006C5744">
        <w:trPr>
          <w:trHeight w:val="235"/>
        </w:trPr>
        <w:tc>
          <w:tcPr>
            <w:tcW w:w="1981" w:type="dxa"/>
          </w:tcPr>
          <w:p w14:paraId="616A1CC7" w14:textId="77777777" w:rsidR="006C5744" w:rsidRDefault="006C5744" w:rsidP="001201B9"/>
        </w:tc>
        <w:tc>
          <w:tcPr>
            <w:tcW w:w="2023" w:type="dxa"/>
          </w:tcPr>
          <w:p w14:paraId="3EDEE1E0" w14:textId="77777777" w:rsidR="006C5744" w:rsidRPr="006950AF" w:rsidRDefault="006C5744" w:rsidP="001201B9">
            <w:pPr>
              <w:rPr>
                <w:b/>
              </w:rPr>
            </w:pPr>
            <w:r w:rsidRPr="006950AF">
              <w:rPr>
                <w:b/>
              </w:rPr>
              <w:t>SALA</w:t>
            </w:r>
          </w:p>
        </w:tc>
        <w:tc>
          <w:tcPr>
            <w:tcW w:w="1134" w:type="dxa"/>
          </w:tcPr>
          <w:p w14:paraId="078C1137" w14:textId="77777777" w:rsidR="006C5744" w:rsidRPr="006950AF" w:rsidRDefault="006C5744" w:rsidP="001201B9">
            <w:pPr>
              <w:rPr>
                <w:b/>
              </w:rPr>
            </w:pPr>
            <w:r w:rsidRPr="006950AF">
              <w:rPr>
                <w:b/>
              </w:rPr>
              <w:t>ENERO</w:t>
            </w:r>
          </w:p>
        </w:tc>
        <w:tc>
          <w:tcPr>
            <w:tcW w:w="1134" w:type="dxa"/>
          </w:tcPr>
          <w:p w14:paraId="237D1F5B" w14:textId="77777777" w:rsidR="006C5744" w:rsidRPr="006950AF" w:rsidRDefault="006C5744" w:rsidP="001201B9">
            <w:pPr>
              <w:rPr>
                <w:b/>
              </w:rPr>
            </w:pPr>
            <w:r w:rsidRPr="006950AF">
              <w:rPr>
                <w:b/>
              </w:rPr>
              <w:t>FEBRERO</w:t>
            </w:r>
          </w:p>
        </w:tc>
        <w:tc>
          <w:tcPr>
            <w:tcW w:w="1134" w:type="dxa"/>
          </w:tcPr>
          <w:p w14:paraId="1228BEA1" w14:textId="77777777" w:rsidR="006C5744" w:rsidRPr="006950AF" w:rsidRDefault="006C5744" w:rsidP="001201B9">
            <w:pPr>
              <w:rPr>
                <w:b/>
              </w:rPr>
            </w:pPr>
            <w:r w:rsidRPr="006950AF">
              <w:rPr>
                <w:b/>
              </w:rPr>
              <w:t>MARZO</w:t>
            </w:r>
          </w:p>
        </w:tc>
        <w:tc>
          <w:tcPr>
            <w:tcW w:w="850" w:type="dxa"/>
          </w:tcPr>
          <w:p w14:paraId="4025CE6D" w14:textId="77777777" w:rsidR="006C5744" w:rsidRPr="006950AF" w:rsidRDefault="006C5744" w:rsidP="001201B9">
            <w:pPr>
              <w:rPr>
                <w:b/>
              </w:rPr>
            </w:pPr>
            <w:r w:rsidRPr="006950AF">
              <w:rPr>
                <w:b/>
              </w:rPr>
              <w:t>ABRIL</w:t>
            </w:r>
          </w:p>
        </w:tc>
        <w:tc>
          <w:tcPr>
            <w:tcW w:w="993" w:type="dxa"/>
          </w:tcPr>
          <w:p w14:paraId="056CFE53" w14:textId="77777777" w:rsidR="006C5744" w:rsidRPr="006950AF" w:rsidRDefault="006C5744" w:rsidP="001201B9">
            <w:pPr>
              <w:rPr>
                <w:b/>
              </w:rPr>
            </w:pPr>
            <w:r w:rsidRPr="006950AF">
              <w:rPr>
                <w:b/>
              </w:rPr>
              <w:t>MAYO</w:t>
            </w:r>
          </w:p>
        </w:tc>
        <w:tc>
          <w:tcPr>
            <w:tcW w:w="1086" w:type="dxa"/>
          </w:tcPr>
          <w:p w14:paraId="416557A5" w14:textId="77777777" w:rsidR="006C5744" w:rsidRPr="006950AF" w:rsidRDefault="006C5744" w:rsidP="001201B9">
            <w:pPr>
              <w:rPr>
                <w:b/>
              </w:rPr>
            </w:pPr>
            <w:r w:rsidRPr="006950AF">
              <w:rPr>
                <w:b/>
              </w:rPr>
              <w:t>JUNIO</w:t>
            </w:r>
          </w:p>
        </w:tc>
      </w:tr>
      <w:tr w:rsidR="006C5744" w14:paraId="00F3FF67" w14:textId="77777777" w:rsidTr="006C5744">
        <w:tc>
          <w:tcPr>
            <w:tcW w:w="1981" w:type="dxa"/>
            <w:vMerge w:val="restart"/>
          </w:tcPr>
          <w:p w14:paraId="1F8C1387" w14:textId="77777777" w:rsidR="006C5744" w:rsidRPr="006950AF" w:rsidRDefault="006C5744" w:rsidP="001201B9">
            <w:pPr>
              <w:rPr>
                <w:b/>
              </w:rPr>
            </w:pPr>
            <w:r w:rsidRPr="006950AF">
              <w:rPr>
                <w:b/>
              </w:rPr>
              <w:t>HOSPITAL MARIO CATARINO RIVAS</w:t>
            </w:r>
          </w:p>
        </w:tc>
        <w:tc>
          <w:tcPr>
            <w:tcW w:w="2023" w:type="dxa"/>
          </w:tcPr>
          <w:p w14:paraId="5BD5E314" w14:textId="77777777" w:rsidR="006C5744" w:rsidRPr="006950AF" w:rsidRDefault="006C5744" w:rsidP="001201B9">
            <w:pPr>
              <w:rPr>
                <w:b/>
              </w:rPr>
            </w:pPr>
            <w:r>
              <w:rPr>
                <w:b/>
              </w:rPr>
              <w:t>LABOR Y PARTO</w:t>
            </w:r>
          </w:p>
        </w:tc>
        <w:tc>
          <w:tcPr>
            <w:tcW w:w="1134" w:type="dxa"/>
          </w:tcPr>
          <w:p w14:paraId="37756995" w14:textId="77777777" w:rsidR="006C5744" w:rsidRDefault="006C5744" w:rsidP="001201B9">
            <w:r>
              <w:t>4, 8</w:t>
            </w:r>
          </w:p>
        </w:tc>
        <w:tc>
          <w:tcPr>
            <w:tcW w:w="1134" w:type="dxa"/>
          </w:tcPr>
          <w:p w14:paraId="2E604183" w14:textId="77777777" w:rsidR="006C5744" w:rsidRDefault="006C5744" w:rsidP="001201B9">
            <w:r>
              <w:t>3,9</w:t>
            </w:r>
          </w:p>
        </w:tc>
        <w:tc>
          <w:tcPr>
            <w:tcW w:w="1134" w:type="dxa"/>
          </w:tcPr>
          <w:p w14:paraId="3DBE03E6" w14:textId="77777777" w:rsidR="006C5744" w:rsidRDefault="006C5744" w:rsidP="001201B9">
            <w:r>
              <w:t>5,10</w:t>
            </w:r>
          </w:p>
        </w:tc>
        <w:tc>
          <w:tcPr>
            <w:tcW w:w="850" w:type="dxa"/>
          </w:tcPr>
          <w:p w14:paraId="3DA86912" w14:textId="77777777" w:rsidR="006C5744" w:rsidRDefault="006C5744" w:rsidP="001201B9">
            <w:r>
              <w:t>1,6</w:t>
            </w:r>
          </w:p>
        </w:tc>
        <w:tc>
          <w:tcPr>
            <w:tcW w:w="993" w:type="dxa"/>
          </w:tcPr>
          <w:p w14:paraId="00D39B34" w14:textId="77777777" w:rsidR="006C5744" w:rsidRDefault="006C5744" w:rsidP="001201B9">
            <w:r>
              <w:t>8,9</w:t>
            </w:r>
          </w:p>
        </w:tc>
        <w:tc>
          <w:tcPr>
            <w:tcW w:w="1086" w:type="dxa"/>
          </w:tcPr>
          <w:p w14:paraId="50F5CE31" w14:textId="77777777" w:rsidR="006C5744" w:rsidRDefault="006C5744" w:rsidP="001201B9">
            <w:r>
              <w:t>1,10</w:t>
            </w:r>
          </w:p>
        </w:tc>
      </w:tr>
      <w:tr w:rsidR="006C5744" w14:paraId="4254F26D" w14:textId="77777777" w:rsidTr="006C5744">
        <w:tc>
          <w:tcPr>
            <w:tcW w:w="1981" w:type="dxa"/>
            <w:vMerge/>
          </w:tcPr>
          <w:p w14:paraId="2B99C9F1" w14:textId="77777777" w:rsidR="006C5744" w:rsidRPr="006950AF" w:rsidRDefault="006C5744" w:rsidP="001201B9">
            <w:pPr>
              <w:rPr>
                <w:b/>
              </w:rPr>
            </w:pPr>
          </w:p>
        </w:tc>
        <w:tc>
          <w:tcPr>
            <w:tcW w:w="2023" w:type="dxa"/>
          </w:tcPr>
          <w:p w14:paraId="45E4ECE1" w14:textId="77777777" w:rsidR="006C5744" w:rsidRPr="006950AF" w:rsidRDefault="006C5744" w:rsidP="001201B9">
            <w:pPr>
              <w:rPr>
                <w:b/>
              </w:rPr>
            </w:pPr>
            <w:r w:rsidRPr="006950AF">
              <w:rPr>
                <w:b/>
              </w:rPr>
              <w:t>GINECOLOGIA</w:t>
            </w:r>
          </w:p>
        </w:tc>
        <w:tc>
          <w:tcPr>
            <w:tcW w:w="1134" w:type="dxa"/>
          </w:tcPr>
          <w:p w14:paraId="7A606045" w14:textId="77777777" w:rsidR="006C5744" w:rsidRDefault="006C5744" w:rsidP="001201B9">
            <w:r>
              <w:t>3</w:t>
            </w:r>
          </w:p>
        </w:tc>
        <w:tc>
          <w:tcPr>
            <w:tcW w:w="1134" w:type="dxa"/>
          </w:tcPr>
          <w:p w14:paraId="5E5A2835" w14:textId="77777777" w:rsidR="006C5744" w:rsidRDefault="006C5744" w:rsidP="001201B9">
            <w:r>
              <w:t>4</w:t>
            </w:r>
          </w:p>
        </w:tc>
        <w:tc>
          <w:tcPr>
            <w:tcW w:w="1134" w:type="dxa"/>
          </w:tcPr>
          <w:p w14:paraId="43C55DE2" w14:textId="77777777" w:rsidR="006C5744" w:rsidRDefault="006C5744" w:rsidP="001201B9">
            <w:r>
              <w:t>6</w:t>
            </w:r>
          </w:p>
        </w:tc>
        <w:tc>
          <w:tcPr>
            <w:tcW w:w="850" w:type="dxa"/>
          </w:tcPr>
          <w:p w14:paraId="05AF7EC6" w14:textId="77777777" w:rsidR="006C5744" w:rsidRDefault="006C5744" w:rsidP="001201B9">
            <w:r>
              <w:t>10</w:t>
            </w:r>
          </w:p>
        </w:tc>
        <w:tc>
          <w:tcPr>
            <w:tcW w:w="993" w:type="dxa"/>
          </w:tcPr>
          <w:p w14:paraId="389F12F9" w14:textId="77777777" w:rsidR="006C5744" w:rsidRDefault="006C5744" w:rsidP="001201B9">
            <w:r>
              <w:t>7</w:t>
            </w:r>
          </w:p>
        </w:tc>
        <w:tc>
          <w:tcPr>
            <w:tcW w:w="1086" w:type="dxa"/>
          </w:tcPr>
          <w:p w14:paraId="49A7B844" w14:textId="77777777" w:rsidR="006C5744" w:rsidRDefault="006C5744" w:rsidP="001201B9">
            <w:r>
              <w:t>9</w:t>
            </w:r>
          </w:p>
        </w:tc>
      </w:tr>
      <w:tr w:rsidR="006C5744" w14:paraId="4151DAD6" w14:textId="77777777" w:rsidTr="006C5744">
        <w:tc>
          <w:tcPr>
            <w:tcW w:w="1981" w:type="dxa"/>
            <w:vMerge/>
          </w:tcPr>
          <w:p w14:paraId="4FE524C0" w14:textId="77777777" w:rsidR="006C5744" w:rsidRPr="006950AF" w:rsidRDefault="006C5744" w:rsidP="001201B9">
            <w:pPr>
              <w:rPr>
                <w:b/>
              </w:rPr>
            </w:pPr>
          </w:p>
        </w:tc>
        <w:tc>
          <w:tcPr>
            <w:tcW w:w="2023" w:type="dxa"/>
          </w:tcPr>
          <w:p w14:paraId="24BFBBD5" w14:textId="77777777" w:rsidR="006C5744" w:rsidRPr="006950AF" w:rsidRDefault="006C5744" w:rsidP="001201B9">
            <w:pPr>
              <w:rPr>
                <w:b/>
              </w:rPr>
            </w:pPr>
            <w:r>
              <w:rPr>
                <w:b/>
              </w:rPr>
              <w:t>MATERNO FETAL</w:t>
            </w:r>
          </w:p>
        </w:tc>
        <w:tc>
          <w:tcPr>
            <w:tcW w:w="1134" w:type="dxa"/>
          </w:tcPr>
          <w:p w14:paraId="6A95AB4D" w14:textId="77777777" w:rsidR="006C5744" w:rsidRDefault="006C5744" w:rsidP="001201B9">
            <w:r>
              <w:t>9</w:t>
            </w:r>
          </w:p>
        </w:tc>
        <w:tc>
          <w:tcPr>
            <w:tcW w:w="1134" w:type="dxa"/>
          </w:tcPr>
          <w:p w14:paraId="0AD98969" w14:textId="77777777" w:rsidR="006C5744" w:rsidRDefault="006C5744" w:rsidP="001201B9">
            <w:r>
              <w:t>8</w:t>
            </w:r>
          </w:p>
        </w:tc>
        <w:tc>
          <w:tcPr>
            <w:tcW w:w="1134" w:type="dxa"/>
          </w:tcPr>
          <w:p w14:paraId="56792BDA" w14:textId="77777777" w:rsidR="006C5744" w:rsidRDefault="006C5744" w:rsidP="001201B9">
            <w:r>
              <w:t>1</w:t>
            </w:r>
          </w:p>
        </w:tc>
        <w:tc>
          <w:tcPr>
            <w:tcW w:w="850" w:type="dxa"/>
          </w:tcPr>
          <w:p w14:paraId="01943892" w14:textId="77777777" w:rsidR="006C5744" w:rsidRDefault="006C5744" w:rsidP="001201B9">
            <w:r>
              <w:t>5</w:t>
            </w:r>
          </w:p>
        </w:tc>
        <w:tc>
          <w:tcPr>
            <w:tcW w:w="993" w:type="dxa"/>
          </w:tcPr>
          <w:p w14:paraId="2E4ADB82" w14:textId="77777777" w:rsidR="006C5744" w:rsidRDefault="006C5744" w:rsidP="001201B9">
            <w:r>
              <w:t>2</w:t>
            </w:r>
          </w:p>
        </w:tc>
        <w:tc>
          <w:tcPr>
            <w:tcW w:w="1086" w:type="dxa"/>
          </w:tcPr>
          <w:p w14:paraId="08D3D2FD" w14:textId="77777777" w:rsidR="006C5744" w:rsidRDefault="006C5744" w:rsidP="001201B9">
            <w:r>
              <w:t>3</w:t>
            </w:r>
          </w:p>
        </w:tc>
      </w:tr>
      <w:tr w:rsidR="006C5744" w14:paraId="42DA4A7A" w14:textId="77777777" w:rsidTr="006C5744">
        <w:tc>
          <w:tcPr>
            <w:tcW w:w="1981" w:type="dxa"/>
            <w:vMerge w:val="restart"/>
          </w:tcPr>
          <w:p w14:paraId="7C45184C" w14:textId="77777777" w:rsidR="006C5744" w:rsidRPr="006950AF" w:rsidRDefault="006C5744" w:rsidP="001201B9">
            <w:pPr>
              <w:rPr>
                <w:b/>
              </w:rPr>
            </w:pPr>
            <w:r w:rsidRPr="006950AF">
              <w:rPr>
                <w:b/>
              </w:rPr>
              <w:t>IHSS</w:t>
            </w:r>
          </w:p>
        </w:tc>
        <w:tc>
          <w:tcPr>
            <w:tcW w:w="2023" w:type="dxa"/>
          </w:tcPr>
          <w:p w14:paraId="01C207F6" w14:textId="77777777" w:rsidR="006C5744" w:rsidRPr="006950AF" w:rsidRDefault="006C5744" w:rsidP="001201B9">
            <w:pPr>
              <w:rPr>
                <w:b/>
              </w:rPr>
            </w:pPr>
            <w:r>
              <w:rPr>
                <w:b/>
              </w:rPr>
              <w:t>LABOR Y PARTO</w:t>
            </w:r>
          </w:p>
        </w:tc>
        <w:tc>
          <w:tcPr>
            <w:tcW w:w="1134" w:type="dxa"/>
          </w:tcPr>
          <w:p w14:paraId="0BB80EA9" w14:textId="77777777" w:rsidR="006C5744" w:rsidRDefault="006C5744" w:rsidP="001201B9">
            <w:r>
              <w:t>5,10</w:t>
            </w:r>
          </w:p>
        </w:tc>
        <w:tc>
          <w:tcPr>
            <w:tcW w:w="1134" w:type="dxa"/>
          </w:tcPr>
          <w:p w14:paraId="2F1715E8" w14:textId="77777777" w:rsidR="006C5744" w:rsidRDefault="006C5744" w:rsidP="001201B9">
            <w:r>
              <w:t>7,6</w:t>
            </w:r>
          </w:p>
        </w:tc>
        <w:tc>
          <w:tcPr>
            <w:tcW w:w="1134" w:type="dxa"/>
          </w:tcPr>
          <w:p w14:paraId="23B02BB5" w14:textId="77777777" w:rsidR="006C5744" w:rsidRDefault="006C5744" w:rsidP="001201B9">
            <w:r>
              <w:t>4,8</w:t>
            </w:r>
          </w:p>
        </w:tc>
        <w:tc>
          <w:tcPr>
            <w:tcW w:w="850" w:type="dxa"/>
          </w:tcPr>
          <w:p w14:paraId="38897F75" w14:textId="77777777" w:rsidR="006C5744" w:rsidRDefault="006C5744" w:rsidP="001201B9">
            <w:r>
              <w:t>7,9</w:t>
            </w:r>
          </w:p>
        </w:tc>
        <w:tc>
          <w:tcPr>
            <w:tcW w:w="993" w:type="dxa"/>
          </w:tcPr>
          <w:p w14:paraId="0DEB6C48" w14:textId="77777777" w:rsidR="006C5744" w:rsidRDefault="006C5744" w:rsidP="001201B9">
            <w:r>
              <w:t>10,3</w:t>
            </w:r>
          </w:p>
        </w:tc>
        <w:tc>
          <w:tcPr>
            <w:tcW w:w="1086" w:type="dxa"/>
          </w:tcPr>
          <w:p w14:paraId="1BA5CDF1" w14:textId="77777777" w:rsidR="006C5744" w:rsidRDefault="006C5744" w:rsidP="001201B9">
            <w:r>
              <w:t>2,7</w:t>
            </w:r>
          </w:p>
        </w:tc>
      </w:tr>
      <w:tr w:rsidR="006C5744" w14:paraId="1928F2C3" w14:textId="77777777" w:rsidTr="006C5744">
        <w:trPr>
          <w:trHeight w:val="305"/>
        </w:trPr>
        <w:tc>
          <w:tcPr>
            <w:tcW w:w="1981" w:type="dxa"/>
            <w:vMerge/>
          </w:tcPr>
          <w:p w14:paraId="4B67FF70" w14:textId="77777777" w:rsidR="006C5744" w:rsidRPr="006950AF" w:rsidRDefault="006C5744" w:rsidP="001201B9">
            <w:pPr>
              <w:rPr>
                <w:b/>
              </w:rPr>
            </w:pPr>
          </w:p>
        </w:tc>
        <w:tc>
          <w:tcPr>
            <w:tcW w:w="2023" w:type="dxa"/>
          </w:tcPr>
          <w:p w14:paraId="6FBF52B6" w14:textId="77777777" w:rsidR="006C5744" w:rsidRPr="006950AF" w:rsidRDefault="006C5744" w:rsidP="001201B9">
            <w:pPr>
              <w:rPr>
                <w:b/>
              </w:rPr>
            </w:pPr>
            <w:r w:rsidRPr="006950AF">
              <w:rPr>
                <w:b/>
              </w:rPr>
              <w:t>GINECOLOGIA</w:t>
            </w:r>
          </w:p>
        </w:tc>
        <w:tc>
          <w:tcPr>
            <w:tcW w:w="1134" w:type="dxa"/>
          </w:tcPr>
          <w:p w14:paraId="19D506F5" w14:textId="77777777" w:rsidR="006C5744" w:rsidRDefault="006C5744" w:rsidP="001201B9">
            <w:r>
              <w:t>2</w:t>
            </w:r>
          </w:p>
        </w:tc>
        <w:tc>
          <w:tcPr>
            <w:tcW w:w="1134" w:type="dxa"/>
          </w:tcPr>
          <w:p w14:paraId="1C789BC7" w14:textId="77777777" w:rsidR="006C5744" w:rsidRDefault="006C5744" w:rsidP="001201B9">
            <w:r>
              <w:t>5</w:t>
            </w:r>
          </w:p>
        </w:tc>
        <w:tc>
          <w:tcPr>
            <w:tcW w:w="1134" w:type="dxa"/>
          </w:tcPr>
          <w:p w14:paraId="59FCF2AA" w14:textId="77777777" w:rsidR="006C5744" w:rsidRDefault="006C5744" w:rsidP="001201B9">
            <w:r>
              <w:t>7</w:t>
            </w:r>
          </w:p>
        </w:tc>
        <w:tc>
          <w:tcPr>
            <w:tcW w:w="850" w:type="dxa"/>
          </w:tcPr>
          <w:p w14:paraId="57F647A3" w14:textId="77777777" w:rsidR="006C5744" w:rsidRDefault="006C5744" w:rsidP="001201B9">
            <w:r>
              <w:t>8</w:t>
            </w:r>
          </w:p>
        </w:tc>
        <w:tc>
          <w:tcPr>
            <w:tcW w:w="993" w:type="dxa"/>
          </w:tcPr>
          <w:p w14:paraId="1E2716ED" w14:textId="77777777" w:rsidR="006C5744" w:rsidRDefault="006C5744" w:rsidP="001201B9">
            <w:r>
              <w:t>6</w:t>
            </w:r>
          </w:p>
        </w:tc>
        <w:tc>
          <w:tcPr>
            <w:tcW w:w="1086" w:type="dxa"/>
          </w:tcPr>
          <w:p w14:paraId="5CA74C5A" w14:textId="77777777" w:rsidR="006C5744" w:rsidRDefault="006C5744" w:rsidP="001201B9">
            <w:r>
              <w:t>4</w:t>
            </w:r>
          </w:p>
        </w:tc>
      </w:tr>
      <w:tr w:rsidR="006C5744" w14:paraId="06547F00" w14:textId="77777777" w:rsidTr="006C5744">
        <w:tc>
          <w:tcPr>
            <w:tcW w:w="1981" w:type="dxa"/>
            <w:vMerge/>
          </w:tcPr>
          <w:p w14:paraId="52F5E30D" w14:textId="77777777" w:rsidR="006C5744" w:rsidRPr="006950AF" w:rsidRDefault="006C5744" w:rsidP="001201B9">
            <w:pPr>
              <w:rPr>
                <w:b/>
              </w:rPr>
            </w:pPr>
          </w:p>
        </w:tc>
        <w:tc>
          <w:tcPr>
            <w:tcW w:w="2023" w:type="dxa"/>
          </w:tcPr>
          <w:p w14:paraId="3E145D1D" w14:textId="77777777" w:rsidR="006C5744" w:rsidRPr="006950AF" w:rsidRDefault="006C5744" w:rsidP="001201B9">
            <w:pPr>
              <w:rPr>
                <w:b/>
              </w:rPr>
            </w:pPr>
            <w:r>
              <w:rPr>
                <w:b/>
              </w:rPr>
              <w:t>CONSULTA EXT GO</w:t>
            </w:r>
          </w:p>
        </w:tc>
        <w:tc>
          <w:tcPr>
            <w:tcW w:w="1134" w:type="dxa"/>
          </w:tcPr>
          <w:p w14:paraId="2E44F0E3" w14:textId="77777777" w:rsidR="006C5744" w:rsidRDefault="006C5744" w:rsidP="001201B9">
            <w:r>
              <w:t>6</w:t>
            </w:r>
          </w:p>
        </w:tc>
        <w:tc>
          <w:tcPr>
            <w:tcW w:w="1134" w:type="dxa"/>
          </w:tcPr>
          <w:p w14:paraId="25D9F5A8" w14:textId="77777777" w:rsidR="006C5744" w:rsidRDefault="006C5744" w:rsidP="001201B9">
            <w:r>
              <w:t>10</w:t>
            </w:r>
          </w:p>
        </w:tc>
        <w:tc>
          <w:tcPr>
            <w:tcW w:w="1134" w:type="dxa"/>
          </w:tcPr>
          <w:p w14:paraId="35B1E28F" w14:textId="77777777" w:rsidR="006C5744" w:rsidRDefault="006C5744" w:rsidP="001201B9">
            <w:r>
              <w:t>9</w:t>
            </w:r>
          </w:p>
        </w:tc>
        <w:tc>
          <w:tcPr>
            <w:tcW w:w="850" w:type="dxa"/>
          </w:tcPr>
          <w:p w14:paraId="044D4818" w14:textId="77777777" w:rsidR="006C5744" w:rsidRDefault="006C5744" w:rsidP="001201B9">
            <w:r>
              <w:t>2</w:t>
            </w:r>
          </w:p>
        </w:tc>
        <w:tc>
          <w:tcPr>
            <w:tcW w:w="993" w:type="dxa"/>
          </w:tcPr>
          <w:p w14:paraId="23D3606A" w14:textId="77777777" w:rsidR="006C5744" w:rsidRDefault="006C5744" w:rsidP="001201B9">
            <w:r>
              <w:t>1</w:t>
            </w:r>
          </w:p>
        </w:tc>
        <w:tc>
          <w:tcPr>
            <w:tcW w:w="1086" w:type="dxa"/>
          </w:tcPr>
          <w:p w14:paraId="7F2695F9" w14:textId="77777777" w:rsidR="006C5744" w:rsidRDefault="006C5744" w:rsidP="001201B9">
            <w:r>
              <w:t>8</w:t>
            </w:r>
          </w:p>
        </w:tc>
      </w:tr>
      <w:tr w:rsidR="006C5744" w14:paraId="7A708186" w14:textId="77777777" w:rsidTr="006C5744">
        <w:tc>
          <w:tcPr>
            <w:tcW w:w="1981" w:type="dxa"/>
          </w:tcPr>
          <w:p w14:paraId="7298DB1E" w14:textId="77777777" w:rsidR="006C5744" w:rsidRPr="006950AF" w:rsidRDefault="006C5744" w:rsidP="001201B9">
            <w:pPr>
              <w:rPr>
                <w:b/>
              </w:rPr>
            </w:pPr>
            <w:r w:rsidRPr="006950AF">
              <w:rPr>
                <w:b/>
              </w:rPr>
              <w:t>HOSPITAL LEONARDO MARTINEZ</w:t>
            </w:r>
          </w:p>
        </w:tc>
        <w:tc>
          <w:tcPr>
            <w:tcW w:w="2023" w:type="dxa"/>
          </w:tcPr>
          <w:p w14:paraId="6D1B0FF9" w14:textId="77777777" w:rsidR="006C5744" w:rsidRPr="006950AF" w:rsidRDefault="006C5744" w:rsidP="001201B9">
            <w:pPr>
              <w:rPr>
                <w:b/>
              </w:rPr>
            </w:pPr>
            <w:r>
              <w:rPr>
                <w:b/>
              </w:rPr>
              <w:t>LABOR Y PARTO</w:t>
            </w:r>
          </w:p>
        </w:tc>
        <w:tc>
          <w:tcPr>
            <w:tcW w:w="1134" w:type="dxa"/>
          </w:tcPr>
          <w:p w14:paraId="4240A9E2" w14:textId="77777777" w:rsidR="006C5744" w:rsidRDefault="006C5744" w:rsidP="001201B9">
            <w:r>
              <w:t>7</w:t>
            </w:r>
          </w:p>
        </w:tc>
        <w:tc>
          <w:tcPr>
            <w:tcW w:w="1134" w:type="dxa"/>
          </w:tcPr>
          <w:p w14:paraId="45C228A1" w14:textId="77777777" w:rsidR="006C5744" w:rsidRDefault="006C5744" w:rsidP="001201B9">
            <w:r>
              <w:t>1</w:t>
            </w:r>
          </w:p>
        </w:tc>
        <w:tc>
          <w:tcPr>
            <w:tcW w:w="1134" w:type="dxa"/>
          </w:tcPr>
          <w:p w14:paraId="449D870C" w14:textId="77777777" w:rsidR="006C5744" w:rsidRDefault="006C5744" w:rsidP="001201B9">
            <w:r>
              <w:t>2</w:t>
            </w:r>
          </w:p>
        </w:tc>
        <w:tc>
          <w:tcPr>
            <w:tcW w:w="850" w:type="dxa"/>
          </w:tcPr>
          <w:p w14:paraId="6A52BA0A" w14:textId="77777777" w:rsidR="006C5744" w:rsidRDefault="006C5744" w:rsidP="001201B9">
            <w:r>
              <w:t>3</w:t>
            </w:r>
          </w:p>
        </w:tc>
        <w:tc>
          <w:tcPr>
            <w:tcW w:w="993" w:type="dxa"/>
          </w:tcPr>
          <w:p w14:paraId="02B7F3F1" w14:textId="77777777" w:rsidR="006C5744" w:rsidRDefault="006C5744" w:rsidP="001201B9">
            <w:r>
              <w:t>4</w:t>
            </w:r>
          </w:p>
        </w:tc>
        <w:tc>
          <w:tcPr>
            <w:tcW w:w="1086" w:type="dxa"/>
          </w:tcPr>
          <w:p w14:paraId="66162403" w14:textId="77777777" w:rsidR="006C5744" w:rsidRDefault="006C5744" w:rsidP="001201B9">
            <w:r>
              <w:t>5</w:t>
            </w:r>
          </w:p>
        </w:tc>
      </w:tr>
      <w:tr w:rsidR="006C5744" w14:paraId="37C9D6FE" w14:textId="77777777" w:rsidTr="006C5744">
        <w:tc>
          <w:tcPr>
            <w:tcW w:w="1981" w:type="dxa"/>
          </w:tcPr>
          <w:p w14:paraId="4925DAE1" w14:textId="77777777" w:rsidR="006C5744" w:rsidRPr="006950AF" w:rsidRDefault="006C5744" w:rsidP="001201B9">
            <w:pPr>
              <w:rPr>
                <w:b/>
              </w:rPr>
            </w:pPr>
            <w:r w:rsidRPr="006950AF">
              <w:rPr>
                <w:b/>
              </w:rPr>
              <w:t>VACACIONES</w:t>
            </w:r>
          </w:p>
        </w:tc>
        <w:tc>
          <w:tcPr>
            <w:tcW w:w="2023" w:type="dxa"/>
          </w:tcPr>
          <w:p w14:paraId="4C4AC47A" w14:textId="77777777" w:rsidR="006C5744" w:rsidRDefault="006C5744" w:rsidP="001201B9"/>
        </w:tc>
        <w:tc>
          <w:tcPr>
            <w:tcW w:w="1134" w:type="dxa"/>
          </w:tcPr>
          <w:p w14:paraId="6B6054E2" w14:textId="77777777" w:rsidR="006C5744" w:rsidRDefault="006C5744" w:rsidP="001201B9">
            <w:r>
              <w:t>1</w:t>
            </w:r>
          </w:p>
        </w:tc>
        <w:tc>
          <w:tcPr>
            <w:tcW w:w="1134" w:type="dxa"/>
          </w:tcPr>
          <w:p w14:paraId="69A556C3" w14:textId="77777777" w:rsidR="006C5744" w:rsidRDefault="006C5744" w:rsidP="001201B9">
            <w:r>
              <w:t>2</w:t>
            </w:r>
          </w:p>
        </w:tc>
        <w:tc>
          <w:tcPr>
            <w:tcW w:w="1134" w:type="dxa"/>
          </w:tcPr>
          <w:p w14:paraId="06FE7001" w14:textId="77777777" w:rsidR="006C5744" w:rsidRDefault="006C5744" w:rsidP="001201B9">
            <w:r>
              <w:t>3</w:t>
            </w:r>
          </w:p>
        </w:tc>
        <w:tc>
          <w:tcPr>
            <w:tcW w:w="850" w:type="dxa"/>
          </w:tcPr>
          <w:p w14:paraId="6A1B7ED3" w14:textId="77777777" w:rsidR="006C5744" w:rsidRDefault="006C5744" w:rsidP="001201B9">
            <w:r>
              <w:t>4</w:t>
            </w:r>
          </w:p>
        </w:tc>
        <w:tc>
          <w:tcPr>
            <w:tcW w:w="993" w:type="dxa"/>
          </w:tcPr>
          <w:p w14:paraId="3BDD41CA" w14:textId="77777777" w:rsidR="006C5744" w:rsidRDefault="006C5744" w:rsidP="001201B9">
            <w:r>
              <w:t>5</w:t>
            </w:r>
          </w:p>
        </w:tc>
        <w:tc>
          <w:tcPr>
            <w:tcW w:w="1086" w:type="dxa"/>
          </w:tcPr>
          <w:p w14:paraId="3231B3C2" w14:textId="77777777" w:rsidR="006C5744" w:rsidRDefault="006C5744" w:rsidP="001201B9">
            <w:r>
              <w:t>6</w:t>
            </w:r>
          </w:p>
        </w:tc>
      </w:tr>
    </w:tbl>
    <w:p w14:paraId="5549ACFB" w14:textId="77777777" w:rsidR="006C5744" w:rsidRDefault="006C5744" w:rsidP="006C5744"/>
    <w:p w14:paraId="067E09CE" w14:textId="77777777" w:rsidR="006C5744" w:rsidRDefault="006C5744" w:rsidP="006C5744">
      <w:pPr>
        <w:pStyle w:val="Prrafodelista"/>
        <w:numPr>
          <w:ilvl w:val="0"/>
          <w:numId w:val="95"/>
        </w:numPr>
        <w:spacing w:after="160" w:line="259" w:lineRule="auto"/>
      </w:pPr>
      <w:r>
        <w:t>NELLY MEZA</w:t>
      </w:r>
    </w:p>
    <w:p w14:paraId="2C4AD78A" w14:textId="77777777" w:rsidR="006C5744" w:rsidRDefault="006C5744" w:rsidP="006C5744">
      <w:pPr>
        <w:pStyle w:val="Prrafodelista"/>
        <w:numPr>
          <w:ilvl w:val="0"/>
          <w:numId w:val="95"/>
        </w:numPr>
        <w:spacing w:after="160" w:line="259" w:lineRule="auto"/>
      </w:pPr>
      <w:r>
        <w:t>DAMARIS PADILLA</w:t>
      </w:r>
    </w:p>
    <w:p w14:paraId="4E3B8959" w14:textId="77777777" w:rsidR="006C5744" w:rsidRDefault="006C5744" w:rsidP="006C5744">
      <w:pPr>
        <w:pStyle w:val="Prrafodelista"/>
        <w:numPr>
          <w:ilvl w:val="0"/>
          <w:numId w:val="95"/>
        </w:numPr>
        <w:spacing w:after="160" w:line="259" w:lineRule="auto"/>
      </w:pPr>
      <w:r>
        <w:t>JOSHUA MARRIAGA</w:t>
      </w:r>
    </w:p>
    <w:p w14:paraId="5D10E85B" w14:textId="77777777" w:rsidR="006C5744" w:rsidRDefault="006C5744" w:rsidP="006C5744">
      <w:pPr>
        <w:pStyle w:val="Prrafodelista"/>
        <w:numPr>
          <w:ilvl w:val="0"/>
          <w:numId w:val="95"/>
        </w:numPr>
        <w:spacing w:after="160" w:line="259" w:lineRule="auto"/>
      </w:pPr>
      <w:r>
        <w:t>IRIS RAMIREZ</w:t>
      </w:r>
    </w:p>
    <w:p w14:paraId="6CAEE0C5" w14:textId="77777777" w:rsidR="006C5744" w:rsidRDefault="006C5744" w:rsidP="006C5744">
      <w:pPr>
        <w:pStyle w:val="Prrafodelista"/>
        <w:numPr>
          <w:ilvl w:val="0"/>
          <w:numId w:val="95"/>
        </w:numPr>
        <w:spacing w:after="160" w:line="259" w:lineRule="auto"/>
      </w:pPr>
      <w:r>
        <w:t>ARLEN LOPEZ</w:t>
      </w:r>
    </w:p>
    <w:p w14:paraId="0BF1CD1F" w14:textId="77777777" w:rsidR="006C5744" w:rsidRDefault="006C5744" w:rsidP="006C5744">
      <w:pPr>
        <w:pStyle w:val="Prrafodelista"/>
        <w:numPr>
          <w:ilvl w:val="0"/>
          <w:numId w:val="95"/>
        </w:numPr>
        <w:spacing w:after="160" w:line="259" w:lineRule="auto"/>
      </w:pPr>
      <w:r>
        <w:t>MARVIN CHIRINOS</w:t>
      </w:r>
    </w:p>
    <w:p w14:paraId="5656D2EF" w14:textId="77777777" w:rsidR="006C5744" w:rsidRDefault="006C5744" w:rsidP="006C5744">
      <w:pPr>
        <w:pStyle w:val="Prrafodelista"/>
        <w:numPr>
          <w:ilvl w:val="0"/>
          <w:numId w:val="95"/>
        </w:numPr>
        <w:spacing w:after="160" w:line="259" w:lineRule="auto"/>
      </w:pPr>
      <w:r>
        <w:t>LILIAN HERNANDEZ</w:t>
      </w:r>
    </w:p>
    <w:p w14:paraId="5BE70F43" w14:textId="77777777" w:rsidR="006C5744" w:rsidRDefault="006C5744" w:rsidP="006C5744">
      <w:pPr>
        <w:pStyle w:val="Prrafodelista"/>
        <w:numPr>
          <w:ilvl w:val="0"/>
          <w:numId w:val="95"/>
        </w:numPr>
        <w:spacing w:after="160" w:line="259" w:lineRule="auto"/>
      </w:pPr>
      <w:r>
        <w:t>SARAHI ALCANTARA</w:t>
      </w:r>
    </w:p>
    <w:p w14:paraId="4A416185" w14:textId="77777777" w:rsidR="006C5744" w:rsidRDefault="006C5744" w:rsidP="006C5744">
      <w:pPr>
        <w:pStyle w:val="Prrafodelista"/>
        <w:numPr>
          <w:ilvl w:val="0"/>
          <w:numId w:val="95"/>
        </w:numPr>
        <w:spacing w:after="160" w:line="259" w:lineRule="auto"/>
      </w:pPr>
      <w:r>
        <w:t>DINA GOMEZ</w:t>
      </w:r>
    </w:p>
    <w:p w14:paraId="4946FF89" w14:textId="77777777" w:rsidR="006C5744" w:rsidRDefault="006C5744" w:rsidP="006C5744">
      <w:pPr>
        <w:pStyle w:val="Prrafodelista"/>
        <w:numPr>
          <w:ilvl w:val="0"/>
          <w:numId w:val="95"/>
        </w:numPr>
        <w:spacing w:after="160" w:line="259" w:lineRule="auto"/>
      </w:pPr>
      <w:r>
        <w:t>DIANA MEDINA</w:t>
      </w:r>
    </w:p>
    <w:p w14:paraId="43C60AE7" w14:textId="77777777" w:rsidR="006C5744" w:rsidRDefault="006C5744" w:rsidP="006C5744"/>
    <w:p w14:paraId="1F9D1B7C" w14:textId="77777777" w:rsidR="006C5744" w:rsidRDefault="006C5744" w:rsidP="006C5744"/>
    <w:tbl>
      <w:tblPr>
        <w:tblpPr w:leftFromText="141" w:rightFromText="141" w:vertAnchor="page" w:horzAnchor="page" w:tblpX="910" w:tblpY="2345"/>
        <w:tblW w:w="10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3"/>
        <w:gridCol w:w="1342"/>
        <w:gridCol w:w="861"/>
        <w:gridCol w:w="832"/>
        <w:gridCol w:w="1037"/>
        <w:gridCol w:w="1167"/>
        <w:gridCol w:w="865"/>
        <w:gridCol w:w="851"/>
        <w:gridCol w:w="1177"/>
        <w:gridCol w:w="851"/>
        <w:gridCol w:w="751"/>
      </w:tblGrid>
      <w:tr w:rsidR="006C5744" w:rsidRPr="008269A9" w14:paraId="09D7DC0B" w14:textId="77777777" w:rsidTr="006C5744">
        <w:tc>
          <w:tcPr>
            <w:tcW w:w="10447" w:type="dxa"/>
            <w:gridSpan w:val="11"/>
          </w:tcPr>
          <w:p w14:paraId="2287D807" w14:textId="77777777" w:rsidR="006C5744" w:rsidRPr="008269A9" w:rsidRDefault="006C5744" w:rsidP="006C5744">
            <w:pPr>
              <w:jc w:val="center"/>
              <w:rPr>
                <w:rFonts w:ascii="Cambria" w:eastAsia="Cambria" w:hAnsi="Cambria"/>
                <w:caps/>
                <w:lang w:val="es-ES_tradnl"/>
              </w:rPr>
            </w:pPr>
            <w:r w:rsidRPr="008269A9">
              <w:rPr>
                <w:rFonts w:ascii="Cambria" w:eastAsia="Cambria" w:hAnsi="Cambria"/>
                <w:lang w:val="es-ES_tradnl"/>
              </w:rPr>
              <w:lastRenderedPageBreak/>
              <w:t>M</w:t>
            </w:r>
            <w:r w:rsidRPr="008269A9">
              <w:rPr>
                <w:rFonts w:ascii="Cambria" w:eastAsia="Cambria" w:hAnsi="Cambria"/>
                <w:caps/>
                <w:lang w:val="es-ES_tradnl"/>
              </w:rPr>
              <w:t>éDICOs RESIDENTEs DE SEGUNDO AÑO</w:t>
            </w:r>
            <w:r>
              <w:rPr>
                <w:rFonts w:ascii="Cambria" w:eastAsia="Cambria" w:hAnsi="Cambria"/>
                <w:caps/>
                <w:lang w:val="es-ES_tradnl"/>
              </w:rPr>
              <w:t xml:space="preserve"> 2018</w:t>
            </w:r>
          </w:p>
          <w:p w14:paraId="50773FD0" w14:textId="77777777" w:rsidR="006C5744" w:rsidRPr="008269A9" w:rsidRDefault="006C5744" w:rsidP="006C5744">
            <w:pPr>
              <w:jc w:val="center"/>
              <w:rPr>
                <w:rFonts w:ascii="Cambria" w:eastAsia="Cambria" w:hAnsi="Cambria"/>
                <w:lang w:val="es-ES_tradnl"/>
              </w:rPr>
            </w:pPr>
          </w:p>
        </w:tc>
      </w:tr>
      <w:tr w:rsidR="006C5744" w:rsidRPr="008269A9" w14:paraId="771687FB" w14:textId="77777777" w:rsidTr="006C5744">
        <w:tc>
          <w:tcPr>
            <w:tcW w:w="713" w:type="dxa"/>
            <w:shd w:val="solid" w:color="C2D69B" w:fill="auto"/>
          </w:tcPr>
          <w:p w14:paraId="39213E6E"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No.</w:t>
            </w:r>
          </w:p>
        </w:tc>
        <w:tc>
          <w:tcPr>
            <w:tcW w:w="1342" w:type="dxa"/>
            <w:shd w:val="solid" w:color="C2D69B" w:fill="auto"/>
          </w:tcPr>
          <w:p w14:paraId="4B64D0C9"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Médico</w:t>
            </w:r>
          </w:p>
          <w:p w14:paraId="75AA8C27" w14:textId="77777777" w:rsidR="006C5744" w:rsidRPr="008269A9" w:rsidRDefault="006C5744" w:rsidP="006C5744">
            <w:pPr>
              <w:rPr>
                <w:rFonts w:ascii="Cambria" w:eastAsia="Cambria" w:hAnsi="Cambria"/>
                <w:lang w:val="es-ES_tradnl"/>
              </w:rPr>
            </w:pPr>
          </w:p>
        </w:tc>
        <w:tc>
          <w:tcPr>
            <w:tcW w:w="861" w:type="dxa"/>
            <w:shd w:val="solid" w:color="DDD9C3" w:fill="auto"/>
          </w:tcPr>
          <w:p w14:paraId="2ACFABE8" w14:textId="77777777" w:rsidR="006C5744" w:rsidRPr="008269A9" w:rsidRDefault="006C5744" w:rsidP="006C5744">
            <w:pPr>
              <w:rPr>
                <w:rFonts w:ascii="Cambria" w:eastAsia="Cambria" w:hAnsi="Cambria"/>
                <w:lang w:val="es-ES_tradnl"/>
              </w:rPr>
            </w:pPr>
            <w:proofErr w:type="spellStart"/>
            <w:r w:rsidRPr="008269A9">
              <w:rPr>
                <w:rFonts w:ascii="Cambria" w:eastAsia="Cambria" w:hAnsi="Cambria"/>
                <w:lang w:val="es-ES_tradnl"/>
              </w:rPr>
              <w:t>Hosp</w:t>
            </w:r>
            <w:proofErr w:type="spellEnd"/>
            <w:r w:rsidRPr="008269A9">
              <w:rPr>
                <w:rFonts w:ascii="Cambria" w:eastAsia="Cambria" w:hAnsi="Cambria"/>
                <w:lang w:val="es-ES_tradnl"/>
              </w:rPr>
              <w:t>.</w:t>
            </w:r>
          </w:p>
        </w:tc>
        <w:tc>
          <w:tcPr>
            <w:tcW w:w="832" w:type="dxa"/>
            <w:shd w:val="solid" w:color="C2D69B" w:fill="auto"/>
          </w:tcPr>
          <w:p w14:paraId="7C02A0F2"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Enero</w:t>
            </w:r>
          </w:p>
        </w:tc>
        <w:tc>
          <w:tcPr>
            <w:tcW w:w="1037" w:type="dxa"/>
            <w:shd w:val="solid" w:color="C2D69B" w:fill="auto"/>
          </w:tcPr>
          <w:p w14:paraId="0BE55090"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Febrero</w:t>
            </w:r>
          </w:p>
        </w:tc>
        <w:tc>
          <w:tcPr>
            <w:tcW w:w="1167" w:type="dxa"/>
            <w:shd w:val="solid" w:color="DDD9C3" w:fill="auto"/>
          </w:tcPr>
          <w:p w14:paraId="77506679" w14:textId="77777777" w:rsidR="006C5744" w:rsidRPr="008269A9" w:rsidRDefault="006C5744" w:rsidP="006C5744">
            <w:pPr>
              <w:rPr>
                <w:rFonts w:ascii="Cambria" w:eastAsia="Cambria" w:hAnsi="Cambria"/>
                <w:lang w:val="es-ES_tradnl"/>
              </w:rPr>
            </w:pPr>
            <w:proofErr w:type="spellStart"/>
            <w:r w:rsidRPr="008269A9">
              <w:rPr>
                <w:rFonts w:ascii="Cambria" w:eastAsia="Cambria" w:hAnsi="Cambria"/>
                <w:lang w:val="es-ES_tradnl"/>
              </w:rPr>
              <w:t>Hosp</w:t>
            </w:r>
            <w:proofErr w:type="spellEnd"/>
            <w:r w:rsidRPr="008269A9">
              <w:rPr>
                <w:rFonts w:ascii="Cambria" w:eastAsia="Cambria" w:hAnsi="Cambria"/>
                <w:lang w:val="es-ES_tradnl"/>
              </w:rPr>
              <w:t>.</w:t>
            </w:r>
          </w:p>
        </w:tc>
        <w:tc>
          <w:tcPr>
            <w:tcW w:w="865" w:type="dxa"/>
            <w:shd w:val="solid" w:color="C2D69B" w:fill="auto"/>
          </w:tcPr>
          <w:p w14:paraId="627818B4"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Marzo</w:t>
            </w:r>
          </w:p>
        </w:tc>
        <w:tc>
          <w:tcPr>
            <w:tcW w:w="851" w:type="dxa"/>
            <w:shd w:val="solid" w:color="C2D69B" w:fill="auto"/>
          </w:tcPr>
          <w:p w14:paraId="3458AF32"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Abril</w:t>
            </w:r>
          </w:p>
        </w:tc>
        <w:tc>
          <w:tcPr>
            <w:tcW w:w="1177" w:type="dxa"/>
            <w:shd w:val="solid" w:color="DDD9C3" w:fill="auto"/>
          </w:tcPr>
          <w:p w14:paraId="4945EA07" w14:textId="77777777" w:rsidR="006C5744" w:rsidRPr="008269A9" w:rsidRDefault="006C5744" w:rsidP="006C5744">
            <w:pPr>
              <w:rPr>
                <w:rFonts w:ascii="Cambria" w:eastAsia="Cambria" w:hAnsi="Cambria"/>
                <w:lang w:val="es-ES_tradnl"/>
              </w:rPr>
            </w:pPr>
            <w:proofErr w:type="spellStart"/>
            <w:r w:rsidRPr="008269A9">
              <w:rPr>
                <w:rFonts w:ascii="Cambria" w:eastAsia="Cambria" w:hAnsi="Cambria"/>
                <w:lang w:val="es-ES_tradnl"/>
              </w:rPr>
              <w:t>Hosp</w:t>
            </w:r>
            <w:proofErr w:type="spellEnd"/>
            <w:r w:rsidRPr="008269A9">
              <w:rPr>
                <w:rFonts w:ascii="Cambria" w:eastAsia="Cambria" w:hAnsi="Cambria"/>
                <w:lang w:val="es-ES_tradnl"/>
              </w:rPr>
              <w:t>.</w:t>
            </w:r>
          </w:p>
        </w:tc>
        <w:tc>
          <w:tcPr>
            <w:tcW w:w="851" w:type="dxa"/>
            <w:shd w:val="solid" w:color="C2D69B" w:fill="auto"/>
          </w:tcPr>
          <w:p w14:paraId="1A2FF8B8"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Mayo</w:t>
            </w:r>
          </w:p>
        </w:tc>
        <w:tc>
          <w:tcPr>
            <w:tcW w:w="751" w:type="dxa"/>
            <w:shd w:val="solid" w:color="C2D69B" w:fill="auto"/>
          </w:tcPr>
          <w:p w14:paraId="3D656D15"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Junio</w:t>
            </w:r>
          </w:p>
        </w:tc>
      </w:tr>
      <w:tr w:rsidR="006C5744" w:rsidRPr="008269A9" w14:paraId="62720179" w14:textId="77777777" w:rsidTr="006C5744">
        <w:tc>
          <w:tcPr>
            <w:tcW w:w="713" w:type="dxa"/>
          </w:tcPr>
          <w:p w14:paraId="366BA1B8"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1</w:t>
            </w:r>
          </w:p>
        </w:tc>
        <w:tc>
          <w:tcPr>
            <w:tcW w:w="1342" w:type="dxa"/>
          </w:tcPr>
          <w:p w14:paraId="5A27DB4C" w14:textId="77777777" w:rsidR="006C5744" w:rsidRPr="008269A9" w:rsidRDefault="006C5744" w:rsidP="006C5744">
            <w:pPr>
              <w:rPr>
                <w:rFonts w:ascii="Cambria" w:eastAsia="Cambria" w:hAnsi="Cambria"/>
                <w:lang w:val="es-ES_tradnl"/>
              </w:rPr>
            </w:pPr>
            <w:r>
              <w:rPr>
                <w:rFonts w:ascii="Cambria" w:eastAsia="Cambria" w:hAnsi="Cambria"/>
                <w:lang w:val="es-ES_tradnl"/>
              </w:rPr>
              <w:t>Nelly M</w:t>
            </w:r>
            <w:r w:rsidRPr="008269A9">
              <w:rPr>
                <w:rFonts w:ascii="Cambria" w:eastAsia="Cambria" w:hAnsi="Cambria"/>
                <w:lang w:val="es-ES_tradnl"/>
              </w:rPr>
              <w:t>eza</w:t>
            </w:r>
          </w:p>
        </w:tc>
        <w:tc>
          <w:tcPr>
            <w:tcW w:w="861" w:type="dxa"/>
            <w:shd w:val="solid" w:color="DDD9C3" w:fill="auto"/>
          </w:tcPr>
          <w:p w14:paraId="4614C914" w14:textId="77777777" w:rsidR="006C5744" w:rsidRPr="008269A9" w:rsidRDefault="006C5744" w:rsidP="006C5744">
            <w:pPr>
              <w:rPr>
                <w:rFonts w:ascii="Cambria" w:eastAsia="Cambria" w:hAnsi="Cambria"/>
                <w:lang w:val="es-ES_tradnl"/>
              </w:rPr>
            </w:pPr>
            <w:r>
              <w:rPr>
                <w:rFonts w:ascii="Cambria" w:eastAsia="Cambria" w:hAnsi="Cambria"/>
                <w:lang w:val="es-ES_tradnl"/>
              </w:rPr>
              <w:t>HLMV</w:t>
            </w:r>
            <w:r w:rsidRPr="008269A9">
              <w:rPr>
                <w:rFonts w:ascii="Cambria" w:eastAsia="Cambria" w:hAnsi="Cambria"/>
                <w:lang w:val="es-ES_tradnl"/>
              </w:rPr>
              <w:t xml:space="preserve">  (2)</w:t>
            </w:r>
          </w:p>
        </w:tc>
        <w:tc>
          <w:tcPr>
            <w:tcW w:w="832" w:type="dxa"/>
            <w:shd w:val="solid" w:color="4BACC6" w:fill="auto"/>
          </w:tcPr>
          <w:p w14:paraId="2672CF45" w14:textId="77777777" w:rsidR="006C5744" w:rsidRPr="008269A9" w:rsidRDefault="006C5744" w:rsidP="006C5744">
            <w:pPr>
              <w:jc w:val="center"/>
              <w:rPr>
                <w:rFonts w:ascii="Cambria" w:eastAsia="Cambria" w:hAnsi="Cambria"/>
                <w:color w:val="FFFF00"/>
                <w:lang w:val="es-ES_tradnl"/>
              </w:rPr>
            </w:pPr>
            <w:r w:rsidRPr="008269A9">
              <w:rPr>
                <w:rFonts w:ascii="Cambria" w:eastAsia="Cambria" w:hAnsi="Cambria"/>
                <w:color w:val="FFFF00"/>
                <w:lang w:val="es-ES_tradnl"/>
              </w:rPr>
              <w:t>VAC</w:t>
            </w:r>
          </w:p>
        </w:tc>
        <w:tc>
          <w:tcPr>
            <w:tcW w:w="1037" w:type="dxa"/>
          </w:tcPr>
          <w:p w14:paraId="1D865D17" w14:textId="77777777" w:rsidR="006C5744" w:rsidRPr="008269A9" w:rsidRDefault="006C5744" w:rsidP="006C5744">
            <w:pPr>
              <w:rPr>
                <w:rFonts w:ascii="Cambria" w:eastAsia="Cambria" w:hAnsi="Cambria"/>
                <w:lang w:val="es-ES_tradnl"/>
              </w:rPr>
            </w:pPr>
            <w:proofErr w:type="spellStart"/>
            <w:r w:rsidRPr="008269A9">
              <w:rPr>
                <w:rFonts w:ascii="Cambria" w:eastAsia="Cambria" w:hAnsi="Cambria"/>
                <w:lang w:val="es-ES_tradnl"/>
              </w:rPr>
              <w:t>LyP</w:t>
            </w:r>
            <w:proofErr w:type="spellEnd"/>
          </w:p>
        </w:tc>
        <w:tc>
          <w:tcPr>
            <w:tcW w:w="1167" w:type="dxa"/>
            <w:shd w:val="solid" w:color="DDD9C3" w:fill="auto"/>
          </w:tcPr>
          <w:p w14:paraId="46ADF8B9"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 xml:space="preserve">HMCR </w:t>
            </w:r>
          </w:p>
          <w:p w14:paraId="1B2BA1FB"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( 3,4)</w:t>
            </w:r>
          </w:p>
        </w:tc>
        <w:tc>
          <w:tcPr>
            <w:tcW w:w="865" w:type="dxa"/>
          </w:tcPr>
          <w:p w14:paraId="73F1ECAD"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MMF</w:t>
            </w:r>
          </w:p>
        </w:tc>
        <w:tc>
          <w:tcPr>
            <w:tcW w:w="851" w:type="dxa"/>
          </w:tcPr>
          <w:p w14:paraId="2311A887" w14:textId="77777777" w:rsidR="006C5744" w:rsidRPr="008269A9" w:rsidRDefault="006C5744" w:rsidP="006C5744">
            <w:pPr>
              <w:rPr>
                <w:rFonts w:ascii="Cambria" w:eastAsia="Cambria" w:hAnsi="Cambria"/>
                <w:lang w:val="es-ES_tradnl"/>
              </w:rPr>
            </w:pPr>
            <w:r>
              <w:rPr>
                <w:rFonts w:ascii="Cambria" w:eastAsia="Cambria" w:hAnsi="Cambria"/>
                <w:lang w:val="es-ES_tradnl"/>
              </w:rPr>
              <w:t>LYP</w:t>
            </w:r>
          </w:p>
        </w:tc>
        <w:tc>
          <w:tcPr>
            <w:tcW w:w="1177" w:type="dxa"/>
            <w:shd w:val="solid" w:color="DDD9C3" w:fill="auto"/>
          </w:tcPr>
          <w:p w14:paraId="777B0A4C" w14:textId="77777777" w:rsidR="006C5744" w:rsidRDefault="006C5744" w:rsidP="006C5744">
            <w:pPr>
              <w:rPr>
                <w:rFonts w:ascii="Cambria" w:eastAsia="Cambria" w:hAnsi="Cambria"/>
                <w:lang w:val="es-ES_tradnl"/>
              </w:rPr>
            </w:pPr>
            <w:r w:rsidRPr="008269A9">
              <w:rPr>
                <w:rFonts w:ascii="Cambria" w:eastAsia="Cambria" w:hAnsi="Cambria"/>
                <w:lang w:val="es-ES_tradnl"/>
              </w:rPr>
              <w:t>IHSS</w:t>
            </w:r>
            <w:r>
              <w:rPr>
                <w:rFonts w:ascii="Cambria" w:eastAsia="Cambria" w:hAnsi="Cambria"/>
                <w:lang w:val="es-ES_tradnl"/>
              </w:rPr>
              <w:t xml:space="preserve"> (5</w:t>
            </w:r>
            <w:r w:rsidRPr="008269A9">
              <w:rPr>
                <w:rFonts w:ascii="Cambria" w:eastAsia="Cambria" w:hAnsi="Cambria"/>
                <w:lang w:val="es-ES_tradnl"/>
              </w:rPr>
              <w:t>)</w:t>
            </w:r>
          </w:p>
          <w:p w14:paraId="4646FBD9" w14:textId="77777777" w:rsidR="006C5744" w:rsidRPr="008269A9" w:rsidRDefault="006C5744" w:rsidP="006C5744">
            <w:pPr>
              <w:rPr>
                <w:rFonts w:ascii="Cambria" w:eastAsia="Cambria" w:hAnsi="Cambria"/>
                <w:lang w:val="es-ES_tradnl"/>
              </w:rPr>
            </w:pPr>
            <w:r>
              <w:rPr>
                <w:rFonts w:ascii="Cambria" w:eastAsia="Cambria" w:hAnsi="Cambria"/>
                <w:lang w:val="es-ES_tradnl"/>
              </w:rPr>
              <w:t>HMCR(6)</w:t>
            </w:r>
          </w:p>
        </w:tc>
        <w:tc>
          <w:tcPr>
            <w:tcW w:w="851" w:type="dxa"/>
          </w:tcPr>
          <w:p w14:paraId="2C387F96" w14:textId="77777777" w:rsidR="006C5744" w:rsidRPr="008269A9" w:rsidRDefault="006C5744" w:rsidP="006C5744">
            <w:pPr>
              <w:rPr>
                <w:rFonts w:ascii="Cambria" w:eastAsia="Cambria" w:hAnsi="Cambria"/>
                <w:lang w:val="es-ES_tradnl"/>
              </w:rPr>
            </w:pPr>
            <w:r>
              <w:rPr>
                <w:rFonts w:ascii="Cambria" w:eastAsia="Cambria" w:hAnsi="Cambria"/>
                <w:lang w:val="es-ES_tradnl"/>
              </w:rPr>
              <w:t>C/E GO</w:t>
            </w:r>
          </w:p>
        </w:tc>
        <w:tc>
          <w:tcPr>
            <w:tcW w:w="751" w:type="dxa"/>
          </w:tcPr>
          <w:p w14:paraId="0E836979" w14:textId="77777777" w:rsidR="006C5744" w:rsidRPr="008269A9" w:rsidRDefault="006C5744" w:rsidP="006C5744">
            <w:pPr>
              <w:rPr>
                <w:rFonts w:ascii="Cambria" w:eastAsia="Cambria" w:hAnsi="Cambria"/>
                <w:lang w:val="es-ES_tradnl"/>
              </w:rPr>
            </w:pPr>
            <w:r>
              <w:rPr>
                <w:rFonts w:ascii="Cambria" w:eastAsia="Cambria" w:hAnsi="Cambria"/>
                <w:lang w:val="es-ES_tradnl"/>
              </w:rPr>
              <w:t>LYP</w:t>
            </w:r>
          </w:p>
        </w:tc>
      </w:tr>
      <w:tr w:rsidR="006C5744" w:rsidRPr="008269A9" w14:paraId="565026A3" w14:textId="77777777" w:rsidTr="006C5744">
        <w:trPr>
          <w:trHeight w:val="879"/>
        </w:trPr>
        <w:tc>
          <w:tcPr>
            <w:tcW w:w="713" w:type="dxa"/>
          </w:tcPr>
          <w:p w14:paraId="4AAF79D7"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2</w:t>
            </w:r>
          </w:p>
        </w:tc>
        <w:tc>
          <w:tcPr>
            <w:tcW w:w="1342" w:type="dxa"/>
          </w:tcPr>
          <w:p w14:paraId="48E202C0" w14:textId="77777777" w:rsidR="006C5744" w:rsidRPr="008269A9" w:rsidRDefault="006C5744" w:rsidP="006C5744">
            <w:pPr>
              <w:rPr>
                <w:rFonts w:ascii="Cambria" w:eastAsia="Cambria" w:hAnsi="Cambria"/>
                <w:lang w:val="es-ES_tradnl"/>
              </w:rPr>
            </w:pPr>
            <w:r>
              <w:rPr>
                <w:rFonts w:ascii="Cambria" w:eastAsia="Cambria" w:hAnsi="Cambria"/>
                <w:lang w:val="es-ES_tradnl"/>
              </w:rPr>
              <w:t xml:space="preserve">Damaris </w:t>
            </w:r>
            <w:r w:rsidRPr="008269A9">
              <w:rPr>
                <w:rFonts w:ascii="Cambria" w:eastAsia="Cambria" w:hAnsi="Cambria"/>
                <w:lang w:val="es-ES_tradnl"/>
              </w:rPr>
              <w:t>Padilla</w:t>
            </w:r>
          </w:p>
        </w:tc>
        <w:tc>
          <w:tcPr>
            <w:tcW w:w="861" w:type="dxa"/>
            <w:shd w:val="solid" w:color="DDD9C3" w:fill="auto"/>
          </w:tcPr>
          <w:p w14:paraId="21904AD5"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IHSS (1)</w:t>
            </w:r>
          </w:p>
        </w:tc>
        <w:tc>
          <w:tcPr>
            <w:tcW w:w="832" w:type="dxa"/>
          </w:tcPr>
          <w:p w14:paraId="37938101"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GIN</w:t>
            </w:r>
          </w:p>
        </w:tc>
        <w:tc>
          <w:tcPr>
            <w:tcW w:w="1037" w:type="dxa"/>
            <w:shd w:val="solid" w:color="4BACC6" w:fill="auto"/>
          </w:tcPr>
          <w:p w14:paraId="30C8E2F9" w14:textId="77777777" w:rsidR="006C5744" w:rsidRPr="008269A9" w:rsidRDefault="006C5744" w:rsidP="006C5744">
            <w:pPr>
              <w:jc w:val="center"/>
              <w:rPr>
                <w:rFonts w:ascii="Cambria" w:eastAsia="Cambria" w:hAnsi="Cambria"/>
                <w:color w:val="FFFF00"/>
                <w:lang w:val="es-ES_tradnl"/>
              </w:rPr>
            </w:pPr>
            <w:r w:rsidRPr="008269A9">
              <w:rPr>
                <w:rFonts w:ascii="Cambria" w:eastAsia="Cambria" w:hAnsi="Cambria"/>
                <w:color w:val="FFFF00"/>
                <w:lang w:val="es-ES_tradnl"/>
              </w:rPr>
              <w:t>VAC</w:t>
            </w:r>
          </w:p>
        </w:tc>
        <w:tc>
          <w:tcPr>
            <w:tcW w:w="1167" w:type="dxa"/>
            <w:shd w:val="solid" w:color="DDD9C3" w:fill="auto"/>
          </w:tcPr>
          <w:p w14:paraId="25B83B9B" w14:textId="77777777" w:rsidR="006C5744" w:rsidRDefault="006C5744" w:rsidP="006C5744">
            <w:pPr>
              <w:rPr>
                <w:rFonts w:ascii="Cambria" w:eastAsia="Cambria" w:hAnsi="Cambria"/>
                <w:lang w:val="es-ES_tradnl"/>
              </w:rPr>
            </w:pPr>
            <w:r>
              <w:rPr>
                <w:rFonts w:ascii="Cambria" w:eastAsia="Cambria" w:hAnsi="Cambria"/>
                <w:lang w:val="es-ES_tradnl"/>
              </w:rPr>
              <w:t>HLMV(3)</w:t>
            </w:r>
          </w:p>
          <w:p w14:paraId="27D37849" w14:textId="77777777" w:rsidR="006C5744" w:rsidRDefault="006C5744" w:rsidP="006C5744">
            <w:pPr>
              <w:rPr>
                <w:rFonts w:ascii="Cambria" w:eastAsia="Cambria" w:hAnsi="Cambria"/>
                <w:lang w:val="es-ES_tradnl"/>
              </w:rPr>
            </w:pPr>
            <w:r>
              <w:rPr>
                <w:rFonts w:ascii="Cambria" w:eastAsia="Cambria" w:hAnsi="Cambria"/>
                <w:lang w:val="es-ES_tradnl"/>
              </w:rPr>
              <w:t>IHSS (4</w:t>
            </w:r>
            <w:r w:rsidRPr="008269A9">
              <w:rPr>
                <w:rFonts w:ascii="Cambria" w:eastAsia="Cambria" w:hAnsi="Cambria"/>
                <w:lang w:val="es-ES_tradnl"/>
              </w:rPr>
              <w:t>)</w:t>
            </w:r>
          </w:p>
          <w:p w14:paraId="76BA4D3A" w14:textId="77777777" w:rsidR="006C5744" w:rsidRPr="008269A9" w:rsidRDefault="006C5744" w:rsidP="006C5744">
            <w:pPr>
              <w:rPr>
                <w:rFonts w:ascii="Cambria" w:eastAsia="Cambria" w:hAnsi="Cambria"/>
                <w:lang w:val="es-ES_tradnl"/>
              </w:rPr>
            </w:pPr>
          </w:p>
        </w:tc>
        <w:tc>
          <w:tcPr>
            <w:tcW w:w="865" w:type="dxa"/>
          </w:tcPr>
          <w:p w14:paraId="64319990" w14:textId="77777777" w:rsidR="006C5744" w:rsidRPr="008269A9" w:rsidRDefault="006C5744" w:rsidP="006C5744">
            <w:pPr>
              <w:rPr>
                <w:rFonts w:ascii="Cambria" w:eastAsia="Cambria" w:hAnsi="Cambria"/>
                <w:lang w:val="es-ES_tradnl"/>
              </w:rPr>
            </w:pPr>
            <w:proofErr w:type="spellStart"/>
            <w:r w:rsidRPr="008269A9">
              <w:rPr>
                <w:rFonts w:ascii="Cambria" w:eastAsia="Cambria" w:hAnsi="Cambria"/>
                <w:lang w:val="es-ES_tradnl"/>
              </w:rPr>
              <w:t>LyP</w:t>
            </w:r>
            <w:proofErr w:type="spellEnd"/>
          </w:p>
        </w:tc>
        <w:tc>
          <w:tcPr>
            <w:tcW w:w="851" w:type="dxa"/>
          </w:tcPr>
          <w:p w14:paraId="5DDD0DF1" w14:textId="77777777" w:rsidR="006C5744" w:rsidRPr="008269A9" w:rsidRDefault="006C5744" w:rsidP="006C5744">
            <w:pPr>
              <w:rPr>
                <w:rFonts w:ascii="Cambria" w:eastAsia="Cambria" w:hAnsi="Cambria"/>
                <w:lang w:val="es-ES_tradnl"/>
              </w:rPr>
            </w:pPr>
            <w:r>
              <w:rPr>
                <w:rFonts w:ascii="Cambria" w:eastAsia="Cambria" w:hAnsi="Cambria"/>
                <w:lang w:val="es-ES_tradnl"/>
              </w:rPr>
              <w:t>C/E GO</w:t>
            </w:r>
          </w:p>
        </w:tc>
        <w:tc>
          <w:tcPr>
            <w:tcW w:w="1177" w:type="dxa"/>
            <w:shd w:val="solid" w:color="DDD9C3" w:fill="auto"/>
          </w:tcPr>
          <w:p w14:paraId="046CAE39"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HMCR (5)</w:t>
            </w:r>
          </w:p>
          <w:p w14:paraId="586461C0"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IHSS (6)</w:t>
            </w:r>
          </w:p>
        </w:tc>
        <w:tc>
          <w:tcPr>
            <w:tcW w:w="851" w:type="dxa"/>
          </w:tcPr>
          <w:p w14:paraId="1E06E090" w14:textId="77777777" w:rsidR="006C5744" w:rsidRPr="008269A9" w:rsidRDefault="006C5744" w:rsidP="006C5744">
            <w:pPr>
              <w:rPr>
                <w:rFonts w:ascii="Cambria" w:eastAsia="Cambria" w:hAnsi="Cambria"/>
                <w:lang w:val="es-ES_tradnl"/>
              </w:rPr>
            </w:pPr>
            <w:r>
              <w:rPr>
                <w:rFonts w:ascii="Cambria" w:eastAsia="Cambria" w:hAnsi="Cambria"/>
                <w:lang w:val="es-ES_tradnl"/>
              </w:rPr>
              <w:t>MMF</w:t>
            </w:r>
          </w:p>
        </w:tc>
        <w:tc>
          <w:tcPr>
            <w:tcW w:w="751" w:type="dxa"/>
          </w:tcPr>
          <w:p w14:paraId="08E1B7AD" w14:textId="77777777" w:rsidR="006C5744" w:rsidRPr="008269A9" w:rsidRDefault="006C5744" w:rsidP="006C5744">
            <w:pPr>
              <w:rPr>
                <w:rFonts w:ascii="Cambria" w:eastAsia="Cambria" w:hAnsi="Cambria"/>
                <w:lang w:val="es-ES_tradnl"/>
              </w:rPr>
            </w:pPr>
            <w:proofErr w:type="spellStart"/>
            <w:r w:rsidRPr="008269A9">
              <w:rPr>
                <w:rFonts w:ascii="Cambria" w:eastAsia="Cambria" w:hAnsi="Cambria"/>
                <w:lang w:val="es-ES_tradnl"/>
              </w:rPr>
              <w:t>LyP</w:t>
            </w:r>
            <w:proofErr w:type="spellEnd"/>
          </w:p>
        </w:tc>
      </w:tr>
      <w:tr w:rsidR="006C5744" w:rsidRPr="008269A9" w14:paraId="40E1742C" w14:textId="77777777" w:rsidTr="006C5744">
        <w:tc>
          <w:tcPr>
            <w:tcW w:w="713" w:type="dxa"/>
          </w:tcPr>
          <w:p w14:paraId="5BE71D4B"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3</w:t>
            </w:r>
          </w:p>
        </w:tc>
        <w:tc>
          <w:tcPr>
            <w:tcW w:w="1342" w:type="dxa"/>
          </w:tcPr>
          <w:p w14:paraId="4C5BBD88" w14:textId="77777777" w:rsidR="006C5744" w:rsidRPr="008269A9" w:rsidRDefault="006C5744" w:rsidP="006C5744">
            <w:pPr>
              <w:rPr>
                <w:rFonts w:ascii="Cambria" w:eastAsia="Cambria" w:hAnsi="Cambria"/>
                <w:lang w:val="es-ES_tradnl"/>
              </w:rPr>
            </w:pPr>
            <w:r w:rsidRPr="00D94912">
              <w:rPr>
                <w:rFonts w:ascii="Cambria" w:eastAsia="Cambria" w:hAnsi="Cambria"/>
                <w:lang w:val="es-ES_tradnl"/>
              </w:rPr>
              <w:t xml:space="preserve">Joshua </w:t>
            </w:r>
            <w:proofErr w:type="spellStart"/>
            <w:r w:rsidRPr="00D94912">
              <w:rPr>
                <w:rFonts w:ascii="Cambria" w:eastAsia="Cambria" w:hAnsi="Cambria"/>
                <w:lang w:val="es-ES_tradnl"/>
              </w:rPr>
              <w:t>Marriaga</w:t>
            </w:r>
            <w:proofErr w:type="spellEnd"/>
          </w:p>
        </w:tc>
        <w:tc>
          <w:tcPr>
            <w:tcW w:w="861" w:type="dxa"/>
            <w:shd w:val="solid" w:color="DDD9C3" w:fill="auto"/>
          </w:tcPr>
          <w:p w14:paraId="7682EAD6" w14:textId="77777777" w:rsidR="006C5744" w:rsidRPr="008269A9" w:rsidRDefault="006C5744" w:rsidP="006C5744">
            <w:pPr>
              <w:rPr>
                <w:rFonts w:ascii="Cambria" w:eastAsia="Cambria" w:hAnsi="Cambria"/>
                <w:lang w:val="es-ES_tradnl"/>
              </w:rPr>
            </w:pPr>
            <w:r>
              <w:rPr>
                <w:rFonts w:ascii="Cambria" w:eastAsia="Cambria" w:hAnsi="Cambria"/>
                <w:lang w:val="es-ES_tradnl"/>
              </w:rPr>
              <w:t>HMCR</w:t>
            </w:r>
            <w:r w:rsidRPr="008269A9">
              <w:rPr>
                <w:rFonts w:ascii="Cambria" w:eastAsia="Cambria" w:hAnsi="Cambria"/>
                <w:lang w:val="es-ES_tradnl"/>
              </w:rPr>
              <w:t xml:space="preserve">  </w:t>
            </w:r>
          </w:p>
          <w:p w14:paraId="17780B2E"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(1,2)</w:t>
            </w:r>
          </w:p>
        </w:tc>
        <w:tc>
          <w:tcPr>
            <w:tcW w:w="832" w:type="dxa"/>
          </w:tcPr>
          <w:p w14:paraId="7351ABDD" w14:textId="77777777" w:rsidR="006C5744" w:rsidRPr="008269A9" w:rsidRDefault="006C5744" w:rsidP="006C5744">
            <w:pPr>
              <w:rPr>
                <w:rFonts w:ascii="Cambria" w:eastAsia="Cambria" w:hAnsi="Cambria"/>
                <w:lang w:val="es-ES_tradnl"/>
              </w:rPr>
            </w:pPr>
            <w:r>
              <w:rPr>
                <w:rFonts w:ascii="Cambria" w:eastAsia="Cambria" w:hAnsi="Cambria"/>
                <w:lang w:val="es-ES_tradnl"/>
              </w:rPr>
              <w:t>GIN</w:t>
            </w:r>
          </w:p>
        </w:tc>
        <w:tc>
          <w:tcPr>
            <w:tcW w:w="1037" w:type="dxa"/>
          </w:tcPr>
          <w:p w14:paraId="1F3B3A6B" w14:textId="77777777" w:rsidR="006C5744" w:rsidRPr="008269A9" w:rsidRDefault="006C5744" w:rsidP="006C5744">
            <w:pPr>
              <w:rPr>
                <w:rFonts w:ascii="Cambria" w:eastAsia="Cambria" w:hAnsi="Cambria"/>
                <w:lang w:val="es-ES_tradnl"/>
              </w:rPr>
            </w:pPr>
            <w:proofErr w:type="spellStart"/>
            <w:r w:rsidRPr="008269A9">
              <w:rPr>
                <w:rFonts w:ascii="Cambria" w:eastAsia="Cambria" w:hAnsi="Cambria"/>
                <w:lang w:val="es-ES_tradnl"/>
              </w:rPr>
              <w:t>LyP</w:t>
            </w:r>
            <w:proofErr w:type="spellEnd"/>
          </w:p>
        </w:tc>
        <w:tc>
          <w:tcPr>
            <w:tcW w:w="1167" w:type="dxa"/>
            <w:shd w:val="solid" w:color="DDD9C3" w:fill="auto"/>
          </w:tcPr>
          <w:p w14:paraId="3E3CDB89" w14:textId="77777777" w:rsidR="006C5744" w:rsidRPr="008269A9" w:rsidRDefault="006C5744" w:rsidP="006C5744">
            <w:pPr>
              <w:rPr>
                <w:rFonts w:ascii="Cambria" w:eastAsia="Cambria" w:hAnsi="Cambria"/>
                <w:lang w:val="es-ES_tradnl"/>
              </w:rPr>
            </w:pPr>
            <w:r>
              <w:rPr>
                <w:rFonts w:ascii="Cambria" w:eastAsia="Cambria" w:hAnsi="Cambria"/>
                <w:lang w:val="es-ES_tradnl"/>
              </w:rPr>
              <w:t>HLMV</w:t>
            </w:r>
            <w:r w:rsidRPr="008269A9">
              <w:rPr>
                <w:rFonts w:ascii="Cambria" w:eastAsia="Cambria" w:hAnsi="Cambria"/>
                <w:lang w:val="es-ES_tradnl"/>
              </w:rPr>
              <w:t xml:space="preserve">  (4)</w:t>
            </w:r>
          </w:p>
        </w:tc>
        <w:tc>
          <w:tcPr>
            <w:tcW w:w="865" w:type="dxa"/>
            <w:shd w:val="solid" w:color="4BACC6" w:fill="auto"/>
          </w:tcPr>
          <w:p w14:paraId="3FBEE73E" w14:textId="77777777" w:rsidR="006C5744" w:rsidRPr="008269A9" w:rsidRDefault="006C5744" w:rsidP="006C5744">
            <w:pPr>
              <w:jc w:val="center"/>
              <w:rPr>
                <w:rFonts w:ascii="Cambria" w:eastAsia="Cambria" w:hAnsi="Cambria"/>
                <w:color w:val="FFFF00"/>
                <w:lang w:val="es-ES_tradnl"/>
              </w:rPr>
            </w:pPr>
            <w:r w:rsidRPr="008269A9">
              <w:rPr>
                <w:rFonts w:ascii="Cambria" w:eastAsia="Cambria" w:hAnsi="Cambria"/>
                <w:color w:val="FFFF00"/>
                <w:lang w:val="es-ES_tradnl"/>
              </w:rPr>
              <w:t>VAC</w:t>
            </w:r>
          </w:p>
        </w:tc>
        <w:tc>
          <w:tcPr>
            <w:tcW w:w="851" w:type="dxa"/>
          </w:tcPr>
          <w:p w14:paraId="19BA1283" w14:textId="77777777" w:rsidR="006C5744" w:rsidRPr="008269A9" w:rsidRDefault="006C5744" w:rsidP="006C5744">
            <w:pPr>
              <w:rPr>
                <w:rFonts w:ascii="Cambria" w:eastAsia="Cambria" w:hAnsi="Cambria"/>
                <w:lang w:val="es-ES_tradnl"/>
              </w:rPr>
            </w:pPr>
            <w:proofErr w:type="spellStart"/>
            <w:r w:rsidRPr="008269A9">
              <w:rPr>
                <w:rFonts w:ascii="Cambria" w:eastAsia="Cambria" w:hAnsi="Cambria"/>
                <w:lang w:val="es-ES_tradnl"/>
              </w:rPr>
              <w:t>LyP</w:t>
            </w:r>
            <w:proofErr w:type="spellEnd"/>
          </w:p>
        </w:tc>
        <w:tc>
          <w:tcPr>
            <w:tcW w:w="1177" w:type="dxa"/>
            <w:shd w:val="solid" w:color="DDD9C3" w:fill="auto"/>
          </w:tcPr>
          <w:p w14:paraId="1264EF07" w14:textId="77777777" w:rsidR="006C5744" w:rsidRDefault="006C5744" w:rsidP="006C5744">
            <w:pPr>
              <w:rPr>
                <w:rFonts w:ascii="Cambria" w:eastAsia="Cambria" w:hAnsi="Cambria"/>
                <w:lang w:val="es-ES_tradnl"/>
              </w:rPr>
            </w:pPr>
            <w:r>
              <w:rPr>
                <w:rFonts w:ascii="Cambria" w:eastAsia="Cambria" w:hAnsi="Cambria"/>
                <w:lang w:val="es-ES_tradnl"/>
              </w:rPr>
              <w:t>IHSS (5)</w:t>
            </w:r>
          </w:p>
          <w:p w14:paraId="4532A54D"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HMCR</w:t>
            </w:r>
            <w:r>
              <w:rPr>
                <w:rFonts w:ascii="Cambria" w:eastAsia="Cambria" w:hAnsi="Cambria"/>
                <w:lang w:val="es-ES_tradnl"/>
              </w:rPr>
              <w:t xml:space="preserve"> (</w:t>
            </w:r>
            <w:r w:rsidRPr="008269A9">
              <w:rPr>
                <w:rFonts w:ascii="Cambria" w:eastAsia="Cambria" w:hAnsi="Cambria"/>
                <w:lang w:val="es-ES_tradnl"/>
              </w:rPr>
              <w:t>6)</w:t>
            </w:r>
          </w:p>
        </w:tc>
        <w:tc>
          <w:tcPr>
            <w:tcW w:w="851" w:type="dxa"/>
          </w:tcPr>
          <w:p w14:paraId="42FC58EF" w14:textId="77777777" w:rsidR="006C5744" w:rsidRPr="008269A9" w:rsidRDefault="006C5744" w:rsidP="006C5744">
            <w:pPr>
              <w:rPr>
                <w:rFonts w:ascii="Cambria" w:eastAsia="Cambria" w:hAnsi="Cambria"/>
                <w:lang w:val="es-ES_tradnl"/>
              </w:rPr>
            </w:pPr>
            <w:r>
              <w:rPr>
                <w:rFonts w:ascii="Cambria" w:eastAsia="Cambria" w:hAnsi="Cambria"/>
                <w:lang w:val="es-ES_tradnl"/>
              </w:rPr>
              <w:t>LYP</w:t>
            </w:r>
          </w:p>
        </w:tc>
        <w:tc>
          <w:tcPr>
            <w:tcW w:w="751" w:type="dxa"/>
          </w:tcPr>
          <w:p w14:paraId="65EC9A1F" w14:textId="77777777" w:rsidR="006C5744" w:rsidRPr="008269A9" w:rsidRDefault="006C5744" w:rsidP="006C5744">
            <w:pPr>
              <w:rPr>
                <w:rFonts w:ascii="Cambria" w:eastAsia="Cambria" w:hAnsi="Cambria"/>
                <w:lang w:val="es-ES_tradnl"/>
              </w:rPr>
            </w:pPr>
            <w:r>
              <w:rPr>
                <w:rFonts w:ascii="Cambria" w:eastAsia="Cambria" w:hAnsi="Cambria"/>
                <w:lang w:val="es-ES_tradnl"/>
              </w:rPr>
              <w:t>MMF</w:t>
            </w:r>
          </w:p>
        </w:tc>
      </w:tr>
      <w:tr w:rsidR="006C5744" w:rsidRPr="008269A9" w14:paraId="1DEA7F39" w14:textId="77777777" w:rsidTr="006C5744">
        <w:tc>
          <w:tcPr>
            <w:tcW w:w="713" w:type="dxa"/>
          </w:tcPr>
          <w:p w14:paraId="24329ED1"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4</w:t>
            </w:r>
          </w:p>
        </w:tc>
        <w:tc>
          <w:tcPr>
            <w:tcW w:w="1342" w:type="dxa"/>
          </w:tcPr>
          <w:p w14:paraId="450381CE" w14:textId="77777777" w:rsidR="006C5744" w:rsidRPr="008269A9" w:rsidRDefault="006C5744" w:rsidP="006C5744">
            <w:pPr>
              <w:rPr>
                <w:rFonts w:ascii="Cambria" w:eastAsia="Cambria" w:hAnsi="Cambria"/>
                <w:lang w:val="es-ES_tradnl"/>
              </w:rPr>
            </w:pPr>
            <w:r w:rsidRPr="00D94912">
              <w:rPr>
                <w:rFonts w:ascii="Cambria" w:eastAsia="Cambria" w:hAnsi="Cambria"/>
                <w:lang w:val="es-ES_tradnl"/>
              </w:rPr>
              <w:t xml:space="preserve">Iris </w:t>
            </w:r>
            <w:proofErr w:type="spellStart"/>
            <w:r w:rsidRPr="00D94912">
              <w:rPr>
                <w:rFonts w:ascii="Cambria" w:eastAsia="Cambria" w:hAnsi="Cambria"/>
                <w:lang w:val="es-ES_tradnl"/>
              </w:rPr>
              <w:t>Ramirez</w:t>
            </w:r>
            <w:proofErr w:type="spellEnd"/>
          </w:p>
        </w:tc>
        <w:tc>
          <w:tcPr>
            <w:tcW w:w="861" w:type="dxa"/>
            <w:shd w:val="solid" w:color="DDD9C3" w:fill="auto"/>
          </w:tcPr>
          <w:p w14:paraId="3297996C"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HMCR (1</w:t>
            </w:r>
            <w:r>
              <w:rPr>
                <w:rFonts w:ascii="Cambria" w:eastAsia="Cambria" w:hAnsi="Cambria"/>
                <w:lang w:val="es-ES_tradnl"/>
              </w:rPr>
              <w:t>,2</w:t>
            </w:r>
            <w:r w:rsidRPr="008269A9">
              <w:rPr>
                <w:rFonts w:ascii="Cambria" w:eastAsia="Cambria" w:hAnsi="Cambria"/>
                <w:lang w:val="es-ES_tradnl"/>
              </w:rPr>
              <w:t>)</w:t>
            </w:r>
          </w:p>
        </w:tc>
        <w:tc>
          <w:tcPr>
            <w:tcW w:w="832" w:type="dxa"/>
          </w:tcPr>
          <w:p w14:paraId="7CE5990D" w14:textId="77777777" w:rsidR="006C5744" w:rsidRPr="008269A9" w:rsidRDefault="006C5744" w:rsidP="006C5744">
            <w:pPr>
              <w:rPr>
                <w:rFonts w:ascii="Cambria" w:eastAsia="Cambria" w:hAnsi="Cambria"/>
                <w:lang w:val="es-ES_tradnl"/>
              </w:rPr>
            </w:pPr>
            <w:r>
              <w:rPr>
                <w:rFonts w:ascii="Cambria" w:eastAsia="Cambria" w:hAnsi="Cambria"/>
                <w:lang w:val="es-ES_tradnl"/>
              </w:rPr>
              <w:t>LYP</w:t>
            </w:r>
          </w:p>
        </w:tc>
        <w:tc>
          <w:tcPr>
            <w:tcW w:w="1037" w:type="dxa"/>
          </w:tcPr>
          <w:p w14:paraId="0F2D793E" w14:textId="77777777" w:rsidR="006C5744" w:rsidRPr="008269A9" w:rsidRDefault="006C5744" w:rsidP="006C5744">
            <w:pPr>
              <w:rPr>
                <w:rFonts w:ascii="Cambria" w:eastAsia="Cambria" w:hAnsi="Cambria"/>
                <w:lang w:val="es-ES_tradnl"/>
              </w:rPr>
            </w:pPr>
            <w:r>
              <w:rPr>
                <w:rFonts w:ascii="Cambria" w:eastAsia="Cambria" w:hAnsi="Cambria"/>
                <w:lang w:val="es-ES_tradnl"/>
              </w:rPr>
              <w:t>GIN</w:t>
            </w:r>
          </w:p>
        </w:tc>
        <w:tc>
          <w:tcPr>
            <w:tcW w:w="1167" w:type="dxa"/>
            <w:shd w:val="solid" w:color="DDD9C3" w:fill="auto"/>
          </w:tcPr>
          <w:p w14:paraId="5E90FA31"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 xml:space="preserve">IHSS </w:t>
            </w:r>
          </w:p>
          <w:p w14:paraId="7ADB0C41" w14:textId="77777777" w:rsidR="006C5744" w:rsidRPr="008269A9" w:rsidRDefault="006C5744" w:rsidP="006C5744">
            <w:pPr>
              <w:rPr>
                <w:rFonts w:ascii="Cambria" w:eastAsia="Cambria" w:hAnsi="Cambria"/>
                <w:lang w:val="es-ES_tradnl"/>
              </w:rPr>
            </w:pPr>
            <w:r>
              <w:rPr>
                <w:rFonts w:ascii="Cambria" w:eastAsia="Cambria" w:hAnsi="Cambria"/>
                <w:lang w:val="es-ES_tradnl"/>
              </w:rPr>
              <w:t>(3</w:t>
            </w:r>
            <w:r w:rsidRPr="008269A9">
              <w:rPr>
                <w:rFonts w:ascii="Cambria" w:eastAsia="Cambria" w:hAnsi="Cambria"/>
                <w:lang w:val="es-ES_tradnl"/>
              </w:rPr>
              <w:t>)</w:t>
            </w:r>
          </w:p>
        </w:tc>
        <w:tc>
          <w:tcPr>
            <w:tcW w:w="865" w:type="dxa"/>
          </w:tcPr>
          <w:p w14:paraId="40720D61" w14:textId="77777777" w:rsidR="006C5744" w:rsidRPr="008269A9" w:rsidRDefault="006C5744" w:rsidP="006C5744">
            <w:pPr>
              <w:rPr>
                <w:rFonts w:ascii="Cambria" w:eastAsia="Cambria" w:hAnsi="Cambria"/>
                <w:lang w:val="es-ES_tradnl"/>
              </w:rPr>
            </w:pPr>
            <w:r>
              <w:rPr>
                <w:rFonts w:ascii="Cambria" w:eastAsia="Cambria" w:hAnsi="Cambria"/>
                <w:lang w:val="es-ES_tradnl"/>
              </w:rPr>
              <w:t>LYP</w:t>
            </w:r>
          </w:p>
        </w:tc>
        <w:tc>
          <w:tcPr>
            <w:tcW w:w="851" w:type="dxa"/>
            <w:shd w:val="solid" w:color="4BACC6" w:fill="auto"/>
          </w:tcPr>
          <w:p w14:paraId="72780E23" w14:textId="77777777" w:rsidR="006C5744" w:rsidRPr="008269A9" w:rsidRDefault="006C5744" w:rsidP="006C5744">
            <w:pPr>
              <w:jc w:val="center"/>
              <w:rPr>
                <w:rFonts w:ascii="Cambria" w:eastAsia="Cambria" w:hAnsi="Cambria"/>
                <w:color w:val="FFFF00"/>
                <w:lang w:val="es-ES_tradnl"/>
              </w:rPr>
            </w:pPr>
            <w:r w:rsidRPr="008269A9">
              <w:rPr>
                <w:rFonts w:ascii="Cambria" w:eastAsia="Cambria" w:hAnsi="Cambria"/>
                <w:color w:val="FFFF00"/>
                <w:lang w:val="es-ES_tradnl"/>
              </w:rPr>
              <w:t>VAC</w:t>
            </w:r>
          </w:p>
        </w:tc>
        <w:tc>
          <w:tcPr>
            <w:tcW w:w="1177" w:type="dxa"/>
            <w:shd w:val="solid" w:color="DDD9C3" w:fill="auto"/>
          </w:tcPr>
          <w:p w14:paraId="02C354FF"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HLMV (5)</w:t>
            </w:r>
          </w:p>
          <w:p w14:paraId="1AA06CEB" w14:textId="77777777" w:rsidR="006C5744" w:rsidRPr="008269A9" w:rsidRDefault="006C5744" w:rsidP="006C5744">
            <w:pPr>
              <w:rPr>
                <w:rFonts w:ascii="Cambria" w:eastAsia="Cambria" w:hAnsi="Cambria"/>
                <w:lang w:val="es-ES_tradnl"/>
              </w:rPr>
            </w:pPr>
            <w:r>
              <w:rPr>
                <w:rFonts w:ascii="Cambria" w:eastAsia="Cambria" w:hAnsi="Cambria"/>
                <w:lang w:val="es-ES_tradnl"/>
              </w:rPr>
              <w:t>IHSS(6)</w:t>
            </w:r>
          </w:p>
        </w:tc>
        <w:tc>
          <w:tcPr>
            <w:tcW w:w="851" w:type="dxa"/>
          </w:tcPr>
          <w:p w14:paraId="177F2248" w14:textId="77777777" w:rsidR="006C5744" w:rsidRPr="008269A9" w:rsidRDefault="006C5744" w:rsidP="006C5744">
            <w:pPr>
              <w:rPr>
                <w:rFonts w:ascii="Cambria" w:eastAsia="Cambria" w:hAnsi="Cambria"/>
                <w:lang w:val="es-ES_tradnl"/>
              </w:rPr>
            </w:pPr>
            <w:r>
              <w:rPr>
                <w:rFonts w:ascii="Cambria" w:eastAsia="Cambria" w:hAnsi="Cambria"/>
                <w:lang w:val="es-ES_tradnl"/>
              </w:rPr>
              <w:t>LY</w:t>
            </w:r>
            <w:r w:rsidRPr="008269A9">
              <w:rPr>
                <w:rFonts w:ascii="Cambria" w:eastAsia="Cambria" w:hAnsi="Cambria"/>
                <w:lang w:val="es-ES_tradnl"/>
              </w:rPr>
              <w:t>P</w:t>
            </w:r>
          </w:p>
        </w:tc>
        <w:tc>
          <w:tcPr>
            <w:tcW w:w="751" w:type="dxa"/>
          </w:tcPr>
          <w:p w14:paraId="0352E366" w14:textId="77777777" w:rsidR="006C5744" w:rsidRPr="008269A9" w:rsidRDefault="006C5744" w:rsidP="006C5744">
            <w:pPr>
              <w:rPr>
                <w:rFonts w:ascii="Cambria" w:eastAsia="Cambria" w:hAnsi="Cambria"/>
                <w:lang w:val="es-ES_tradnl"/>
              </w:rPr>
            </w:pPr>
            <w:r>
              <w:rPr>
                <w:rFonts w:ascii="Cambria" w:eastAsia="Cambria" w:hAnsi="Cambria"/>
                <w:lang w:val="es-ES_tradnl"/>
              </w:rPr>
              <w:t>GIN</w:t>
            </w:r>
          </w:p>
        </w:tc>
      </w:tr>
      <w:tr w:rsidR="006C5744" w:rsidRPr="008269A9" w14:paraId="53F602BD" w14:textId="77777777" w:rsidTr="006C5744">
        <w:tc>
          <w:tcPr>
            <w:tcW w:w="713" w:type="dxa"/>
          </w:tcPr>
          <w:p w14:paraId="481F65E8"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5</w:t>
            </w:r>
          </w:p>
        </w:tc>
        <w:tc>
          <w:tcPr>
            <w:tcW w:w="1342" w:type="dxa"/>
          </w:tcPr>
          <w:p w14:paraId="77954899" w14:textId="77777777" w:rsidR="006C5744" w:rsidRPr="008269A9" w:rsidRDefault="006C5744" w:rsidP="006C5744">
            <w:pPr>
              <w:rPr>
                <w:rFonts w:ascii="Cambria" w:eastAsia="Cambria" w:hAnsi="Cambria"/>
                <w:lang w:val="es-ES_tradnl"/>
              </w:rPr>
            </w:pPr>
            <w:r w:rsidRPr="00D94912">
              <w:rPr>
                <w:rFonts w:ascii="Cambria" w:eastAsia="Cambria" w:hAnsi="Cambria"/>
                <w:lang w:val="es-ES_tradnl"/>
              </w:rPr>
              <w:t xml:space="preserve">Arlen </w:t>
            </w:r>
            <w:proofErr w:type="spellStart"/>
            <w:r w:rsidRPr="00D94912">
              <w:rPr>
                <w:rFonts w:ascii="Cambria" w:eastAsia="Cambria" w:hAnsi="Cambria"/>
                <w:lang w:val="es-ES_tradnl"/>
              </w:rPr>
              <w:t>Lopez</w:t>
            </w:r>
            <w:proofErr w:type="spellEnd"/>
          </w:p>
        </w:tc>
        <w:tc>
          <w:tcPr>
            <w:tcW w:w="861" w:type="dxa"/>
            <w:shd w:val="solid" w:color="DDD9C3" w:fill="auto"/>
          </w:tcPr>
          <w:p w14:paraId="350F1530" w14:textId="77777777" w:rsidR="006C5744" w:rsidRPr="008269A9" w:rsidRDefault="006C5744" w:rsidP="006C5744">
            <w:pPr>
              <w:rPr>
                <w:rFonts w:ascii="Cambria" w:eastAsia="Cambria" w:hAnsi="Cambria"/>
                <w:lang w:val="es-ES_tradnl"/>
              </w:rPr>
            </w:pPr>
            <w:r>
              <w:rPr>
                <w:rFonts w:ascii="Cambria" w:eastAsia="Cambria" w:hAnsi="Cambria"/>
                <w:lang w:val="es-ES_tradnl"/>
              </w:rPr>
              <w:t>IHSS</w:t>
            </w:r>
          </w:p>
          <w:p w14:paraId="1EAC92CE"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(1,2)</w:t>
            </w:r>
          </w:p>
        </w:tc>
        <w:tc>
          <w:tcPr>
            <w:tcW w:w="832" w:type="dxa"/>
          </w:tcPr>
          <w:p w14:paraId="5D889D6F" w14:textId="77777777" w:rsidR="006C5744" w:rsidRPr="008269A9" w:rsidRDefault="006C5744" w:rsidP="006C5744">
            <w:pPr>
              <w:rPr>
                <w:rFonts w:ascii="Cambria" w:eastAsia="Cambria" w:hAnsi="Cambria"/>
                <w:lang w:val="es-ES_tradnl"/>
              </w:rPr>
            </w:pPr>
            <w:r>
              <w:rPr>
                <w:rFonts w:ascii="Cambria" w:eastAsia="Cambria" w:hAnsi="Cambria"/>
                <w:lang w:val="es-ES_tradnl"/>
              </w:rPr>
              <w:t>LYP</w:t>
            </w:r>
          </w:p>
        </w:tc>
        <w:tc>
          <w:tcPr>
            <w:tcW w:w="1037" w:type="dxa"/>
          </w:tcPr>
          <w:p w14:paraId="5D0C98CB" w14:textId="77777777" w:rsidR="006C5744" w:rsidRPr="008269A9" w:rsidRDefault="006C5744" w:rsidP="006C5744">
            <w:pPr>
              <w:rPr>
                <w:rFonts w:ascii="Cambria" w:eastAsia="Cambria" w:hAnsi="Cambria"/>
                <w:lang w:val="es-ES_tradnl"/>
              </w:rPr>
            </w:pPr>
            <w:r>
              <w:rPr>
                <w:rFonts w:ascii="Cambria" w:eastAsia="Cambria" w:hAnsi="Cambria"/>
                <w:lang w:val="es-ES_tradnl"/>
              </w:rPr>
              <w:t>GIN</w:t>
            </w:r>
          </w:p>
        </w:tc>
        <w:tc>
          <w:tcPr>
            <w:tcW w:w="1167" w:type="dxa"/>
            <w:shd w:val="solid" w:color="DDD9C3" w:fill="auto"/>
          </w:tcPr>
          <w:p w14:paraId="474E8C0C" w14:textId="77777777" w:rsidR="006C5744" w:rsidRPr="008269A9" w:rsidRDefault="006C5744" w:rsidP="006C5744">
            <w:pPr>
              <w:rPr>
                <w:rFonts w:ascii="Cambria" w:eastAsia="Cambria" w:hAnsi="Cambria"/>
                <w:lang w:val="es-ES_tradnl"/>
              </w:rPr>
            </w:pPr>
            <w:r>
              <w:rPr>
                <w:rFonts w:ascii="Cambria" w:eastAsia="Cambria" w:hAnsi="Cambria"/>
                <w:lang w:val="es-ES_tradnl"/>
              </w:rPr>
              <w:t>HMCR</w:t>
            </w:r>
          </w:p>
          <w:p w14:paraId="2B5F7C35"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(3,4)</w:t>
            </w:r>
          </w:p>
        </w:tc>
        <w:tc>
          <w:tcPr>
            <w:tcW w:w="865" w:type="dxa"/>
          </w:tcPr>
          <w:p w14:paraId="092CBA8D" w14:textId="77777777" w:rsidR="006C5744" w:rsidRPr="008269A9" w:rsidRDefault="006C5744" w:rsidP="006C5744">
            <w:pPr>
              <w:rPr>
                <w:rFonts w:ascii="Cambria" w:eastAsia="Cambria" w:hAnsi="Cambria"/>
                <w:lang w:val="es-ES_tradnl"/>
              </w:rPr>
            </w:pPr>
            <w:r>
              <w:rPr>
                <w:rFonts w:ascii="Cambria" w:eastAsia="Cambria" w:hAnsi="Cambria"/>
                <w:lang w:val="es-ES_tradnl"/>
              </w:rPr>
              <w:t>LYP</w:t>
            </w:r>
          </w:p>
        </w:tc>
        <w:tc>
          <w:tcPr>
            <w:tcW w:w="851" w:type="dxa"/>
          </w:tcPr>
          <w:p w14:paraId="13FD56AB" w14:textId="77777777" w:rsidR="006C5744" w:rsidRPr="008269A9" w:rsidRDefault="006C5744" w:rsidP="006C5744">
            <w:pPr>
              <w:rPr>
                <w:rFonts w:ascii="Cambria" w:eastAsia="Cambria" w:hAnsi="Cambria"/>
                <w:lang w:val="es-ES_tradnl"/>
              </w:rPr>
            </w:pPr>
            <w:r>
              <w:rPr>
                <w:rFonts w:ascii="Cambria" w:eastAsia="Cambria" w:hAnsi="Cambria"/>
                <w:lang w:val="es-ES_tradnl"/>
              </w:rPr>
              <w:t>MMF</w:t>
            </w:r>
          </w:p>
        </w:tc>
        <w:tc>
          <w:tcPr>
            <w:tcW w:w="1177" w:type="dxa"/>
            <w:shd w:val="solid" w:color="DDD9C3" w:fill="auto"/>
          </w:tcPr>
          <w:p w14:paraId="78F28E5F"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HLMV (6)</w:t>
            </w:r>
          </w:p>
        </w:tc>
        <w:tc>
          <w:tcPr>
            <w:tcW w:w="851" w:type="dxa"/>
            <w:shd w:val="solid" w:color="4BACC6" w:fill="auto"/>
          </w:tcPr>
          <w:p w14:paraId="0C4CD1D2" w14:textId="77777777" w:rsidR="006C5744" w:rsidRPr="008269A9" w:rsidRDefault="006C5744" w:rsidP="006C5744">
            <w:pPr>
              <w:jc w:val="center"/>
              <w:rPr>
                <w:rFonts w:ascii="Cambria" w:eastAsia="Cambria" w:hAnsi="Cambria"/>
                <w:color w:val="FFFF00"/>
                <w:lang w:val="es-ES_tradnl"/>
              </w:rPr>
            </w:pPr>
            <w:r w:rsidRPr="008269A9">
              <w:rPr>
                <w:rFonts w:ascii="Cambria" w:eastAsia="Cambria" w:hAnsi="Cambria"/>
                <w:color w:val="FFFF00"/>
                <w:lang w:val="es-ES_tradnl"/>
              </w:rPr>
              <w:t>VAC</w:t>
            </w:r>
          </w:p>
        </w:tc>
        <w:tc>
          <w:tcPr>
            <w:tcW w:w="751" w:type="dxa"/>
          </w:tcPr>
          <w:p w14:paraId="7A1A09C7" w14:textId="77777777" w:rsidR="006C5744" w:rsidRPr="008269A9" w:rsidRDefault="006C5744" w:rsidP="006C5744">
            <w:pPr>
              <w:rPr>
                <w:rFonts w:ascii="Cambria" w:eastAsia="Cambria" w:hAnsi="Cambria"/>
                <w:lang w:val="es-ES_tradnl"/>
              </w:rPr>
            </w:pPr>
            <w:r>
              <w:rPr>
                <w:rFonts w:ascii="Cambria" w:eastAsia="Cambria" w:hAnsi="Cambria"/>
                <w:lang w:val="es-ES_tradnl"/>
              </w:rPr>
              <w:t>LYP</w:t>
            </w:r>
          </w:p>
        </w:tc>
      </w:tr>
      <w:tr w:rsidR="006C5744" w:rsidRPr="008269A9" w14:paraId="6B0F9B67" w14:textId="77777777" w:rsidTr="006C5744">
        <w:tc>
          <w:tcPr>
            <w:tcW w:w="713" w:type="dxa"/>
          </w:tcPr>
          <w:p w14:paraId="1FD3F8C9"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6</w:t>
            </w:r>
          </w:p>
        </w:tc>
        <w:tc>
          <w:tcPr>
            <w:tcW w:w="1342" w:type="dxa"/>
          </w:tcPr>
          <w:p w14:paraId="21FBEE9E" w14:textId="77777777" w:rsidR="006C5744" w:rsidRPr="008269A9" w:rsidRDefault="006C5744" w:rsidP="006C5744">
            <w:pPr>
              <w:rPr>
                <w:rFonts w:ascii="Cambria" w:eastAsia="Cambria" w:hAnsi="Cambria"/>
                <w:lang w:val="es-ES_tradnl"/>
              </w:rPr>
            </w:pPr>
            <w:r w:rsidRPr="00D94912">
              <w:rPr>
                <w:rFonts w:ascii="Cambria" w:eastAsia="Cambria" w:hAnsi="Cambria"/>
                <w:lang w:val="es-ES_tradnl"/>
              </w:rPr>
              <w:t>Marvin Chirinos</w:t>
            </w:r>
          </w:p>
        </w:tc>
        <w:tc>
          <w:tcPr>
            <w:tcW w:w="861" w:type="dxa"/>
            <w:shd w:val="solid" w:color="DDD9C3" w:fill="auto"/>
          </w:tcPr>
          <w:p w14:paraId="58FDF4B2" w14:textId="77777777" w:rsidR="006C5744" w:rsidRPr="008269A9" w:rsidRDefault="006C5744" w:rsidP="006C5744">
            <w:pPr>
              <w:rPr>
                <w:rFonts w:ascii="Cambria" w:eastAsia="Cambria" w:hAnsi="Cambria"/>
                <w:lang w:val="es-ES_tradnl"/>
              </w:rPr>
            </w:pPr>
            <w:r>
              <w:rPr>
                <w:rFonts w:ascii="Cambria" w:eastAsia="Cambria" w:hAnsi="Cambria"/>
                <w:lang w:val="es-ES_tradnl"/>
              </w:rPr>
              <w:t xml:space="preserve">IHSS </w:t>
            </w:r>
            <w:r w:rsidRPr="008269A9">
              <w:rPr>
                <w:rFonts w:ascii="Cambria" w:eastAsia="Cambria" w:hAnsi="Cambria"/>
                <w:lang w:val="es-ES_tradnl"/>
              </w:rPr>
              <w:t>(1,2)</w:t>
            </w:r>
          </w:p>
        </w:tc>
        <w:tc>
          <w:tcPr>
            <w:tcW w:w="832" w:type="dxa"/>
          </w:tcPr>
          <w:p w14:paraId="21A12D94" w14:textId="77777777" w:rsidR="006C5744" w:rsidRPr="008269A9" w:rsidRDefault="006C5744" w:rsidP="006C5744">
            <w:pPr>
              <w:rPr>
                <w:rFonts w:ascii="Cambria" w:eastAsia="Cambria" w:hAnsi="Cambria"/>
                <w:lang w:val="es-ES_tradnl"/>
              </w:rPr>
            </w:pPr>
            <w:r>
              <w:rPr>
                <w:rFonts w:ascii="Cambria" w:eastAsia="Cambria" w:hAnsi="Cambria"/>
                <w:lang w:val="es-ES_tradnl"/>
              </w:rPr>
              <w:t>C/E GO</w:t>
            </w:r>
          </w:p>
        </w:tc>
        <w:tc>
          <w:tcPr>
            <w:tcW w:w="1037" w:type="dxa"/>
          </w:tcPr>
          <w:p w14:paraId="3F5E433C" w14:textId="77777777" w:rsidR="006C5744" w:rsidRPr="008269A9" w:rsidRDefault="006C5744" w:rsidP="006C5744">
            <w:pPr>
              <w:rPr>
                <w:rFonts w:ascii="Cambria" w:eastAsia="Cambria" w:hAnsi="Cambria"/>
                <w:lang w:val="es-ES_tradnl"/>
              </w:rPr>
            </w:pPr>
            <w:r>
              <w:rPr>
                <w:rFonts w:ascii="Cambria" w:eastAsia="Cambria" w:hAnsi="Cambria"/>
                <w:lang w:val="es-ES_tradnl"/>
              </w:rPr>
              <w:t>LYP</w:t>
            </w:r>
          </w:p>
        </w:tc>
        <w:tc>
          <w:tcPr>
            <w:tcW w:w="1167" w:type="dxa"/>
            <w:shd w:val="solid" w:color="DDD9C3" w:fill="auto"/>
          </w:tcPr>
          <w:p w14:paraId="1E461EAE"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 xml:space="preserve">IHSS </w:t>
            </w:r>
          </w:p>
          <w:p w14:paraId="0313B070"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(3,4)</w:t>
            </w:r>
          </w:p>
        </w:tc>
        <w:tc>
          <w:tcPr>
            <w:tcW w:w="865" w:type="dxa"/>
          </w:tcPr>
          <w:p w14:paraId="25646725" w14:textId="77777777" w:rsidR="006C5744" w:rsidRPr="008269A9" w:rsidRDefault="006C5744" w:rsidP="006C5744">
            <w:pPr>
              <w:rPr>
                <w:rFonts w:ascii="Cambria" w:eastAsia="Cambria" w:hAnsi="Cambria"/>
                <w:lang w:val="es-ES_tradnl"/>
              </w:rPr>
            </w:pPr>
            <w:proofErr w:type="spellStart"/>
            <w:r w:rsidRPr="008269A9">
              <w:rPr>
                <w:rFonts w:ascii="Cambria" w:eastAsia="Cambria" w:hAnsi="Cambria"/>
                <w:lang w:val="es-ES_tradnl"/>
              </w:rPr>
              <w:t>LyP</w:t>
            </w:r>
            <w:proofErr w:type="spellEnd"/>
          </w:p>
        </w:tc>
        <w:tc>
          <w:tcPr>
            <w:tcW w:w="851" w:type="dxa"/>
          </w:tcPr>
          <w:p w14:paraId="17D5C199"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GIN</w:t>
            </w:r>
          </w:p>
        </w:tc>
        <w:tc>
          <w:tcPr>
            <w:tcW w:w="1177" w:type="dxa"/>
            <w:shd w:val="solid" w:color="DDD9C3" w:fill="auto"/>
          </w:tcPr>
          <w:p w14:paraId="7E70DC2D"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IHSS (5)</w:t>
            </w:r>
          </w:p>
        </w:tc>
        <w:tc>
          <w:tcPr>
            <w:tcW w:w="851" w:type="dxa"/>
          </w:tcPr>
          <w:p w14:paraId="4ABBA322"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C/E GO</w:t>
            </w:r>
          </w:p>
        </w:tc>
        <w:tc>
          <w:tcPr>
            <w:tcW w:w="751" w:type="dxa"/>
            <w:shd w:val="solid" w:color="4BACC6" w:fill="auto"/>
          </w:tcPr>
          <w:p w14:paraId="1B6E21B3" w14:textId="77777777" w:rsidR="006C5744" w:rsidRPr="008269A9" w:rsidRDefault="006C5744" w:rsidP="006C5744">
            <w:pPr>
              <w:jc w:val="center"/>
              <w:rPr>
                <w:rFonts w:ascii="Cambria" w:eastAsia="Cambria" w:hAnsi="Cambria"/>
                <w:color w:val="FFFF00"/>
                <w:lang w:val="es-ES_tradnl"/>
              </w:rPr>
            </w:pPr>
            <w:r w:rsidRPr="008269A9">
              <w:rPr>
                <w:rFonts w:ascii="Cambria" w:eastAsia="Cambria" w:hAnsi="Cambria"/>
                <w:color w:val="FFFF00"/>
                <w:lang w:val="es-ES_tradnl"/>
              </w:rPr>
              <w:t>VAC</w:t>
            </w:r>
          </w:p>
        </w:tc>
      </w:tr>
      <w:tr w:rsidR="006C5744" w:rsidRPr="008269A9" w14:paraId="6AE4F0B0" w14:textId="77777777" w:rsidTr="006C5744">
        <w:tc>
          <w:tcPr>
            <w:tcW w:w="713" w:type="dxa"/>
          </w:tcPr>
          <w:p w14:paraId="50C9B448"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7</w:t>
            </w:r>
          </w:p>
        </w:tc>
        <w:tc>
          <w:tcPr>
            <w:tcW w:w="1342" w:type="dxa"/>
          </w:tcPr>
          <w:p w14:paraId="6515FD5B" w14:textId="77777777" w:rsidR="006C5744" w:rsidRPr="008269A9" w:rsidRDefault="006C5744" w:rsidP="006C5744">
            <w:pPr>
              <w:rPr>
                <w:rFonts w:ascii="Cambria" w:eastAsia="Cambria" w:hAnsi="Cambria"/>
                <w:lang w:val="es-ES_tradnl"/>
              </w:rPr>
            </w:pPr>
            <w:r w:rsidRPr="00D94912">
              <w:rPr>
                <w:rFonts w:ascii="Cambria" w:eastAsia="Cambria" w:hAnsi="Cambria"/>
                <w:lang w:val="es-ES_tradnl"/>
              </w:rPr>
              <w:t xml:space="preserve">Lilian </w:t>
            </w:r>
            <w:proofErr w:type="spellStart"/>
            <w:r w:rsidRPr="00D94912">
              <w:rPr>
                <w:rFonts w:ascii="Cambria" w:eastAsia="Cambria" w:hAnsi="Cambria"/>
                <w:lang w:val="es-ES_tradnl"/>
              </w:rPr>
              <w:t>Hernandez</w:t>
            </w:r>
            <w:proofErr w:type="spellEnd"/>
          </w:p>
        </w:tc>
        <w:tc>
          <w:tcPr>
            <w:tcW w:w="861" w:type="dxa"/>
            <w:shd w:val="solid" w:color="DDD9C3" w:fill="auto"/>
          </w:tcPr>
          <w:p w14:paraId="17A565AD"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HMCR</w:t>
            </w:r>
          </w:p>
          <w:p w14:paraId="3F3A5A9D"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(1,2)</w:t>
            </w:r>
          </w:p>
        </w:tc>
        <w:tc>
          <w:tcPr>
            <w:tcW w:w="832" w:type="dxa"/>
          </w:tcPr>
          <w:p w14:paraId="3CB31ECA" w14:textId="77777777" w:rsidR="006C5744" w:rsidRPr="008269A9" w:rsidRDefault="006C5744" w:rsidP="006C5744">
            <w:pPr>
              <w:rPr>
                <w:rFonts w:ascii="Cambria" w:eastAsia="Cambria" w:hAnsi="Cambria"/>
                <w:lang w:val="es-ES_tradnl"/>
              </w:rPr>
            </w:pPr>
            <w:proofErr w:type="spellStart"/>
            <w:r w:rsidRPr="008269A9">
              <w:rPr>
                <w:rFonts w:ascii="Cambria" w:eastAsia="Cambria" w:hAnsi="Cambria"/>
                <w:lang w:val="es-ES_tradnl"/>
              </w:rPr>
              <w:t>LyP</w:t>
            </w:r>
            <w:proofErr w:type="spellEnd"/>
          </w:p>
        </w:tc>
        <w:tc>
          <w:tcPr>
            <w:tcW w:w="1037" w:type="dxa"/>
          </w:tcPr>
          <w:p w14:paraId="3EB0F87C"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MMF</w:t>
            </w:r>
          </w:p>
        </w:tc>
        <w:tc>
          <w:tcPr>
            <w:tcW w:w="1167" w:type="dxa"/>
            <w:shd w:val="solid" w:color="DDD9C3" w:fill="auto"/>
          </w:tcPr>
          <w:p w14:paraId="2639835E"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 xml:space="preserve">IHSS </w:t>
            </w:r>
          </w:p>
          <w:p w14:paraId="07716A38"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(3,4)</w:t>
            </w:r>
          </w:p>
        </w:tc>
        <w:tc>
          <w:tcPr>
            <w:tcW w:w="865" w:type="dxa"/>
          </w:tcPr>
          <w:p w14:paraId="25049B3F" w14:textId="77777777" w:rsidR="006C5744" w:rsidRPr="008269A9" w:rsidRDefault="006C5744" w:rsidP="006C5744">
            <w:pPr>
              <w:rPr>
                <w:rFonts w:ascii="Cambria" w:eastAsia="Cambria" w:hAnsi="Cambria"/>
                <w:lang w:val="es-ES_tradnl"/>
              </w:rPr>
            </w:pPr>
            <w:proofErr w:type="spellStart"/>
            <w:r w:rsidRPr="008269A9">
              <w:rPr>
                <w:rFonts w:ascii="Cambria" w:eastAsia="Cambria" w:hAnsi="Cambria"/>
                <w:lang w:val="es-ES_tradnl"/>
              </w:rPr>
              <w:t>LyP</w:t>
            </w:r>
            <w:proofErr w:type="spellEnd"/>
          </w:p>
        </w:tc>
        <w:tc>
          <w:tcPr>
            <w:tcW w:w="851" w:type="dxa"/>
          </w:tcPr>
          <w:p w14:paraId="3CC47C81"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C/E GO</w:t>
            </w:r>
          </w:p>
        </w:tc>
        <w:tc>
          <w:tcPr>
            <w:tcW w:w="1177" w:type="dxa"/>
            <w:shd w:val="solid" w:color="DDD9C3" w:fill="auto"/>
          </w:tcPr>
          <w:p w14:paraId="58E938AE"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HMCR</w:t>
            </w:r>
          </w:p>
          <w:p w14:paraId="0630408F"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(5,6)</w:t>
            </w:r>
          </w:p>
        </w:tc>
        <w:tc>
          <w:tcPr>
            <w:tcW w:w="851" w:type="dxa"/>
          </w:tcPr>
          <w:p w14:paraId="04295D28"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GIN</w:t>
            </w:r>
          </w:p>
        </w:tc>
        <w:tc>
          <w:tcPr>
            <w:tcW w:w="751" w:type="dxa"/>
          </w:tcPr>
          <w:p w14:paraId="41E78BA4" w14:textId="77777777" w:rsidR="006C5744" w:rsidRPr="008269A9" w:rsidRDefault="006C5744" w:rsidP="006C5744">
            <w:pPr>
              <w:rPr>
                <w:rFonts w:ascii="Cambria" w:eastAsia="Cambria" w:hAnsi="Cambria"/>
                <w:lang w:val="es-ES_tradnl"/>
              </w:rPr>
            </w:pPr>
            <w:proofErr w:type="spellStart"/>
            <w:r w:rsidRPr="008269A9">
              <w:rPr>
                <w:rFonts w:ascii="Cambria" w:eastAsia="Cambria" w:hAnsi="Cambria"/>
                <w:lang w:val="es-ES_tradnl"/>
              </w:rPr>
              <w:t>LyP</w:t>
            </w:r>
            <w:proofErr w:type="spellEnd"/>
          </w:p>
        </w:tc>
      </w:tr>
      <w:tr w:rsidR="006C5744" w:rsidRPr="008269A9" w14:paraId="4689095A" w14:textId="77777777" w:rsidTr="006C5744">
        <w:tc>
          <w:tcPr>
            <w:tcW w:w="713" w:type="dxa"/>
          </w:tcPr>
          <w:p w14:paraId="6BF26F2B"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8</w:t>
            </w:r>
          </w:p>
        </w:tc>
        <w:tc>
          <w:tcPr>
            <w:tcW w:w="1342" w:type="dxa"/>
          </w:tcPr>
          <w:p w14:paraId="4E9FBFBA" w14:textId="77777777" w:rsidR="006C5744" w:rsidRPr="008269A9" w:rsidRDefault="006C5744" w:rsidP="006C5744">
            <w:pPr>
              <w:rPr>
                <w:rFonts w:ascii="Cambria" w:eastAsia="Cambria" w:hAnsi="Cambria"/>
                <w:lang w:val="es-ES_tradnl"/>
              </w:rPr>
            </w:pPr>
            <w:proofErr w:type="spellStart"/>
            <w:r w:rsidRPr="00D94912">
              <w:rPr>
                <w:rFonts w:ascii="Cambria" w:eastAsia="Cambria" w:hAnsi="Cambria"/>
                <w:lang w:val="es-ES_tradnl"/>
              </w:rPr>
              <w:t>Sarahi</w:t>
            </w:r>
            <w:proofErr w:type="spellEnd"/>
            <w:r w:rsidRPr="00D94912">
              <w:rPr>
                <w:rFonts w:ascii="Cambria" w:eastAsia="Cambria" w:hAnsi="Cambria"/>
                <w:lang w:val="es-ES_tradnl"/>
              </w:rPr>
              <w:t xml:space="preserve"> </w:t>
            </w:r>
            <w:proofErr w:type="spellStart"/>
            <w:r w:rsidRPr="00D94912">
              <w:rPr>
                <w:rFonts w:ascii="Cambria" w:eastAsia="Cambria" w:hAnsi="Cambria"/>
                <w:lang w:val="es-ES_tradnl"/>
              </w:rPr>
              <w:t>Alcantara</w:t>
            </w:r>
            <w:proofErr w:type="spellEnd"/>
          </w:p>
        </w:tc>
        <w:tc>
          <w:tcPr>
            <w:tcW w:w="861" w:type="dxa"/>
            <w:shd w:val="solid" w:color="DDD9C3" w:fill="auto"/>
          </w:tcPr>
          <w:p w14:paraId="618B2D31"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IHSS</w:t>
            </w:r>
          </w:p>
          <w:p w14:paraId="33519CD9"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(1,2)</w:t>
            </w:r>
          </w:p>
        </w:tc>
        <w:tc>
          <w:tcPr>
            <w:tcW w:w="832" w:type="dxa"/>
          </w:tcPr>
          <w:p w14:paraId="5CFB07D3" w14:textId="77777777" w:rsidR="006C5744" w:rsidRPr="008269A9" w:rsidRDefault="006C5744" w:rsidP="006C5744">
            <w:pPr>
              <w:rPr>
                <w:rFonts w:ascii="Cambria" w:eastAsia="Cambria" w:hAnsi="Cambria"/>
                <w:lang w:val="es-ES_tradnl"/>
              </w:rPr>
            </w:pPr>
            <w:proofErr w:type="spellStart"/>
            <w:r w:rsidRPr="008269A9">
              <w:rPr>
                <w:rFonts w:ascii="Cambria" w:eastAsia="Cambria" w:hAnsi="Cambria"/>
                <w:lang w:val="es-ES_tradnl"/>
              </w:rPr>
              <w:t>LyP</w:t>
            </w:r>
            <w:proofErr w:type="spellEnd"/>
          </w:p>
        </w:tc>
        <w:tc>
          <w:tcPr>
            <w:tcW w:w="1037" w:type="dxa"/>
          </w:tcPr>
          <w:p w14:paraId="2567FF13"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C/E GO</w:t>
            </w:r>
          </w:p>
        </w:tc>
        <w:tc>
          <w:tcPr>
            <w:tcW w:w="1167" w:type="dxa"/>
            <w:shd w:val="solid" w:color="DDD9C3" w:fill="auto"/>
          </w:tcPr>
          <w:p w14:paraId="21B13214"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 xml:space="preserve">HMCR </w:t>
            </w:r>
          </w:p>
          <w:p w14:paraId="25DAE942"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(3,4)</w:t>
            </w:r>
          </w:p>
        </w:tc>
        <w:tc>
          <w:tcPr>
            <w:tcW w:w="865" w:type="dxa"/>
          </w:tcPr>
          <w:p w14:paraId="5A334119" w14:textId="77777777" w:rsidR="006C5744" w:rsidRPr="008269A9" w:rsidRDefault="006C5744" w:rsidP="006C5744">
            <w:pPr>
              <w:rPr>
                <w:rFonts w:ascii="Cambria" w:eastAsia="Cambria" w:hAnsi="Cambria"/>
                <w:lang w:val="es-ES_tradnl"/>
              </w:rPr>
            </w:pPr>
            <w:proofErr w:type="spellStart"/>
            <w:r w:rsidRPr="008269A9">
              <w:rPr>
                <w:rFonts w:ascii="Cambria" w:eastAsia="Cambria" w:hAnsi="Cambria"/>
                <w:lang w:val="es-ES_tradnl"/>
              </w:rPr>
              <w:t>LyP</w:t>
            </w:r>
            <w:proofErr w:type="spellEnd"/>
          </w:p>
        </w:tc>
        <w:tc>
          <w:tcPr>
            <w:tcW w:w="851" w:type="dxa"/>
          </w:tcPr>
          <w:p w14:paraId="7B5537CA"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MMF</w:t>
            </w:r>
          </w:p>
        </w:tc>
        <w:tc>
          <w:tcPr>
            <w:tcW w:w="1177" w:type="dxa"/>
            <w:shd w:val="solid" w:color="DDD9C3" w:fill="auto"/>
          </w:tcPr>
          <w:p w14:paraId="0F4A4D2D"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HLMV (5)</w:t>
            </w:r>
          </w:p>
          <w:p w14:paraId="307F7683"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HMCR (6)</w:t>
            </w:r>
          </w:p>
        </w:tc>
        <w:tc>
          <w:tcPr>
            <w:tcW w:w="851" w:type="dxa"/>
          </w:tcPr>
          <w:p w14:paraId="24F25E27"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HLMV</w:t>
            </w:r>
          </w:p>
        </w:tc>
        <w:tc>
          <w:tcPr>
            <w:tcW w:w="751" w:type="dxa"/>
          </w:tcPr>
          <w:p w14:paraId="0112BA7D"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MMF</w:t>
            </w:r>
          </w:p>
        </w:tc>
      </w:tr>
      <w:tr w:rsidR="006C5744" w:rsidRPr="008269A9" w14:paraId="38561B27" w14:textId="77777777" w:rsidTr="006C5744">
        <w:tc>
          <w:tcPr>
            <w:tcW w:w="713" w:type="dxa"/>
          </w:tcPr>
          <w:p w14:paraId="1238A787"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9</w:t>
            </w:r>
          </w:p>
        </w:tc>
        <w:tc>
          <w:tcPr>
            <w:tcW w:w="1342" w:type="dxa"/>
          </w:tcPr>
          <w:p w14:paraId="227F9F37" w14:textId="77777777" w:rsidR="006C5744" w:rsidRPr="008269A9" w:rsidRDefault="006C5744" w:rsidP="006C5744">
            <w:pPr>
              <w:rPr>
                <w:rFonts w:ascii="Cambria" w:eastAsia="Cambria" w:hAnsi="Cambria"/>
                <w:lang w:val="es-ES_tradnl"/>
              </w:rPr>
            </w:pPr>
            <w:r w:rsidRPr="00D94912">
              <w:rPr>
                <w:rFonts w:ascii="Cambria" w:eastAsia="Cambria" w:hAnsi="Cambria"/>
                <w:lang w:val="es-ES_tradnl"/>
              </w:rPr>
              <w:t xml:space="preserve">Dina </w:t>
            </w:r>
            <w:proofErr w:type="spellStart"/>
            <w:r w:rsidRPr="00D94912">
              <w:rPr>
                <w:rFonts w:ascii="Cambria" w:eastAsia="Cambria" w:hAnsi="Cambria"/>
                <w:lang w:val="es-ES_tradnl"/>
              </w:rPr>
              <w:t>Gomez</w:t>
            </w:r>
            <w:proofErr w:type="spellEnd"/>
          </w:p>
        </w:tc>
        <w:tc>
          <w:tcPr>
            <w:tcW w:w="861" w:type="dxa"/>
            <w:shd w:val="solid" w:color="DDD9C3" w:fill="auto"/>
          </w:tcPr>
          <w:p w14:paraId="150BCB2A"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IHSS</w:t>
            </w:r>
          </w:p>
          <w:p w14:paraId="007DB6FF"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(1,2)</w:t>
            </w:r>
          </w:p>
        </w:tc>
        <w:tc>
          <w:tcPr>
            <w:tcW w:w="832" w:type="dxa"/>
          </w:tcPr>
          <w:p w14:paraId="71E1F29B" w14:textId="77777777" w:rsidR="006C5744" w:rsidRPr="008269A9" w:rsidRDefault="006C5744" w:rsidP="006C5744">
            <w:pPr>
              <w:rPr>
                <w:rFonts w:ascii="Cambria" w:eastAsia="Cambria" w:hAnsi="Cambria"/>
                <w:lang w:val="es-ES_tradnl"/>
              </w:rPr>
            </w:pPr>
            <w:proofErr w:type="spellStart"/>
            <w:r w:rsidRPr="008269A9">
              <w:rPr>
                <w:rFonts w:ascii="Cambria" w:eastAsia="Cambria" w:hAnsi="Cambria"/>
                <w:lang w:val="es-ES_tradnl"/>
              </w:rPr>
              <w:t>LyP</w:t>
            </w:r>
            <w:proofErr w:type="spellEnd"/>
          </w:p>
        </w:tc>
        <w:tc>
          <w:tcPr>
            <w:tcW w:w="1037" w:type="dxa"/>
          </w:tcPr>
          <w:p w14:paraId="04251754"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GIN</w:t>
            </w:r>
          </w:p>
        </w:tc>
        <w:tc>
          <w:tcPr>
            <w:tcW w:w="1167" w:type="dxa"/>
            <w:shd w:val="solid" w:color="DDD9C3" w:fill="auto"/>
          </w:tcPr>
          <w:p w14:paraId="1DFCA9A4"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HLMV (3)</w:t>
            </w:r>
          </w:p>
          <w:p w14:paraId="0104ADEE"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HMCR (4)</w:t>
            </w:r>
          </w:p>
        </w:tc>
        <w:tc>
          <w:tcPr>
            <w:tcW w:w="865" w:type="dxa"/>
          </w:tcPr>
          <w:p w14:paraId="2B914387"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HLMV</w:t>
            </w:r>
          </w:p>
        </w:tc>
        <w:tc>
          <w:tcPr>
            <w:tcW w:w="851" w:type="dxa"/>
          </w:tcPr>
          <w:p w14:paraId="7ED85121" w14:textId="77777777" w:rsidR="006C5744" w:rsidRPr="008269A9" w:rsidRDefault="006C5744" w:rsidP="006C5744">
            <w:pPr>
              <w:rPr>
                <w:rFonts w:ascii="Cambria" w:eastAsia="Cambria" w:hAnsi="Cambria"/>
                <w:lang w:val="es-ES_tradnl"/>
              </w:rPr>
            </w:pPr>
            <w:proofErr w:type="spellStart"/>
            <w:r w:rsidRPr="008269A9">
              <w:rPr>
                <w:rFonts w:ascii="Cambria" w:eastAsia="Cambria" w:hAnsi="Cambria"/>
                <w:lang w:val="es-ES_tradnl"/>
              </w:rPr>
              <w:t>LyP</w:t>
            </w:r>
            <w:proofErr w:type="spellEnd"/>
          </w:p>
        </w:tc>
        <w:tc>
          <w:tcPr>
            <w:tcW w:w="1177" w:type="dxa"/>
            <w:shd w:val="solid" w:color="DDD9C3" w:fill="auto"/>
          </w:tcPr>
          <w:p w14:paraId="4BAD6872"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HMCR</w:t>
            </w:r>
          </w:p>
          <w:p w14:paraId="568CAC9D"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(5,6)</w:t>
            </w:r>
          </w:p>
        </w:tc>
        <w:tc>
          <w:tcPr>
            <w:tcW w:w="851" w:type="dxa"/>
          </w:tcPr>
          <w:p w14:paraId="6DC6DCA6"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MMF</w:t>
            </w:r>
          </w:p>
        </w:tc>
        <w:tc>
          <w:tcPr>
            <w:tcW w:w="751" w:type="dxa"/>
          </w:tcPr>
          <w:p w14:paraId="010BAF70" w14:textId="77777777" w:rsidR="006C5744" w:rsidRPr="008269A9" w:rsidRDefault="006C5744" w:rsidP="006C5744">
            <w:pPr>
              <w:rPr>
                <w:rFonts w:ascii="Cambria" w:eastAsia="Cambria" w:hAnsi="Cambria"/>
                <w:lang w:val="es-ES_tradnl"/>
              </w:rPr>
            </w:pPr>
            <w:proofErr w:type="spellStart"/>
            <w:r w:rsidRPr="008269A9">
              <w:rPr>
                <w:rFonts w:ascii="Cambria" w:eastAsia="Cambria" w:hAnsi="Cambria"/>
                <w:lang w:val="es-ES_tradnl"/>
              </w:rPr>
              <w:t>LyP</w:t>
            </w:r>
            <w:proofErr w:type="spellEnd"/>
          </w:p>
        </w:tc>
      </w:tr>
      <w:tr w:rsidR="006C5744" w:rsidRPr="008269A9" w14:paraId="413CBD5B" w14:textId="77777777" w:rsidTr="006C5744">
        <w:tc>
          <w:tcPr>
            <w:tcW w:w="713" w:type="dxa"/>
          </w:tcPr>
          <w:p w14:paraId="5A5C7B3D"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10</w:t>
            </w:r>
          </w:p>
        </w:tc>
        <w:tc>
          <w:tcPr>
            <w:tcW w:w="1342" w:type="dxa"/>
          </w:tcPr>
          <w:p w14:paraId="28F0B0D2" w14:textId="77777777" w:rsidR="006C5744" w:rsidRPr="008269A9" w:rsidRDefault="006C5744" w:rsidP="006C5744">
            <w:pPr>
              <w:rPr>
                <w:rFonts w:ascii="Cambria" w:eastAsia="Cambria" w:hAnsi="Cambria"/>
                <w:lang w:val="es-ES_tradnl"/>
              </w:rPr>
            </w:pPr>
            <w:r>
              <w:rPr>
                <w:rFonts w:ascii="Cambria" w:eastAsia="Cambria" w:hAnsi="Cambria"/>
                <w:lang w:val="es-ES_tradnl"/>
              </w:rPr>
              <w:t>Diana Medina</w:t>
            </w:r>
          </w:p>
        </w:tc>
        <w:tc>
          <w:tcPr>
            <w:tcW w:w="861" w:type="dxa"/>
            <w:shd w:val="solid" w:color="DDD9C3" w:fill="auto"/>
          </w:tcPr>
          <w:p w14:paraId="34BC4414"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HMCR</w:t>
            </w:r>
          </w:p>
          <w:p w14:paraId="358C7A4C"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(1,2)</w:t>
            </w:r>
          </w:p>
        </w:tc>
        <w:tc>
          <w:tcPr>
            <w:tcW w:w="832" w:type="dxa"/>
          </w:tcPr>
          <w:p w14:paraId="693C96F0" w14:textId="77777777" w:rsidR="006C5744" w:rsidRPr="008269A9" w:rsidRDefault="006C5744" w:rsidP="006C5744">
            <w:pPr>
              <w:rPr>
                <w:rFonts w:ascii="Cambria" w:eastAsia="Cambria" w:hAnsi="Cambria"/>
                <w:lang w:val="es-ES_tradnl"/>
              </w:rPr>
            </w:pPr>
            <w:proofErr w:type="spellStart"/>
            <w:r w:rsidRPr="008269A9">
              <w:rPr>
                <w:rFonts w:ascii="Cambria" w:eastAsia="Cambria" w:hAnsi="Cambria"/>
                <w:lang w:val="es-ES_tradnl"/>
              </w:rPr>
              <w:t>LyP</w:t>
            </w:r>
            <w:proofErr w:type="spellEnd"/>
          </w:p>
        </w:tc>
        <w:tc>
          <w:tcPr>
            <w:tcW w:w="1037" w:type="dxa"/>
          </w:tcPr>
          <w:p w14:paraId="54777384"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GIN</w:t>
            </w:r>
          </w:p>
        </w:tc>
        <w:tc>
          <w:tcPr>
            <w:tcW w:w="1167" w:type="dxa"/>
            <w:shd w:val="solid" w:color="DDD9C3" w:fill="auto"/>
          </w:tcPr>
          <w:p w14:paraId="0597723D"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HMCR (3)</w:t>
            </w:r>
          </w:p>
          <w:p w14:paraId="1E063520"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HLMV (4)</w:t>
            </w:r>
          </w:p>
        </w:tc>
        <w:tc>
          <w:tcPr>
            <w:tcW w:w="865" w:type="dxa"/>
          </w:tcPr>
          <w:p w14:paraId="6F30D17B"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MMF</w:t>
            </w:r>
          </w:p>
        </w:tc>
        <w:tc>
          <w:tcPr>
            <w:tcW w:w="851" w:type="dxa"/>
          </w:tcPr>
          <w:p w14:paraId="3EE1591D"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HLMV</w:t>
            </w:r>
          </w:p>
        </w:tc>
        <w:tc>
          <w:tcPr>
            <w:tcW w:w="1177" w:type="dxa"/>
            <w:shd w:val="solid" w:color="DDD9C3" w:fill="auto"/>
          </w:tcPr>
          <w:p w14:paraId="66248A12"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IHSS</w:t>
            </w:r>
          </w:p>
          <w:p w14:paraId="22D1BAE5"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(5,6)</w:t>
            </w:r>
          </w:p>
        </w:tc>
        <w:tc>
          <w:tcPr>
            <w:tcW w:w="851" w:type="dxa"/>
          </w:tcPr>
          <w:p w14:paraId="62FB9B50" w14:textId="77777777" w:rsidR="006C5744" w:rsidRPr="008269A9" w:rsidRDefault="006C5744" w:rsidP="006C5744">
            <w:pPr>
              <w:rPr>
                <w:rFonts w:ascii="Cambria" w:eastAsia="Cambria" w:hAnsi="Cambria"/>
                <w:lang w:val="es-ES_tradnl"/>
              </w:rPr>
            </w:pPr>
            <w:proofErr w:type="spellStart"/>
            <w:r w:rsidRPr="008269A9">
              <w:rPr>
                <w:rFonts w:ascii="Cambria" w:eastAsia="Cambria" w:hAnsi="Cambria"/>
                <w:lang w:val="es-ES_tradnl"/>
              </w:rPr>
              <w:t>LyP</w:t>
            </w:r>
            <w:proofErr w:type="spellEnd"/>
          </w:p>
        </w:tc>
        <w:tc>
          <w:tcPr>
            <w:tcW w:w="751" w:type="dxa"/>
          </w:tcPr>
          <w:p w14:paraId="698227C6" w14:textId="77777777" w:rsidR="006C5744" w:rsidRPr="008269A9" w:rsidRDefault="006C5744" w:rsidP="006C5744">
            <w:pPr>
              <w:rPr>
                <w:rFonts w:ascii="Cambria" w:eastAsia="Cambria" w:hAnsi="Cambria"/>
                <w:lang w:val="es-ES_tradnl"/>
              </w:rPr>
            </w:pPr>
            <w:r w:rsidRPr="008269A9">
              <w:rPr>
                <w:rFonts w:ascii="Cambria" w:eastAsia="Cambria" w:hAnsi="Cambria"/>
                <w:lang w:val="es-ES_tradnl"/>
              </w:rPr>
              <w:t>GIN</w:t>
            </w:r>
          </w:p>
        </w:tc>
      </w:tr>
    </w:tbl>
    <w:p w14:paraId="199CF52D" w14:textId="77777777" w:rsidR="0091770E" w:rsidRDefault="0091770E" w:rsidP="0091770E"/>
    <w:p w14:paraId="52393183" w14:textId="77777777" w:rsidR="006C5744" w:rsidRDefault="006C5744" w:rsidP="0091770E">
      <w:pPr>
        <w:jc w:val="center"/>
        <w:rPr>
          <w:b/>
        </w:rPr>
      </w:pPr>
    </w:p>
    <w:p w14:paraId="772D462E" w14:textId="77777777" w:rsidR="006C5744" w:rsidRDefault="006C5744" w:rsidP="0091770E">
      <w:pPr>
        <w:jc w:val="center"/>
        <w:rPr>
          <w:b/>
        </w:rPr>
      </w:pPr>
    </w:p>
    <w:p w14:paraId="1EEA3984" w14:textId="77777777" w:rsidR="006C5744" w:rsidRDefault="006C5744" w:rsidP="0091770E">
      <w:pPr>
        <w:jc w:val="center"/>
        <w:rPr>
          <w:b/>
        </w:rPr>
      </w:pPr>
    </w:p>
    <w:p w14:paraId="1AAD3886" w14:textId="77777777" w:rsidR="006C5744" w:rsidRDefault="006C5744" w:rsidP="0091770E">
      <w:pPr>
        <w:jc w:val="center"/>
        <w:rPr>
          <w:b/>
        </w:rPr>
      </w:pPr>
    </w:p>
    <w:p w14:paraId="025E2FAB" w14:textId="77777777" w:rsidR="006C5744" w:rsidRDefault="006C5744" w:rsidP="0091770E">
      <w:pPr>
        <w:jc w:val="center"/>
        <w:rPr>
          <w:b/>
        </w:rPr>
      </w:pPr>
    </w:p>
    <w:p w14:paraId="7257756E" w14:textId="77777777" w:rsidR="006C5744" w:rsidRDefault="006C5744" w:rsidP="0091770E">
      <w:pPr>
        <w:jc w:val="center"/>
        <w:rPr>
          <w:b/>
        </w:rPr>
      </w:pPr>
    </w:p>
    <w:p w14:paraId="2040F3A7" w14:textId="77777777" w:rsidR="006C5744" w:rsidRDefault="006C5744" w:rsidP="0091770E">
      <w:pPr>
        <w:jc w:val="center"/>
        <w:rPr>
          <w:b/>
        </w:rPr>
      </w:pPr>
    </w:p>
    <w:p w14:paraId="76D00D6E" w14:textId="77777777" w:rsidR="006C5744" w:rsidRDefault="006C5744" w:rsidP="0091770E">
      <w:pPr>
        <w:jc w:val="center"/>
        <w:rPr>
          <w:b/>
        </w:rPr>
      </w:pPr>
    </w:p>
    <w:p w14:paraId="2C71F074" w14:textId="77777777" w:rsidR="006C5744" w:rsidRPr="006950AF" w:rsidRDefault="006C5744" w:rsidP="006C5744">
      <w:pPr>
        <w:jc w:val="center"/>
        <w:rPr>
          <w:b/>
          <w:sz w:val="32"/>
        </w:rPr>
      </w:pPr>
      <w:r w:rsidRPr="006950AF">
        <w:rPr>
          <w:b/>
          <w:sz w:val="32"/>
        </w:rPr>
        <w:lastRenderedPageBreak/>
        <w:t>DISTRIBUCIONES PRIMER SEMESTRE 2018</w:t>
      </w:r>
    </w:p>
    <w:p w14:paraId="2A226B15" w14:textId="77777777" w:rsidR="006C5744" w:rsidRPr="006950AF" w:rsidRDefault="006C5744" w:rsidP="006C5744">
      <w:pPr>
        <w:jc w:val="center"/>
        <w:rPr>
          <w:b/>
          <w:sz w:val="32"/>
        </w:rPr>
      </w:pPr>
      <w:r w:rsidRPr="006950AF">
        <w:rPr>
          <w:b/>
          <w:sz w:val="32"/>
        </w:rPr>
        <w:t>MEDICOS RESIDENTES GO TERCER AÑO</w:t>
      </w:r>
    </w:p>
    <w:p w14:paraId="0572CF69" w14:textId="77777777" w:rsidR="006C5744" w:rsidRDefault="006C5744" w:rsidP="006C5744"/>
    <w:tbl>
      <w:tblPr>
        <w:tblStyle w:val="Tablaconcuadrcula"/>
        <w:tblW w:w="9072" w:type="dxa"/>
        <w:tblInd w:w="279" w:type="dxa"/>
        <w:tblLayout w:type="fixed"/>
        <w:tblLook w:val="04A0" w:firstRow="1" w:lastRow="0" w:firstColumn="1" w:lastColumn="0" w:noHBand="0" w:noVBand="1"/>
      </w:tblPr>
      <w:tblGrid>
        <w:gridCol w:w="1559"/>
        <w:gridCol w:w="1701"/>
        <w:gridCol w:w="992"/>
        <w:gridCol w:w="1134"/>
        <w:gridCol w:w="993"/>
        <w:gridCol w:w="850"/>
        <w:gridCol w:w="992"/>
        <w:gridCol w:w="851"/>
      </w:tblGrid>
      <w:tr w:rsidR="006C5744" w14:paraId="04E0A9B7" w14:textId="77777777" w:rsidTr="001201B9">
        <w:tc>
          <w:tcPr>
            <w:tcW w:w="1559" w:type="dxa"/>
          </w:tcPr>
          <w:p w14:paraId="208BAD43" w14:textId="77777777" w:rsidR="006C5744" w:rsidRDefault="006C5744" w:rsidP="001201B9"/>
        </w:tc>
        <w:tc>
          <w:tcPr>
            <w:tcW w:w="1701" w:type="dxa"/>
          </w:tcPr>
          <w:p w14:paraId="2982AD12" w14:textId="77777777" w:rsidR="006C5744" w:rsidRPr="006950AF" w:rsidRDefault="006C5744" w:rsidP="001201B9">
            <w:pPr>
              <w:rPr>
                <w:b/>
              </w:rPr>
            </w:pPr>
            <w:r w:rsidRPr="006950AF">
              <w:rPr>
                <w:b/>
              </w:rPr>
              <w:t>SALA</w:t>
            </w:r>
          </w:p>
        </w:tc>
        <w:tc>
          <w:tcPr>
            <w:tcW w:w="992" w:type="dxa"/>
          </w:tcPr>
          <w:p w14:paraId="15365B31" w14:textId="77777777" w:rsidR="006C5744" w:rsidRPr="006950AF" w:rsidRDefault="006C5744" w:rsidP="001201B9">
            <w:pPr>
              <w:rPr>
                <w:b/>
              </w:rPr>
            </w:pPr>
            <w:r w:rsidRPr="006950AF">
              <w:rPr>
                <w:b/>
              </w:rPr>
              <w:t>ENERO</w:t>
            </w:r>
          </w:p>
        </w:tc>
        <w:tc>
          <w:tcPr>
            <w:tcW w:w="1134" w:type="dxa"/>
          </w:tcPr>
          <w:p w14:paraId="61551D7F" w14:textId="77777777" w:rsidR="006C5744" w:rsidRPr="006950AF" w:rsidRDefault="006C5744" w:rsidP="001201B9">
            <w:pPr>
              <w:rPr>
                <w:b/>
              </w:rPr>
            </w:pPr>
            <w:r w:rsidRPr="006950AF">
              <w:rPr>
                <w:b/>
              </w:rPr>
              <w:t>FEBRERO</w:t>
            </w:r>
          </w:p>
        </w:tc>
        <w:tc>
          <w:tcPr>
            <w:tcW w:w="993" w:type="dxa"/>
          </w:tcPr>
          <w:p w14:paraId="195981E8" w14:textId="77777777" w:rsidR="006C5744" w:rsidRPr="006950AF" w:rsidRDefault="006C5744" w:rsidP="001201B9">
            <w:pPr>
              <w:rPr>
                <w:b/>
              </w:rPr>
            </w:pPr>
            <w:r w:rsidRPr="006950AF">
              <w:rPr>
                <w:b/>
              </w:rPr>
              <w:t>MARZO</w:t>
            </w:r>
          </w:p>
        </w:tc>
        <w:tc>
          <w:tcPr>
            <w:tcW w:w="850" w:type="dxa"/>
          </w:tcPr>
          <w:p w14:paraId="19D962EC" w14:textId="77777777" w:rsidR="006C5744" w:rsidRPr="006950AF" w:rsidRDefault="006C5744" w:rsidP="001201B9">
            <w:pPr>
              <w:rPr>
                <w:b/>
              </w:rPr>
            </w:pPr>
            <w:r w:rsidRPr="006950AF">
              <w:rPr>
                <w:b/>
              </w:rPr>
              <w:t>ABRIL</w:t>
            </w:r>
          </w:p>
        </w:tc>
        <w:tc>
          <w:tcPr>
            <w:tcW w:w="992" w:type="dxa"/>
          </w:tcPr>
          <w:p w14:paraId="43B4AFB5" w14:textId="77777777" w:rsidR="006C5744" w:rsidRPr="006950AF" w:rsidRDefault="006C5744" w:rsidP="001201B9">
            <w:pPr>
              <w:rPr>
                <w:b/>
              </w:rPr>
            </w:pPr>
            <w:r w:rsidRPr="006950AF">
              <w:rPr>
                <w:b/>
              </w:rPr>
              <w:t>MAYO</w:t>
            </w:r>
          </w:p>
        </w:tc>
        <w:tc>
          <w:tcPr>
            <w:tcW w:w="851" w:type="dxa"/>
          </w:tcPr>
          <w:p w14:paraId="05C58089" w14:textId="77777777" w:rsidR="006C5744" w:rsidRPr="006950AF" w:rsidRDefault="006C5744" w:rsidP="001201B9">
            <w:pPr>
              <w:rPr>
                <w:b/>
              </w:rPr>
            </w:pPr>
            <w:r w:rsidRPr="006950AF">
              <w:rPr>
                <w:b/>
              </w:rPr>
              <w:t>JUNIO</w:t>
            </w:r>
          </w:p>
        </w:tc>
      </w:tr>
      <w:tr w:rsidR="006C5744" w14:paraId="3BCB0F68" w14:textId="77777777" w:rsidTr="001201B9">
        <w:tc>
          <w:tcPr>
            <w:tcW w:w="1559" w:type="dxa"/>
            <w:vMerge w:val="restart"/>
          </w:tcPr>
          <w:p w14:paraId="39DB8FD2" w14:textId="77777777" w:rsidR="006C5744" w:rsidRPr="006950AF" w:rsidRDefault="006C5744" w:rsidP="001201B9">
            <w:pPr>
              <w:rPr>
                <w:b/>
              </w:rPr>
            </w:pPr>
            <w:r w:rsidRPr="006950AF">
              <w:rPr>
                <w:b/>
              </w:rPr>
              <w:t>HOSPITAL MARIO CATARINO RIVAS</w:t>
            </w:r>
          </w:p>
        </w:tc>
        <w:tc>
          <w:tcPr>
            <w:tcW w:w="1701" w:type="dxa"/>
          </w:tcPr>
          <w:p w14:paraId="372949ED" w14:textId="77777777" w:rsidR="006C5744" w:rsidRPr="006950AF" w:rsidRDefault="006C5744" w:rsidP="001201B9">
            <w:pPr>
              <w:rPr>
                <w:b/>
              </w:rPr>
            </w:pPr>
            <w:r w:rsidRPr="006950AF">
              <w:rPr>
                <w:b/>
              </w:rPr>
              <w:t>MMF</w:t>
            </w:r>
          </w:p>
        </w:tc>
        <w:tc>
          <w:tcPr>
            <w:tcW w:w="992" w:type="dxa"/>
          </w:tcPr>
          <w:p w14:paraId="4605CC62" w14:textId="77777777" w:rsidR="006C5744" w:rsidRDefault="006C5744" w:rsidP="001201B9">
            <w:r>
              <w:t>6</w:t>
            </w:r>
          </w:p>
        </w:tc>
        <w:tc>
          <w:tcPr>
            <w:tcW w:w="1134" w:type="dxa"/>
          </w:tcPr>
          <w:p w14:paraId="677EA9C9" w14:textId="77777777" w:rsidR="006C5744" w:rsidRDefault="006C5744" w:rsidP="001201B9">
            <w:r>
              <w:t>9</w:t>
            </w:r>
          </w:p>
        </w:tc>
        <w:tc>
          <w:tcPr>
            <w:tcW w:w="993" w:type="dxa"/>
          </w:tcPr>
          <w:p w14:paraId="01446A3A" w14:textId="77777777" w:rsidR="006C5744" w:rsidRDefault="006C5744" w:rsidP="001201B9">
            <w:r>
              <w:t>10</w:t>
            </w:r>
          </w:p>
        </w:tc>
        <w:tc>
          <w:tcPr>
            <w:tcW w:w="850" w:type="dxa"/>
          </w:tcPr>
          <w:p w14:paraId="38ABDD41" w14:textId="77777777" w:rsidR="006C5744" w:rsidRDefault="006C5744" w:rsidP="001201B9">
            <w:r>
              <w:t>11</w:t>
            </w:r>
          </w:p>
        </w:tc>
        <w:tc>
          <w:tcPr>
            <w:tcW w:w="992" w:type="dxa"/>
          </w:tcPr>
          <w:p w14:paraId="3453EA92" w14:textId="77777777" w:rsidR="006C5744" w:rsidRDefault="006C5744" w:rsidP="001201B9">
            <w:r>
              <w:t>4</w:t>
            </w:r>
          </w:p>
        </w:tc>
        <w:tc>
          <w:tcPr>
            <w:tcW w:w="851" w:type="dxa"/>
          </w:tcPr>
          <w:p w14:paraId="125AADD2" w14:textId="77777777" w:rsidR="006C5744" w:rsidRDefault="006C5744" w:rsidP="001201B9">
            <w:r>
              <w:t>7</w:t>
            </w:r>
          </w:p>
        </w:tc>
      </w:tr>
      <w:tr w:rsidR="006C5744" w14:paraId="3580340B" w14:textId="77777777" w:rsidTr="001201B9">
        <w:tc>
          <w:tcPr>
            <w:tcW w:w="1559" w:type="dxa"/>
            <w:vMerge/>
          </w:tcPr>
          <w:p w14:paraId="781AD282" w14:textId="77777777" w:rsidR="006C5744" w:rsidRPr="006950AF" w:rsidRDefault="006C5744" w:rsidP="001201B9">
            <w:pPr>
              <w:rPr>
                <w:b/>
              </w:rPr>
            </w:pPr>
          </w:p>
        </w:tc>
        <w:tc>
          <w:tcPr>
            <w:tcW w:w="1701" w:type="dxa"/>
          </w:tcPr>
          <w:p w14:paraId="380ABB3D" w14:textId="77777777" w:rsidR="006C5744" w:rsidRPr="006950AF" w:rsidRDefault="006C5744" w:rsidP="001201B9">
            <w:pPr>
              <w:rPr>
                <w:b/>
              </w:rPr>
            </w:pPr>
            <w:r w:rsidRPr="006950AF">
              <w:rPr>
                <w:b/>
              </w:rPr>
              <w:t>GINECOLOGIA</w:t>
            </w:r>
          </w:p>
        </w:tc>
        <w:tc>
          <w:tcPr>
            <w:tcW w:w="992" w:type="dxa"/>
          </w:tcPr>
          <w:p w14:paraId="0EBDF04D" w14:textId="77777777" w:rsidR="006C5744" w:rsidRDefault="006C5744" w:rsidP="001201B9">
            <w:r>
              <w:t>11</w:t>
            </w:r>
          </w:p>
        </w:tc>
        <w:tc>
          <w:tcPr>
            <w:tcW w:w="1134" w:type="dxa"/>
          </w:tcPr>
          <w:p w14:paraId="27B864FC" w14:textId="77777777" w:rsidR="006C5744" w:rsidRDefault="006C5744" w:rsidP="001201B9">
            <w:r>
              <w:t>10</w:t>
            </w:r>
          </w:p>
        </w:tc>
        <w:tc>
          <w:tcPr>
            <w:tcW w:w="993" w:type="dxa"/>
          </w:tcPr>
          <w:p w14:paraId="6806D510" w14:textId="77777777" w:rsidR="006C5744" w:rsidRDefault="006C5744" w:rsidP="001201B9">
            <w:r>
              <w:t>7</w:t>
            </w:r>
          </w:p>
        </w:tc>
        <w:tc>
          <w:tcPr>
            <w:tcW w:w="850" w:type="dxa"/>
          </w:tcPr>
          <w:p w14:paraId="6928A585" w14:textId="77777777" w:rsidR="006C5744" w:rsidRDefault="006C5744" w:rsidP="001201B9">
            <w:r>
              <w:t>3</w:t>
            </w:r>
          </w:p>
        </w:tc>
        <w:tc>
          <w:tcPr>
            <w:tcW w:w="992" w:type="dxa"/>
          </w:tcPr>
          <w:p w14:paraId="5762CFEF" w14:textId="77777777" w:rsidR="006C5744" w:rsidRDefault="006C5744" w:rsidP="001201B9">
            <w:r>
              <w:t>8</w:t>
            </w:r>
          </w:p>
        </w:tc>
        <w:tc>
          <w:tcPr>
            <w:tcW w:w="851" w:type="dxa"/>
          </w:tcPr>
          <w:p w14:paraId="04CFDDE4" w14:textId="77777777" w:rsidR="006C5744" w:rsidRDefault="006C5744" w:rsidP="001201B9">
            <w:r>
              <w:t>5</w:t>
            </w:r>
          </w:p>
        </w:tc>
      </w:tr>
      <w:tr w:rsidR="006C5744" w14:paraId="3DD79E95" w14:textId="77777777" w:rsidTr="001201B9">
        <w:tc>
          <w:tcPr>
            <w:tcW w:w="1559" w:type="dxa"/>
            <w:vMerge/>
          </w:tcPr>
          <w:p w14:paraId="12595707" w14:textId="77777777" w:rsidR="006C5744" w:rsidRPr="006950AF" w:rsidRDefault="006C5744" w:rsidP="001201B9">
            <w:pPr>
              <w:rPr>
                <w:b/>
              </w:rPr>
            </w:pPr>
          </w:p>
        </w:tc>
        <w:tc>
          <w:tcPr>
            <w:tcW w:w="1701" w:type="dxa"/>
          </w:tcPr>
          <w:p w14:paraId="086C5088" w14:textId="77777777" w:rsidR="006C5744" w:rsidRPr="006950AF" w:rsidRDefault="006C5744" w:rsidP="001201B9">
            <w:pPr>
              <w:rPr>
                <w:b/>
              </w:rPr>
            </w:pPr>
            <w:r w:rsidRPr="006950AF">
              <w:rPr>
                <w:b/>
              </w:rPr>
              <w:t>LABOR Y PARTO</w:t>
            </w:r>
          </w:p>
        </w:tc>
        <w:tc>
          <w:tcPr>
            <w:tcW w:w="992" w:type="dxa"/>
          </w:tcPr>
          <w:p w14:paraId="3E5A3298" w14:textId="77777777" w:rsidR="006C5744" w:rsidRDefault="006C5744" w:rsidP="001201B9">
            <w:r>
              <w:t>9</w:t>
            </w:r>
          </w:p>
        </w:tc>
        <w:tc>
          <w:tcPr>
            <w:tcW w:w="1134" w:type="dxa"/>
          </w:tcPr>
          <w:p w14:paraId="2553CC1C" w14:textId="77777777" w:rsidR="006C5744" w:rsidRDefault="006C5744" w:rsidP="001201B9">
            <w:r>
              <w:t>6</w:t>
            </w:r>
          </w:p>
        </w:tc>
        <w:tc>
          <w:tcPr>
            <w:tcW w:w="993" w:type="dxa"/>
          </w:tcPr>
          <w:p w14:paraId="1ACA0E50" w14:textId="77777777" w:rsidR="006C5744" w:rsidRDefault="006C5744" w:rsidP="001201B9">
            <w:r>
              <w:t>8</w:t>
            </w:r>
          </w:p>
        </w:tc>
        <w:tc>
          <w:tcPr>
            <w:tcW w:w="850" w:type="dxa"/>
          </w:tcPr>
          <w:p w14:paraId="5493D91F" w14:textId="77777777" w:rsidR="006C5744" w:rsidRDefault="006C5744" w:rsidP="001201B9">
            <w:r>
              <w:t>7</w:t>
            </w:r>
          </w:p>
        </w:tc>
        <w:tc>
          <w:tcPr>
            <w:tcW w:w="992" w:type="dxa"/>
          </w:tcPr>
          <w:p w14:paraId="46FD4DBB" w14:textId="77777777" w:rsidR="006C5744" w:rsidRDefault="006C5744" w:rsidP="001201B9">
            <w:r>
              <w:t>3</w:t>
            </w:r>
          </w:p>
        </w:tc>
        <w:tc>
          <w:tcPr>
            <w:tcW w:w="851" w:type="dxa"/>
          </w:tcPr>
          <w:p w14:paraId="7E9BE61B" w14:textId="77777777" w:rsidR="006C5744" w:rsidRDefault="006C5744" w:rsidP="001201B9">
            <w:r>
              <w:t>10</w:t>
            </w:r>
          </w:p>
        </w:tc>
      </w:tr>
      <w:tr w:rsidR="006C5744" w14:paraId="3DE35958" w14:textId="77777777" w:rsidTr="001201B9">
        <w:tc>
          <w:tcPr>
            <w:tcW w:w="1559" w:type="dxa"/>
            <w:vMerge/>
          </w:tcPr>
          <w:p w14:paraId="13EB8EE0" w14:textId="77777777" w:rsidR="006C5744" w:rsidRPr="006950AF" w:rsidRDefault="006C5744" w:rsidP="001201B9">
            <w:pPr>
              <w:rPr>
                <w:b/>
              </w:rPr>
            </w:pPr>
          </w:p>
        </w:tc>
        <w:tc>
          <w:tcPr>
            <w:tcW w:w="1701" w:type="dxa"/>
          </w:tcPr>
          <w:p w14:paraId="4ED4EB8F" w14:textId="77777777" w:rsidR="006C5744" w:rsidRPr="006950AF" w:rsidRDefault="006C5744" w:rsidP="001201B9">
            <w:pPr>
              <w:rPr>
                <w:b/>
              </w:rPr>
            </w:pPr>
            <w:r w:rsidRPr="006950AF">
              <w:rPr>
                <w:b/>
              </w:rPr>
              <w:t>UROLOGIA</w:t>
            </w:r>
          </w:p>
        </w:tc>
        <w:tc>
          <w:tcPr>
            <w:tcW w:w="992" w:type="dxa"/>
          </w:tcPr>
          <w:p w14:paraId="595DB207" w14:textId="77777777" w:rsidR="006C5744" w:rsidRDefault="006C5744" w:rsidP="001201B9">
            <w:r>
              <w:t>2</w:t>
            </w:r>
          </w:p>
        </w:tc>
        <w:tc>
          <w:tcPr>
            <w:tcW w:w="1134" w:type="dxa"/>
          </w:tcPr>
          <w:p w14:paraId="7A8391A7" w14:textId="77777777" w:rsidR="006C5744" w:rsidRDefault="006C5744" w:rsidP="001201B9">
            <w:r>
              <w:t>11</w:t>
            </w:r>
          </w:p>
        </w:tc>
        <w:tc>
          <w:tcPr>
            <w:tcW w:w="993" w:type="dxa"/>
          </w:tcPr>
          <w:p w14:paraId="2477AF14" w14:textId="77777777" w:rsidR="006C5744" w:rsidRDefault="006C5744" w:rsidP="001201B9">
            <w:r>
              <w:t>4</w:t>
            </w:r>
          </w:p>
        </w:tc>
        <w:tc>
          <w:tcPr>
            <w:tcW w:w="850" w:type="dxa"/>
          </w:tcPr>
          <w:p w14:paraId="1E844C0A" w14:textId="77777777" w:rsidR="006C5744" w:rsidRDefault="006C5744" w:rsidP="001201B9">
            <w:r>
              <w:t>10</w:t>
            </w:r>
          </w:p>
        </w:tc>
        <w:tc>
          <w:tcPr>
            <w:tcW w:w="992" w:type="dxa"/>
          </w:tcPr>
          <w:p w14:paraId="5465D0D5" w14:textId="77777777" w:rsidR="006C5744" w:rsidRDefault="006C5744" w:rsidP="001201B9">
            <w:r>
              <w:t>7</w:t>
            </w:r>
          </w:p>
        </w:tc>
        <w:tc>
          <w:tcPr>
            <w:tcW w:w="851" w:type="dxa"/>
          </w:tcPr>
          <w:p w14:paraId="610953DE" w14:textId="77777777" w:rsidR="006C5744" w:rsidRDefault="006C5744" w:rsidP="001201B9">
            <w:r>
              <w:t>9</w:t>
            </w:r>
          </w:p>
        </w:tc>
      </w:tr>
      <w:tr w:rsidR="006C5744" w14:paraId="418ED859" w14:textId="77777777" w:rsidTr="001201B9">
        <w:tc>
          <w:tcPr>
            <w:tcW w:w="1559" w:type="dxa"/>
            <w:vMerge w:val="restart"/>
          </w:tcPr>
          <w:p w14:paraId="55E75BCF" w14:textId="77777777" w:rsidR="006C5744" w:rsidRPr="006950AF" w:rsidRDefault="006C5744" w:rsidP="001201B9">
            <w:pPr>
              <w:rPr>
                <w:b/>
              </w:rPr>
            </w:pPr>
            <w:r w:rsidRPr="006950AF">
              <w:rPr>
                <w:b/>
              </w:rPr>
              <w:t>IHSS</w:t>
            </w:r>
          </w:p>
        </w:tc>
        <w:tc>
          <w:tcPr>
            <w:tcW w:w="1701" w:type="dxa"/>
          </w:tcPr>
          <w:p w14:paraId="27BA020C" w14:textId="77777777" w:rsidR="006C5744" w:rsidRPr="006950AF" w:rsidRDefault="006C5744" w:rsidP="001201B9">
            <w:pPr>
              <w:rPr>
                <w:b/>
              </w:rPr>
            </w:pPr>
            <w:r w:rsidRPr="006950AF">
              <w:rPr>
                <w:b/>
              </w:rPr>
              <w:t>PATOLOGIA</w:t>
            </w:r>
          </w:p>
        </w:tc>
        <w:tc>
          <w:tcPr>
            <w:tcW w:w="992" w:type="dxa"/>
          </w:tcPr>
          <w:p w14:paraId="25ED44C7" w14:textId="77777777" w:rsidR="006C5744" w:rsidRDefault="006C5744" w:rsidP="001201B9">
            <w:r>
              <w:t>8</w:t>
            </w:r>
          </w:p>
        </w:tc>
        <w:tc>
          <w:tcPr>
            <w:tcW w:w="1134" w:type="dxa"/>
          </w:tcPr>
          <w:p w14:paraId="1A744589" w14:textId="77777777" w:rsidR="006C5744" w:rsidRDefault="006C5744" w:rsidP="001201B9">
            <w:r>
              <w:t>4</w:t>
            </w:r>
          </w:p>
        </w:tc>
        <w:tc>
          <w:tcPr>
            <w:tcW w:w="993" w:type="dxa"/>
          </w:tcPr>
          <w:p w14:paraId="799C57EE" w14:textId="77777777" w:rsidR="006C5744" w:rsidRDefault="006C5744" w:rsidP="001201B9">
            <w:r>
              <w:t>11</w:t>
            </w:r>
          </w:p>
        </w:tc>
        <w:tc>
          <w:tcPr>
            <w:tcW w:w="850" w:type="dxa"/>
          </w:tcPr>
          <w:p w14:paraId="7DE64A61" w14:textId="77777777" w:rsidR="006C5744" w:rsidRDefault="006C5744" w:rsidP="001201B9">
            <w:r>
              <w:t>5</w:t>
            </w:r>
          </w:p>
        </w:tc>
        <w:tc>
          <w:tcPr>
            <w:tcW w:w="992" w:type="dxa"/>
          </w:tcPr>
          <w:p w14:paraId="06C07470" w14:textId="77777777" w:rsidR="006C5744" w:rsidRDefault="006C5744" w:rsidP="001201B9">
            <w:r>
              <w:t>10</w:t>
            </w:r>
          </w:p>
        </w:tc>
        <w:tc>
          <w:tcPr>
            <w:tcW w:w="851" w:type="dxa"/>
          </w:tcPr>
          <w:p w14:paraId="203F9048" w14:textId="77777777" w:rsidR="006C5744" w:rsidRDefault="006C5744" w:rsidP="001201B9">
            <w:r>
              <w:t>3</w:t>
            </w:r>
          </w:p>
        </w:tc>
      </w:tr>
      <w:tr w:rsidR="006C5744" w14:paraId="6C9467AB" w14:textId="77777777" w:rsidTr="001201B9">
        <w:tc>
          <w:tcPr>
            <w:tcW w:w="1559" w:type="dxa"/>
            <w:vMerge/>
          </w:tcPr>
          <w:p w14:paraId="200E9F08" w14:textId="77777777" w:rsidR="006C5744" w:rsidRPr="006950AF" w:rsidRDefault="006C5744" w:rsidP="001201B9">
            <w:pPr>
              <w:rPr>
                <w:b/>
              </w:rPr>
            </w:pPr>
          </w:p>
        </w:tc>
        <w:tc>
          <w:tcPr>
            <w:tcW w:w="1701" w:type="dxa"/>
          </w:tcPr>
          <w:p w14:paraId="6BF7C16E" w14:textId="77777777" w:rsidR="006C5744" w:rsidRPr="006950AF" w:rsidRDefault="006C5744" w:rsidP="001201B9">
            <w:pPr>
              <w:rPr>
                <w:b/>
              </w:rPr>
            </w:pPr>
            <w:r w:rsidRPr="006950AF">
              <w:rPr>
                <w:b/>
              </w:rPr>
              <w:t>GINECOLOGIA</w:t>
            </w:r>
          </w:p>
        </w:tc>
        <w:tc>
          <w:tcPr>
            <w:tcW w:w="992" w:type="dxa"/>
          </w:tcPr>
          <w:p w14:paraId="1AC49CC3" w14:textId="77777777" w:rsidR="006C5744" w:rsidRDefault="006C5744" w:rsidP="001201B9">
            <w:r>
              <w:t>3</w:t>
            </w:r>
          </w:p>
        </w:tc>
        <w:tc>
          <w:tcPr>
            <w:tcW w:w="1134" w:type="dxa"/>
          </w:tcPr>
          <w:p w14:paraId="03BEABCD" w14:textId="77777777" w:rsidR="006C5744" w:rsidRDefault="006C5744" w:rsidP="001201B9">
            <w:r>
              <w:t>8</w:t>
            </w:r>
          </w:p>
        </w:tc>
        <w:tc>
          <w:tcPr>
            <w:tcW w:w="993" w:type="dxa"/>
          </w:tcPr>
          <w:p w14:paraId="44D18B79" w14:textId="77777777" w:rsidR="006C5744" w:rsidRDefault="006C5744" w:rsidP="001201B9">
            <w:r>
              <w:t>5</w:t>
            </w:r>
          </w:p>
        </w:tc>
        <w:tc>
          <w:tcPr>
            <w:tcW w:w="850" w:type="dxa"/>
          </w:tcPr>
          <w:p w14:paraId="35E07D0B" w14:textId="77777777" w:rsidR="006C5744" w:rsidRDefault="006C5744" w:rsidP="001201B9">
            <w:r>
              <w:t>6</w:t>
            </w:r>
          </w:p>
        </w:tc>
        <w:tc>
          <w:tcPr>
            <w:tcW w:w="992" w:type="dxa"/>
          </w:tcPr>
          <w:p w14:paraId="0029F1E8" w14:textId="77777777" w:rsidR="006C5744" w:rsidRDefault="006C5744" w:rsidP="001201B9">
            <w:r>
              <w:t>2</w:t>
            </w:r>
          </w:p>
        </w:tc>
        <w:tc>
          <w:tcPr>
            <w:tcW w:w="851" w:type="dxa"/>
          </w:tcPr>
          <w:p w14:paraId="6431FBC4" w14:textId="77777777" w:rsidR="006C5744" w:rsidRDefault="006C5744" w:rsidP="001201B9">
            <w:r>
              <w:t>1</w:t>
            </w:r>
          </w:p>
        </w:tc>
      </w:tr>
      <w:tr w:rsidR="006C5744" w14:paraId="0FCC1BAC" w14:textId="77777777" w:rsidTr="001201B9">
        <w:tc>
          <w:tcPr>
            <w:tcW w:w="1559" w:type="dxa"/>
            <w:vMerge/>
          </w:tcPr>
          <w:p w14:paraId="1459EEB4" w14:textId="77777777" w:rsidR="006C5744" w:rsidRPr="006950AF" w:rsidRDefault="006C5744" w:rsidP="001201B9">
            <w:pPr>
              <w:rPr>
                <w:b/>
              </w:rPr>
            </w:pPr>
          </w:p>
        </w:tc>
        <w:tc>
          <w:tcPr>
            <w:tcW w:w="1701" w:type="dxa"/>
          </w:tcPr>
          <w:p w14:paraId="5927324D" w14:textId="77777777" w:rsidR="006C5744" w:rsidRPr="006950AF" w:rsidRDefault="006C5744" w:rsidP="001201B9">
            <w:pPr>
              <w:rPr>
                <w:b/>
              </w:rPr>
            </w:pPr>
            <w:r w:rsidRPr="006950AF">
              <w:rPr>
                <w:b/>
              </w:rPr>
              <w:t>USG</w:t>
            </w:r>
          </w:p>
        </w:tc>
        <w:tc>
          <w:tcPr>
            <w:tcW w:w="992" w:type="dxa"/>
          </w:tcPr>
          <w:p w14:paraId="4FC195AE" w14:textId="77777777" w:rsidR="006C5744" w:rsidRDefault="006C5744" w:rsidP="001201B9">
            <w:r>
              <w:t>4</w:t>
            </w:r>
          </w:p>
        </w:tc>
        <w:tc>
          <w:tcPr>
            <w:tcW w:w="1134" w:type="dxa"/>
          </w:tcPr>
          <w:p w14:paraId="509808A8" w14:textId="77777777" w:rsidR="006C5744" w:rsidRDefault="006C5744" w:rsidP="001201B9">
            <w:r>
              <w:t>3</w:t>
            </w:r>
          </w:p>
        </w:tc>
        <w:tc>
          <w:tcPr>
            <w:tcW w:w="993" w:type="dxa"/>
          </w:tcPr>
          <w:p w14:paraId="7390E3B4" w14:textId="77777777" w:rsidR="006C5744" w:rsidRDefault="006C5744" w:rsidP="001201B9">
            <w:r>
              <w:t>6</w:t>
            </w:r>
          </w:p>
        </w:tc>
        <w:tc>
          <w:tcPr>
            <w:tcW w:w="850" w:type="dxa"/>
          </w:tcPr>
          <w:p w14:paraId="187C65F5" w14:textId="77777777" w:rsidR="006C5744" w:rsidRDefault="006C5744" w:rsidP="001201B9">
            <w:r>
              <w:t>8</w:t>
            </w:r>
          </w:p>
        </w:tc>
        <w:tc>
          <w:tcPr>
            <w:tcW w:w="992" w:type="dxa"/>
          </w:tcPr>
          <w:p w14:paraId="77601B54" w14:textId="77777777" w:rsidR="006C5744" w:rsidRDefault="006C5744" w:rsidP="001201B9">
            <w:r>
              <w:t>1</w:t>
            </w:r>
          </w:p>
        </w:tc>
        <w:tc>
          <w:tcPr>
            <w:tcW w:w="851" w:type="dxa"/>
          </w:tcPr>
          <w:p w14:paraId="3D054F9D" w14:textId="77777777" w:rsidR="006C5744" w:rsidRDefault="006C5744" w:rsidP="001201B9">
            <w:r>
              <w:t>2</w:t>
            </w:r>
          </w:p>
        </w:tc>
      </w:tr>
      <w:tr w:rsidR="006C5744" w14:paraId="447C1A92" w14:textId="77777777" w:rsidTr="001201B9">
        <w:tc>
          <w:tcPr>
            <w:tcW w:w="1559" w:type="dxa"/>
            <w:vMerge w:val="restart"/>
          </w:tcPr>
          <w:p w14:paraId="244E3C99" w14:textId="77777777" w:rsidR="006C5744" w:rsidRPr="006950AF" w:rsidRDefault="006C5744" w:rsidP="001201B9">
            <w:pPr>
              <w:rPr>
                <w:b/>
              </w:rPr>
            </w:pPr>
            <w:r w:rsidRPr="006950AF">
              <w:rPr>
                <w:b/>
              </w:rPr>
              <w:t>HOSPITAL LEONARDO MARTINEZ</w:t>
            </w:r>
          </w:p>
        </w:tc>
        <w:tc>
          <w:tcPr>
            <w:tcW w:w="1701" w:type="dxa"/>
          </w:tcPr>
          <w:p w14:paraId="68778C60" w14:textId="77777777" w:rsidR="006C5744" w:rsidRPr="006950AF" w:rsidRDefault="006C5744" w:rsidP="001201B9">
            <w:pPr>
              <w:rPr>
                <w:b/>
              </w:rPr>
            </w:pPr>
            <w:r w:rsidRPr="006950AF">
              <w:rPr>
                <w:b/>
              </w:rPr>
              <w:t>GINECOLOGIA</w:t>
            </w:r>
          </w:p>
        </w:tc>
        <w:tc>
          <w:tcPr>
            <w:tcW w:w="992" w:type="dxa"/>
          </w:tcPr>
          <w:p w14:paraId="4D513410" w14:textId="77777777" w:rsidR="006C5744" w:rsidRDefault="006C5744" w:rsidP="001201B9">
            <w:r>
              <w:t>5</w:t>
            </w:r>
          </w:p>
        </w:tc>
        <w:tc>
          <w:tcPr>
            <w:tcW w:w="1134" w:type="dxa"/>
          </w:tcPr>
          <w:p w14:paraId="3F4726F3" w14:textId="77777777" w:rsidR="006C5744" w:rsidRDefault="006C5744" w:rsidP="001201B9">
            <w:r>
              <w:t>5</w:t>
            </w:r>
          </w:p>
        </w:tc>
        <w:tc>
          <w:tcPr>
            <w:tcW w:w="993" w:type="dxa"/>
          </w:tcPr>
          <w:p w14:paraId="27AE09A7" w14:textId="77777777" w:rsidR="006C5744" w:rsidRDefault="006C5744" w:rsidP="001201B9">
            <w:r>
              <w:t>2</w:t>
            </w:r>
          </w:p>
        </w:tc>
        <w:tc>
          <w:tcPr>
            <w:tcW w:w="850" w:type="dxa"/>
          </w:tcPr>
          <w:p w14:paraId="5AB5092F" w14:textId="77777777" w:rsidR="006C5744" w:rsidRDefault="006C5744" w:rsidP="001201B9">
            <w:r>
              <w:t>2</w:t>
            </w:r>
          </w:p>
        </w:tc>
        <w:tc>
          <w:tcPr>
            <w:tcW w:w="992" w:type="dxa"/>
          </w:tcPr>
          <w:p w14:paraId="6E2E2EC8" w14:textId="77777777" w:rsidR="006C5744" w:rsidRDefault="006C5744" w:rsidP="001201B9">
            <w:r>
              <w:t>11</w:t>
            </w:r>
          </w:p>
        </w:tc>
        <w:tc>
          <w:tcPr>
            <w:tcW w:w="851" w:type="dxa"/>
          </w:tcPr>
          <w:p w14:paraId="7CC59F45" w14:textId="77777777" w:rsidR="006C5744" w:rsidRDefault="006C5744" w:rsidP="001201B9">
            <w:r>
              <w:t>11</w:t>
            </w:r>
          </w:p>
        </w:tc>
      </w:tr>
      <w:tr w:rsidR="006C5744" w14:paraId="1965F22A" w14:textId="77777777" w:rsidTr="001201B9">
        <w:tc>
          <w:tcPr>
            <w:tcW w:w="1559" w:type="dxa"/>
            <w:vMerge/>
          </w:tcPr>
          <w:p w14:paraId="68141A4B" w14:textId="77777777" w:rsidR="006C5744" w:rsidRPr="006950AF" w:rsidRDefault="006C5744" w:rsidP="001201B9">
            <w:pPr>
              <w:rPr>
                <w:b/>
              </w:rPr>
            </w:pPr>
          </w:p>
        </w:tc>
        <w:tc>
          <w:tcPr>
            <w:tcW w:w="1701" w:type="dxa"/>
          </w:tcPr>
          <w:p w14:paraId="6641A57B" w14:textId="77777777" w:rsidR="006C5744" w:rsidRPr="006950AF" w:rsidRDefault="006C5744" w:rsidP="001201B9">
            <w:pPr>
              <w:rPr>
                <w:b/>
              </w:rPr>
            </w:pPr>
            <w:r w:rsidRPr="006950AF">
              <w:rPr>
                <w:b/>
              </w:rPr>
              <w:t>GINECOLOGIA</w:t>
            </w:r>
          </w:p>
        </w:tc>
        <w:tc>
          <w:tcPr>
            <w:tcW w:w="992" w:type="dxa"/>
          </w:tcPr>
          <w:p w14:paraId="7F7651A5" w14:textId="77777777" w:rsidR="006C5744" w:rsidRDefault="006C5744" w:rsidP="001201B9">
            <w:r>
              <w:t>7</w:t>
            </w:r>
          </w:p>
        </w:tc>
        <w:tc>
          <w:tcPr>
            <w:tcW w:w="1134" w:type="dxa"/>
          </w:tcPr>
          <w:p w14:paraId="792731B5" w14:textId="77777777" w:rsidR="006C5744" w:rsidRDefault="006C5744" w:rsidP="001201B9">
            <w:r>
              <w:t>1</w:t>
            </w:r>
          </w:p>
        </w:tc>
        <w:tc>
          <w:tcPr>
            <w:tcW w:w="993" w:type="dxa"/>
          </w:tcPr>
          <w:p w14:paraId="6FAAD5E0" w14:textId="77777777" w:rsidR="006C5744" w:rsidRDefault="006C5744" w:rsidP="001201B9">
            <w:r>
              <w:t>1</w:t>
            </w:r>
          </w:p>
        </w:tc>
        <w:tc>
          <w:tcPr>
            <w:tcW w:w="850" w:type="dxa"/>
          </w:tcPr>
          <w:p w14:paraId="07DBEC96" w14:textId="77777777" w:rsidR="006C5744" w:rsidRDefault="006C5744" w:rsidP="001201B9">
            <w:r>
              <w:t>9</w:t>
            </w:r>
          </w:p>
        </w:tc>
        <w:tc>
          <w:tcPr>
            <w:tcW w:w="992" w:type="dxa"/>
          </w:tcPr>
          <w:p w14:paraId="1B0FF3DC" w14:textId="77777777" w:rsidR="006C5744" w:rsidRDefault="006C5744" w:rsidP="001201B9">
            <w:r>
              <w:t>9</w:t>
            </w:r>
          </w:p>
        </w:tc>
        <w:tc>
          <w:tcPr>
            <w:tcW w:w="851" w:type="dxa"/>
          </w:tcPr>
          <w:p w14:paraId="4E0B0FB2" w14:textId="77777777" w:rsidR="006C5744" w:rsidRDefault="006C5744" w:rsidP="001201B9">
            <w:r>
              <w:t>4</w:t>
            </w:r>
          </w:p>
        </w:tc>
      </w:tr>
      <w:tr w:rsidR="006C5744" w14:paraId="018AE8F8" w14:textId="77777777" w:rsidTr="001201B9">
        <w:tc>
          <w:tcPr>
            <w:tcW w:w="1559" w:type="dxa"/>
          </w:tcPr>
          <w:p w14:paraId="7707E835" w14:textId="77777777" w:rsidR="006C5744" w:rsidRPr="006950AF" w:rsidRDefault="006C5744" w:rsidP="001201B9">
            <w:pPr>
              <w:rPr>
                <w:b/>
              </w:rPr>
            </w:pPr>
            <w:r w:rsidRPr="006950AF">
              <w:rPr>
                <w:b/>
              </w:rPr>
              <w:t>LIGA CONTRA EL CANCER</w:t>
            </w:r>
          </w:p>
        </w:tc>
        <w:tc>
          <w:tcPr>
            <w:tcW w:w="1701" w:type="dxa"/>
          </w:tcPr>
          <w:p w14:paraId="056426E1" w14:textId="77777777" w:rsidR="006C5744" w:rsidRDefault="006C5744" w:rsidP="001201B9"/>
        </w:tc>
        <w:tc>
          <w:tcPr>
            <w:tcW w:w="992" w:type="dxa"/>
          </w:tcPr>
          <w:p w14:paraId="6E342F52" w14:textId="77777777" w:rsidR="006C5744" w:rsidRDefault="006C5744" w:rsidP="001201B9">
            <w:r>
              <w:t>10</w:t>
            </w:r>
          </w:p>
        </w:tc>
        <w:tc>
          <w:tcPr>
            <w:tcW w:w="1134" w:type="dxa"/>
          </w:tcPr>
          <w:p w14:paraId="630855B9" w14:textId="77777777" w:rsidR="006C5744" w:rsidRDefault="006C5744" w:rsidP="001201B9">
            <w:r>
              <w:t>7</w:t>
            </w:r>
          </w:p>
        </w:tc>
        <w:tc>
          <w:tcPr>
            <w:tcW w:w="993" w:type="dxa"/>
          </w:tcPr>
          <w:p w14:paraId="51CD7AA4" w14:textId="77777777" w:rsidR="006C5744" w:rsidRDefault="006C5744" w:rsidP="001201B9">
            <w:r>
              <w:t>9</w:t>
            </w:r>
          </w:p>
        </w:tc>
        <w:tc>
          <w:tcPr>
            <w:tcW w:w="850" w:type="dxa"/>
          </w:tcPr>
          <w:p w14:paraId="52E6B6A6" w14:textId="77777777" w:rsidR="006C5744" w:rsidRDefault="006C5744" w:rsidP="001201B9">
            <w:r>
              <w:t>1</w:t>
            </w:r>
          </w:p>
        </w:tc>
        <w:tc>
          <w:tcPr>
            <w:tcW w:w="992" w:type="dxa"/>
          </w:tcPr>
          <w:p w14:paraId="77F9ECAC" w14:textId="77777777" w:rsidR="006C5744" w:rsidRDefault="006C5744" w:rsidP="001201B9">
            <w:r>
              <w:t>6</w:t>
            </w:r>
          </w:p>
        </w:tc>
        <w:tc>
          <w:tcPr>
            <w:tcW w:w="851" w:type="dxa"/>
          </w:tcPr>
          <w:p w14:paraId="49F971AD" w14:textId="77777777" w:rsidR="006C5744" w:rsidRDefault="006C5744" w:rsidP="001201B9">
            <w:r>
              <w:t>8</w:t>
            </w:r>
          </w:p>
        </w:tc>
      </w:tr>
      <w:tr w:rsidR="006C5744" w14:paraId="4065E043" w14:textId="77777777" w:rsidTr="001201B9">
        <w:tc>
          <w:tcPr>
            <w:tcW w:w="1559" w:type="dxa"/>
          </w:tcPr>
          <w:p w14:paraId="491833E1" w14:textId="77777777" w:rsidR="006C5744" w:rsidRPr="006950AF" w:rsidRDefault="006C5744" w:rsidP="001201B9">
            <w:pPr>
              <w:rPr>
                <w:b/>
              </w:rPr>
            </w:pPr>
            <w:r w:rsidRPr="006950AF">
              <w:rPr>
                <w:b/>
              </w:rPr>
              <w:t>VACACIONES</w:t>
            </w:r>
          </w:p>
        </w:tc>
        <w:tc>
          <w:tcPr>
            <w:tcW w:w="1701" w:type="dxa"/>
          </w:tcPr>
          <w:p w14:paraId="408B2B03" w14:textId="77777777" w:rsidR="006C5744" w:rsidRDefault="006C5744" w:rsidP="001201B9"/>
        </w:tc>
        <w:tc>
          <w:tcPr>
            <w:tcW w:w="992" w:type="dxa"/>
          </w:tcPr>
          <w:p w14:paraId="35FDE317" w14:textId="77777777" w:rsidR="006C5744" w:rsidRDefault="006C5744" w:rsidP="001201B9">
            <w:r>
              <w:t>1</w:t>
            </w:r>
          </w:p>
        </w:tc>
        <w:tc>
          <w:tcPr>
            <w:tcW w:w="1134" w:type="dxa"/>
          </w:tcPr>
          <w:p w14:paraId="67FDAA64" w14:textId="77777777" w:rsidR="006C5744" w:rsidRDefault="006C5744" w:rsidP="001201B9">
            <w:r>
              <w:t>2</w:t>
            </w:r>
          </w:p>
        </w:tc>
        <w:tc>
          <w:tcPr>
            <w:tcW w:w="993" w:type="dxa"/>
          </w:tcPr>
          <w:p w14:paraId="097EB1A5" w14:textId="77777777" w:rsidR="006C5744" w:rsidRDefault="006C5744" w:rsidP="001201B9">
            <w:r>
              <w:t>3</w:t>
            </w:r>
          </w:p>
        </w:tc>
        <w:tc>
          <w:tcPr>
            <w:tcW w:w="850" w:type="dxa"/>
          </w:tcPr>
          <w:p w14:paraId="5C71CF52" w14:textId="77777777" w:rsidR="006C5744" w:rsidRDefault="006C5744" w:rsidP="001201B9">
            <w:r>
              <w:t>4</w:t>
            </w:r>
          </w:p>
        </w:tc>
        <w:tc>
          <w:tcPr>
            <w:tcW w:w="992" w:type="dxa"/>
          </w:tcPr>
          <w:p w14:paraId="152B6877" w14:textId="77777777" w:rsidR="006C5744" w:rsidRDefault="006C5744" w:rsidP="001201B9">
            <w:r>
              <w:t>5</w:t>
            </w:r>
          </w:p>
        </w:tc>
        <w:tc>
          <w:tcPr>
            <w:tcW w:w="851" w:type="dxa"/>
          </w:tcPr>
          <w:p w14:paraId="3D535162" w14:textId="77777777" w:rsidR="006C5744" w:rsidRDefault="006C5744" w:rsidP="001201B9">
            <w:r>
              <w:t>6</w:t>
            </w:r>
          </w:p>
        </w:tc>
      </w:tr>
    </w:tbl>
    <w:p w14:paraId="1F594501" w14:textId="77777777" w:rsidR="006C5744" w:rsidRDefault="006C5744" w:rsidP="006C5744"/>
    <w:p w14:paraId="3EB908F6" w14:textId="77777777" w:rsidR="006C5744" w:rsidRDefault="006C5744" w:rsidP="006C5744">
      <w:pPr>
        <w:pStyle w:val="Prrafodelista"/>
        <w:numPr>
          <w:ilvl w:val="0"/>
          <w:numId w:val="97"/>
        </w:numPr>
        <w:spacing w:after="160" w:line="259" w:lineRule="auto"/>
      </w:pPr>
      <w:r>
        <w:t>EDGARD  AGUILAR</w:t>
      </w:r>
    </w:p>
    <w:p w14:paraId="5B9997C9" w14:textId="77777777" w:rsidR="006C5744" w:rsidRDefault="006C5744" w:rsidP="006C5744">
      <w:pPr>
        <w:pStyle w:val="Prrafodelista"/>
        <w:numPr>
          <w:ilvl w:val="0"/>
          <w:numId w:val="97"/>
        </w:numPr>
        <w:spacing w:after="160" w:line="259" w:lineRule="auto"/>
      </w:pPr>
      <w:r>
        <w:t>MARIA TERESA ZERON</w:t>
      </w:r>
    </w:p>
    <w:p w14:paraId="2E60F2BB" w14:textId="77777777" w:rsidR="006C5744" w:rsidRDefault="006C5744" w:rsidP="006C5744">
      <w:pPr>
        <w:pStyle w:val="Prrafodelista"/>
        <w:numPr>
          <w:ilvl w:val="0"/>
          <w:numId w:val="97"/>
        </w:numPr>
        <w:spacing w:after="160" w:line="259" w:lineRule="auto"/>
      </w:pPr>
      <w:r>
        <w:t>FRANKLIN  OSORIO</w:t>
      </w:r>
    </w:p>
    <w:p w14:paraId="584CBB4F" w14:textId="77777777" w:rsidR="006C5744" w:rsidRDefault="006C5744" w:rsidP="006C5744">
      <w:pPr>
        <w:pStyle w:val="Prrafodelista"/>
        <w:numPr>
          <w:ilvl w:val="0"/>
          <w:numId w:val="97"/>
        </w:numPr>
        <w:spacing w:after="160" w:line="259" w:lineRule="auto"/>
      </w:pPr>
      <w:r>
        <w:t xml:space="preserve">MARIBEL VEGA </w:t>
      </w:r>
    </w:p>
    <w:p w14:paraId="12BABB91" w14:textId="77777777" w:rsidR="006C5744" w:rsidRDefault="006C5744" w:rsidP="006C5744">
      <w:pPr>
        <w:pStyle w:val="Prrafodelista"/>
        <w:numPr>
          <w:ilvl w:val="0"/>
          <w:numId w:val="97"/>
        </w:numPr>
        <w:spacing w:after="160" w:line="259" w:lineRule="auto"/>
      </w:pPr>
      <w:r>
        <w:t>DANIEL CRUZ</w:t>
      </w:r>
    </w:p>
    <w:p w14:paraId="20BA5270" w14:textId="77777777" w:rsidR="006C5744" w:rsidRDefault="006C5744" w:rsidP="006C5744">
      <w:pPr>
        <w:pStyle w:val="Prrafodelista"/>
        <w:numPr>
          <w:ilvl w:val="0"/>
          <w:numId w:val="97"/>
        </w:numPr>
        <w:spacing w:after="160" w:line="259" w:lineRule="auto"/>
      </w:pPr>
      <w:r>
        <w:t>LUIS TINOCO</w:t>
      </w:r>
    </w:p>
    <w:p w14:paraId="26F96556" w14:textId="77777777" w:rsidR="006C5744" w:rsidRDefault="006C5744" w:rsidP="006C5744">
      <w:pPr>
        <w:pStyle w:val="Prrafodelista"/>
        <w:numPr>
          <w:ilvl w:val="0"/>
          <w:numId w:val="97"/>
        </w:numPr>
        <w:spacing w:after="160" w:line="259" w:lineRule="auto"/>
      </w:pPr>
      <w:r>
        <w:t>JOSE LUIS REYES</w:t>
      </w:r>
    </w:p>
    <w:p w14:paraId="48B15521" w14:textId="77777777" w:rsidR="006C5744" w:rsidRDefault="006C5744" w:rsidP="006C5744">
      <w:pPr>
        <w:pStyle w:val="Prrafodelista"/>
        <w:numPr>
          <w:ilvl w:val="0"/>
          <w:numId w:val="97"/>
        </w:numPr>
        <w:spacing w:after="160" w:line="259" w:lineRule="auto"/>
      </w:pPr>
      <w:r>
        <w:t>IRIS CALIX</w:t>
      </w:r>
    </w:p>
    <w:p w14:paraId="561BB85E" w14:textId="77777777" w:rsidR="006C5744" w:rsidRDefault="006C5744" w:rsidP="006C5744">
      <w:pPr>
        <w:pStyle w:val="Prrafodelista"/>
        <w:numPr>
          <w:ilvl w:val="0"/>
          <w:numId w:val="97"/>
        </w:numPr>
        <w:spacing w:after="160" w:line="259" w:lineRule="auto"/>
      </w:pPr>
      <w:r>
        <w:t>ESTEPHANI PAZZETTY</w:t>
      </w:r>
    </w:p>
    <w:p w14:paraId="007CBEC7" w14:textId="77777777" w:rsidR="006C5744" w:rsidRDefault="006C5744" w:rsidP="006C5744">
      <w:pPr>
        <w:pStyle w:val="Prrafodelista"/>
        <w:numPr>
          <w:ilvl w:val="0"/>
          <w:numId w:val="97"/>
        </w:numPr>
        <w:spacing w:after="160" w:line="259" w:lineRule="auto"/>
      </w:pPr>
      <w:r>
        <w:t>DAMARIS RIVERA</w:t>
      </w:r>
    </w:p>
    <w:p w14:paraId="4CAF767D" w14:textId="77777777" w:rsidR="006C5744" w:rsidRDefault="006C5744" w:rsidP="006C5744">
      <w:pPr>
        <w:pStyle w:val="Prrafodelista"/>
        <w:numPr>
          <w:ilvl w:val="0"/>
          <w:numId w:val="97"/>
        </w:numPr>
        <w:spacing w:after="160" w:line="259" w:lineRule="auto"/>
      </w:pPr>
      <w:r>
        <w:t>MELIDA BUESO</w:t>
      </w:r>
    </w:p>
    <w:tbl>
      <w:tblPr>
        <w:tblpPr w:leftFromText="141" w:rightFromText="141" w:vertAnchor="page" w:horzAnchor="page" w:tblpX="1232" w:tblpY="2062"/>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56"/>
        <w:gridCol w:w="1118"/>
        <w:gridCol w:w="931"/>
        <w:gridCol w:w="832"/>
        <w:gridCol w:w="1037"/>
        <w:gridCol w:w="1177"/>
        <w:gridCol w:w="865"/>
        <w:gridCol w:w="801"/>
        <w:gridCol w:w="1177"/>
        <w:gridCol w:w="801"/>
        <w:gridCol w:w="1053"/>
      </w:tblGrid>
      <w:tr w:rsidR="006C5744" w:rsidRPr="00B92DB5" w14:paraId="433AB114" w14:textId="77777777" w:rsidTr="001201B9">
        <w:tc>
          <w:tcPr>
            <w:tcW w:w="10348" w:type="dxa"/>
            <w:gridSpan w:val="11"/>
          </w:tcPr>
          <w:p w14:paraId="02617AF9" w14:textId="77777777" w:rsidR="006C5744" w:rsidRPr="00B92DB5" w:rsidRDefault="006C5744" w:rsidP="001201B9">
            <w:pPr>
              <w:jc w:val="center"/>
              <w:rPr>
                <w:rFonts w:ascii="Cambria" w:eastAsia="Cambria" w:hAnsi="Cambria"/>
                <w:caps/>
                <w:lang w:val="es-ES_tradnl"/>
              </w:rPr>
            </w:pPr>
            <w:r w:rsidRPr="00B92DB5">
              <w:rPr>
                <w:rFonts w:ascii="Cambria" w:eastAsia="Cambria" w:hAnsi="Cambria"/>
                <w:lang w:val="es-ES_tradnl"/>
              </w:rPr>
              <w:lastRenderedPageBreak/>
              <w:t>M</w:t>
            </w:r>
            <w:r>
              <w:rPr>
                <w:rFonts w:ascii="Cambria" w:eastAsia="Cambria" w:hAnsi="Cambria"/>
                <w:caps/>
                <w:lang w:val="es-ES_tradnl"/>
              </w:rPr>
              <w:t>éDICOs RESIDENTEs DE tercer</w:t>
            </w:r>
            <w:r w:rsidRPr="00B92DB5">
              <w:rPr>
                <w:rFonts w:ascii="Cambria" w:eastAsia="Cambria" w:hAnsi="Cambria"/>
                <w:caps/>
                <w:lang w:val="es-ES_tradnl"/>
              </w:rPr>
              <w:t xml:space="preserve"> AÑO</w:t>
            </w:r>
            <w:r>
              <w:rPr>
                <w:rFonts w:ascii="Cambria" w:eastAsia="Cambria" w:hAnsi="Cambria"/>
                <w:caps/>
                <w:lang w:val="es-ES_tradnl"/>
              </w:rPr>
              <w:t xml:space="preserve"> 2018</w:t>
            </w:r>
          </w:p>
          <w:p w14:paraId="70B74E10" w14:textId="77777777" w:rsidR="006C5744" w:rsidRPr="00B92DB5" w:rsidRDefault="006C5744" w:rsidP="001201B9">
            <w:pPr>
              <w:jc w:val="center"/>
              <w:rPr>
                <w:rFonts w:ascii="Cambria" w:eastAsia="Cambria" w:hAnsi="Cambria"/>
                <w:lang w:val="es-ES_tradnl"/>
              </w:rPr>
            </w:pPr>
          </w:p>
        </w:tc>
      </w:tr>
      <w:tr w:rsidR="006C5744" w:rsidRPr="00B92DB5" w14:paraId="343DE40E" w14:textId="77777777" w:rsidTr="001201B9">
        <w:tc>
          <w:tcPr>
            <w:tcW w:w="556" w:type="dxa"/>
            <w:shd w:val="solid" w:color="C2D69B" w:fill="auto"/>
          </w:tcPr>
          <w:p w14:paraId="3DA82103" w14:textId="77777777" w:rsidR="006C5744" w:rsidRPr="00B92DB5" w:rsidRDefault="006C5744" w:rsidP="001201B9">
            <w:pPr>
              <w:rPr>
                <w:rFonts w:ascii="Cambria" w:eastAsia="Cambria" w:hAnsi="Cambria"/>
                <w:lang w:val="es-ES_tradnl"/>
              </w:rPr>
            </w:pPr>
            <w:r w:rsidRPr="00B92DB5">
              <w:rPr>
                <w:rFonts w:ascii="Cambria" w:eastAsia="Cambria" w:hAnsi="Cambria"/>
                <w:lang w:val="es-ES_tradnl"/>
              </w:rPr>
              <w:t>No.</w:t>
            </w:r>
          </w:p>
        </w:tc>
        <w:tc>
          <w:tcPr>
            <w:tcW w:w="1118" w:type="dxa"/>
            <w:shd w:val="solid" w:color="C2D69B" w:fill="auto"/>
          </w:tcPr>
          <w:p w14:paraId="76073446" w14:textId="77777777" w:rsidR="006C5744" w:rsidRPr="00B92DB5" w:rsidRDefault="006C5744" w:rsidP="001201B9">
            <w:pPr>
              <w:rPr>
                <w:rFonts w:ascii="Cambria" w:eastAsia="Cambria" w:hAnsi="Cambria"/>
                <w:lang w:val="es-ES_tradnl"/>
              </w:rPr>
            </w:pPr>
            <w:r w:rsidRPr="00B92DB5">
              <w:rPr>
                <w:rFonts w:ascii="Cambria" w:eastAsia="Cambria" w:hAnsi="Cambria"/>
                <w:lang w:val="es-ES_tradnl"/>
              </w:rPr>
              <w:t>Médico</w:t>
            </w:r>
          </w:p>
          <w:p w14:paraId="0D6D4683" w14:textId="77777777" w:rsidR="006C5744" w:rsidRPr="00B92DB5" w:rsidRDefault="006C5744" w:rsidP="001201B9">
            <w:pPr>
              <w:rPr>
                <w:rFonts w:ascii="Cambria" w:eastAsia="Cambria" w:hAnsi="Cambria"/>
                <w:lang w:val="es-ES_tradnl"/>
              </w:rPr>
            </w:pPr>
          </w:p>
        </w:tc>
        <w:tc>
          <w:tcPr>
            <w:tcW w:w="931" w:type="dxa"/>
            <w:shd w:val="solid" w:color="DDD9C3" w:fill="auto"/>
          </w:tcPr>
          <w:p w14:paraId="3436C46A" w14:textId="77777777" w:rsidR="006C5744" w:rsidRPr="00B92DB5" w:rsidRDefault="006C5744" w:rsidP="001201B9">
            <w:pPr>
              <w:rPr>
                <w:rFonts w:ascii="Cambria" w:eastAsia="Cambria" w:hAnsi="Cambria"/>
                <w:lang w:val="es-ES_tradnl"/>
              </w:rPr>
            </w:pPr>
            <w:proofErr w:type="spellStart"/>
            <w:r w:rsidRPr="00B92DB5">
              <w:rPr>
                <w:rFonts w:ascii="Cambria" w:eastAsia="Cambria" w:hAnsi="Cambria"/>
                <w:lang w:val="es-ES_tradnl"/>
              </w:rPr>
              <w:t>Hosp</w:t>
            </w:r>
            <w:proofErr w:type="spellEnd"/>
            <w:r w:rsidRPr="00B92DB5">
              <w:rPr>
                <w:rFonts w:ascii="Cambria" w:eastAsia="Cambria" w:hAnsi="Cambria"/>
                <w:lang w:val="es-ES_tradnl"/>
              </w:rPr>
              <w:t>.</w:t>
            </w:r>
          </w:p>
        </w:tc>
        <w:tc>
          <w:tcPr>
            <w:tcW w:w="832" w:type="dxa"/>
            <w:shd w:val="solid" w:color="C2D69B" w:fill="auto"/>
          </w:tcPr>
          <w:p w14:paraId="3419F285" w14:textId="77777777" w:rsidR="006C5744" w:rsidRPr="00B92DB5" w:rsidRDefault="006C5744" w:rsidP="001201B9">
            <w:pPr>
              <w:rPr>
                <w:rFonts w:ascii="Cambria" w:eastAsia="Cambria" w:hAnsi="Cambria"/>
                <w:lang w:val="es-ES_tradnl"/>
              </w:rPr>
            </w:pPr>
            <w:r w:rsidRPr="00B92DB5">
              <w:rPr>
                <w:rFonts w:ascii="Cambria" w:eastAsia="Cambria" w:hAnsi="Cambria"/>
                <w:lang w:val="es-ES_tradnl"/>
              </w:rPr>
              <w:t>Enero</w:t>
            </w:r>
          </w:p>
        </w:tc>
        <w:tc>
          <w:tcPr>
            <w:tcW w:w="1037" w:type="dxa"/>
            <w:shd w:val="solid" w:color="C2D69B" w:fill="auto"/>
          </w:tcPr>
          <w:p w14:paraId="6279B440" w14:textId="77777777" w:rsidR="006C5744" w:rsidRPr="00B92DB5" w:rsidRDefault="006C5744" w:rsidP="001201B9">
            <w:pPr>
              <w:rPr>
                <w:rFonts w:ascii="Cambria" w:eastAsia="Cambria" w:hAnsi="Cambria"/>
                <w:lang w:val="es-ES_tradnl"/>
              </w:rPr>
            </w:pPr>
            <w:r w:rsidRPr="00B92DB5">
              <w:rPr>
                <w:rFonts w:ascii="Cambria" w:eastAsia="Cambria" w:hAnsi="Cambria"/>
                <w:lang w:val="es-ES_tradnl"/>
              </w:rPr>
              <w:t>Febrero</w:t>
            </w:r>
          </w:p>
        </w:tc>
        <w:tc>
          <w:tcPr>
            <w:tcW w:w="1177" w:type="dxa"/>
            <w:shd w:val="solid" w:color="DDD9C3" w:fill="auto"/>
          </w:tcPr>
          <w:p w14:paraId="7204F694" w14:textId="77777777" w:rsidR="006C5744" w:rsidRPr="00B92DB5" w:rsidRDefault="006C5744" w:rsidP="001201B9">
            <w:pPr>
              <w:rPr>
                <w:rFonts w:ascii="Cambria" w:eastAsia="Cambria" w:hAnsi="Cambria"/>
                <w:lang w:val="es-ES_tradnl"/>
              </w:rPr>
            </w:pPr>
            <w:proofErr w:type="spellStart"/>
            <w:r w:rsidRPr="00B92DB5">
              <w:rPr>
                <w:rFonts w:ascii="Cambria" w:eastAsia="Cambria" w:hAnsi="Cambria"/>
                <w:lang w:val="es-ES_tradnl"/>
              </w:rPr>
              <w:t>Hosp</w:t>
            </w:r>
            <w:proofErr w:type="spellEnd"/>
            <w:r w:rsidRPr="00B92DB5">
              <w:rPr>
                <w:rFonts w:ascii="Cambria" w:eastAsia="Cambria" w:hAnsi="Cambria"/>
                <w:lang w:val="es-ES_tradnl"/>
              </w:rPr>
              <w:t>.</w:t>
            </w:r>
          </w:p>
        </w:tc>
        <w:tc>
          <w:tcPr>
            <w:tcW w:w="865" w:type="dxa"/>
            <w:shd w:val="solid" w:color="C2D69B" w:fill="auto"/>
          </w:tcPr>
          <w:p w14:paraId="43748B38" w14:textId="77777777" w:rsidR="006C5744" w:rsidRPr="00B92DB5" w:rsidRDefault="006C5744" w:rsidP="001201B9">
            <w:pPr>
              <w:rPr>
                <w:rFonts w:ascii="Cambria" w:eastAsia="Cambria" w:hAnsi="Cambria"/>
                <w:lang w:val="es-ES_tradnl"/>
              </w:rPr>
            </w:pPr>
            <w:r w:rsidRPr="00B92DB5">
              <w:rPr>
                <w:rFonts w:ascii="Cambria" w:eastAsia="Cambria" w:hAnsi="Cambria"/>
                <w:lang w:val="es-ES_tradnl"/>
              </w:rPr>
              <w:t>Marzo</w:t>
            </w:r>
          </w:p>
        </w:tc>
        <w:tc>
          <w:tcPr>
            <w:tcW w:w="801" w:type="dxa"/>
            <w:shd w:val="solid" w:color="C2D69B" w:fill="auto"/>
          </w:tcPr>
          <w:p w14:paraId="690DBC22" w14:textId="77777777" w:rsidR="006C5744" w:rsidRPr="00B92DB5" w:rsidRDefault="006C5744" w:rsidP="001201B9">
            <w:pPr>
              <w:rPr>
                <w:rFonts w:ascii="Cambria" w:eastAsia="Cambria" w:hAnsi="Cambria"/>
                <w:lang w:val="es-ES_tradnl"/>
              </w:rPr>
            </w:pPr>
            <w:r w:rsidRPr="00B92DB5">
              <w:rPr>
                <w:rFonts w:ascii="Cambria" w:eastAsia="Cambria" w:hAnsi="Cambria"/>
                <w:lang w:val="es-ES_tradnl"/>
              </w:rPr>
              <w:t>Abril</w:t>
            </w:r>
          </w:p>
        </w:tc>
        <w:tc>
          <w:tcPr>
            <w:tcW w:w="1177" w:type="dxa"/>
            <w:shd w:val="solid" w:color="DDD9C3" w:fill="auto"/>
          </w:tcPr>
          <w:p w14:paraId="4EF7478E" w14:textId="77777777" w:rsidR="006C5744" w:rsidRPr="00B92DB5" w:rsidRDefault="006C5744" w:rsidP="001201B9">
            <w:pPr>
              <w:rPr>
                <w:rFonts w:ascii="Cambria" w:eastAsia="Cambria" w:hAnsi="Cambria"/>
                <w:lang w:val="es-ES_tradnl"/>
              </w:rPr>
            </w:pPr>
            <w:proofErr w:type="spellStart"/>
            <w:r w:rsidRPr="00B92DB5">
              <w:rPr>
                <w:rFonts w:ascii="Cambria" w:eastAsia="Cambria" w:hAnsi="Cambria"/>
                <w:lang w:val="es-ES_tradnl"/>
              </w:rPr>
              <w:t>Hosp</w:t>
            </w:r>
            <w:proofErr w:type="spellEnd"/>
            <w:r w:rsidRPr="00B92DB5">
              <w:rPr>
                <w:rFonts w:ascii="Cambria" w:eastAsia="Cambria" w:hAnsi="Cambria"/>
                <w:lang w:val="es-ES_tradnl"/>
              </w:rPr>
              <w:t>.</w:t>
            </w:r>
          </w:p>
        </w:tc>
        <w:tc>
          <w:tcPr>
            <w:tcW w:w="801" w:type="dxa"/>
            <w:shd w:val="solid" w:color="C2D69B" w:fill="auto"/>
          </w:tcPr>
          <w:p w14:paraId="7F80FF4E" w14:textId="77777777" w:rsidR="006C5744" w:rsidRPr="00B92DB5" w:rsidRDefault="006C5744" w:rsidP="001201B9">
            <w:pPr>
              <w:rPr>
                <w:rFonts w:ascii="Cambria" w:eastAsia="Cambria" w:hAnsi="Cambria"/>
                <w:lang w:val="es-ES_tradnl"/>
              </w:rPr>
            </w:pPr>
            <w:r w:rsidRPr="00B92DB5">
              <w:rPr>
                <w:rFonts w:ascii="Cambria" w:eastAsia="Cambria" w:hAnsi="Cambria"/>
                <w:lang w:val="es-ES_tradnl"/>
              </w:rPr>
              <w:t>Mayo</w:t>
            </w:r>
          </w:p>
        </w:tc>
        <w:tc>
          <w:tcPr>
            <w:tcW w:w="1053" w:type="dxa"/>
            <w:shd w:val="solid" w:color="C2D69B" w:fill="auto"/>
          </w:tcPr>
          <w:p w14:paraId="12CF42AF" w14:textId="77777777" w:rsidR="006C5744" w:rsidRPr="00B92DB5" w:rsidRDefault="006C5744" w:rsidP="001201B9">
            <w:pPr>
              <w:rPr>
                <w:rFonts w:ascii="Cambria" w:eastAsia="Cambria" w:hAnsi="Cambria"/>
                <w:lang w:val="es-ES_tradnl"/>
              </w:rPr>
            </w:pPr>
            <w:r w:rsidRPr="00B92DB5">
              <w:rPr>
                <w:rFonts w:ascii="Cambria" w:eastAsia="Cambria" w:hAnsi="Cambria"/>
                <w:lang w:val="es-ES_tradnl"/>
              </w:rPr>
              <w:t>Junio</w:t>
            </w:r>
          </w:p>
        </w:tc>
      </w:tr>
      <w:tr w:rsidR="006C5744" w:rsidRPr="00B92DB5" w14:paraId="43A04728" w14:textId="77777777" w:rsidTr="001201B9">
        <w:tc>
          <w:tcPr>
            <w:tcW w:w="556" w:type="dxa"/>
          </w:tcPr>
          <w:p w14:paraId="4562B491" w14:textId="77777777" w:rsidR="006C5744" w:rsidRPr="00B92DB5" w:rsidRDefault="006C5744" w:rsidP="001201B9">
            <w:pPr>
              <w:rPr>
                <w:rFonts w:ascii="Cambria" w:eastAsia="Cambria" w:hAnsi="Cambria"/>
                <w:lang w:val="es-ES_tradnl"/>
              </w:rPr>
            </w:pPr>
            <w:r w:rsidRPr="00B92DB5">
              <w:rPr>
                <w:rFonts w:ascii="Cambria" w:eastAsia="Cambria" w:hAnsi="Cambria"/>
                <w:lang w:val="es-ES_tradnl"/>
              </w:rPr>
              <w:t>1</w:t>
            </w:r>
          </w:p>
        </w:tc>
        <w:tc>
          <w:tcPr>
            <w:tcW w:w="1118" w:type="dxa"/>
          </w:tcPr>
          <w:p w14:paraId="76B60374" w14:textId="77777777" w:rsidR="006C5744" w:rsidRPr="00B92DB5" w:rsidRDefault="006C5744" w:rsidP="001201B9">
            <w:pPr>
              <w:rPr>
                <w:rFonts w:ascii="Cambria" w:eastAsia="Cambria" w:hAnsi="Cambria"/>
                <w:lang w:val="es-ES_tradnl"/>
              </w:rPr>
            </w:pPr>
            <w:r w:rsidRPr="00B92DB5">
              <w:rPr>
                <w:rFonts w:ascii="Cambria" w:eastAsia="Cambria" w:hAnsi="Cambria"/>
                <w:lang w:val="es-ES_tradnl"/>
              </w:rPr>
              <w:t>Edgar Aguilar</w:t>
            </w:r>
          </w:p>
          <w:p w14:paraId="3FAF5EBE" w14:textId="77777777" w:rsidR="006C5744" w:rsidRPr="00B92DB5" w:rsidRDefault="006C5744" w:rsidP="001201B9">
            <w:pPr>
              <w:rPr>
                <w:rFonts w:ascii="Cambria" w:eastAsia="Cambria" w:hAnsi="Cambria"/>
                <w:lang w:val="es-ES_tradnl"/>
              </w:rPr>
            </w:pPr>
          </w:p>
        </w:tc>
        <w:tc>
          <w:tcPr>
            <w:tcW w:w="931" w:type="dxa"/>
            <w:shd w:val="solid" w:color="DDD9C3" w:fill="auto"/>
          </w:tcPr>
          <w:p w14:paraId="45D2848D" w14:textId="77777777" w:rsidR="006C5744" w:rsidRPr="00B92DB5" w:rsidRDefault="006C5744" w:rsidP="001201B9">
            <w:pPr>
              <w:rPr>
                <w:rFonts w:ascii="Cambria" w:eastAsia="Cambria" w:hAnsi="Cambria"/>
                <w:lang w:val="es-ES_tradnl"/>
              </w:rPr>
            </w:pPr>
            <w:r>
              <w:rPr>
                <w:rFonts w:ascii="Cambria" w:eastAsia="Cambria" w:hAnsi="Cambria"/>
                <w:lang w:val="es-ES_tradnl"/>
              </w:rPr>
              <w:t>HLMV</w:t>
            </w:r>
            <w:r w:rsidRPr="00B92DB5">
              <w:rPr>
                <w:rFonts w:ascii="Cambria" w:eastAsia="Cambria" w:hAnsi="Cambria"/>
                <w:lang w:val="es-ES_tradnl"/>
              </w:rPr>
              <w:t xml:space="preserve"> (2)</w:t>
            </w:r>
          </w:p>
        </w:tc>
        <w:tc>
          <w:tcPr>
            <w:tcW w:w="832" w:type="dxa"/>
            <w:shd w:val="solid" w:color="4BACC6" w:fill="auto"/>
          </w:tcPr>
          <w:p w14:paraId="3833F3C8" w14:textId="77777777" w:rsidR="006C5744" w:rsidRPr="00B92DB5" w:rsidRDefault="006C5744" w:rsidP="001201B9">
            <w:pPr>
              <w:jc w:val="center"/>
              <w:rPr>
                <w:rFonts w:ascii="Cambria" w:eastAsia="Cambria" w:hAnsi="Cambria"/>
                <w:color w:val="FFFF00"/>
                <w:lang w:val="es-ES_tradnl"/>
              </w:rPr>
            </w:pPr>
            <w:r w:rsidRPr="00B92DB5">
              <w:rPr>
                <w:rFonts w:ascii="Cambria" w:eastAsia="Cambria" w:hAnsi="Cambria"/>
                <w:color w:val="FFFF00"/>
                <w:lang w:val="es-ES_tradnl"/>
              </w:rPr>
              <w:t>VAC</w:t>
            </w:r>
          </w:p>
        </w:tc>
        <w:tc>
          <w:tcPr>
            <w:tcW w:w="1037" w:type="dxa"/>
          </w:tcPr>
          <w:p w14:paraId="3C1C2256" w14:textId="77777777" w:rsidR="006C5744" w:rsidRPr="00B92DB5" w:rsidRDefault="006C5744" w:rsidP="001201B9">
            <w:pPr>
              <w:rPr>
                <w:rFonts w:ascii="Cambria" w:eastAsia="Cambria" w:hAnsi="Cambria"/>
                <w:lang w:val="es-ES_tradnl"/>
              </w:rPr>
            </w:pPr>
            <w:r>
              <w:rPr>
                <w:rFonts w:ascii="Cambria" w:eastAsia="Cambria" w:hAnsi="Cambria"/>
                <w:lang w:val="es-ES_tradnl"/>
              </w:rPr>
              <w:t>GIN</w:t>
            </w:r>
          </w:p>
        </w:tc>
        <w:tc>
          <w:tcPr>
            <w:tcW w:w="1177" w:type="dxa"/>
            <w:shd w:val="solid" w:color="DDD9C3" w:fill="auto"/>
          </w:tcPr>
          <w:p w14:paraId="1E5E1F8D" w14:textId="77777777" w:rsidR="006C5744" w:rsidRPr="00B92DB5" w:rsidRDefault="006C5744" w:rsidP="001201B9">
            <w:pPr>
              <w:rPr>
                <w:rFonts w:ascii="Cambria" w:eastAsia="Cambria" w:hAnsi="Cambria"/>
                <w:lang w:val="es-ES_tradnl"/>
              </w:rPr>
            </w:pPr>
            <w:r>
              <w:rPr>
                <w:rFonts w:ascii="Cambria" w:eastAsia="Cambria" w:hAnsi="Cambria"/>
                <w:lang w:val="es-ES_tradnl"/>
              </w:rPr>
              <w:t>HLMV (3)</w:t>
            </w:r>
          </w:p>
          <w:p w14:paraId="1BED23B0" w14:textId="77777777" w:rsidR="006C5744" w:rsidRPr="00B92DB5" w:rsidRDefault="006C5744" w:rsidP="001201B9">
            <w:pPr>
              <w:rPr>
                <w:rFonts w:ascii="Cambria" w:eastAsia="Cambria" w:hAnsi="Cambria"/>
                <w:lang w:val="es-ES_tradnl"/>
              </w:rPr>
            </w:pPr>
            <w:r>
              <w:rPr>
                <w:rFonts w:ascii="Cambria" w:eastAsia="Cambria" w:hAnsi="Cambria"/>
                <w:lang w:val="es-ES_tradnl"/>
              </w:rPr>
              <w:t xml:space="preserve">LCC ( </w:t>
            </w:r>
            <w:r w:rsidRPr="00B92DB5">
              <w:rPr>
                <w:rFonts w:ascii="Cambria" w:eastAsia="Cambria" w:hAnsi="Cambria"/>
                <w:lang w:val="es-ES_tradnl"/>
              </w:rPr>
              <w:t>4)</w:t>
            </w:r>
          </w:p>
        </w:tc>
        <w:tc>
          <w:tcPr>
            <w:tcW w:w="865" w:type="dxa"/>
          </w:tcPr>
          <w:p w14:paraId="737EEB01" w14:textId="77777777" w:rsidR="006C5744" w:rsidRPr="00B92DB5" w:rsidRDefault="006C5744" w:rsidP="001201B9">
            <w:pPr>
              <w:rPr>
                <w:rFonts w:ascii="Cambria" w:eastAsia="Cambria" w:hAnsi="Cambria"/>
                <w:lang w:val="es-ES_tradnl"/>
              </w:rPr>
            </w:pPr>
            <w:r>
              <w:rPr>
                <w:rFonts w:ascii="Cambria" w:eastAsia="Cambria" w:hAnsi="Cambria"/>
                <w:lang w:val="es-ES_tradnl"/>
              </w:rPr>
              <w:t>GIN</w:t>
            </w:r>
          </w:p>
        </w:tc>
        <w:tc>
          <w:tcPr>
            <w:tcW w:w="801" w:type="dxa"/>
          </w:tcPr>
          <w:p w14:paraId="670A7DEC" w14:textId="77777777" w:rsidR="006C5744" w:rsidRPr="00B92DB5" w:rsidRDefault="006C5744" w:rsidP="001201B9">
            <w:pPr>
              <w:rPr>
                <w:rFonts w:ascii="Cambria" w:eastAsia="Cambria" w:hAnsi="Cambria"/>
                <w:lang w:val="es-ES_tradnl"/>
              </w:rPr>
            </w:pPr>
            <w:r>
              <w:rPr>
                <w:rFonts w:ascii="Cambria" w:eastAsia="Cambria" w:hAnsi="Cambria"/>
                <w:lang w:val="es-ES_tradnl"/>
              </w:rPr>
              <w:t>LCC</w:t>
            </w:r>
          </w:p>
        </w:tc>
        <w:tc>
          <w:tcPr>
            <w:tcW w:w="1177" w:type="dxa"/>
            <w:shd w:val="solid" w:color="DDD9C3" w:fill="auto"/>
          </w:tcPr>
          <w:p w14:paraId="188DAA9E" w14:textId="77777777" w:rsidR="006C5744" w:rsidRPr="00B92DB5" w:rsidRDefault="006C5744" w:rsidP="001201B9">
            <w:pPr>
              <w:rPr>
                <w:rFonts w:ascii="Cambria" w:eastAsia="Cambria" w:hAnsi="Cambria"/>
                <w:lang w:val="es-ES_tradnl"/>
              </w:rPr>
            </w:pPr>
            <w:r w:rsidRPr="00B92DB5">
              <w:rPr>
                <w:rFonts w:ascii="Cambria" w:eastAsia="Cambria" w:hAnsi="Cambria"/>
                <w:lang w:val="es-ES_tradnl"/>
              </w:rPr>
              <w:t>IHSS</w:t>
            </w:r>
          </w:p>
          <w:p w14:paraId="0DD727BF" w14:textId="77777777" w:rsidR="006C5744" w:rsidRPr="00B92DB5" w:rsidRDefault="006C5744" w:rsidP="001201B9">
            <w:pPr>
              <w:rPr>
                <w:rFonts w:ascii="Cambria" w:eastAsia="Cambria" w:hAnsi="Cambria"/>
                <w:lang w:val="es-ES_tradnl"/>
              </w:rPr>
            </w:pPr>
            <w:r w:rsidRPr="00B92DB5">
              <w:rPr>
                <w:rFonts w:ascii="Cambria" w:eastAsia="Cambria" w:hAnsi="Cambria"/>
                <w:lang w:val="es-ES_tradnl"/>
              </w:rPr>
              <w:t>(5,6)</w:t>
            </w:r>
          </w:p>
        </w:tc>
        <w:tc>
          <w:tcPr>
            <w:tcW w:w="801" w:type="dxa"/>
          </w:tcPr>
          <w:p w14:paraId="121C94A5" w14:textId="77777777" w:rsidR="006C5744" w:rsidRPr="00B92DB5" w:rsidRDefault="006C5744" w:rsidP="001201B9">
            <w:pPr>
              <w:rPr>
                <w:rFonts w:ascii="Cambria" w:eastAsia="Cambria" w:hAnsi="Cambria"/>
                <w:lang w:val="es-ES_tradnl"/>
              </w:rPr>
            </w:pPr>
            <w:r>
              <w:rPr>
                <w:rFonts w:ascii="Cambria" w:eastAsia="Cambria" w:hAnsi="Cambria"/>
                <w:lang w:val="es-ES_tradnl"/>
              </w:rPr>
              <w:t>USG</w:t>
            </w:r>
          </w:p>
        </w:tc>
        <w:tc>
          <w:tcPr>
            <w:tcW w:w="1053" w:type="dxa"/>
          </w:tcPr>
          <w:p w14:paraId="6D7F31A4" w14:textId="77777777" w:rsidR="006C5744" w:rsidRPr="00B92DB5" w:rsidRDefault="006C5744" w:rsidP="001201B9">
            <w:pPr>
              <w:rPr>
                <w:rFonts w:ascii="Cambria" w:eastAsia="Cambria" w:hAnsi="Cambria"/>
                <w:lang w:val="es-ES_tradnl"/>
              </w:rPr>
            </w:pPr>
            <w:r>
              <w:rPr>
                <w:rFonts w:ascii="Cambria" w:eastAsia="Cambria" w:hAnsi="Cambria"/>
                <w:lang w:val="es-ES_tradnl"/>
              </w:rPr>
              <w:t>GIN</w:t>
            </w:r>
          </w:p>
        </w:tc>
      </w:tr>
      <w:tr w:rsidR="006C5744" w:rsidRPr="00B92DB5" w14:paraId="3B432806" w14:textId="77777777" w:rsidTr="001201B9">
        <w:tc>
          <w:tcPr>
            <w:tcW w:w="556" w:type="dxa"/>
          </w:tcPr>
          <w:p w14:paraId="76D696A1" w14:textId="77777777" w:rsidR="006C5744" w:rsidRPr="00B92DB5" w:rsidRDefault="006C5744" w:rsidP="001201B9">
            <w:pPr>
              <w:rPr>
                <w:rFonts w:ascii="Cambria" w:eastAsia="Cambria" w:hAnsi="Cambria"/>
                <w:lang w:val="es-ES_tradnl"/>
              </w:rPr>
            </w:pPr>
            <w:r w:rsidRPr="00B92DB5">
              <w:rPr>
                <w:rFonts w:ascii="Cambria" w:eastAsia="Cambria" w:hAnsi="Cambria"/>
                <w:lang w:val="es-ES_tradnl"/>
              </w:rPr>
              <w:t>2</w:t>
            </w:r>
          </w:p>
        </w:tc>
        <w:tc>
          <w:tcPr>
            <w:tcW w:w="1118" w:type="dxa"/>
          </w:tcPr>
          <w:p w14:paraId="215D9B2C" w14:textId="77777777" w:rsidR="006C5744" w:rsidRPr="00B92DB5" w:rsidRDefault="006C5744" w:rsidP="001201B9">
            <w:pPr>
              <w:rPr>
                <w:rFonts w:ascii="Cambria" w:eastAsia="Cambria" w:hAnsi="Cambria"/>
                <w:lang w:val="es-ES_tradnl"/>
              </w:rPr>
            </w:pPr>
            <w:r w:rsidRPr="00B92DB5">
              <w:rPr>
                <w:rFonts w:ascii="Cambria" w:eastAsia="Cambria" w:hAnsi="Cambria"/>
                <w:lang w:val="es-ES_tradnl"/>
              </w:rPr>
              <w:t xml:space="preserve">María Teresa </w:t>
            </w:r>
            <w:proofErr w:type="spellStart"/>
            <w:r w:rsidRPr="00B92DB5">
              <w:rPr>
                <w:rFonts w:ascii="Cambria" w:eastAsia="Cambria" w:hAnsi="Cambria"/>
                <w:lang w:val="es-ES_tradnl"/>
              </w:rPr>
              <w:t>Zerón</w:t>
            </w:r>
            <w:proofErr w:type="spellEnd"/>
          </w:p>
        </w:tc>
        <w:tc>
          <w:tcPr>
            <w:tcW w:w="931" w:type="dxa"/>
            <w:shd w:val="solid" w:color="DDD9C3" w:fill="auto"/>
          </w:tcPr>
          <w:p w14:paraId="1F16A40E" w14:textId="77777777" w:rsidR="006C5744" w:rsidRPr="00B92DB5" w:rsidRDefault="006C5744" w:rsidP="001201B9">
            <w:pPr>
              <w:rPr>
                <w:rFonts w:ascii="Cambria" w:eastAsia="Cambria" w:hAnsi="Cambria"/>
                <w:lang w:val="es-ES_tradnl"/>
              </w:rPr>
            </w:pPr>
            <w:r>
              <w:rPr>
                <w:rFonts w:ascii="Cambria" w:eastAsia="Cambria" w:hAnsi="Cambria"/>
                <w:lang w:val="es-ES_tradnl"/>
              </w:rPr>
              <w:t>HMCR</w:t>
            </w:r>
            <w:r w:rsidRPr="00B92DB5">
              <w:rPr>
                <w:rFonts w:ascii="Cambria" w:eastAsia="Cambria" w:hAnsi="Cambria"/>
                <w:lang w:val="es-ES_tradnl"/>
              </w:rPr>
              <w:t xml:space="preserve"> (1)</w:t>
            </w:r>
          </w:p>
        </w:tc>
        <w:tc>
          <w:tcPr>
            <w:tcW w:w="832" w:type="dxa"/>
          </w:tcPr>
          <w:p w14:paraId="42A061FC" w14:textId="77777777" w:rsidR="006C5744" w:rsidRPr="00B92DB5" w:rsidRDefault="006C5744" w:rsidP="001201B9">
            <w:pPr>
              <w:rPr>
                <w:rFonts w:ascii="Cambria" w:eastAsia="Cambria" w:hAnsi="Cambria"/>
                <w:lang w:val="es-ES_tradnl"/>
              </w:rPr>
            </w:pPr>
            <w:r>
              <w:rPr>
                <w:rFonts w:ascii="Cambria" w:eastAsia="Cambria" w:hAnsi="Cambria"/>
                <w:lang w:val="es-ES_tradnl"/>
              </w:rPr>
              <w:t>URO</w:t>
            </w:r>
          </w:p>
        </w:tc>
        <w:tc>
          <w:tcPr>
            <w:tcW w:w="1037" w:type="dxa"/>
            <w:shd w:val="solid" w:color="4BACC6" w:fill="auto"/>
          </w:tcPr>
          <w:p w14:paraId="1DDBE388" w14:textId="77777777" w:rsidR="006C5744" w:rsidRPr="00B92DB5" w:rsidRDefault="006C5744" w:rsidP="001201B9">
            <w:pPr>
              <w:jc w:val="center"/>
              <w:rPr>
                <w:rFonts w:ascii="Cambria" w:eastAsia="Cambria" w:hAnsi="Cambria"/>
                <w:color w:val="FFFF00"/>
                <w:lang w:val="es-ES_tradnl"/>
              </w:rPr>
            </w:pPr>
            <w:r w:rsidRPr="00B92DB5">
              <w:rPr>
                <w:rFonts w:ascii="Cambria" w:eastAsia="Cambria" w:hAnsi="Cambria"/>
                <w:color w:val="FFFF00"/>
                <w:lang w:val="es-ES_tradnl"/>
              </w:rPr>
              <w:t>VAC</w:t>
            </w:r>
          </w:p>
        </w:tc>
        <w:tc>
          <w:tcPr>
            <w:tcW w:w="1177" w:type="dxa"/>
            <w:shd w:val="solid" w:color="DDD9C3" w:fill="auto"/>
          </w:tcPr>
          <w:p w14:paraId="17B489DD" w14:textId="77777777" w:rsidR="006C5744" w:rsidRPr="00B92DB5" w:rsidRDefault="006C5744" w:rsidP="001201B9">
            <w:pPr>
              <w:rPr>
                <w:rFonts w:ascii="Cambria" w:eastAsia="Cambria" w:hAnsi="Cambria"/>
                <w:lang w:val="es-ES_tradnl"/>
              </w:rPr>
            </w:pPr>
            <w:r>
              <w:rPr>
                <w:rFonts w:ascii="Cambria" w:eastAsia="Cambria" w:hAnsi="Cambria"/>
                <w:lang w:val="es-ES_tradnl"/>
              </w:rPr>
              <w:t>HLMV</w:t>
            </w:r>
          </w:p>
          <w:p w14:paraId="04199245" w14:textId="77777777" w:rsidR="006C5744" w:rsidRPr="00B92DB5" w:rsidRDefault="006C5744" w:rsidP="001201B9">
            <w:pPr>
              <w:rPr>
                <w:rFonts w:ascii="Cambria" w:eastAsia="Cambria" w:hAnsi="Cambria"/>
                <w:lang w:val="es-ES_tradnl"/>
              </w:rPr>
            </w:pPr>
            <w:r w:rsidRPr="00B92DB5">
              <w:rPr>
                <w:rFonts w:ascii="Cambria" w:eastAsia="Cambria" w:hAnsi="Cambria"/>
                <w:lang w:val="es-ES_tradnl"/>
              </w:rPr>
              <w:t>(3,4)</w:t>
            </w:r>
          </w:p>
        </w:tc>
        <w:tc>
          <w:tcPr>
            <w:tcW w:w="865" w:type="dxa"/>
          </w:tcPr>
          <w:p w14:paraId="640D1045" w14:textId="77777777" w:rsidR="006C5744" w:rsidRPr="00B92DB5" w:rsidRDefault="006C5744" w:rsidP="001201B9">
            <w:pPr>
              <w:rPr>
                <w:rFonts w:ascii="Cambria" w:eastAsia="Cambria" w:hAnsi="Cambria"/>
                <w:lang w:val="es-ES_tradnl"/>
              </w:rPr>
            </w:pPr>
            <w:r>
              <w:rPr>
                <w:rFonts w:ascii="Cambria" w:eastAsia="Cambria" w:hAnsi="Cambria"/>
                <w:lang w:val="es-ES_tradnl"/>
              </w:rPr>
              <w:t>GIN</w:t>
            </w:r>
          </w:p>
        </w:tc>
        <w:tc>
          <w:tcPr>
            <w:tcW w:w="801" w:type="dxa"/>
          </w:tcPr>
          <w:p w14:paraId="6436118A" w14:textId="77777777" w:rsidR="006C5744" w:rsidRPr="00B92DB5" w:rsidRDefault="006C5744" w:rsidP="001201B9">
            <w:pPr>
              <w:rPr>
                <w:rFonts w:ascii="Cambria" w:eastAsia="Cambria" w:hAnsi="Cambria"/>
                <w:lang w:val="es-ES_tradnl"/>
              </w:rPr>
            </w:pPr>
            <w:r>
              <w:rPr>
                <w:rFonts w:ascii="Cambria" w:eastAsia="Cambria" w:hAnsi="Cambria"/>
                <w:lang w:val="es-ES_tradnl"/>
              </w:rPr>
              <w:t>GIN</w:t>
            </w:r>
          </w:p>
        </w:tc>
        <w:tc>
          <w:tcPr>
            <w:tcW w:w="1177" w:type="dxa"/>
            <w:shd w:val="solid" w:color="DDD9C3" w:fill="auto"/>
          </w:tcPr>
          <w:p w14:paraId="094BB93F" w14:textId="77777777" w:rsidR="006C5744" w:rsidRPr="00B92DB5" w:rsidRDefault="006C5744" w:rsidP="001201B9">
            <w:pPr>
              <w:rPr>
                <w:rFonts w:ascii="Cambria" w:eastAsia="Cambria" w:hAnsi="Cambria"/>
                <w:lang w:val="es-ES_tradnl"/>
              </w:rPr>
            </w:pPr>
            <w:r w:rsidRPr="00B92DB5">
              <w:rPr>
                <w:rFonts w:ascii="Cambria" w:eastAsia="Cambria" w:hAnsi="Cambria"/>
                <w:lang w:val="es-ES_tradnl"/>
              </w:rPr>
              <w:t>IHSS (</w:t>
            </w:r>
            <w:r>
              <w:rPr>
                <w:rFonts w:ascii="Cambria" w:eastAsia="Cambria" w:hAnsi="Cambria"/>
                <w:lang w:val="es-ES_tradnl"/>
              </w:rPr>
              <w:t>5,</w:t>
            </w:r>
            <w:r w:rsidRPr="00B92DB5">
              <w:rPr>
                <w:rFonts w:ascii="Cambria" w:eastAsia="Cambria" w:hAnsi="Cambria"/>
                <w:lang w:val="es-ES_tradnl"/>
              </w:rPr>
              <w:t>6)</w:t>
            </w:r>
          </w:p>
        </w:tc>
        <w:tc>
          <w:tcPr>
            <w:tcW w:w="801" w:type="dxa"/>
          </w:tcPr>
          <w:p w14:paraId="390E5EC2" w14:textId="77777777" w:rsidR="006C5744" w:rsidRPr="00B92DB5" w:rsidRDefault="006C5744" w:rsidP="001201B9">
            <w:pPr>
              <w:rPr>
                <w:rFonts w:ascii="Cambria" w:eastAsia="Cambria" w:hAnsi="Cambria"/>
                <w:lang w:val="es-ES_tradnl"/>
              </w:rPr>
            </w:pPr>
            <w:r>
              <w:rPr>
                <w:rFonts w:ascii="Cambria" w:eastAsia="Cambria" w:hAnsi="Cambria"/>
                <w:lang w:val="es-ES_tradnl"/>
              </w:rPr>
              <w:t>GIN</w:t>
            </w:r>
          </w:p>
        </w:tc>
        <w:tc>
          <w:tcPr>
            <w:tcW w:w="1053" w:type="dxa"/>
          </w:tcPr>
          <w:p w14:paraId="77560D24" w14:textId="77777777" w:rsidR="006C5744" w:rsidRPr="00B92DB5" w:rsidRDefault="006C5744" w:rsidP="001201B9">
            <w:pPr>
              <w:rPr>
                <w:rFonts w:ascii="Cambria" w:eastAsia="Cambria" w:hAnsi="Cambria"/>
                <w:lang w:val="es-ES_tradnl"/>
              </w:rPr>
            </w:pPr>
            <w:r>
              <w:rPr>
                <w:rFonts w:ascii="Cambria" w:eastAsia="Cambria" w:hAnsi="Cambria"/>
                <w:lang w:val="es-ES_tradnl"/>
              </w:rPr>
              <w:t>USG</w:t>
            </w:r>
          </w:p>
        </w:tc>
      </w:tr>
      <w:tr w:rsidR="006C5744" w:rsidRPr="00B92DB5" w14:paraId="1384684A" w14:textId="77777777" w:rsidTr="001201B9">
        <w:tc>
          <w:tcPr>
            <w:tcW w:w="556" w:type="dxa"/>
          </w:tcPr>
          <w:p w14:paraId="1A633118" w14:textId="77777777" w:rsidR="006C5744" w:rsidRPr="00B92DB5" w:rsidRDefault="006C5744" w:rsidP="001201B9">
            <w:pPr>
              <w:rPr>
                <w:rFonts w:ascii="Cambria" w:eastAsia="Cambria" w:hAnsi="Cambria"/>
                <w:lang w:val="es-ES_tradnl"/>
              </w:rPr>
            </w:pPr>
            <w:r w:rsidRPr="00B92DB5">
              <w:rPr>
                <w:rFonts w:ascii="Cambria" w:eastAsia="Cambria" w:hAnsi="Cambria"/>
                <w:lang w:val="es-ES_tradnl"/>
              </w:rPr>
              <w:t>3</w:t>
            </w:r>
          </w:p>
        </w:tc>
        <w:tc>
          <w:tcPr>
            <w:tcW w:w="1118" w:type="dxa"/>
          </w:tcPr>
          <w:p w14:paraId="6A5F210F" w14:textId="77777777" w:rsidR="006C5744" w:rsidRPr="00B92DB5" w:rsidRDefault="006C5744" w:rsidP="001201B9">
            <w:pPr>
              <w:rPr>
                <w:rFonts w:ascii="Cambria" w:eastAsia="Cambria" w:hAnsi="Cambria"/>
                <w:lang w:val="es-ES_tradnl"/>
              </w:rPr>
            </w:pPr>
            <w:proofErr w:type="spellStart"/>
            <w:r w:rsidRPr="00B92DB5">
              <w:rPr>
                <w:rFonts w:ascii="Cambria" w:eastAsia="Cambria" w:hAnsi="Cambria"/>
                <w:lang w:val="es-ES_tradnl"/>
              </w:rPr>
              <w:t>Frankiln</w:t>
            </w:r>
            <w:proofErr w:type="spellEnd"/>
            <w:r w:rsidRPr="00B92DB5">
              <w:rPr>
                <w:rFonts w:ascii="Cambria" w:eastAsia="Cambria" w:hAnsi="Cambria"/>
                <w:lang w:val="es-ES_tradnl"/>
              </w:rPr>
              <w:t xml:space="preserve"> Osorio</w:t>
            </w:r>
          </w:p>
          <w:p w14:paraId="5E843741" w14:textId="77777777" w:rsidR="006C5744" w:rsidRPr="00B92DB5" w:rsidRDefault="006C5744" w:rsidP="001201B9">
            <w:pPr>
              <w:rPr>
                <w:rFonts w:ascii="Cambria" w:eastAsia="Cambria" w:hAnsi="Cambria"/>
                <w:lang w:val="es-ES_tradnl"/>
              </w:rPr>
            </w:pPr>
          </w:p>
        </w:tc>
        <w:tc>
          <w:tcPr>
            <w:tcW w:w="931" w:type="dxa"/>
            <w:shd w:val="solid" w:color="DDD9C3" w:fill="auto"/>
          </w:tcPr>
          <w:p w14:paraId="1148ADA8" w14:textId="77777777" w:rsidR="006C5744" w:rsidRPr="00B92DB5" w:rsidRDefault="006C5744" w:rsidP="001201B9">
            <w:pPr>
              <w:rPr>
                <w:rFonts w:ascii="Cambria" w:eastAsia="Cambria" w:hAnsi="Cambria"/>
                <w:lang w:val="es-ES_tradnl"/>
              </w:rPr>
            </w:pPr>
            <w:r w:rsidRPr="00B92DB5">
              <w:rPr>
                <w:rFonts w:ascii="Cambria" w:eastAsia="Cambria" w:hAnsi="Cambria"/>
                <w:lang w:val="es-ES_tradnl"/>
              </w:rPr>
              <w:t xml:space="preserve">IHSS </w:t>
            </w:r>
          </w:p>
          <w:p w14:paraId="2C3AAEDE" w14:textId="77777777" w:rsidR="006C5744" w:rsidRPr="00B92DB5" w:rsidRDefault="006C5744" w:rsidP="001201B9">
            <w:pPr>
              <w:rPr>
                <w:rFonts w:ascii="Cambria" w:eastAsia="Cambria" w:hAnsi="Cambria"/>
                <w:lang w:val="es-ES_tradnl"/>
              </w:rPr>
            </w:pPr>
            <w:r w:rsidRPr="00B92DB5">
              <w:rPr>
                <w:rFonts w:ascii="Cambria" w:eastAsia="Cambria" w:hAnsi="Cambria"/>
                <w:lang w:val="es-ES_tradnl"/>
              </w:rPr>
              <w:t>(1,2)</w:t>
            </w:r>
          </w:p>
        </w:tc>
        <w:tc>
          <w:tcPr>
            <w:tcW w:w="832" w:type="dxa"/>
          </w:tcPr>
          <w:p w14:paraId="62535443" w14:textId="77777777" w:rsidR="006C5744" w:rsidRPr="00B92DB5" w:rsidRDefault="006C5744" w:rsidP="001201B9">
            <w:pPr>
              <w:rPr>
                <w:rFonts w:ascii="Cambria" w:eastAsia="Cambria" w:hAnsi="Cambria"/>
                <w:lang w:val="es-ES_tradnl"/>
              </w:rPr>
            </w:pPr>
            <w:r>
              <w:rPr>
                <w:rFonts w:ascii="Cambria" w:eastAsia="Cambria" w:hAnsi="Cambria"/>
                <w:lang w:val="es-ES_tradnl"/>
              </w:rPr>
              <w:t>GIN</w:t>
            </w:r>
          </w:p>
        </w:tc>
        <w:tc>
          <w:tcPr>
            <w:tcW w:w="1037" w:type="dxa"/>
          </w:tcPr>
          <w:p w14:paraId="31D47179" w14:textId="77777777" w:rsidR="006C5744" w:rsidRPr="00B92DB5" w:rsidRDefault="006C5744" w:rsidP="001201B9">
            <w:pPr>
              <w:rPr>
                <w:rFonts w:ascii="Cambria" w:eastAsia="Cambria" w:hAnsi="Cambria"/>
                <w:lang w:val="es-ES_tradnl"/>
              </w:rPr>
            </w:pPr>
            <w:r>
              <w:rPr>
                <w:rFonts w:ascii="Cambria" w:eastAsia="Cambria" w:hAnsi="Cambria"/>
                <w:lang w:val="es-ES_tradnl"/>
              </w:rPr>
              <w:t>USG</w:t>
            </w:r>
          </w:p>
        </w:tc>
        <w:tc>
          <w:tcPr>
            <w:tcW w:w="1177" w:type="dxa"/>
            <w:shd w:val="solid" w:color="DDD9C3" w:fill="auto"/>
          </w:tcPr>
          <w:p w14:paraId="3E11EE59" w14:textId="77777777" w:rsidR="006C5744" w:rsidRPr="00B92DB5" w:rsidRDefault="006C5744" w:rsidP="001201B9">
            <w:pPr>
              <w:rPr>
                <w:rFonts w:ascii="Cambria" w:eastAsia="Cambria" w:hAnsi="Cambria"/>
                <w:lang w:val="es-ES_tradnl"/>
              </w:rPr>
            </w:pPr>
            <w:r w:rsidRPr="00B92DB5">
              <w:rPr>
                <w:rFonts w:ascii="Cambria" w:eastAsia="Cambria" w:hAnsi="Cambria"/>
                <w:lang w:val="es-ES_tradnl"/>
              </w:rPr>
              <w:t>HMCR(4)</w:t>
            </w:r>
          </w:p>
        </w:tc>
        <w:tc>
          <w:tcPr>
            <w:tcW w:w="865" w:type="dxa"/>
            <w:shd w:val="solid" w:color="4BACC6" w:fill="auto"/>
          </w:tcPr>
          <w:p w14:paraId="50F1996F" w14:textId="77777777" w:rsidR="006C5744" w:rsidRPr="00B92DB5" w:rsidRDefault="006C5744" w:rsidP="001201B9">
            <w:pPr>
              <w:rPr>
                <w:rFonts w:ascii="Cambria" w:eastAsia="Cambria" w:hAnsi="Cambria"/>
                <w:color w:val="FFFF00"/>
                <w:lang w:val="es-ES_tradnl"/>
              </w:rPr>
            </w:pPr>
            <w:r w:rsidRPr="00B92DB5">
              <w:rPr>
                <w:rFonts w:ascii="Cambria" w:eastAsia="Cambria" w:hAnsi="Cambria"/>
                <w:color w:val="FFFF00"/>
                <w:lang w:val="es-ES_tradnl"/>
              </w:rPr>
              <w:t>VAC</w:t>
            </w:r>
          </w:p>
        </w:tc>
        <w:tc>
          <w:tcPr>
            <w:tcW w:w="801" w:type="dxa"/>
          </w:tcPr>
          <w:p w14:paraId="5F980DA4" w14:textId="77777777" w:rsidR="006C5744" w:rsidRPr="00B92DB5" w:rsidRDefault="006C5744" w:rsidP="001201B9">
            <w:pPr>
              <w:rPr>
                <w:rFonts w:ascii="Cambria" w:eastAsia="Cambria" w:hAnsi="Cambria"/>
                <w:lang w:val="es-ES_tradnl"/>
              </w:rPr>
            </w:pPr>
            <w:r>
              <w:rPr>
                <w:rFonts w:ascii="Cambria" w:eastAsia="Cambria" w:hAnsi="Cambria"/>
                <w:lang w:val="es-ES_tradnl"/>
              </w:rPr>
              <w:t>GIN</w:t>
            </w:r>
          </w:p>
        </w:tc>
        <w:tc>
          <w:tcPr>
            <w:tcW w:w="1177" w:type="dxa"/>
            <w:shd w:val="solid" w:color="DDD9C3" w:fill="auto"/>
          </w:tcPr>
          <w:p w14:paraId="67503002" w14:textId="77777777" w:rsidR="006C5744" w:rsidRDefault="006C5744" w:rsidP="001201B9">
            <w:pPr>
              <w:rPr>
                <w:rFonts w:ascii="Cambria" w:eastAsia="Cambria" w:hAnsi="Cambria"/>
                <w:lang w:val="es-ES_tradnl"/>
              </w:rPr>
            </w:pPr>
            <w:r w:rsidRPr="00B92DB5">
              <w:rPr>
                <w:rFonts w:ascii="Cambria" w:eastAsia="Cambria" w:hAnsi="Cambria"/>
                <w:lang w:val="es-ES_tradnl"/>
              </w:rPr>
              <w:t>HMCR</w:t>
            </w:r>
            <w:r>
              <w:rPr>
                <w:rFonts w:ascii="Cambria" w:eastAsia="Cambria" w:hAnsi="Cambria"/>
                <w:lang w:val="es-ES_tradnl"/>
              </w:rPr>
              <w:t>(5</w:t>
            </w:r>
            <w:r w:rsidRPr="00B92DB5">
              <w:rPr>
                <w:rFonts w:ascii="Cambria" w:eastAsia="Cambria" w:hAnsi="Cambria"/>
                <w:lang w:val="es-ES_tradnl"/>
              </w:rPr>
              <w:t>)</w:t>
            </w:r>
          </w:p>
          <w:p w14:paraId="0A4E97FE" w14:textId="77777777" w:rsidR="006C5744" w:rsidRPr="00B92DB5" w:rsidRDefault="006C5744" w:rsidP="001201B9">
            <w:pPr>
              <w:rPr>
                <w:rFonts w:ascii="Cambria" w:eastAsia="Cambria" w:hAnsi="Cambria"/>
                <w:lang w:val="es-ES_tradnl"/>
              </w:rPr>
            </w:pPr>
            <w:r>
              <w:rPr>
                <w:rFonts w:ascii="Cambria" w:eastAsia="Cambria" w:hAnsi="Cambria"/>
                <w:lang w:val="es-ES_tradnl"/>
              </w:rPr>
              <w:t>IHSS(6)</w:t>
            </w:r>
          </w:p>
        </w:tc>
        <w:tc>
          <w:tcPr>
            <w:tcW w:w="801" w:type="dxa"/>
          </w:tcPr>
          <w:p w14:paraId="0429A7E5" w14:textId="77777777" w:rsidR="006C5744" w:rsidRPr="00B92DB5" w:rsidRDefault="006C5744" w:rsidP="001201B9">
            <w:pPr>
              <w:rPr>
                <w:rFonts w:ascii="Cambria" w:eastAsia="Cambria" w:hAnsi="Cambria"/>
                <w:lang w:val="es-ES_tradnl"/>
              </w:rPr>
            </w:pPr>
            <w:r>
              <w:rPr>
                <w:rFonts w:ascii="Cambria" w:eastAsia="Cambria" w:hAnsi="Cambria"/>
                <w:lang w:val="es-ES_tradnl"/>
              </w:rPr>
              <w:t>LYP</w:t>
            </w:r>
          </w:p>
        </w:tc>
        <w:tc>
          <w:tcPr>
            <w:tcW w:w="1053" w:type="dxa"/>
          </w:tcPr>
          <w:p w14:paraId="4D1AADA5" w14:textId="77777777" w:rsidR="006C5744" w:rsidRPr="00B92DB5" w:rsidRDefault="006C5744" w:rsidP="001201B9">
            <w:pPr>
              <w:rPr>
                <w:rFonts w:ascii="Cambria" w:eastAsia="Cambria" w:hAnsi="Cambria"/>
                <w:lang w:val="es-ES_tradnl"/>
              </w:rPr>
            </w:pPr>
            <w:r>
              <w:rPr>
                <w:rFonts w:ascii="Cambria" w:eastAsia="Cambria" w:hAnsi="Cambria"/>
                <w:lang w:val="es-ES_tradnl"/>
              </w:rPr>
              <w:t>PATO</w:t>
            </w:r>
          </w:p>
        </w:tc>
      </w:tr>
      <w:tr w:rsidR="006C5744" w:rsidRPr="00B92DB5" w14:paraId="53C21EEC" w14:textId="77777777" w:rsidTr="001201B9">
        <w:tc>
          <w:tcPr>
            <w:tcW w:w="556" w:type="dxa"/>
          </w:tcPr>
          <w:p w14:paraId="59A18E16" w14:textId="77777777" w:rsidR="006C5744" w:rsidRPr="00B92DB5" w:rsidRDefault="006C5744" w:rsidP="001201B9">
            <w:pPr>
              <w:rPr>
                <w:rFonts w:ascii="Cambria" w:eastAsia="Cambria" w:hAnsi="Cambria"/>
                <w:lang w:val="es-ES_tradnl"/>
              </w:rPr>
            </w:pPr>
            <w:r w:rsidRPr="00B92DB5">
              <w:rPr>
                <w:rFonts w:ascii="Cambria" w:eastAsia="Cambria" w:hAnsi="Cambria"/>
                <w:lang w:val="es-ES_tradnl"/>
              </w:rPr>
              <w:t>4</w:t>
            </w:r>
          </w:p>
        </w:tc>
        <w:tc>
          <w:tcPr>
            <w:tcW w:w="1118" w:type="dxa"/>
          </w:tcPr>
          <w:p w14:paraId="25D4CC78" w14:textId="77777777" w:rsidR="006C5744" w:rsidRPr="00B92DB5" w:rsidRDefault="006C5744" w:rsidP="001201B9">
            <w:pPr>
              <w:rPr>
                <w:rFonts w:ascii="Cambria" w:eastAsia="Cambria" w:hAnsi="Cambria"/>
                <w:lang w:val="es-ES_tradnl"/>
              </w:rPr>
            </w:pPr>
            <w:r w:rsidRPr="00B92DB5">
              <w:rPr>
                <w:rFonts w:ascii="Cambria" w:eastAsia="Cambria" w:hAnsi="Cambria"/>
                <w:lang w:val="es-ES_tradnl"/>
              </w:rPr>
              <w:t>Maribel Vega</w:t>
            </w:r>
          </w:p>
          <w:p w14:paraId="6FB4CF56" w14:textId="77777777" w:rsidR="006C5744" w:rsidRPr="00B92DB5" w:rsidRDefault="006C5744" w:rsidP="001201B9">
            <w:pPr>
              <w:rPr>
                <w:rFonts w:ascii="Cambria" w:eastAsia="Cambria" w:hAnsi="Cambria"/>
                <w:lang w:val="es-ES_tradnl"/>
              </w:rPr>
            </w:pPr>
          </w:p>
        </w:tc>
        <w:tc>
          <w:tcPr>
            <w:tcW w:w="931" w:type="dxa"/>
            <w:shd w:val="solid" w:color="DDD9C3" w:fill="auto"/>
          </w:tcPr>
          <w:p w14:paraId="06831BD8" w14:textId="77777777" w:rsidR="006C5744" w:rsidRPr="00B92DB5" w:rsidRDefault="006C5744" w:rsidP="001201B9">
            <w:pPr>
              <w:rPr>
                <w:rFonts w:ascii="Cambria" w:eastAsia="Cambria" w:hAnsi="Cambria"/>
                <w:lang w:val="es-ES_tradnl"/>
              </w:rPr>
            </w:pPr>
            <w:r>
              <w:rPr>
                <w:rFonts w:ascii="Cambria" w:eastAsia="Cambria" w:hAnsi="Cambria"/>
                <w:lang w:val="es-ES_tradnl"/>
              </w:rPr>
              <w:t>IHSS (1,</w:t>
            </w:r>
            <w:r w:rsidRPr="00B92DB5">
              <w:rPr>
                <w:rFonts w:ascii="Cambria" w:eastAsia="Cambria" w:hAnsi="Cambria"/>
                <w:lang w:val="es-ES_tradnl"/>
              </w:rPr>
              <w:t>2)</w:t>
            </w:r>
          </w:p>
        </w:tc>
        <w:tc>
          <w:tcPr>
            <w:tcW w:w="832" w:type="dxa"/>
          </w:tcPr>
          <w:p w14:paraId="6ECFDBD9" w14:textId="77777777" w:rsidR="006C5744" w:rsidRPr="00B92DB5" w:rsidRDefault="006C5744" w:rsidP="001201B9">
            <w:pPr>
              <w:rPr>
                <w:rFonts w:ascii="Cambria" w:eastAsia="Cambria" w:hAnsi="Cambria"/>
                <w:lang w:val="es-ES_tradnl"/>
              </w:rPr>
            </w:pPr>
            <w:r>
              <w:rPr>
                <w:rFonts w:ascii="Cambria" w:eastAsia="Cambria" w:hAnsi="Cambria"/>
                <w:lang w:val="es-ES_tradnl"/>
              </w:rPr>
              <w:t>USG</w:t>
            </w:r>
          </w:p>
        </w:tc>
        <w:tc>
          <w:tcPr>
            <w:tcW w:w="1037" w:type="dxa"/>
          </w:tcPr>
          <w:p w14:paraId="3731FE62" w14:textId="77777777" w:rsidR="006C5744" w:rsidRPr="00B92DB5" w:rsidRDefault="006C5744" w:rsidP="001201B9">
            <w:pPr>
              <w:rPr>
                <w:rFonts w:ascii="Cambria" w:eastAsia="Cambria" w:hAnsi="Cambria"/>
                <w:lang w:val="es-ES_tradnl"/>
              </w:rPr>
            </w:pPr>
            <w:r>
              <w:rPr>
                <w:rFonts w:ascii="Cambria" w:eastAsia="Cambria" w:hAnsi="Cambria"/>
                <w:lang w:val="es-ES_tradnl"/>
              </w:rPr>
              <w:t>PATO</w:t>
            </w:r>
          </w:p>
        </w:tc>
        <w:tc>
          <w:tcPr>
            <w:tcW w:w="1177" w:type="dxa"/>
            <w:shd w:val="solid" w:color="DDD9C3" w:fill="auto"/>
          </w:tcPr>
          <w:p w14:paraId="13F8B478" w14:textId="77777777" w:rsidR="006C5744" w:rsidRPr="00B92DB5" w:rsidRDefault="006C5744" w:rsidP="001201B9">
            <w:pPr>
              <w:rPr>
                <w:rFonts w:ascii="Cambria" w:eastAsia="Cambria" w:hAnsi="Cambria"/>
                <w:lang w:val="es-ES_tradnl"/>
              </w:rPr>
            </w:pPr>
            <w:r>
              <w:rPr>
                <w:rFonts w:ascii="Cambria" w:eastAsia="Cambria" w:hAnsi="Cambria"/>
                <w:lang w:val="es-ES_tradnl"/>
              </w:rPr>
              <w:t>HMCR</w:t>
            </w:r>
          </w:p>
          <w:p w14:paraId="47302248" w14:textId="77777777" w:rsidR="006C5744" w:rsidRPr="00B92DB5" w:rsidRDefault="006C5744" w:rsidP="001201B9">
            <w:pPr>
              <w:rPr>
                <w:rFonts w:ascii="Cambria" w:eastAsia="Cambria" w:hAnsi="Cambria"/>
                <w:lang w:val="es-ES_tradnl"/>
              </w:rPr>
            </w:pPr>
            <w:r>
              <w:rPr>
                <w:rFonts w:ascii="Cambria" w:eastAsia="Cambria" w:hAnsi="Cambria"/>
                <w:lang w:val="es-ES_tradnl"/>
              </w:rPr>
              <w:t>(3</w:t>
            </w:r>
            <w:r w:rsidRPr="00B92DB5">
              <w:rPr>
                <w:rFonts w:ascii="Cambria" w:eastAsia="Cambria" w:hAnsi="Cambria"/>
                <w:lang w:val="es-ES_tradnl"/>
              </w:rPr>
              <w:t>)</w:t>
            </w:r>
          </w:p>
        </w:tc>
        <w:tc>
          <w:tcPr>
            <w:tcW w:w="865" w:type="dxa"/>
          </w:tcPr>
          <w:p w14:paraId="1C9FF0F6" w14:textId="77777777" w:rsidR="006C5744" w:rsidRPr="00B92DB5" w:rsidRDefault="006C5744" w:rsidP="001201B9">
            <w:pPr>
              <w:rPr>
                <w:rFonts w:ascii="Cambria" w:eastAsia="Cambria" w:hAnsi="Cambria"/>
                <w:lang w:val="es-ES_tradnl"/>
              </w:rPr>
            </w:pPr>
            <w:r>
              <w:rPr>
                <w:rFonts w:ascii="Cambria" w:eastAsia="Cambria" w:hAnsi="Cambria"/>
                <w:lang w:val="es-ES_tradnl"/>
              </w:rPr>
              <w:t>URO</w:t>
            </w:r>
          </w:p>
        </w:tc>
        <w:tc>
          <w:tcPr>
            <w:tcW w:w="801" w:type="dxa"/>
            <w:shd w:val="solid" w:color="4BACC6" w:fill="auto"/>
          </w:tcPr>
          <w:p w14:paraId="3EEBC7D0" w14:textId="77777777" w:rsidR="006C5744" w:rsidRPr="00B92DB5" w:rsidRDefault="006C5744" w:rsidP="001201B9">
            <w:pPr>
              <w:jc w:val="center"/>
              <w:rPr>
                <w:rFonts w:ascii="Cambria" w:eastAsia="Cambria" w:hAnsi="Cambria"/>
                <w:color w:val="FFFF00"/>
                <w:lang w:val="es-ES_tradnl"/>
              </w:rPr>
            </w:pPr>
            <w:r w:rsidRPr="00B92DB5">
              <w:rPr>
                <w:rFonts w:ascii="Cambria" w:eastAsia="Cambria" w:hAnsi="Cambria"/>
                <w:color w:val="FFFF00"/>
                <w:lang w:val="es-ES_tradnl"/>
              </w:rPr>
              <w:t>VAC</w:t>
            </w:r>
          </w:p>
        </w:tc>
        <w:tc>
          <w:tcPr>
            <w:tcW w:w="1177" w:type="dxa"/>
            <w:shd w:val="solid" w:color="DDD9C3" w:fill="auto"/>
          </w:tcPr>
          <w:p w14:paraId="765D441C" w14:textId="77777777" w:rsidR="006C5744" w:rsidRDefault="006C5744" w:rsidP="001201B9">
            <w:pPr>
              <w:rPr>
                <w:rFonts w:ascii="Cambria" w:eastAsia="Cambria" w:hAnsi="Cambria"/>
                <w:lang w:val="es-ES_tradnl"/>
              </w:rPr>
            </w:pPr>
            <w:r w:rsidRPr="00B92DB5">
              <w:rPr>
                <w:rFonts w:ascii="Cambria" w:eastAsia="Cambria" w:hAnsi="Cambria"/>
                <w:lang w:val="es-ES_tradnl"/>
              </w:rPr>
              <w:t>HMCR</w:t>
            </w:r>
            <w:r>
              <w:rPr>
                <w:rFonts w:ascii="Cambria" w:eastAsia="Cambria" w:hAnsi="Cambria"/>
                <w:lang w:val="es-ES_tradnl"/>
              </w:rPr>
              <w:t>(5</w:t>
            </w:r>
            <w:r w:rsidRPr="00B92DB5">
              <w:rPr>
                <w:rFonts w:ascii="Cambria" w:eastAsia="Cambria" w:hAnsi="Cambria"/>
                <w:lang w:val="es-ES_tradnl"/>
              </w:rPr>
              <w:t>)</w:t>
            </w:r>
          </w:p>
          <w:p w14:paraId="730AE64C" w14:textId="77777777" w:rsidR="006C5744" w:rsidRPr="00B92DB5" w:rsidRDefault="006C5744" w:rsidP="001201B9">
            <w:pPr>
              <w:rPr>
                <w:rFonts w:ascii="Cambria" w:eastAsia="Cambria" w:hAnsi="Cambria"/>
                <w:lang w:val="es-ES_tradnl"/>
              </w:rPr>
            </w:pPr>
            <w:r>
              <w:rPr>
                <w:rFonts w:ascii="Cambria" w:eastAsia="Cambria" w:hAnsi="Cambria"/>
                <w:lang w:val="es-ES_tradnl"/>
              </w:rPr>
              <w:t>HLMV(6)</w:t>
            </w:r>
          </w:p>
        </w:tc>
        <w:tc>
          <w:tcPr>
            <w:tcW w:w="801" w:type="dxa"/>
          </w:tcPr>
          <w:p w14:paraId="0431E2D4" w14:textId="77777777" w:rsidR="006C5744" w:rsidRPr="00B92DB5" w:rsidRDefault="006C5744" w:rsidP="001201B9">
            <w:pPr>
              <w:rPr>
                <w:rFonts w:ascii="Cambria" w:eastAsia="Cambria" w:hAnsi="Cambria"/>
                <w:lang w:val="es-ES_tradnl"/>
              </w:rPr>
            </w:pPr>
            <w:r>
              <w:rPr>
                <w:rFonts w:ascii="Cambria" w:eastAsia="Cambria" w:hAnsi="Cambria"/>
                <w:lang w:val="es-ES_tradnl"/>
              </w:rPr>
              <w:t>MMF</w:t>
            </w:r>
          </w:p>
        </w:tc>
        <w:tc>
          <w:tcPr>
            <w:tcW w:w="1053" w:type="dxa"/>
          </w:tcPr>
          <w:p w14:paraId="08D7A42E" w14:textId="77777777" w:rsidR="006C5744" w:rsidRPr="00B92DB5" w:rsidRDefault="006C5744" w:rsidP="001201B9">
            <w:pPr>
              <w:rPr>
                <w:rFonts w:ascii="Cambria" w:eastAsia="Cambria" w:hAnsi="Cambria"/>
                <w:lang w:val="es-ES_tradnl"/>
              </w:rPr>
            </w:pPr>
            <w:r>
              <w:rPr>
                <w:rFonts w:ascii="Cambria" w:eastAsia="Cambria" w:hAnsi="Cambria"/>
                <w:lang w:val="es-ES_tradnl"/>
              </w:rPr>
              <w:t>GIN</w:t>
            </w:r>
          </w:p>
        </w:tc>
      </w:tr>
      <w:tr w:rsidR="006C5744" w:rsidRPr="00B92DB5" w14:paraId="5DD9BD8C" w14:textId="77777777" w:rsidTr="001201B9">
        <w:tc>
          <w:tcPr>
            <w:tcW w:w="556" w:type="dxa"/>
          </w:tcPr>
          <w:p w14:paraId="59293600" w14:textId="77777777" w:rsidR="006C5744" w:rsidRPr="00B92DB5" w:rsidRDefault="006C5744" w:rsidP="001201B9">
            <w:pPr>
              <w:rPr>
                <w:rFonts w:ascii="Cambria" w:eastAsia="Cambria" w:hAnsi="Cambria"/>
                <w:lang w:val="es-ES_tradnl"/>
              </w:rPr>
            </w:pPr>
            <w:r w:rsidRPr="00B92DB5">
              <w:rPr>
                <w:rFonts w:ascii="Cambria" w:eastAsia="Cambria" w:hAnsi="Cambria"/>
                <w:lang w:val="es-ES_tradnl"/>
              </w:rPr>
              <w:t>5</w:t>
            </w:r>
          </w:p>
        </w:tc>
        <w:tc>
          <w:tcPr>
            <w:tcW w:w="1118" w:type="dxa"/>
          </w:tcPr>
          <w:p w14:paraId="1D0977EB" w14:textId="77777777" w:rsidR="006C5744" w:rsidRPr="00B92DB5" w:rsidRDefault="006C5744" w:rsidP="001201B9">
            <w:pPr>
              <w:rPr>
                <w:rFonts w:ascii="Cambria" w:eastAsia="Cambria" w:hAnsi="Cambria"/>
                <w:lang w:val="es-ES_tradnl"/>
              </w:rPr>
            </w:pPr>
            <w:r w:rsidRPr="00B92DB5">
              <w:rPr>
                <w:rFonts w:ascii="Cambria" w:eastAsia="Cambria" w:hAnsi="Cambria"/>
                <w:lang w:val="es-ES_tradnl"/>
              </w:rPr>
              <w:t>Daniel Cruz</w:t>
            </w:r>
          </w:p>
          <w:p w14:paraId="0F4A24A7" w14:textId="77777777" w:rsidR="006C5744" w:rsidRPr="00B92DB5" w:rsidRDefault="006C5744" w:rsidP="001201B9">
            <w:pPr>
              <w:rPr>
                <w:rFonts w:ascii="Cambria" w:eastAsia="Cambria" w:hAnsi="Cambria"/>
                <w:lang w:val="es-ES_tradnl"/>
              </w:rPr>
            </w:pPr>
          </w:p>
        </w:tc>
        <w:tc>
          <w:tcPr>
            <w:tcW w:w="931" w:type="dxa"/>
            <w:shd w:val="solid" w:color="DDD9C3" w:fill="auto"/>
          </w:tcPr>
          <w:p w14:paraId="2A6CC993" w14:textId="77777777" w:rsidR="006C5744" w:rsidRPr="00B92DB5" w:rsidRDefault="006C5744" w:rsidP="001201B9">
            <w:pPr>
              <w:rPr>
                <w:rFonts w:ascii="Cambria" w:eastAsia="Cambria" w:hAnsi="Cambria"/>
                <w:lang w:val="es-ES_tradnl"/>
              </w:rPr>
            </w:pPr>
            <w:r>
              <w:rPr>
                <w:rFonts w:ascii="Cambria" w:eastAsia="Cambria" w:hAnsi="Cambria"/>
                <w:lang w:val="es-ES_tradnl"/>
              </w:rPr>
              <w:t>HLMV</w:t>
            </w:r>
          </w:p>
          <w:p w14:paraId="2A7DDB01" w14:textId="77777777" w:rsidR="006C5744" w:rsidRPr="00B92DB5" w:rsidRDefault="006C5744" w:rsidP="001201B9">
            <w:pPr>
              <w:rPr>
                <w:rFonts w:ascii="Cambria" w:eastAsia="Cambria" w:hAnsi="Cambria"/>
                <w:lang w:val="es-ES_tradnl"/>
              </w:rPr>
            </w:pPr>
            <w:r w:rsidRPr="00B92DB5">
              <w:rPr>
                <w:rFonts w:ascii="Cambria" w:eastAsia="Cambria" w:hAnsi="Cambria"/>
                <w:lang w:val="es-ES_tradnl"/>
              </w:rPr>
              <w:t>(1,2)</w:t>
            </w:r>
          </w:p>
        </w:tc>
        <w:tc>
          <w:tcPr>
            <w:tcW w:w="832" w:type="dxa"/>
          </w:tcPr>
          <w:p w14:paraId="39477D98" w14:textId="77777777" w:rsidR="006C5744" w:rsidRPr="00B92DB5" w:rsidRDefault="006C5744" w:rsidP="001201B9">
            <w:pPr>
              <w:rPr>
                <w:rFonts w:ascii="Cambria" w:eastAsia="Cambria" w:hAnsi="Cambria"/>
                <w:lang w:val="es-ES_tradnl"/>
              </w:rPr>
            </w:pPr>
            <w:r>
              <w:rPr>
                <w:rFonts w:ascii="Cambria" w:eastAsia="Cambria" w:hAnsi="Cambria"/>
                <w:lang w:val="es-ES_tradnl"/>
              </w:rPr>
              <w:t>GIN</w:t>
            </w:r>
          </w:p>
        </w:tc>
        <w:tc>
          <w:tcPr>
            <w:tcW w:w="1037" w:type="dxa"/>
          </w:tcPr>
          <w:p w14:paraId="06AA0DF5" w14:textId="77777777" w:rsidR="006C5744" w:rsidRPr="00B92DB5" w:rsidRDefault="006C5744" w:rsidP="001201B9">
            <w:pPr>
              <w:rPr>
                <w:rFonts w:ascii="Cambria" w:eastAsia="Cambria" w:hAnsi="Cambria"/>
                <w:lang w:val="es-ES_tradnl"/>
              </w:rPr>
            </w:pPr>
            <w:r>
              <w:rPr>
                <w:rFonts w:ascii="Cambria" w:eastAsia="Cambria" w:hAnsi="Cambria"/>
                <w:lang w:val="es-ES_tradnl"/>
              </w:rPr>
              <w:t>GIN</w:t>
            </w:r>
          </w:p>
        </w:tc>
        <w:tc>
          <w:tcPr>
            <w:tcW w:w="1177" w:type="dxa"/>
            <w:shd w:val="solid" w:color="DDD9C3" w:fill="auto"/>
          </w:tcPr>
          <w:p w14:paraId="44E62C65" w14:textId="77777777" w:rsidR="006C5744" w:rsidRPr="00B92DB5" w:rsidRDefault="006C5744" w:rsidP="001201B9">
            <w:pPr>
              <w:rPr>
                <w:rFonts w:ascii="Cambria" w:eastAsia="Cambria" w:hAnsi="Cambria"/>
                <w:lang w:val="es-ES_tradnl"/>
              </w:rPr>
            </w:pPr>
            <w:r w:rsidRPr="00B92DB5">
              <w:rPr>
                <w:rFonts w:ascii="Cambria" w:eastAsia="Cambria" w:hAnsi="Cambria"/>
                <w:lang w:val="es-ES_tradnl"/>
              </w:rPr>
              <w:t xml:space="preserve">IHSS </w:t>
            </w:r>
          </w:p>
          <w:p w14:paraId="4D4207F7" w14:textId="77777777" w:rsidR="006C5744" w:rsidRPr="00B92DB5" w:rsidRDefault="006C5744" w:rsidP="001201B9">
            <w:pPr>
              <w:rPr>
                <w:rFonts w:ascii="Cambria" w:eastAsia="Cambria" w:hAnsi="Cambria"/>
                <w:lang w:val="es-ES_tradnl"/>
              </w:rPr>
            </w:pPr>
            <w:r w:rsidRPr="00B92DB5">
              <w:rPr>
                <w:rFonts w:ascii="Cambria" w:eastAsia="Cambria" w:hAnsi="Cambria"/>
                <w:lang w:val="es-ES_tradnl"/>
              </w:rPr>
              <w:t>(3,4)</w:t>
            </w:r>
          </w:p>
        </w:tc>
        <w:tc>
          <w:tcPr>
            <w:tcW w:w="865" w:type="dxa"/>
          </w:tcPr>
          <w:p w14:paraId="7938706F" w14:textId="77777777" w:rsidR="006C5744" w:rsidRPr="00B92DB5" w:rsidRDefault="006C5744" w:rsidP="001201B9">
            <w:pPr>
              <w:rPr>
                <w:rFonts w:ascii="Cambria" w:eastAsia="Cambria" w:hAnsi="Cambria"/>
                <w:lang w:val="es-ES_tradnl"/>
              </w:rPr>
            </w:pPr>
            <w:r>
              <w:rPr>
                <w:rFonts w:ascii="Cambria" w:eastAsia="Cambria" w:hAnsi="Cambria"/>
                <w:lang w:val="es-ES_tradnl"/>
              </w:rPr>
              <w:t>GIN</w:t>
            </w:r>
          </w:p>
        </w:tc>
        <w:tc>
          <w:tcPr>
            <w:tcW w:w="801" w:type="dxa"/>
          </w:tcPr>
          <w:p w14:paraId="053E4D23" w14:textId="77777777" w:rsidR="006C5744" w:rsidRPr="00B92DB5" w:rsidRDefault="006C5744" w:rsidP="001201B9">
            <w:pPr>
              <w:rPr>
                <w:rFonts w:ascii="Cambria" w:eastAsia="Cambria" w:hAnsi="Cambria"/>
                <w:lang w:val="es-ES_tradnl"/>
              </w:rPr>
            </w:pPr>
            <w:r>
              <w:rPr>
                <w:rFonts w:ascii="Cambria" w:eastAsia="Cambria" w:hAnsi="Cambria"/>
                <w:lang w:val="es-ES_tradnl"/>
              </w:rPr>
              <w:t>PATO</w:t>
            </w:r>
          </w:p>
        </w:tc>
        <w:tc>
          <w:tcPr>
            <w:tcW w:w="1177" w:type="dxa"/>
            <w:shd w:val="solid" w:color="DDD9C3" w:fill="auto"/>
          </w:tcPr>
          <w:p w14:paraId="4221E01A" w14:textId="77777777" w:rsidR="006C5744" w:rsidRPr="00B92DB5" w:rsidRDefault="006C5744" w:rsidP="001201B9">
            <w:pPr>
              <w:rPr>
                <w:rFonts w:ascii="Cambria" w:eastAsia="Cambria" w:hAnsi="Cambria"/>
                <w:lang w:val="es-ES_tradnl"/>
              </w:rPr>
            </w:pPr>
            <w:r>
              <w:rPr>
                <w:rFonts w:ascii="Cambria" w:eastAsia="Cambria" w:hAnsi="Cambria"/>
                <w:lang w:val="es-ES_tradnl"/>
              </w:rPr>
              <w:t xml:space="preserve">HMCR </w:t>
            </w:r>
            <w:r w:rsidRPr="00B92DB5">
              <w:rPr>
                <w:rFonts w:ascii="Cambria" w:eastAsia="Cambria" w:hAnsi="Cambria"/>
                <w:lang w:val="es-ES_tradnl"/>
              </w:rPr>
              <w:t>(6)</w:t>
            </w:r>
          </w:p>
        </w:tc>
        <w:tc>
          <w:tcPr>
            <w:tcW w:w="801" w:type="dxa"/>
            <w:shd w:val="solid" w:color="4BACC6" w:fill="auto"/>
          </w:tcPr>
          <w:p w14:paraId="289F1B9D" w14:textId="77777777" w:rsidR="006C5744" w:rsidRPr="00B92DB5" w:rsidRDefault="006C5744" w:rsidP="001201B9">
            <w:pPr>
              <w:jc w:val="center"/>
              <w:rPr>
                <w:rFonts w:ascii="Cambria" w:eastAsia="Cambria" w:hAnsi="Cambria"/>
                <w:color w:val="FFFF00"/>
                <w:lang w:val="es-ES_tradnl"/>
              </w:rPr>
            </w:pPr>
            <w:r w:rsidRPr="00B92DB5">
              <w:rPr>
                <w:rFonts w:ascii="Cambria" w:eastAsia="Cambria" w:hAnsi="Cambria"/>
                <w:color w:val="FFFF00"/>
                <w:lang w:val="es-ES_tradnl"/>
              </w:rPr>
              <w:t>VAC</w:t>
            </w:r>
          </w:p>
        </w:tc>
        <w:tc>
          <w:tcPr>
            <w:tcW w:w="1053" w:type="dxa"/>
          </w:tcPr>
          <w:p w14:paraId="7AF32B86" w14:textId="77777777" w:rsidR="006C5744" w:rsidRPr="00B92DB5" w:rsidRDefault="006C5744" w:rsidP="001201B9">
            <w:pPr>
              <w:rPr>
                <w:rFonts w:ascii="Cambria" w:eastAsia="Cambria" w:hAnsi="Cambria"/>
                <w:lang w:val="es-ES_tradnl"/>
              </w:rPr>
            </w:pPr>
            <w:r>
              <w:rPr>
                <w:rFonts w:ascii="Cambria" w:eastAsia="Cambria" w:hAnsi="Cambria"/>
                <w:lang w:val="es-ES_tradnl"/>
              </w:rPr>
              <w:t>GIN</w:t>
            </w:r>
          </w:p>
        </w:tc>
      </w:tr>
      <w:tr w:rsidR="006C5744" w:rsidRPr="00B92DB5" w14:paraId="1FAB3D38" w14:textId="77777777" w:rsidTr="001201B9">
        <w:tc>
          <w:tcPr>
            <w:tcW w:w="556" w:type="dxa"/>
          </w:tcPr>
          <w:p w14:paraId="05498618" w14:textId="77777777" w:rsidR="006C5744" w:rsidRPr="00B92DB5" w:rsidRDefault="006C5744" w:rsidP="001201B9">
            <w:pPr>
              <w:rPr>
                <w:rFonts w:ascii="Cambria" w:eastAsia="Cambria" w:hAnsi="Cambria"/>
                <w:lang w:val="es-ES_tradnl"/>
              </w:rPr>
            </w:pPr>
            <w:r w:rsidRPr="00B92DB5">
              <w:rPr>
                <w:rFonts w:ascii="Cambria" w:eastAsia="Cambria" w:hAnsi="Cambria"/>
                <w:lang w:val="es-ES_tradnl"/>
              </w:rPr>
              <w:t>6</w:t>
            </w:r>
          </w:p>
        </w:tc>
        <w:tc>
          <w:tcPr>
            <w:tcW w:w="1118" w:type="dxa"/>
          </w:tcPr>
          <w:p w14:paraId="70A9FF36" w14:textId="77777777" w:rsidR="006C5744" w:rsidRPr="00B92DB5" w:rsidRDefault="006C5744" w:rsidP="001201B9">
            <w:pPr>
              <w:rPr>
                <w:rFonts w:ascii="Cambria" w:eastAsia="Cambria" w:hAnsi="Cambria"/>
                <w:lang w:val="es-ES_tradnl"/>
              </w:rPr>
            </w:pPr>
            <w:r w:rsidRPr="00B92DB5">
              <w:rPr>
                <w:rFonts w:ascii="Cambria" w:eastAsia="Cambria" w:hAnsi="Cambria"/>
                <w:lang w:val="es-ES_tradnl"/>
              </w:rPr>
              <w:t>Luis Tinoco</w:t>
            </w:r>
          </w:p>
          <w:p w14:paraId="44B0B92C" w14:textId="77777777" w:rsidR="006C5744" w:rsidRPr="00B92DB5" w:rsidRDefault="006C5744" w:rsidP="001201B9">
            <w:pPr>
              <w:rPr>
                <w:rFonts w:ascii="Cambria" w:eastAsia="Cambria" w:hAnsi="Cambria"/>
                <w:lang w:val="es-ES_tradnl"/>
              </w:rPr>
            </w:pPr>
          </w:p>
        </w:tc>
        <w:tc>
          <w:tcPr>
            <w:tcW w:w="931" w:type="dxa"/>
            <w:shd w:val="solid" w:color="DDD9C3" w:fill="auto"/>
          </w:tcPr>
          <w:p w14:paraId="4ABC9EE1" w14:textId="77777777" w:rsidR="006C5744" w:rsidRPr="00B92DB5" w:rsidRDefault="006C5744" w:rsidP="001201B9">
            <w:pPr>
              <w:rPr>
                <w:rFonts w:ascii="Cambria" w:eastAsia="Cambria" w:hAnsi="Cambria"/>
                <w:lang w:val="es-ES_tradnl"/>
              </w:rPr>
            </w:pPr>
            <w:r w:rsidRPr="00B92DB5">
              <w:rPr>
                <w:rFonts w:ascii="Cambria" w:eastAsia="Cambria" w:hAnsi="Cambria"/>
                <w:lang w:val="es-ES_tradnl"/>
              </w:rPr>
              <w:t>HMCR</w:t>
            </w:r>
          </w:p>
          <w:p w14:paraId="41280C08" w14:textId="77777777" w:rsidR="006C5744" w:rsidRPr="00B92DB5" w:rsidRDefault="006C5744" w:rsidP="001201B9">
            <w:pPr>
              <w:rPr>
                <w:rFonts w:ascii="Cambria" w:eastAsia="Cambria" w:hAnsi="Cambria"/>
                <w:lang w:val="es-ES_tradnl"/>
              </w:rPr>
            </w:pPr>
            <w:r w:rsidRPr="00B92DB5">
              <w:rPr>
                <w:rFonts w:ascii="Cambria" w:eastAsia="Cambria" w:hAnsi="Cambria"/>
                <w:lang w:val="es-ES_tradnl"/>
              </w:rPr>
              <w:t>(1,2)</w:t>
            </w:r>
          </w:p>
        </w:tc>
        <w:tc>
          <w:tcPr>
            <w:tcW w:w="832" w:type="dxa"/>
          </w:tcPr>
          <w:p w14:paraId="38627722" w14:textId="77777777" w:rsidR="006C5744" w:rsidRPr="00B92DB5" w:rsidRDefault="006C5744" w:rsidP="001201B9">
            <w:pPr>
              <w:rPr>
                <w:rFonts w:ascii="Cambria" w:eastAsia="Cambria" w:hAnsi="Cambria"/>
                <w:lang w:val="es-ES_tradnl"/>
              </w:rPr>
            </w:pPr>
            <w:r>
              <w:rPr>
                <w:rFonts w:ascii="Cambria" w:eastAsia="Cambria" w:hAnsi="Cambria"/>
                <w:lang w:val="es-ES_tradnl"/>
              </w:rPr>
              <w:t>MMF</w:t>
            </w:r>
          </w:p>
        </w:tc>
        <w:tc>
          <w:tcPr>
            <w:tcW w:w="1037" w:type="dxa"/>
          </w:tcPr>
          <w:p w14:paraId="3481203B" w14:textId="77777777" w:rsidR="006C5744" w:rsidRPr="00B92DB5" w:rsidRDefault="006C5744" w:rsidP="001201B9">
            <w:pPr>
              <w:rPr>
                <w:rFonts w:ascii="Cambria" w:eastAsia="Cambria" w:hAnsi="Cambria"/>
                <w:lang w:val="es-ES_tradnl"/>
              </w:rPr>
            </w:pPr>
            <w:r>
              <w:rPr>
                <w:rFonts w:ascii="Cambria" w:eastAsia="Cambria" w:hAnsi="Cambria"/>
                <w:lang w:val="es-ES_tradnl"/>
              </w:rPr>
              <w:t>LYP</w:t>
            </w:r>
          </w:p>
        </w:tc>
        <w:tc>
          <w:tcPr>
            <w:tcW w:w="1177" w:type="dxa"/>
            <w:shd w:val="solid" w:color="DDD9C3" w:fill="auto"/>
          </w:tcPr>
          <w:p w14:paraId="58BE38D8" w14:textId="77777777" w:rsidR="006C5744" w:rsidRPr="00B92DB5" w:rsidRDefault="006C5744" w:rsidP="001201B9">
            <w:pPr>
              <w:rPr>
                <w:rFonts w:ascii="Cambria" w:eastAsia="Cambria" w:hAnsi="Cambria"/>
                <w:lang w:val="es-ES_tradnl"/>
              </w:rPr>
            </w:pPr>
            <w:r w:rsidRPr="00B92DB5">
              <w:rPr>
                <w:rFonts w:ascii="Cambria" w:eastAsia="Cambria" w:hAnsi="Cambria"/>
                <w:lang w:val="es-ES_tradnl"/>
              </w:rPr>
              <w:t xml:space="preserve">IHSS </w:t>
            </w:r>
          </w:p>
          <w:p w14:paraId="1497A644" w14:textId="77777777" w:rsidR="006C5744" w:rsidRPr="00B92DB5" w:rsidRDefault="006C5744" w:rsidP="001201B9">
            <w:pPr>
              <w:rPr>
                <w:rFonts w:ascii="Cambria" w:eastAsia="Cambria" w:hAnsi="Cambria"/>
                <w:lang w:val="es-ES_tradnl"/>
              </w:rPr>
            </w:pPr>
            <w:r w:rsidRPr="00B92DB5">
              <w:rPr>
                <w:rFonts w:ascii="Cambria" w:eastAsia="Cambria" w:hAnsi="Cambria"/>
                <w:lang w:val="es-ES_tradnl"/>
              </w:rPr>
              <w:t>(3,4)</w:t>
            </w:r>
          </w:p>
        </w:tc>
        <w:tc>
          <w:tcPr>
            <w:tcW w:w="865" w:type="dxa"/>
          </w:tcPr>
          <w:p w14:paraId="18D2327B" w14:textId="77777777" w:rsidR="006C5744" w:rsidRPr="00B92DB5" w:rsidRDefault="006C5744" w:rsidP="001201B9">
            <w:pPr>
              <w:rPr>
                <w:rFonts w:ascii="Cambria" w:eastAsia="Cambria" w:hAnsi="Cambria"/>
                <w:lang w:val="es-ES_tradnl"/>
              </w:rPr>
            </w:pPr>
            <w:r>
              <w:rPr>
                <w:rFonts w:ascii="Cambria" w:eastAsia="Cambria" w:hAnsi="Cambria"/>
                <w:lang w:val="es-ES_tradnl"/>
              </w:rPr>
              <w:t>USG</w:t>
            </w:r>
          </w:p>
        </w:tc>
        <w:tc>
          <w:tcPr>
            <w:tcW w:w="801" w:type="dxa"/>
          </w:tcPr>
          <w:p w14:paraId="52E75FDD" w14:textId="77777777" w:rsidR="006C5744" w:rsidRPr="00B92DB5" w:rsidRDefault="006C5744" w:rsidP="001201B9">
            <w:pPr>
              <w:rPr>
                <w:rFonts w:ascii="Cambria" w:eastAsia="Cambria" w:hAnsi="Cambria"/>
                <w:lang w:val="es-ES_tradnl"/>
              </w:rPr>
            </w:pPr>
            <w:r>
              <w:rPr>
                <w:rFonts w:ascii="Cambria" w:eastAsia="Cambria" w:hAnsi="Cambria"/>
                <w:lang w:val="es-ES_tradnl"/>
              </w:rPr>
              <w:t>GIN</w:t>
            </w:r>
          </w:p>
        </w:tc>
        <w:tc>
          <w:tcPr>
            <w:tcW w:w="1177" w:type="dxa"/>
            <w:shd w:val="solid" w:color="DDD9C3" w:fill="auto"/>
          </w:tcPr>
          <w:p w14:paraId="1155908F" w14:textId="77777777" w:rsidR="006C5744" w:rsidRPr="00B92DB5" w:rsidRDefault="006C5744" w:rsidP="001201B9">
            <w:pPr>
              <w:rPr>
                <w:rFonts w:ascii="Cambria" w:eastAsia="Cambria" w:hAnsi="Cambria"/>
                <w:lang w:val="es-ES_tradnl"/>
              </w:rPr>
            </w:pPr>
            <w:r>
              <w:rPr>
                <w:rFonts w:ascii="Cambria" w:eastAsia="Cambria" w:hAnsi="Cambria"/>
                <w:lang w:val="es-ES_tradnl"/>
              </w:rPr>
              <w:t>LCC (5)</w:t>
            </w:r>
          </w:p>
        </w:tc>
        <w:tc>
          <w:tcPr>
            <w:tcW w:w="801" w:type="dxa"/>
          </w:tcPr>
          <w:p w14:paraId="1A976750" w14:textId="77777777" w:rsidR="006C5744" w:rsidRPr="00B92DB5" w:rsidRDefault="006C5744" w:rsidP="001201B9">
            <w:pPr>
              <w:rPr>
                <w:rFonts w:ascii="Cambria" w:eastAsia="Cambria" w:hAnsi="Cambria"/>
                <w:lang w:val="es-ES_tradnl"/>
              </w:rPr>
            </w:pPr>
            <w:r>
              <w:rPr>
                <w:rFonts w:ascii="Cambria" w:eastAsia="Cambria" w:hAnsi="Cambria"/>
                <w:lang w:val="es-ES_tradnl"/>
              </w:rPr>
              <w:t>LCC</w:t>
            </w:r>
          </w:p>
        </w:tc>
        <w:tc>
          <w:tcPr>
            <w:tcW w:w="1053" w:type="dxa"/>
            <w:shd w:val="solid" w:color="4BACC6" w:fill="auto"/>
          </w:tcPr>
          <w:p w14:paraId="3D6325BB" w14:textId="77777777" w:rsidR="006C5744" w:rsidRPr="00B92DB5" w:rsidRDefault="006C5744" w:rsidP="001201B9">
            <w:pPr>
              <w:jc w:val="center"/>
              <w:rPr>
                <w:rFonts w:ascii="Cambria" w:eastAsia="Cambria" w:hAnsi="Cambria"/>
                <w:color w:val="FFFF00"/>
                <w:lang w:val="es-ES_tradnl"/>
              </w:rPr>
            </w:pPr>
            <w:r w:rsidRPr="00B92DB5">
              <w:rPr>
                <w:rFonts w:ascii="Cambria" w:eastAsia="Cambria" w:hAnsi="Cambria"/>
                <w:color w:val="FFFF00"/>
                <w:lang w:val="es-ES_tradnl"/>
              </w:rPr>
              <w:t>VAC</w:t>
            </w:r>
          </w:p>
        </w:tc>
      </w:tr>
      <w:tr w:rsidR="006C5744" w:rsidRPr="00B92DB5" w14:paraId="789DA4DA" w14:textId="77777777" w:rsidTr="001201B9">
        <w:tc>
          <w:tcPr>
            <w:tcW w:w="556" w:type="dxa"/>
          </w:tcPr>
          <w:p w14:paraId="07584F5C" w14:textId="77777777" w:rsidR="006C5744" w:rsidRPr="00B92DB5" w:rsidRDefault="006C5744" w:rsidP="001201B9">
            <w:pPr>
              <w:rPr>
                <w:rFonts w:ascii="Cambria" w:eastAsia="Cambria" w:hAnsi="Cambria"/>
                <w:lang w:val="es-ES_tradnl"/>
              </w:rPr>
            </w:pPr>
            <w:r w:rsidRPr="00B92DB5">
              <w:rPr>
                <w:rFonts w:ascii="Cambria" w:eastAsia="Cambria" w:hAnsi="Cambria"/>
                <w:lang w:val="es-ES_tradnl"/>
              </w:rPr>
              <w:t>7</w:t>
            </w:r>
          </w:p>
        </w:tc>
        <w:tc>
          <w:tcPr>
            <w:tcW w:w="1118" w:type="dxa"/>
          </w:tcPr>
          <w:p w14:paraId="61E930DF" w14:textId="77777777" w:rsidR="006C5744" w:rsidRPr="00B92DB5" w:rsidRDefault="006C5744" w:rsidP="001201B9">
            <w:pPr>
              <w:rPr>
                <w:rFonts w:ascii="Cambria" w:eastAsia="Cambria" w:hAnsi="Cambria"/>
                <w:lang w:val="es-ES_tradnl"/>
              </w:rPr>
            </w:pPr>
            <w:r w:rsidRPr="00B92DB5">
              <w:rPr>
                <w:rFonts w:ascii="Cambria" w:eastAsia="Cambria" w:hAnsi="Cambria"/>
                <w:lang w:val="es-ES_tradnl"/>
              </w:rPr>
              <w:t>José Luis Reyes</w:t>
            </w:r>
          </w:p>
          <w:p w14:paraId="4A04BA8C" w14:textId="77777777" w:rsidR="006C5744" w:rsidRPr="00B92DB5" w:rsidRDefault="006C5744" w:rsidP="001201B9">
            <w:pPr>
              <w:rPr>
                <w:rFonts w:ascii="Cambria" w:eastAsia="Cambria" w:hAnsi="Cambria"/>
                <w:lang w:val="es-ES_tradnl"/>
              </w:rPr>
            </w:pPr>
          </w:p>
        </w:tc>
        <w:tc>
          <w:tcPr>
            <w:tcW w:w="931" w:type="dxa"/>
            <w:shd w:val="solid" w:color="DDD9C3" w:fill="auto"/>
          </w:tcPr>
          <w:p w14:paraId="3275570A" w14:textId="77777777" w:rsidR="006C5744" w:rsidRDefault="006C5744" w:rsidP="001201B9">
            <w:pPr>
              <w:rPr>
                <w:rFonts w:ascii="Cambria" w:eastAsia="Cambria" w:hAnsi="Cambria"/>
                <w:lang w:val="es-ES_tradnl"/>
              </w:rPr>
            </w:pPr>
            <w:r>
              <w:rPr>
                <w:rFonts w:ascii="Cambria" w:eastAsia="Cambria" w:hAnsi="Cambria"/>
                <w:lang w:val="es-ES_tradnl"/>
              </w:rPr>
              <w:t>HLMV (1</w:t>
            </w:r>
            <w:r w:rsidRPr="00B92DB5">
              <w:rPr>
                <w:rFonts w:ascii="Cambria" w:eastAsia="Cambria" w:hAnsi="Cambria"/>
                <w:lang w:val="es-ES_tradnl"/>
              </w:rPr>
              <w:t>)</w:t>
            </w:r>
          </w:p>
          <w:p w14:paraId="5A98EDBA" w14:textId="77777777" w:rsidR="006C5744" w:rsidRPr="00B92DB5" w:rsidRDefault="006C5744" w:rsidP="001201B9">
            <w:pPr>
              <w:rPr>
                <w:rFonts w:ascii="Cambria" w:eastAsia="Cambria" w:hAnsi="Cambria"/>
                <w:lang w:val="es-ES_tradnl"/>
              </w:rPr>
            </w:pPr>
            <w:r>
              <w:rPr>
                <w:rFonts w:ascii="Cambria" w:eastAsia="Cambria" w:hAnsi="Cambria"/>
                <w:lang w:val="es-ES_tradnl"/>
              </w:rPr>
              <w:t>LCC(2)</w:t>
            </w:r>
          </w:p>
        </w:tc>
        <w:tc>
          <w:tcPr>
            <w:tcW w:w="832" w:type="dxa"/>
          </w:tcPr>
          <w:p w14:paraId="37E4E345" w14:textId="77777777" w:rsidR="006C5744" w:rsidRPr="00B92DB5" w:rsidRDefault="006C5744" w:rsidP="001201B9">
            <w:pPr>
              <w:rPr>
                <w:rFonts w:ascii="Cambria" w:eastAsia="Cambria" w:hAnsi="Cambria"/>
                <w:lang w:val="es-ES_tradnl"/>
              </w:rPr>
            </w:pPr>
            <w:r>
              <w:rPr>
                <w:rFonts w:ascii="Cambria" w:eastAsia="Cambria" w:hAnsi="Cambria"/>
                <w:lang w:val="es-ES_tradnl"/>
              </w:rPr>
              <w:t>GIN</w:t>
            </w:r>
          </w:p>
        </w:tc>
        <w:tc>
          <w:tcPr>
            <w:tcW w:w="1037" w:type="dxa"/>
          </w:tcPr>
          <w:p w14:paraId="62EF9AB7" w14:textId="77777777" w:rsidR="006C5744" w:rsidRPr="00B92DB5" w:rsidRDefault="006C5744" w:rsidP="001201B9">
            <w:pPr>
              <w:rPr>
                <w:rFonts w:ascii="Cambria" w:eastAsia="Cambria" w:hAnsi="Cambria"/>
                <w:lang w:val="es-ES_tradnl"/>
              </w:rPr>
            </w:pPr>
            <w:r>
              <w:rPr>
                <w:rFonts w:ascii="Cambria" w:eastAsia="Cambria" w:hAnsi="Cambria"/>
                <w:lang w:val="es-ES_tradnl"/>
              </w:rPr>
              <w:t>LCC</w:t>
            </w:r>
          </w:p>
        </w:tc>
        <w:tc>
          <w:tcPr>
            <w:tcW w:w="1177" w:type="dxa"/>
            <w:shd w:val="solid" w:color="DDD9C3" w:fill="auto"/>
          </w:tcPr>
          <w:p w14:paraId="1D0F57B8" w14:textId="77777777" w:rsidR="006C5744" w:rsidRPr="00B92DB5" w:rsidRDefault="006C5744" w:rsidP="001201B9">
            <w:pPr>
              <w:rPr>
                <w:rFonts w:ascii="Cambria" w:eastAsia="Cambria" w:hAnsi="Cambria"/>
                <w:lang w:val="es-ES_tradnl"/>
              </w:rPr>
            </w:pPr>
            <w:r>
              <w:rPr>
                <w:rFonts w:ascii="Cambria" w:eastAsia="Cambria" w:hAnsi="Cambria"/>
                <w:lang w:val="es-ES_tradnl"/>
              </w:rPr>
              <w:t>HMCR</w:t>
            </w:r>
          </w:p>
          <w:p w14:paraId="70A4DD45" w14:textId="77777777" w:rsidR="006C5744" w:rsidRPr="00B92DB5" w:rsidRDefault="006C5744" w:rsidP="001201B9">
            <w:pPr>
              <w:rPr>
                <w:rFonts w:ascii="Cambria" w:eastAsia="Cambria" w:hAnsi="Cambria"/>
                <w:lang w:val="es-ES_tradnl"/>
              </w:rPr>
            </w:pPr>
            <w:r w:rsidRPr="00B92DB5">
              <w:rPr>
                <w:rFonts w:ascii="Cambria" w:eastAsia="Cambria" w:hAnsi="Cambria"/>
                <w:lang w:val="es-ES_tradnl"/>
              </w:rPr>
              <w:t>(3,4)</w:t>
            </w:r>
          </w:p>
        </w:tc>
        <w:tc>
          <w:tcPr>
            <w:tcW w:w="865" w:type="dxa"/>
          </w:tcPr>
          <w:p w14:paraId="7FC99F71" w14:textId="77777777" w:rsidR="006C5744" w:rsidRPr="00B92DB5" w:rsidRDefault="006C5744" w:rsidP="001201B9">
            <w:pPr>
              <w:rPr>
                <w:rFonts w:ascii="Cambria" w:eastAsia="Cambria" w:hAnsi="Cambria"/>
                <w:lang w:val="es-ES_tradnl"/>
              </w:rPr>
            </w:pPr>
            <w:r>
              <w:rPr>
                <w:rFonts w:ascii="Cambria" w:eastAsia="Cambria" w:hAnsi="Cambria"/>
                <w:lang w:val="es-ES_tradnl"/>
              </w:rPr>
              <w:t>GIN</w:t>
            </w:r>
          </w:p>
        </w:tc>
        <w:tc>
          <w:tcPr>
            <w:tcW w:w="801" w:type="dxa"/>
          </w:tcPr>
          <w:p w14:paraId="74F6AA28" w14:textId="77777777" w:rsidR="006C5744" w:rsidRPr="00B92DB5" w:rsidRDefault="006C5744" w:rsidP="001201B9">
            <w:pPr>
              <w:rPr>
                <w:rFonts w:ascii="Cambria" w:eastAsia="Cambria" w:hAnsi="Cambria"/>
                <w:lang w:val="es-ES_tradnl"/>
              </w:rPr>
            </w:pPr>
            <w:r>
              <w:rPr>
                <w:rFonts w:ascii="Cambria" w:eastAsia="Cambria" w:hAnsi="Cambria"/>
                <w:lang w:val="es-ES_tradnl"/>
              </w:rPr>
              <w:t>LYP</w:t>
            </w:r>
          </w:p>
        </w:tc>
        <w:tc>
          <w:tcPr>
            <w:tcW w:w="1177" w:type="dxa"/>
            <w:shd w:val="solid" w:color="DDD9C3" w:fill="auto"/>
          </w:tcPr>
          <w:p w14:paraId="35EAC754" w14:textId="77777777" w:rsidR="006C5744" w:rsidRPr="00B92DB5" w:rsidRDefault="006C5744" w:rsidP="001201B9">
            <w:pPr>
              <w:rPr>
                <w:rFonts w:ascii="Cambria" w:eastAsia="Cambria" w:hAnsi="Cambria"/>
                <w:lang w:val="es-ES_tradnl"/>
              </w:rPr>
            </w:pPr>
            <w:r w:rsidRPr="00B92DB5">
              <w:rPr>
                <w:rFonts w:ascii="Cambria" w:eastAsia="Cambria" w:hAnsi="Cambria"/>
                <w:lang w:val="es-ES_tradnl"/>
              </w:rPr>
              <w:t>HMCR</w:t>
            </w:r>
          </w:p>
          <w:p w14:paraId="0AEDB2AB" w14:textId="77777777" w:rsidR="006C5744" w:rsidRPr="00B92DB5" w:rsidRDefault="006C5744" w:rsidP="001201B9">
            <w:pPr>
              <w:rPr>
                <w:rFonts w:ascii="Cambria" w:eastAsia="Cambria" w:hAnsi="Cambria"/>
                <w:lang w:val="es-ES_tradnl"/>
              </w:rPr>
            </w:pPr>
            <w:r w:rsidRPr="00B92DB5">
              <w:rPr>
                <w:rFonts w:ascii="Cambria" w:eastAsia="Cambria" w:hAnsi="Cambria"/>
                <w:lang w:val="es-ES_tradnl"/>
              </w:rPr>
              <w:t>(5,6)</w:t>
            </w:r>
          </w:p>
        </w:tc>
        <w:tc>
          <w:tcPr>
            <w:tcW w:w="801" w:type="dxa"/>
          </w:tcPr>
          <w:p w14:paraId="5BEBF2BB" w14:textId="77777777" w:rsidR="006C5744" w:rsidRPr="00B92DB5" w:rsidRDefault="006C5744" w:rsidP="001201B9">
            <w:pPr>
              <w:rPr>
                <w:rFonts w:ascii="Cambria" w:eastAsia="Cambria" w:hAnsi="Cambria"/>
                <w:lang w:val="es-ES_tradnl"/>
              </w:rPr>
            </w:pPr>
            <w:r>
              <w:rPr>
                <w:rFonts w:ascii="Cambria" w:eastAsia="Cambria" w:hAnsi="Cambria"/>
                <w:lang w:val="es-ES_tradnl"/>
              </w:rPr>
              <w:t>URO</w:t>
            </w:r>
          </w:p>
        </w:tc>
        <w:tc>
          <w:tcPr>
            <w:tcW w:w="1053" w:type="dxa"/>
          </w:tcPr>
          <w:p w14:paraId="05CBDB03" w14:textId="77777777" w:rsidR="006C5744" w:rsidRPr="00B92DB5" w:rsidRDefault="006C5744" w:rsidP="001201B9">
            <w:pPr>
              <w:rPr>
                <w:rFonts w:ascii="Cambria" w:eastAsia="Cambria" w:hAnsi="Cambria"/>
                <w:lang w:val="es-ES_tradnl"/>
              </w:rPr>
            </w:pPr>
            <w:r>
              <w:rPr>
                <w:rFonts w:ascii="Cambria" w:eastAsia="Cambria" w:hAnsi="Cambria"/>
                <w:lang w:val="es-ES_tradnl"/>
              </w:rPr>
              <w:t>MMF</w:t>
            </w:r>
          </w:p>
        </w:tc>
      </w:tr>
      <w:tr w:rsidR="006C5744" w:rsidRPr="00B92DB5" w14:paraId="5D423B78" w14:textId="77777777" w:rsidTr="001201B9">
        <w:tc>
          <w:tcPr>
            <w:tcW w:w="556" w:type="dxa"/>
          </w:tcPr>
          <w:p w14:paraId="52CA4A30" w14:textId="77777777" w:rsidR="006C5744" w:rsidRPr="00B92DB5" w:rsidRDefault="006C5744" w:rsidP="001201B9">
            <w:pPr>
              <w:rPr>
                <w:rFonts w:ascii="Cambria" w:eastAsia="Cambria" w:hAnsi="Cambria"/>
                <w:lang w:val="es-ES_tradnl"/>
              </w:rPr>
            </w:pPr>
            <w:r w:rsidRPr="00B92DB5">
              <w:rPr>
                <w:rFonts w:ascii="Cambria" w:eastAsia="Cambria" w:hAnsi="Cambria"/>
                <w:lang w:val="es-ES_tradnl"/>
              </w:rPr>
              <w:t>8</w:t>
            </w:r>
          </w:p>
        </w:tc>
        <w:tc>
          <w:tcPr>
            <w:tcW w:w="1118" w:type="dxa"/>
          </w:tcPr>
          <w:p w14:paraId="358CEB2E" w14:textId="77777777" w:rsidR="006C5744" w:rsidRPr="00B92DB5" w:rsidRDefault="006C5744" w:rsidP="001201B9">
            <w:pPr>
              <w:rPr>
                <w:rFonts w:ascii="Cambria" w:eastAsia="Cambria" w:hAnsi="Cambria"/>
                <w:lang w:val="es-ES_tradnl"/>
              </w:rPr>
            </w:pPr>
            <w:r w:rsidRPr="00B92DB5">
              <w:rPr>
                <w:rFonts w:ascii="Cambria" w:eastAsia="Cambria" w:hAnsi="Cambria"/>
                <w:lang w:val="es-ES_tradnl"/>
              </w:rPr>
              <w:t xml:space="preserve">Iris </w:t>
            </w:r>
            <w:proofErr w:type="spellStart"/>
            <w:r w:rsidRPr="00B92DB5">
              <w:rPr>
                <w:rFonts w:ascii="Cambria" w:eastAsia="Cambria" w:hAnsi="Cambria"/>
                <w:lang w:val="es-ES_tradnl"/>
              </w:rPr>
              <w:t>Cálix</w:t>
            </w:r>
            <w:proofErr w:type="spellEnd"/>
          </w:p>
          <w:p w14:paraId="7A271215" w14:textId="77777777" w:rsidR="006C5744" w:rsidRPr="00B92DB5" w:rsidRDefault="006C5744" w:rsidP="001201B9">
            <w:pPr>
              <w:rPr>
                <w:rFonts w:ascii="Cambria" w:eastAsia="Cambria" w:hAnsi="Cambria"/>
                <w:lang w:val="es-ES_tradnl"/>
              </w:rPr>
            </w:pPr>
          </w:p>
        </w:tc>
        <w:tc>
          <w:tcPr>
            <w:tcW w:w="931" w:type="dxa"/>
            <w:shd w:val="solid" w:color="DDD9C3" w:fill="auto"/>
          </w:tcPr>
          <w:p w14:paraId="47EDAFAE" w14:textId="77777777" w:rsidR="006C5744" w:rsidRPr="00B92DB5" w:rsidRDefault="006C5744" w:rsidP="001201B9">
            <w:pPr>
              <w:rPr>
                <w:rFonts w:ascii="Cambria" w:eastAsia="Cambria" w:hAnsi="Cambria"/>
                <w:lang w:val="es-ES_tradnl"/>
              </w:rPr>
            </w:pPr>
            <w:r w:rsidRPr="00B92DB5">
              <w:rPr>
                <w:rFonts w:ascii="Cambria" w:eastAsia="Cambria" w:hAnsi="Cambria"/>
                <w:lang w:val="es-ES_tradnl"/>
              </w:rPr>
              <w:t>IHSS</w:t>
            </w:r>
          </w:p>
          <w:p w14:paraId="04799063" w14:textId="77777777" w:rsidR="006C5744" w:rsidRPr="00B92DB5" w:rsidRDefault="006C5744" w:rsidP="001201B9">
            <w:pPr>
              <w:rPr>
                <w:rFonts w:ascii="Cambria" w:eastAsia="Cambria" w:hAnsi="Cambria"/>
                <w:lang w:val="es-ES_tradnl"/>
              </w:rPr>
            </w:pPr>
            <w:r w:rsidRPr="00B92DB5">
              <w:rPr>
                <w:rFonts w:ascii="Cambria" w:eastAsia="Cambria" w:hAnsi="Cambria"/>
                <w:lang w:val="es-ES_tradnl"/>
              </w:rPr>
              <w:t>(1,2)</w:t>
            </w:r>
          </w:p>
        </w:tc>
        <w:tc>
          <w:tcPr>
            <w:tcW w:w="832" w:type="dxa"/>
          </w:tcPr>
          <w:p w14:paraId="46A4E834" w14:textId="77777777" w:rsidR="006C5744" w:rsidRPr="00B92DB5" w:rsidRDefault="006C5744" w:rsidP="001201B9">
            <w:pPr>
              <w:rPr>
                <w:rFonts w:ascii="Cambria" w:eastAsia="Cambria" w:hAnsi="Cambria"/>
                <w:lang w:val="es-ES_tradnl"/>
              </w:rPr>
            </w:pPr>
            <w:r>
              <w:rPr>
                <w:rFonts w:ascii="Cambria" w:eastAsia="Cambria" w:hAnsi="Cambria"/>
                <w:lang w:val="es-ES_tradnl"/>
              </w:rPr>
              <w:t>PATO</w:t>
            </w:r>
          </w:p>
        </w:tc>
        <w:tc>
          <w:tcPr>
            <w:tcW w:w="1037" w:type="dxa"/>
          </w:tcPr>
          <w:p w14:paraId="3F6CDC3F" w14:textId="77777777" w:rsidR="006C5744" w:rsidRPr="00B92DB5" w:rsidRDefault="006C5744" w:rsidP="001201B9">
            <w:pPr>
              <w:rPr>
                <w:rFonts w:ascii="Cambria" w:eastAsia="Cambria" w:hAnsi="Cambria"/>
                <w:lang w:val="es-ES_tradnl"/>
              </w:rPr>
            </w:pPr>
            <w:r>
              <w:rPr>
                <w:rFonts w:ascii="Cambria" w:eastAsia="Cambria" w:hAnsi="Cambria"/>
                <w:lang w:val="es-ES_tradnl"/>
              </w:rPr>
              <w:t>GIN</w:t>
            </w:r>
          </w:p>
        </w:tc>
        <w:tc>
          <w:tcPr>
            <w:tcW w:w="1177" w:type="dxa"/>
            <w:shd w:val="solid" w:color="DDD9C3" w:fill="auto"/>
          </w:tcPr>
          <w:p w14:paraId="4E4A300E" w14:textId="77777777" w:rsidR="006C5744" w:rsidRDefault="006C5744" w:rsidP="001201B9">
            <w:pPr>
              <w:rPr>
                <w:rFonts w:ascii="Cambria" w:eastAsia="Cambria" w:hAnsi="Cambria"/>
                <w:lang w:val="es-ES_tradnl"/>
              </w:rPr>
            </w:pPr>
            <w:r w:rsidRPr="00B92DB5">
              <w:rPr>
                <w:rFonts w:ascii="Cambria" w:eastAsia="Cambria" w:hAnsi="Cambria"/>
                <w:lang w:val="es-ES_tradnl"/>
              </w:rPr>
              <w:t xml:space="preserve">HMCR </w:t>
            </w:r>
            <w:r>
              <w:rPr>
                <w:rFonts w:ascii="Cambria" w:eastAsia="Cambria" w:hAnsi="Cambria"/>
                <w:lang w:val="es-ES_tradnl"/>
              </w:rPr>
              <w:t>(3)</w:t>
            </w:r>
          </w:p>
          <w:p w14:paraId="0F227AC1" w14:textId="77777777" w:rsidR="006C5744" w:rsidRPr="00B92DB5" w:rsidRDefault="006C5744" w:rsidP="001201B9">
            <w:pPr>
              <w:rPr>
                <w:rFonts w:ascii="Cambria" w:eastAsia="Cambria" w:hAnsi="Cambria"/>
                <w:lang w:val="es-ES_tradnl"/>
              </w:rPr>
            </w:pPr>
            <w:r>
              <w:rPr>
                <w:rFonts w:ascii="Cambria" w:eastAsia="Cambria" w:hAnsi="Cambria"/>
                <w:lang w:val="es-ES_tradnl"/>
              </w:rPr>
              <w:t>IHSS (4)</w:t>
            </w:r>
          </w:p>
        </w:tc>
        <w:tc>
          <w:tcPr>
            <w:tcW w:w="865" w:type="dxa"/>
          </w:tcPr>
          <w:p w14:paraId="38CC06A5" w14:textId="77777777" w:rsidR="006C5744" w:rsidRPr="00B92DB5" w:rsidRDefault="006C5744" w:rsidP="001201B9">
            <w:pPr>
              <w:rPr>
                <w:rFonts w:ascii="Cambria" w:eastAsia="Cambria" w:hAnsi="Cambria"/>
                <w:lang w:val="es-ES_tradnl"/>
              </w:rPr>
            </w:pPr>
            <w:proofErr w:type="spellStart"/>
            <w:r w:rsidRPr="00B92DB5">
              <w:rPr>
                <w:rFonts w:ascii="Cambria" w:eastAsia="Cambria" w:hAnsi="Cambria"/>
                <w:lang w:val="es-ES_tradnl"/>
              </w:rPr>
              <w:t>LyP</w:t>
            </w:r>
            <w:proofErr w:type="spellEnd"/>
          </w:p>
        </w:tc>
        <w:tc>
          <w:tcPr>
            <w:tcW w:w="801" w:type="dxa"/>
          </w:tcPr>
          <w:p w14:paraId="0627BB31" w14:textId="77777777" w:rsidR="006C5744" w:rsidRPr="00B92DB5" w:rsidRDefault="006C5744" w:rsidP="001201B9">
            <w:pPr>
              <w:rPr>
                <w:rFonts w:ascii="Cambria" w:eastAsia="Cambria" w:hAnsi="Cambria"/>
                <w:lang w:val="es-ES_tradnl"/>
              </w:rPr>
            </w:pPr>
            <w:r>
              <w:rPr>
                <w:rFonts w:ascii="Cambria" w:eastAsia="Cambria" w:hAnsi="Cambria"/>
                <w:lang w:val="es-ES_tradnl"/>
              </w:rPr>
              <w:t>USG</w:t>
            </w:r>
          </w:p>
        </w:tc>
        <w:tc>
          <w:tcPr>
            <w:tcW w:w="1177" w:type="dxa"/>
            <w:shd w:val="solid" w:color="DDD9C3" w:fill="auto"/>
          </w:tcPr>
          <w:p w14:paraId="3D44F2B6" w14:textId="77777777" w:rsidR="006C5744" w:rsidRDefault="006C5744" w:rsidP="001201B9">
            <w:pPr>
              <w:rPr>
                <w:rFonts w:ascii="Cambria" w:eastAsia="Cambria" w:hAnsi="Cambria"/>
                <w:lang w:val="es-ES_tradnl"/>
              </w:rPr>
            </w:pPr>
            <w:r>
              <w:rPr>
                <w:rFonts w:ascii="Cambria" w:eastAsia="Cambria" w:hAnsi="Cambria"/>
                <w:lang w:val="es-ES_tradnl"/>
              </w:rPr>
              <w:t>HMCR (5</w:t>
            </w:r>
            <w:r w:rsidRPr="00B92DB5">
              <w:rPr>
                <w:rFonts w:ascii="Cambria" w:eastAsia="Cambria" w:hAnsi="Cambria"/>
                <w:lang w:val="es-ES_tradnl"/>
              </w:rPr>
              <w:t>)</w:t>
            </w:r>
          </w:p>
          <w:p w14:paraId="191FF488" w14:textId="77777777" w:rsidR="006C5744" w:rsidRPr="00B92DB5" w:rsidRDefault="006C5744" w:rsidP="001201B9">
            <w:pPr>
              <w:rPr>
                <w:rFonts w:ascii="Cambria" w:eastAsia="Cambria" w:hAnsi="Cambria"/>
                <w:lang w:val="es-ES_tradnl"/>
              </w:rPr>
            </w:pPr>
            <w:r>
              <w:rPr>
                <w:rFonts w:ascii="Cambria" w:eastAsia="Cambria" w:hAnsi="Cambria"/>
                <w:lang w:val="es-ES_tradnl"/>
              </w:rPr>
              <w:t>LCC (6)</w:t>
            </w:r>
          </w:p>
        </w:tc>
        <w:tc>
          <w:tcPr>
            <w:tcW w:w="801" w:type="dxa"/>
          </w:tcPr>
          <w:p w14:paraId="79F4B2A9" w14:textId="77777777" w:rsidR="006C5744" w:rsidRPr="00B92DB5" w:rsidRDefault="006C5744" w:rsidP="001201B9">
            <w:pPr>
              <w:rPr>
                <w:rFonts w:ascii="Cambria" w:eastAsia="Cambria" w:hAnsi="Cambria"/>
                <w:lang w:val="es-ES_tradnl"/>
              </w:rPr>
            </w:pPr>
            <w:r>
              <w:rPr>
                <w:rFonts w:ascii="Cambria" w:eastAsia="Cambria" w:hAnsi="Cambria"/>
                <w:lang w:val="es-ES_tradnl"/>
              </w:rPr>
              <w:t>GIN</w:t>
            </w:r>
          </w:p>
        </w:tc>
        <w:tc>
          <w:tcPr>
            <w:tcW w:w="1053" w:type="dxa"/>
          </w:tcPr>
          <w:p w14:paraId="3B76F282" w14:textId="77777777" w:rsidR="006C5744" w:rsidRPr="00B92DB5" w:rsidRDefault="006C5744" w:rsidP="001201B9">
            <w:pPr>
              <w:rPr>
                <w:rFonts w:ascii="Cambria" w:eastAsia="Cambria" w:hAnsi="Cambria"/>
                <w:lang w:val="es-ES_tradnl"/>
              </w:rPr>
            </w:pPr>
            <w:r>
              <w:rPr>
                <w:rFonts w:ascii="Cambria" w:eastAsia="Cambria" w:hAnsi="Cambria"/>
                <w:lang w:val="es-ES_tradnl"/>
              </w:rPr>
              <w:t>LCC</w:t>
            </w:r>
          </w:p>
        </w:tc>
      </w:tr>
    </w:tbl>
    <w:p w14:paraId="5286CD9C" w14:textId="77777777" w:rsidR="00B346EA" w:rsidRDefault="00B346EA" w:rsidP="0091770E">
      <w:pPr>
        <w:rPr>
          <w:b/>
          <w:bCs/>
          <w:sz w:val="22"/>
          <w:szCs w:val="22"/>
        </w:rPr>
      </w:pPr>
    </w:p>
    <w:p w14:paraId="188AB3D0" w14:textId="77777777" w:rsidR="00B346EA" w:rsidRDefault="00B346EA" w:rsidP="0091770E">
      <w:pPr>
        <w:rPr>
          <w:b/>
          <w:bCs/>
          <w:sz w:val="22"/>
          <w:szCs w:val="22"/>
        </w:rPr>
      </w:pPr>
    </w:p>
    <w:p w14:paraId="1C20F9BF" w14:textId="77777777" w:rsidR="00B346EA" w:rsidRDefault="00B346EA" w:rsidP="0091770E">
      <w:pPr>
        <w:rPr>
          <w:b/>
          <w:bCs/>
          <w:sz w:val="22"/>
          <w:szCs w:val="22"/>
        </w:rPr>
      </w:pPr>
    </w:p>
    <w:p w14:paraId="3819DD4B" w14:textId="77777777" w:rsidR="00B346EA" w:rsidRDefault="00B346EA" w:rsidP="0091770E">
      <w:pPr>
        <w:rPr>
          <w:b/>
          <w:bCs/>
          <w:sz w:val="22"/>
          <w:szCs w:val="22"/>
        </w:rPr>
      </w:pPr>
    </w:p>
    <w:p w14:paraId="534B55F8" w14:textId="77777777" w:rsidR="00B346EA" w:rsidRDefault="00B346EA" w:rsidP="0091770E">
      <w:pPr>
        <w:rPr>
          <w:b/>
          <w:bCs/>
          <w:sz w:val="22"/>
          <w:szCs w:val="22"/>
        </w:rPr>
      </w:pPr>
    </w:p>
    <w:p w14:paraId="0C2DEF20" w14:textId="77777777" w:rsidR="00B346EA" w:rsidRDefault="00B346EA" w:rsidP="0091770E">
      <w:pPr>
        <w:rPr>
          <w:b/>
          <w:bCs/>
          <w:sz w:val="22"/>
          <w:szCs w:val="22"/>
        </w:rPr>
      </w:pPr>
    </w:p>
    <w:p w14:paraId="593B64E8" w14:textId="77777777" w:rsidR="00B346EA" w:rsidRDefault="00B346EA" w:rsidP="0091770E">
      <w:pPr>
        <w:rPr>
          <w:b/>
          <w:bCs/>
          <w:sz w:val="22"/>
          <w:szCs w:val="22"/>
        </w:rPr>
      </w:pPr>
    </w:p>
    <w:p w14:paraId="569B00A8" w14:textId="77777777" w:rsidR="00B346EA" w:rsidRDefault="00B346EA" w:rsidP="0091770E">
      <w:pPr>
        <w:rPr>
          <w:b/>
          <w:bCs/>
          <w:sz w:val="22"/>
          <w:szCs w:val="22"/>
        </w:rPr>
      </w:pPr>
    </w:p>
    <w:p w14:paraId="137507D9" w14:textId="77777777" w:rsidR="00B346EA" w:rsidRDefault="00B346EA" w:rsidP="0091770E">
      <w:pPr>
        <w:rPr>
          <w:b/>
          <w:bCs/>
          <w:sz w:val="22"/>
          <w:szCs w:val="22"/>
        </w:rPr>
      </w:pPr>
    </w:p>
    <w:p w14:paraId="0BBAC901" w14:textId="77777777" w:rsidR="00B346EA" w:rsidRPr="00B346EA" w:rsidRDefault="00B346EA" w:rsidP="0091770E">
      <w:pPr>
        <w:rPr>
          <w:b/>
          <w:bCs/>
          <w:sz w:val="22"/>
          <w:szCs w:val="22"/>
        </w:rPr>
      </w:pPr>
    </w:p>
    <w:p w14:paraId="4F2CDB49" w14:textId="77777777" w:rsidR="0091770E" w:rsidRDefault="0091770E" w:rsidP="0091770E">
      <w:pPr>
        <w:jc w:val="center"/>
        <w:rPr>
          <w:b/>
          <w:bCs/>
          <w:sz w:val="22"/>
          <w:szCs w:val="22"/>
        </w:rPr>
      </w:pPr>
    </w:p>
    <w:p w14:paraId="06E54ECC" w14:textId="77777777" w:rsidR="0091770E" w:rsidRDefault="0091770E" w:rsidP="0091770E">
      <w:pPr>
        <w:jc w:val="center"/>
        <w:rPr>
          <w:b/>
          <w:bCs/>
          <w:sz w:val="22"/>
          <w:szCs w:val="22"/>
        </w:rPr>
      </w:pPr>
    </w:p>
    <w:p w14:paraId="1E5AB046" w14:textId="77777777" w:rsidR="00B346EA" w:rsidRDefault="00B346EA" w:rsidP="0091770E">
      <w:pPr>
        <w:jc w:val="center"/>
        <w:rPr>
          <w:b/>
          <w:bCs/>
          <w:sz w:val="22"/>
          <w:szCs w:val="22"/>
        </w:rPr>
      </w:pPr>
    </w:p>
    <w:p w14:paraId="182932F7" w14:textId="77777777" w:rsidR="00B346EA" w:rsidRDefault="00B346EA" w:rsidP="0091770E">
      <w:pPr>
        <w:jc w:val="center"/>
        <w:rPr>
          <w:b/>
          <w:bCs/>
          <w:sz w:val="22"/>
          <w:szCs w:val="22"/>
        </w:rPr>
      </w:pPr>
    </w:p>
    <w:p w14:paraId="7F94F6C8" w14:textId="77777777" w:rsidR="00B346EA" w:rsidRDefault="00B346EA" w:rsidP="0091770E">
      <w:pPr>
        <w:jc w:val="center"/>
        <w:rPr>
          <w:b/>
          <w:bCs/>
          <w:sz w:val="22"/>
          <w:szCs w:val="22"/>
        </w:rPr>
      </w:pPr>
    </w:p>
    <w:p w14:paraId="10CC5AAF" w14:textId="77777777" w:rsidR="00B346EA" w:rsidRDefault="00B346EA" w:rsidP="0091770E">
      <w:pPr>
        <w:jc w:val="center"/>
        <w:rPr>
          <w:b/>
          <w:bCs/>
          <w:sz w:val="22"/>
          <w:szCs w:val="22"/>
        </w:rPr>
      </w:pPr>
    </w:p>
    <w:p w14:paraId="260CA255" w14:textId="749603C5" w:rsidR="0091770E" w:rsidRPr="00113606" w:rsidRDefault="0091770E" w:rsidP="0091770E">
      <w:pPr>
        <w:jc w:val="center"/>
        <w:rPr>
          <w:b/>
          <w:bCs/>
          <w:sz w:val="22"/>
          <w:szCs w:val="22"/>
        </w:rPr>
      </w:pPr>
      <w:r w:rsidRPr="00113606">
        <w:rPr>
          <w:b/>
          <w:bCs/>
          <w:sz w:val="22"/>
          <w:szCs w:val="22"/>
        </w:rPr>
        <w:lastRenderedPageBreak/>
        <w:t>HORARIO DE ACTIVIDADES ACADEMICAS</w:t>
      </w:r>
      <w:r>
        <w:rPr>
          <w:b/>
          <w:bCs/>
          <w:sz w:val="22"/>
          <w:szCs w:val="22"/>
        </w:rPr>
        <w:t xml:space="preserve"> </w:t>
      </w:r>
      <w:r w:rsidR="00B346EA">
        <w:rPr>
          <w:b/>
          <w:bCs/>
          <w:sz w:val="22"/>
          <w:szCs w:val="22"/>
        </w:rPr>
        <w:t xml:space="preserve">2018 </w:t>
      </w:r>
      <w:r>
        <w:rPr>
          <w:b/>
          <w:bCs/>
          <w:sz w:val="22"/>
          <w:szCs w:val="22"/>
        </w:rPr>
        <w:t>– H</w:t>
      </w:r>
      <w:r w:rsidR="00B346EA">
        <w:rPr>
          <w:b/>
          <w:bCs/>
          <w:sz w:val="22"/>
          <w:szCs w:val="22"/>
        </w:rPr>
        <w:t>N</w:t>
      </w:r>
      <w:r>
        <w:rPr>
          <w:b/>
          <w:bCs/>
          <w:sz w:val="22"/>
          <w:szCs w:val="22"/>
        </w:rPr>
        <w:t xml:space="preserve">MCR </w:t>
      </w:r>
    </w:p>
    <w:p w14:paraId="4DBC4F86" w14:textId="77777777" w:rsidR="0091770E" w:rsidRPr="00CC5370" w:rsidRDefault="0091770E" w:rsidP="0091770E">
      <w:pPr>
        <w:jc w:val="center"/>
        <w:rPr>
          <w:bCs/>
          <w:sz w:val="22"/>
          <w:szCs w:val="22"/>
        </w:rPr>
      </w:pPr>
    </w:p>
    <w:tbl>
      <w:tblP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1742"/>
        <w:gridCol w:w="1550"/>
        <w:gridCol w:w="1509"/>
        <w:gridCol w:w="1509"/>
        <w:gridCol w:w="1509"/>
      </w:tblGrid>
      <w:tr w:rsidR="0091770E" w:rsidRPr="003A73C2" w14:paraId="510DF790" w14:textId="77777777" w:rsidTr="00B346EA">
        <w:trPr>
          <w:trHeight w:val="802"/>
        </w:trPr>
        <w:tc>
          <w:tcPr>
            <w:tcW w:w="1140" w:type="dxa"/>
          </w:tcPr>
          <w:p w14:paraId="4C43ADCE" w14:textId="77777777" w:rsidR="0091770E" w:rsidRPr="003A73C2" w:rsidRDefault="0091770E" w:rsidP="0091770E">
            <w:pPr>
              <w:rPr>
                <w:b/>
                <w:bCs/>
              </w:rPr>
            </w:pPr>
            <w:r w:rsidRPr="003A73C2">
              <w:rPr>
                <w:b/>
                <w:bCs/>
                <w:sz w:val="22"/>
                <w:szCs w:val="22"/>
              </w:rPr>
              <w:t>Hora</w:t>
            </w:r>
          </w:p>
        </w:tc>
        <w:tc>
          <w:tcPr>
            <w:tcW w:w="1742" w:type="dxa"/>
          </w:tcPr>
          <w:p w14:paraId="5B6FA7C7" w14:textId="77777777" w:rsidR="0091770E" w:rsidRPr="003A73C2" w:rsidRDefault="0091770E" w:rsidP="0091770E">
            <w:pPr>
              <w:rPr>
                <w:b/>
                <w:bCs/>
              </w:rPr>
            </w:pPr>
            <w:r w:rsidRPr="003A73C2">
              <w:rPr>
                <w:b/>
                <w:bCs/>
                <w:sz w:val="22"/>
                <w:szCs w:val="22"/>
              </w:rPr>
              <w:t>Lunes</w:t>
            </w:r>
          </w:p>
        </w:tc>
        <w:tc>
          <w:tcPr>
            <w:tcW w:w="1550" w:type="dxa"/>
          </w:tcPr>
          <w:p w14:paraId="6584655E" w14:textId="77777777" w:rsidR="0091770E" w:rsidRPr="003A73C2" w:rsidRDefault="0091770E" w:rsidP="0091770E">
            <w:pPr>
              <w:rPr>
                <w:b/>
                <w:bCs/>
              </w:rPr>
            </w:pPr>
            <w:r w:rsidRPr="003A73C2">
              <w:rPr>
                <w:b/>
                <w:bCs/>
                <w:sz w:val="22"/>
                <w:szCs w:val="22"/>
              </w:rPr>
              <w:t>Martes</w:t>
            </w:r>
          </w:p>
        </w:tc>
        <w:tc>
          <w:tcPr>
            <w:tcW w:w="1509" w:type="dxa"/>
          </w:tcPr>
          <w:p w14:paraId="2331AC74" w14:textId="77777777" w:rsidR="0091770E" w:rsidRPr="003A73C2" w:rsidRDefault="0091770E" w:rsidP="0091770E">
            <w:pPr>
              <w:rPr>
                <w:b/>
                <w:bCs/>
              </w:rPr>
            </w:pPr>
            <w:r w:rsidRPr="003A73C2">
              <w:rPr>
                <w:b/>
                <w:bCs/>
                <w:sz w:val="22"/>
                <w:szCs w:val="22"/>
              </w:rPr>
              <w:t>Miércoles</w:t>
            </w:r>
          </w:p>
        </w:tc>
        <w:tc>
          <w:tcPr>
            <w:tcW w:w="1509" w:type="dxa"/>
          </w:tcPr>
          <w:p w14:paraId="43B1A7CC" w14:textId="77777777" w:rsidR="0091770E" w:rsidRPr="003A73C2" w:rsidRDefault="0091770E" w:rsidP="0091770E">
            <w:pPr>
              <w:rPr>
                <w:b/>
                <w:bCs/>
              </w:rPr>
            </w:pPr>
            <w:r w:rsidRPr="003A73C2">
              <w:rPr>
                <w:b/>
                <w:bCs/>
                <w:sz w:val="22"/>
                <w:szCs w:val="22"/>
              </w:rPr>
              <w:t>Jueves</w:t>
            </w:r>
          </w:p>
        </w:tc>
        <w:tc>
          <w:tcPr>
            <w:tcW w:w="1509" w:type="dxa"/>
          </w:tcPr>
          <w:p w14:paraId="117F05CB" w14:textId="77777777" w:rsidR="0091770E" w:rsidRPr="003A73C2" w:rsidRDefault="0091770E" w:rsidP="0091770E">
            <w:pPr>
              <w:rPr>
                <w:b/>
                <w:bCs/>
              </w:rPr>
            </w:pPr>
            <w:r w:rsidRPr="003A73C2">
              <w:rPr>
                <w:b/>
                <w:bCs/>
                <w:sz w:val="22"/>
                <w:szCs w:val="22"/>
              </w:rPr>
              <w:t>Viernes</w:t>
            </w:r>
          </w:p>
        </w:tc>
      </w:tr>
      <w:tr w:rsidR="0091770E" w:rsidRPr="003A73C2" w14:paraId="68DFE875" w14:textId="77777777" w:rsidTr="00B346EA">
        <w:trPr>
          <w:trHeight w:val="853"/>
        </w:trPr>
        <w:tc>
          <w:tcPr>
            <w:tcW w:w="1140" w:type="dxa"/>
          </w:tcPr>
          <w:p w14:paraId="1FDF3FB5" w14:textId="77777777" w:rsidR="0091770E" w:rsidRPr="003A73C2" w:rsidRDefault="0091770E" w:rsidP="0091770E">
            <w:pPr>
              <w:rPr>
                <w:b/>
                <w:bCs/>
              </w:rPr>
            </w:pPr>
            <w:r>
              <w:rPr>
                <w:b/>
                <w:bCs/>
                <w:sz w:val="22"/>
                <w:szCs w:val="22"/>
              </w:rPr>
              <w:t xml:space="preserve">7- </w:t>
            </w:r>
            <w:r>
              <w:t>8</w:t>
            </w:r>
          </w:p>
        </w:tc>
        <w:tc>
          <w:tcPr>
            <w:tcW w:w="1742" w:type="dxa"/>
          </w:tcPr>
          <w:p w14:paraId="529BC7E9" w14:textId="77777777" w:rsidR="0091770E" w:rsidRPr="003A73C2" w:rsidRDefault="0091770E" w:rsidP="0091770E">
            <w:pPr>
              <w:rPr>
                <w:b/>
                <w:bCs/>
              </w:rPr>
            </w:pPr>
            <w:r w:rsidRPr="003A73C2">
              <w:rPr>
                <w:b/>
                <w:bCs/>
                <w:sz w:val="22"/>
                <w:szCs w:val="22"/>
              </w:rPr>
              <w:t>Administrativa</w:t>
            </w:r>
          </w:p>
        </w:tc>
        <w:tc>
          <w:tcPr>
            <w:tcW w:w="1550" w:type="dxa"/>
          </w:tcPr>
          <w:p w14:paraId="3D512896" w14:textId="77777777" w:rsidR="0091770E" w:rsidRPr="003A73C2" w:rsidRDefault="0091770E" w:rsidP="0091770E">
            <w:pPr>
              <w:rPr>
                <w:b/>
                <w:bCs/>
              </w:rPr>
            </w:pPr>
            <w:r>
              <w:rPr>
                <w:b/>
                <w:bCs/>
              </w:rPr>
              <w:t>Sesión Bibliográfica</w:t>
            </w:r>
          </w:p>
        </w:tc>
        <w:tc>
          <w:tcPr>
            <w:tcW w:w="1509" w:type="dxa"/>
          </w:tcPr>
          <w:p w14:paraId="6D8ECE64" w14:textId="77777777" w:rsidR="0091770E" w:rsidRPr="003A73C2" w:rsidRDefault="0091770E" w:rsidP="0091770E">
            <w:pPr>
              <w:rPr>
                <w:b/>
                <w:bCs/>
              </w:rPr>
            </w:pPr>
            <w:r w:rsidRPr="003A73C2">
              <w:rPr>
                <w:b/>
                <w:bCs/>
                <w:sz w:val="22"/>
                <w:szCs w:val="22"/>
              </w:rPr>
              <w:t xml:space="preserve"> </w:t>
            </w:r>
            <w:r>
              <w:rPr>
                <w:b/>
                <w:bCs/>
                <w:sz w:val="22"/>
                <w:szCs w:val="22"/>
              </w:rPr>
              <w:t>Sesión Alto Riesgo / Sala Materno Fetal</w:t>
            </w:r>
          </w:p>
        </w:tc>
        <w:tc>
          <w:tcPr>
            <w:tcW w:w="1509" w:type="dxa"/>
          </w:tcPr>
          <w:p w14:paraId="1A90D29C" w14:textId="77777777" w:rsidR="0091770E" w:rsidRPr="009C1CF2" w:rsidRDefault="0091770E" w:rsidP="0091770E">
            <w:pPr>
              <w:rPr>
                <w:b/>
                <w:bCs/>
              </w:rPr>
            </w:pPr>
            <w:r>
              <w:rPr>
                <w:b/>
              </w:rPr>
              <w:t>Comité Quirúrgico</w:t>
            </w:r>
          </w:p>
        </w:tc>
        <w:tc>
          <w:tcPr>
            <w:tcW w:w="1509" w:type="dxa"/>
          </w:tcPr>
          <w:p w14:paraId="40EC5CF3" w14:textId="77777777" w:rsidR="0091770E" w:rsidRPr="003A73C2" w:rsidRDefault="0091770E" w:rsidP="0091770E">
            <w:pPr>
              <w:rPr>
                <w:b/>
                <w:bCs/>
              </w:rPr>
            </w:pPr>
            <w:r>
              <w:rPr>
                <w:b/>
                <w:bCs/>
                <w:sz w:val="22"/>
                <w:szCs w:val="22"/>
              </w:rPr>
              <w:t>Sesiones de Casos Clínicos</w:t>
            </w:r>
          </w:p>
          <w:p w14:paraId="46B6AB8C" w14:textId="77777777" w:rsidR="0091770E" w:rsidRPr="003A73C2" w:rsidRDefault="0091770E" w:rsidP="0091770E">
            <w:pPr>
              <w:rPr>
                <w:b/>
                <w:bCs/>
              </w:rPr>
            </w:pPr>
          </w:p>
        </w:tc>
      </w:tr>
      <w:tr w:rsidR="0091770E" w:rsidRPr="003A73C2" w14:paraId="40B4AD3B" w14:textId="77777777" w:rsidTr="00B346EA">
        <w:trPr>
          <w:trHeight w:val="767"/>
        </w:trPr>
        <w:tc>
          <w:tcPr>
            <w:tcW w:w="1140" w:type="dxa"/>
          </w:tcPr>
          <w:p w14:paraId="70E5BF18" w14:textId="4ADB7B4F" w:rsidR="0091770E" w:rsidRDefault="00B346EA" w:rsidP="0091770E">
            <w:r>
              <w:t>13 -14</w:t>
            </w:r>
          </w:p>
          <w:p w14:paraId="38E0FFD1" w14:textId="77777777" w:rsidR="0091770E" w:rsidRPr="003A73C2" w:rsidRDefault="0091770E" w:rsidP="0091770E">
            <w:pPr>
              <w:rPr>
                <w:b/>
                <w:bCs/>
              </w:rPr>
            </w:pPr>
          </w:p>
        </w:tc>
        <w:tc>
          <w:tcPr>
            <w:tcW w:w="1742" w:type="dxa"/>
          </w:tcPr>
          <w:p w14:paraId="2AC2D7C2" w14:textId="77777777" w:rsidR="0091770E" w:rsidRPr="003A73C2" w:rsidRDefault="0091770E" w:rsidP="0091770E">
            <w:pPr>
              <w:rPr>
                <w:b/>
                <w:bCs/>
              </w:rPr>
            </w:pPr>
            <w:r w:rsidRPr="00FD6B90">
              <w:t>Clases con residentes I</w:t>
            </w:r>
            <w:r>
              <w:t>I</w:t>
            </w:r>
          </w:p>
        </w:tc>
        <w:tc>
          <w:tcPr>
            <w:tcW w:w="1550" w:type="dxa"/>
          </w:tcPr>
          <w:p w14:paraId="0FDBF75C" w14:textId="77777777" w:rsidR="0091770E" w:rsidRPr="003A73C2" w:rsidRDefault="0091770E" w:rsidP="0091770E">
            <w:pPr>
              <w:rPr>
                <w:b/>
                <w:bCs/>
              </w:rPr>
            </w:pPr>
            <w:r w:rsidRPr="00FD6B90">
              <w:t>Clases con residentes I</w:t>
            </w:r>
            <w:r>
              <w:t>I</w:t>
            </w:r>
          </w:p>
        </w:tc>
        <w:tc>
          <w:tcPr>
            <w:tcW w:w="1509" w:type="dxa"/>
          </w:tcPr>
          <w:p w14:paraId="04AD3BA6" w14:textId="77777777" w:rsidR="0091770E" w:rsidRPr="003A73C2" w:rsidRDefault="0091770E" w:rsidP="0091770E">
            <w:pPr>
              <w:rPr>
                <w:b/>
                <w:bCs/>
              </w:rPr>
            </w:pPr>
            <w:r w:rsidRPr="00FD6B90">
              <w:t>Clases con residentes I</w:t>
            </w:r>
            <w:r>
              <w:t>I</w:t>
            </w:r>
          </w:p>
        </w:tc>
        <w:tc>
          <w:tcPr>
            <w:tcW w:w="1509" w:type="dxa"/>
          </w:tcPr>
          <w:p w14:paraId="04D5FDC4" w14:textId="77777777" w:rsidR="0091770E" w:rsidRPr="003A73C2" w:rsidRDefault="0091770E" w:rsidP="0091770E">
            <w:pPr>
              <w:rPr>
                <w:b/>
                <w:bCs/>
              </w:rPr>
            </w:pPr>
            <w:r>
              <w:t xml:space="preserve">Clases con residentes </w:t>
            </w:r>
            <w:r w:rsidRPr="00FD6B90">
              <w:t>I</w:t>
            </w:r>
            <w:r>
              <w:t>I</w:t>
            </w:r>
          </w:p>
        </w:tc>
        <w:tc>
          <w:tcPr>
            <w:tcW w:w="1509" w:type="dxa"/>
          </w:tcPr>
          <w:p w14:paraId="2074ECFF" w14:textId="77777777" w:rsidR="0091770E" w:rsidRPr="008343E5" w:rsidRDefault="0091770E" w:rsidP="0091770E">
            <w:pPr>
              <w:rPr>
                <w:bCs/>
              </w:rPr>
            </w:pPr>
            <w:r w:rsidRPr="008343E5">
              <w:rPr>
                <w:bCs/>
                <w:sz w:val="22"/>
                <w:szCs w:val="22"/>
              </w:rPr>
              <w:t>Clases con residentes II</w:t>
            </w:r>
          </w:p>
        </w:tc>
      </w:tr>
      <w:tr w:rsidR="0091770E" w:rsidRPr="003A73C2" w14:paraId="5FFED2D3" w14:textId="77777777" w:rsidTr="00B346EA">
        <w:trPr>
          <w:trHeight w:val="767"/>
        </w:trPr>
        <w:tc>
          <w:tcPr>
            <w:tcW w:w="1140" w:type="dxa"/>
            <w:tcBorders>
              <w:top w:val="single" w:sz="4" w:space="0" w:color="auto"/>
              <w:left w:val="single" w:sz="4" w:space="0" w:color="auto"/>
              <w:bottom w:val="single" w:sz="4" w:space="0" w:color="auto"/>
              <w:right w:val="single" w:sz="4" w:space="0" w:color="auto"/>
            </w:tcBorders>
          </w:tcPr>
          <w:p w14:paraId="6E668BEB" w14:textId="1F8CD37E" w:rsidR="0091770E" w:rsidRDefault="00B346EA" w:rsidP="0091770E">
            <w:r>
              <w:t>16 -17</w:t>
            </w:r>
          </w:p>
          <w:p w14:paraId="6F12AE41" w14:textId="77777777" w:rsidR="0091770E" w:rsidRPr="00113606" w:rsidRDefault="0091770E" w:rsidP="0091770E"/>
        </w:tc>
        <w:tc>
          <w:tcPr>
            <w:tcW w:w="1742" w:type="dxa"/>
            <w:tcBorders>
              <w:top w:val="single" w:sz="4" w:space="0" w:color="auto"/>
              <w:left w:val="single" w:sz="4" w:space="0" w:color="auto"/>
              <w:bottom w:val="single" w:sz="4" w:space="0" w:color="auto"/>
              <w:right w:val="single" w:sz="4" w:space="0" w:color="auto"/>
            </w:tcBorders>
          </w:tcPr>
          <w:p w14:paraId="3AB3E56E" w14:textId="77777777" w:rsidR="0091770E" w:rsidRPr="00113606" w:rsidRDefault="0091770E" w:rsidP="0091770E">
            <w:r w:rsidRPr="00FD6B90">
              <w:t>Clases con residentes I</w:t>
            </w:r>
            <w:r>
              <w:t>II</w:t>
            </w:r>
          </w:p>
        </w:tc>
        <w:tc>
          <w:tcPr>
            <w:tcW w:w="1550" w:type="dxa"/>
            <w:tcBorders>
              <w:top w:val="single" w:sz="4" w:space="0" w:color="auto"/>
              <w:left w:val="single" w:sz="4" w:space="0" w:color="auto"/>
              <w:bottom w:val="single" w:sz="4" w:space="0" w:color="auto"/>
              <w:right w:val="single" w:sz="4" w:space="0" w:color="auto"/>
            </w:tcBorders>
          </w:tcPr>
          <w:p w14:paraId="22758381" w14:textId="77777777" w:rsidR="0091770E" w:rsidRPr="00113606" w:rsidRDefault="0091770E" w:rsidP="0091770E">
            <w:r w:rsidRPr="00FD6B90">
              <w:t>Clases con residentes I</w:t>
            </w:r>
            <w:r>
              <w:t>II</w:t>
            </w:r>
          </w:p>
        </w:tc>
        <w:tc>
          <w:tcPr>
            <w:tcW w:w="1509" w:type="dxa"/>
            <w:tcBorders>
              <w:top w:val="single" w:sz="4" w:space="0" w:color="auto"/>
              <w:left w:val="single" w:sz="4" w:space="0" w:color="auto"/>
              <w:bottom w:val="single" w:sz="4" w:space="0" w:color="auto"/>
              <w:right w:val="single" w:sz="4" w:space="0" w:color="auto"/>
            </w:tcBorders>
          </w:tcPr>
          <w:p w14:paraId="1142BDD7" w14:textId="77777777" w:rsidR="0091770E" w:rsidRPr="003A73C2" w:rsidRDefault="0091770E" w:rsidP="0091770E">
            <w:pPr>
              <w:rPr>
                <w:b/>
                <w:bCs/>
              </w:rPr>
            </w:pPr>
            <w:r w:rsidRPr="00FD6B90">
              <w:t>Clases con residentes I</w:t>
            </w:r>
            <w:r>
              <w:t>II</w:t>
            </w:r>
          </w:p>
        </w:tc>
        <w:tc>
          <w:tcPr>
            <w:tcW w:w="1509" w:type="dxa"/>
            <w:tcBorders>
              <w:top w:val="single" w:sz="4" w:space="0" w:color="auto"/>
              <w:left w:val="single" w:sz="4" w:space="0" w:color="auto"/>
              <w:bottom w:val="single" w:sz="4" w:space="0" w:color="auto"/>
              <w:right w:val="single" w:sz="4" w:space="0" w:color="auto"/>
            </w:tcBorders>
          </w:tcPr>
          <w:p w14:paraId="487989A4" w14:textId="77777777" w:rsidR="0091770E" w:rsidRPr="003A73C2" w:rsidRDefault="0091770E" w:rsidP="0091770E">
            <w:pPr>
              <w:rPr>
                <w:b/>
                <w:bCs/>
              </w:rPr>
            </w:pPr>
            <w:r w:rsidRPr="00FD6B90">
              <w:t>Clases con residentes I</w:t>
            </w:r>
            <w:r>
              <w:t>II</w:t>
            </w:r>
          </w:p>
        </w:tc>
        <w:tc>
          <w:tcPr>
            <w:tcW w:w="1509" w:type="dxa"/>
            <w:tcBorders>
              <w:top w:val="single" w:sz="4" w:space="0" w:color="auto"/>
              <w:left w:val="single" w:sz="4" w:space="0" w:color="auto"/>
              <w:bottom w:val="single" w:sz="4" w:space="0" w:color="auto"/>
              <w:right w:val="single" w:sz="4" w:space="0" w:color="auto"/>
            </w:tcBorders>
          </w:tcPr>
          <w:p w14:paraId="79A23CAE" w14:textId="77777777" w:rsidR="0091770E" w:rsidRPr="008343E5" w:rsidRDefault="0091770E" w:rsidP="0091770E">
            <w:pPr>
              <w:rPr>
                <w:bCs/>
                <w:sz w:val="22"/>
                <w:szCs w:val="22"/>
              </w:rPr>
            </w:pPr>
            <w:r w:rsidRPr="008343E5">
              <w:rPr>
                <w:bCs/>
                <w:sz w:val="22"/>
                <w:szCs w:val="22"/>
              </w:rPr>
              <w:t>Clases con residentes II1</w:t>
            </w:r>
          </w:p>
        </w:tc>
      </w:tr>
      <w:tr w:rsidR="0091770E" w:rsidRPr="00113606" w14:paraId="5CCEA539" w14:textId="77777777" w:rsidTr="00B346EA">
        <w:trPr>
          <w:trHeight w:val="767"/>
        </w:trPr>
        <w:tc>
          <w:tcPr>
            <w:tcW w:w="1140" w:type="dxa"/>
            <w:tcBorders>
              <w:top w:val="single" w:sz="4" w:space="0" w:color="auto"/>
              <w:left w:val="single" w:sz="4" w:space="0" w:color="auto"/>
              <w:bottom w:val="single" w:sz="4" w:space="0" w:color="auto"/>
              <w:right w:val="single" w:sz="4" w:space="0" w:color="auto"/>
            </w:tcBorders>
          </w:tcPr>
          <w:p w14:paraId="3565115D" w14:textId="091F5416" w:rsidR="0091770E" w:rsidRDefault="00B346EA" w:rsidP="0091770E">
            <w:r>
              <w:t>17 -20</w:t>
            </w:r>
          </w:p>
          <w:p w14:paraId="0157EEC3" w14:textId="77777777" w:rsidR="0091770E" w:rsidRPr="00113606" w:rsidRDefault="0091770E" w:rsidP="0091770E"/>
        </w:tc>
        <w:tc>
          <w:tcPr>
            <w:tcW w:w="1742" w:type="dxa"/>
            <w:tcBorders>
              <w:top w:val="single" w:sz="4" w:space="0" w:color="auto"/>
              <w:left w:val="single" w:sz="4" w:space="0" w:color="auto"/>
              <w:bottom w:val="single" w:sz="4" w:space="0" w:color="auto"/>
              <w:right w:val="single" w:sz="4" w:space="0" w:color="auto"/>
            </w:tcBorders>
          </w:tcPr>
          <w:p w14:paraId="256F5761" w14:textId="77777777" w:rsidR="0091770E" w:rsidRPr="00113606" w:rsidRDefault="0091770E" w:rsidP="0091770E">
            <w:r>
              <w:t>Investigación</w:t>
            </w:r>
          </w:p>
        </w:tc>
        <w:tc>
          <w:tcPr>
            <w:tcW w:w="1550" w:type="dxa"/>
            <w:tcBorders>
              <w:top w:val="single" w:sz="4" w:space="0" w:color="auto"/>
              <w:left w:val="single" w:sz="4" w:space="0" w:color="auto"/>
              <w:bottom w:val="single" w:sz="4" w:space="0" w:color="auto"/>
              <w:right w:val="single" w:sz="4" w:space="0" w:color="auto"/>
            </w:tcBorders>
          </w:tcPr>
          <w:p w14:paraId="3B77E1FB" w14:textId="77777777" w:rsidR="0091770E" w:rsidRPr="00113606" w:rsidRDefault="0091770E" w:rsidP="0091770E">
            <w:r>
              <w:t>Investigación</w:t>
            </w:r>
          </w:p>
        </w:tc>
        <w:tc>
          <w:tcPr>
            <w:tcW w:w="1509" w:type="dxa"/>
            <w:tcBorders>
              <w:top w:val="single" w:sz="4" w:space="0" w:color="auto"/>
              <w:left w:val="single" w:sz="4" w:space="0" w:color="auto"/>
              <w:bottom w:val="single" w:sz="4" w:space="0" w:color="auto"/>
              <w:right w:val="single" w:sz="4" w:space="0" w:color="auto"/>
            </w:tcBorders>
          </w:tcPr>
          <w:p w14:paraId="012532F1" w14:textId="77777777" w:rsidR="0091770E" w:rsidRPr="0083400C" w:rsidRDefault="0091770E" w:rsidP="0091770E">
            <w:r>
              <w:t>Investigación</w:t>
            </w:r>
          </w:p>
        </w:tc>
        <w:tc>
          <w:tcPr>
            <w:tcW w:w="1509" w:type="dxa"/>
            <w:tcBorders>
              <w:top w:val="single" w:sz="4" w:space="0" w:color="auto"/>
              <w:left w:val="single" w:sz="4" w:space="0" w:color="auto"/>
              <w:bottom w:val="single" w:sz="4" w:space="0" w:color="auto"/>
              <w:right w:val="single" w:sz="4" w:space="0" w:color="auto"/>
            </w:tcBorders>
          </w:tcPr>
          <w:p w14:paraId="0B1FEDC5" w14:textId="77777777" w:rsidR="0091770E" w:rsidRPr="0083400C" w:rsidRDefault="0091770E" w:rsidP="0091770E">
            <w:r>
              <w:t>Investigación</w:t>
            </w:r>
          </w:p>
        </w:tc>
        <w:tc>
          <w:tcPr>
            <w:tcW w:w="1509" w:type="dxa"/>
            <w:tcBorders>
              <w:top w:val="single" w:sz="4" w:space="0" w:color="auto"/>
              <w:left w:val="single" w:sz="4" w:space="0" w:color="auto"/>
              <w:bottom w:val="single" w:sz="4" w:space="0" w:color="auto"/>
              <w:right w:val="single" w:sz="4" w:space="0" w:color="auto"/>
            </w:tcBorders>
          </w:tcPr>
          <w:p w14:paraId="62F1441B" w14:textId="77777777" w:rsidR="0091770E" w:rsidRPr="0083400C" w:rsidRDefault="0091770E" w:rsidP="0091770E">
            <w:r>
              <w:t>Investigación</w:t>
            </w:r>
          </w:p>
        </w:tc>
      </w:tr>
    </w:tbl>
    <w:p w14:paraId="7EA562F4" w14:textId="77777777" w:rsidR="0091770E" w:rsidRDefault="0091770E" w:rsidP="0091770E">
      <w:pPr>
        <w:jc w:val="center"/>
        <w:rPr>
          <w:b/>
          <w:sz w:val="22"/>
          <w:szCs w:val="22"/>
        </w:rPr>
      </w:pPr>
    </w:p>
    <w:p w14:paraId="29D23662" w14:textId="77777777" w:rsidR="0091770E" w:rsidRDefault="0091770E" w:rsidP="0091770E">
      <w:pPr>
        <w:jc w:val="center"/>
        <w:rPr>
          <w:b/>
          <w:sz w:val="22"/>
          <w:szCs w:val="22"/>
        </w:rPr>
      </w:pPr>
    </w:p>
    <w:p w14:paraId="007D1E4E" w14:textId="77777777" w:rsidR="0091770E" w:rsidRDefault="0091770E" w:rsidP="0091770E">
      <w:pPr>
        <w:jc w:val="both"/>
        <w:rPr>
          <w:bCs/>
          <w:sz w:val="22"/>
          <w:szCs w:val="22"/>
        </w:rPr>
      </w:pPr>
    </w:p>
    <w:p w14:paraId="5B003B80" w14:textId="77777777" w:rsidR="0091770E" w:rsidRDefault="0091770E" w:rsidP="0091770E">
      <w:pPr>
        <w:jc w:val="both"/>
        <w:rPr>
          <w:bCs/>
          <w:sz w:val="22"/>
          <w:szCs w:val="22"/>
        </w:rPr>
      </w:pPr>
    </w:p>
    <w:p w14:paraId="32F77AF0" w14:textId="77777777" w:rsidR="0091770E" w:rsidRDefault="0091770E" w:rsidP="0091770E">
      <w:pPr>
        <w:jc w:val="center"/>
        <w:rPr>
          <w:b/>
          <w:bCs/>
          <w:sz w:val="22"/>
          <w:szCs w:val="22"/>
        </w:rPr>
      </w:pPr>
      <w:r w:rsidRPr="00113606">
        <w:rPr>
          <w:b/>
          <w:bCs/>
          <w:sz w:val="22"/>
          <w:szCs w:val="22"/>
        </w:rPr>
        <w:t>HORARIO DE ACTIVIDADES ACADEMICAS</w:t>
      </w:r>
      <w:r>
        <w:rPr>
          <w:b/>
          <w:bCs/>
          <w:sz w:val="22"/>
          <w:szCs w:val="22"/>
        </w:rPr>
        <w:t xml:space="preserve"> – IHSS / HLMV</w:t>
      </w:r>
    </w:p>
    <w:p w14:paraId="5B341B88" w14:textId="77777777" w:rsidR="0091770E" w:rsidRDefault="0091770E" w:rsidP="0091770E">
      <w:pPr>
        <w:jc w:val="center"/>
        <w:rPr>
          <w:b/>
          <w:bCs/>
          <w:sz w:val="22"/>
          <w:szCs w:val="22"/>
        </w:rPr>
      </w:pPr>
    </w:p>
    <w:p w14:paraId="79112225" w14:textId="77777777" w:rsidR="0091770E" w:rsidRPr="007A07DF" w:rsidRDefault="0091770E" w:rsidP="0091770E">
      <w:pPr>
        <w:jc w:val="both"/>
        <w:rPr>
          <w:bCs/>
          <w:sz w:val="22"/>
          <w:szCs w:val="22"/>
        </w:rPr>
      </w:pPr>
    </w:p>
    <w:tbl>
      <w:tblPr>
        <w:tblW w:w="948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1577"/>
        <w:gridCol w:w="1577"/>
        <w:gridCol w:w="1577"/>
        <w:gridCol w:w="1577"/>
        <w:gridCol w:w="2178"/>
      </w:tblGrid>
      <w:tr w:rsidR="00B346EA" w:rsidRPr="003A73C2" w14:paraId="11EE32F4" w14:textId="77777777" w:rsidTr="00B346EA">
        <w:trPr>
          <w:trHeight w:val="802"/>
        </w:trPr>
        <w:tc>
          <w:tcPr>
            <w:tcW w:w="994" w:type="dxa"/>
          </w:tcPr>
          <w:p w14:paraId="2157DB4E" w14:textId="77777777" w:rsidR="0091770E" w:rsidRPr="003A73C2" w:rsidRDefault="0091770E" w:rsidP="0091770E">
            <w:pPr>
              <w:rPr>
                <w:b/>
                <w:bCs/>
              </w:rPr>
            </w:pPr>
            <w:r w:rsidRPr="003A73C2">
              <w:rPr>
                <w:b/>
                <w:bCs/>
                <w:sz w:val="22"/>
                <w:szCs w:val="22"/>
              </w:rPr>
              <w:t>Hora</w:t>
            </w:r>
          </w:p>
        </w:tc>
        <w:tc>
          <w:tcPr>
            <w:tcW w:w="1577" w:type="dxa"/>
          </w:tcPr>
          <w:p w14:paraId="42850E89" w14:textId="77777777" w:rsidR="0091770E" w:rsidRPr="003A73C2" w:rsidRDefault="0091770E" w:rsidP="0091770E">
            <w:pPr>
              <w:rPr>
                <w:b/>
                <w:bCs/>
              </w:rPr>
            </w:pPr>
            <w:r w:rsidRPr="003A73C2">
              <w:rPr>
                <w:b/>
                <w:bCs/>
                <w:sz w:val="22"/>
                <w:szCs w:val="22"/>
              </w:rPr>
              <w:t>Lunes</w:t>
            </w:r>
          </w:p>
        </w:tc>
        <w:tc>
          <w:tcPr>
            <w:tcW w:w="1577" w:type="dxa"/>
          </w:tcPr>
          <w:p w14:paraId="058B7763" w14:textId="77777777" w:rsidR="0091770E" w:rsidRPr="003A73C2" w:rsidRDefault="0091770E" w:rsidP="0091770E">
            <w:pPr>
              <w:rPr>
                <w:b/>
                <w:bCs/>
              </w:rPr>
            </w:pPr>
            <w:r w:rsidRPr="003A73C2">
              <w:rPr>
                <w:b/>
                <w:bCs/>
                <w:sz w:val="22"/>
                <w:szCs w:val="22"/>
              </w:rPr>
              <w:t>Martes</w:t>
            </w:r>
          </w:p>
        </w:tc>
        <w:tc>
          <w:tcPr>
            <w:tcW w:w="1577" w:type="dxa"/>
          </w:tcPr>
          <w:p w14:paraId="526FCDBB" w14:textId="77777777" w:rsidR="0091770E" w:rsidRPr="003A73C2" w:rsidRDefault="0091770E" w:rsidP="0091770E">
            <w:pPr>
              <w:rPr>
                <w:b/>
                <w:bCs/>
              </w:rPr>
            </w:pPr>
            <w:r w:rsidRPr="003A73C2">
              <w:rPr>
                <w:b/>
                <w:bCs/>
                <w:sz w:val="22"/>
                <w:szCs w:val="22"/>
              </w:rPr>
              <w:t>Miércoles</w:t>
            </w:r>
          </w:p>
        </w:tc>
        <w:tc>
          <w:tcPr>
            <w:tcW w:w="1577" w:type="dxa"/>
          </w:tcPr>
          <w:p w14:paraId="263464B0" w14:textId="77777777" w:rsidR="0091770E" w:rsidRPr="003A73C2" w:rsidRDefault="0091770E" w:rsidP="0091770E">
            <w:pPr>
              <w:rPr>
                <w:b/>
                <w:bCs/>
              </w:rPr>
            </w:pPr>
            <w:r w:rsidRPr="003A73C2">
              <w:rPr>
                <w:b/>
                <w:bCs/>
                <w:sz w:val="22"/>
                <w:szCs w:val="22"/>
              </w:rPr>
              <w:t>Jueves</w:t>
            </w:r>
          </w:p>
        </w:tc>
        <w:tc>
          <w:tcPr>
            <w:tcW w:w="2178" w:type="dxa"/>
          </w:tcPr>
          <w:p w14:paraId="4307810A" w14:textId="77777777" w:rsidR="0091770E" w:rsidRPr="003A73C2" w:rsidRDefault="0091770E" w:rsidP="0091770E">
            <w:pPr>
              <w:rPr>
                <w:b/>
                <w:bCs/>
              </w:rPr>
            </w:pPr>
            <w:r w:rsidRPr="003A73C2">
              <w:rPr>
                <w:b/>
                <w:bCs/>
                <w:sz w:val="22"/>
                <w:szCs w:val="22"/>
              </w:rPr>
              <w:t>Viernes</w:t>
            </w:r>
          </w:p>
        </w:tc>
      </w:tr>
      <w:tr w:rsidR="00B346EA" w:rsidRPr="003A73C2" w14:paraId="61A073D6" w14:textId="77777777" w:rsidTr="00B346EA">
        <w:trPr>
          <w:trHeight w:val="853"/>
        </w:trPr>
        <w:tc>
          <w:tcPr>
            <w:tcW w:w="994" w:type="dxa"/>
          </w:tcPr>
          <w:p w14:paraId="7A2577B4" w14:textId="77777777" w:rsidR="0091770E" w:rsidRPr="003A73C2" w:rsidRDefault="0091770E" w:rsidP="0091770E">
            <w:pPr>
              <w:rPr>
                <w:b/>
                <w:bCs/>
              </w:rPr>
            </w:pPr>
            <w:r>
              <w:rPr>
                <w:b/>
                <w:bCs/>
                <w:sz w:val="22"/>
                <w:szCs w:val="22"/>
              </w:rPr>
              <w:t xml:space="preserve">7- </w:t>
            </w:r>
            <w:r>
              <w:t>8</w:t>
            </w:r>
          </w:p>
        </w:tc>
        <w:tc>
          <w:tcPr>
            <w:tcW w:w="1577" w:type="dxa"/>
          </w:tcPr>
          <w:p w14:paraId="0A6E3605" w14:textId="77777777" w:rsidR="0091770E" w:rsidRPr="003A73C2" w:rsidRDefault="0091770E" w:rsidP="0091770E">
            <w:pPr>
              <w:rPr>
                <w:b/>
                <w:bCs/>
              </w:rPr>
            </w:pPr>
            <w:r>
              <w:rPr>
                <w:b/>
                <w:bCs/>
                <w:sz w:val="22"/>
                <w:szCs w:val="22"/>
              </w:rPr>
              <w:t>Bibliográfica</w:t>
            </w:r>
          </w:p>
        </w:tc>
        <w:tc>
          <w:tcPr>
            <w:tcW w:w="1577" w:type="dxa"/>
          </w:tcPr>
          <w:p w14:paraId="411B1A95" w14:textId="0492C4A3" w:rsidR="0091770E" w:rsidRPr="003A73C2" w:rsidRDefault="00B346EA" w:rsidP="00B346EA">
            <w:pPr>
              <w:rPr>
                <w:b/>
                <w:bCs/>
              </w:rPr>
            </w:pPr>
            <w:r>
              <w:rPr>
                <w:b/>
                <w:bCs/>
                <w:sz w:val="22"/>
                <w:szCs w:val="22"/>
              </w:rPr>
              <w:t>Comité Quirúrgico</w:t>
            </w:r>
            <w:r>
              <w:rPr>
                <w:b/>
                <w:bCs/>
              </w:rPr>
              <w:t xml:space="preserve"> </w:t>
            </w:r>
          </w:p>
        </w:tc>
        <w:tc>
          <w:tcPr>
            <w:tcW w:w="1577" w:type="dxa"/>
          </w:tcPr>
          <w:p w14:paraId="47D7ABE2" w14:textId="0D8E5FA2" w:rsidR="0091770E" w:rsidRPr="003A73C2" w:rsidRDefault="00B346EA" w:rsidP="00B346EA">
            <w:pPr>
              <w:rPr>
                <w:b/>
                <w:bCs/>
              </w:rPr>
            </w:pPr>
            <w:r>
              <w:rPr>
                <w:b/>
                <w:bCs/>
              </w:rPr>
              <w:t>Comité Alto Riesgo</w:t>
            </w:r>
            <w:r w:rsidR="0091770E">
              <w:rPr>
                <w:b/>
                <w:bCs/>
                <w:sz w:val="22"/>
                <w:szCs w:val="22"/>
              </w:rPr>
              <w:t xml:space="preserve"> </w:t>
            </w:r>
          </w:p>
        </w:tc>
        <w:tc>
          <w:tcPr>
            <w:tcW w:w="1577" w:type="dxa"/>
          </w:tcPr>
          <w:p w14:paraId="37E9CA34" w14:textId="77777777" w:rsidR="0091770E" w:rsidRPr="009C1CF2" w:rsidRDefault="0091770E" w:rsidP="0091770E">
            <w:pPr>
              <w:rPr>
                <w:b/>
                <w:bCs/>
              </w:rPr>
            </w:pPr>
            <w:r>
              <w:rPr>
                <w:b/>
              </w:rPr>
              <w:t>Comité Cesáreas / Prematuros / Asfixia</w:t>
            </w:r>
          </w:p>
        </w:tc>
        <w:tc>
          <w:tcPr>
            <w:tcW w:w="2178" w:type="dxa"/>
          </w:tcPr>
          <w:p w14:paraId="1EFF0336" w14:textId="77777777" w:rsidR="0091770E" w:rsidRPr="003A73C2" w:rsidRDefault="0091770E" w:rsidP="0091770E">
            <w:pPr>
              <w:rPr>
                <w:b/>
                <w:bCs/>
              </w:rPr>
            </w:pPr>
            <w:r>
              <w:rPr>
                <w:b/>
                <w:bCs/>
                <w:sz w:val="22"/>
                <w:szCs w:val="22"/>
              </w:rPr>
              <w:t>Sesión Casos Clínicos (</w:t>
            </w:r>
            <w:proofErr w:type="spellStart"/>
            <w:r>
              <w:rPr>
                <w:b/>
                <w:bCs/>
                <w:sz w:val="22"/>
                <w:szCs w:val="22"/>
              </w:rPr>
              <w:t>Anatamopatologica</w:t>
            </w:r>
            <w:proofErr w:type="spellEnd"/>
            <w:r>
              <w:rPr>
                <w:b/>
                <w:bCs/>
                <w:sz w:val="22"/>
                <w:szCs w:val="22"/>
              </w:rPr>
              <w:t xml:space="preserve">, </w:t>
            </w:r>
            <w:proofErr w:type="spellStart"/>
            <w:r>
              <w:rPr>
                <w:b/>
                <w:bCs/>
                <w:sz w:val="22"/>
                <w:szCs w:val="22"/>
              </w:rPr>
              <w:t>Clinico-terapeutica</w:t>
            </w:r>
            <w:proofErr w:type="spellEnd"/>
            <w:r>
              <w:rPr>
                <w:b/>
                <w:bCs/>
                <w:sz w:val="22"/>
                <w:szCs w:val="22"/>
              </w:rPr>
              <w:t>, Caso cerrado, Perinatológica)</w:t>
            </w:r>
          </w:p>
          <w:p w14:paraId="382AEBAF" w14:textId="77777777" w:rsidR="0091770E" w:rsidRPr="003A73C2" w:rsidRDefault="0091770E" w:rsidP="0091770E">
            <w:pPr>
              <w:rPr>
                <w:b/>
                <w:bCs/>
              </w:rPr>
            </w:pPr>
          </w:p>
        </w:tc>
      </w:tr>
      <w:tr w:rsidR="00B346EA" w:rsidRPr="0083400C" w14:paraId="136F1BBF" w14:textId="77777777" w:rsidTr="00B346EA">
        <w:trPr>
          <w:trHeight w:val="767"/>
        </w:trPr>
        <w:tc>
          <w:tcPr>
            <w:tcW w:w="994" w:type="dxa"/>
            <w:tcBorders>
              <w:top w:val="single" w:sz="4" w:space="0" w:color="auto"/>
              <w:left w:val="single" w:sz="4" w:space="0" w:color="auto"/>
              <w:bottom w:val="single" w:sz="4" w:space="0" w:color="auto"/>
              <w:right w:val="single" w:sz="4" w:space="0" w:color="auto"/>
            </w:tcBorders>
          </w:tcPr>
          <w:p w14:paraId="1AC34F78" w14:textId="44A21892" w:rsidR="0091770E" w:rsidRPr="0083400C" w:rsidRDefault="0091770E" w:rsidP="0091770E">
            <w:pPr>
              <w:rPr>
                <w:b/>
              </w:rPr>
            </w:pPr>
            <w:r>
              <w:rPr>
                <w:b/>
              </w:rPr>
              <w:t>17</w:t>
            </w:r>
            <w:r w:rsidR="00B346EA">
              <w:rPr>
                <w:b/>
              </w:rPr>
              <w:t xml:space="preserve"> - 20</w:t>
            </w:r>
          </w:p>
          <w:p w14:paraId="51CC716E" w14:textId="77777777" w:rsidR="0091770E" w:rsidRPr="0083400C" w:rsidRDefault="0091770E" w:rsidP="0091770E">
            <w:pPr>
              <w:rPr>
                <w:b/>
              </w:rPr>
            </w:pPr>
          </w:p>
        </w:tc>
        <w:tc>
          <w:tcPr>
            <w:tcW w:w="1577" w:type="dxa"/>
            <w:tcBorders>
              <w:top w:val="single" w:sz="4" w:space="0" w:color="auto"/>
              <w:left w:val="single" w:sz="4" w:space="0" w:color="auto"/>
              <w:bottom w:val="single" w:sz="4" w:space="0" w:color="auto"/>
              <w:right w:val="single" w:sz="4" w:space="0" w:color="auto"/>
            </w:tcBorders>
          </w:tcPr>
          <w:p w14:paraId="2B2863B3" w14:textId="77777777" w:rsidR="0091770E" w:rsidRPr="0083400C" w:rsidRDefault="0091770E" w:rsidP="0091770E">
            <w:pPr>
              <w:rPr>
                <w:b/>
              </w:rPr>
            </w:pPr>
            <w:r>
              <w:rPr>
                <w:b/>
              </w:rPr>
              <w:t>Investigación</w:t>
            </w:r>
          </w:p>
        </w:tc>
        <w:tc>
          <w:tcPr>
            <w:tcW w:w="1577" w:type="dxa"/>
            <w:tcBorders>
              <w:top w:val="single" w:sz="4" w:space="0" w:color="auto"/>
              <w:left w:val="single" w:sz="4" w:space="0" w:color="auto"/>
              <w:bottom w:val="single" w:sz="4" w:space="0" w:color="auto"/>
              <w:right w:val="single" w:sz="4" w:space="0" w:color="auto"/>
            </w:tcBorders>
          </w:tcPr>
          <w:p w14:paraId="4785A298" w14:textId="77777777" w:rsidR="0091770E" w:rsidRPr="0083400C" w:rsidRDefault="0091770E" w:rsidP="0091770E">
            <w:pPr>
              <w:rPr>
                <w:b/>
              </w:rPr>
            </w:pPr>
            <w:r>
              <w:rPr>
                <w:b/>
              </w:rPr>
              <w:t>Investigación</w:t>
            </w:r>
          </w:p>
        </w:tc>
        <w:tc>
          <w:tcPr>
            <w:tcW w:w="1577" w:type="dxa"/>
            <w:tcBorders>
              <w:top w:val="single" w:sz="4" w:space="0" w:color="auto"/>
              <w:left w:val="single" w:sz="4" w:space="0" w:color="auto"/>
              <w:bottom w:val="single" w:sz="4" w:space="0" w:color="auto"/>
              <w:right w:val="single" w:sz="4" w:space="0" w:color="auto"/>
            </w:tcBorders>
          </w:tcPr>
          <w:p w14:paraId="6CBB6F84" w14:textId="77777777" w:rsidR="0091770E" w:rsidRPr="0083400C" w:rsidRDefault="0091770E" w:rsidP="0091770E">
            <w:pPr>
              <w:rPr>
                <w:b/>
              </w:rPr>
            </w:pPr>
            <w:r>
              <w:rPr>
                <w:b/>
              </w:rPr>
              <w:t>Investigación</w:t>
            </w:r>
          </w:p>
        </w:tc>
        <w:tc>
          <w:tcPr>
            <w:tcW w:w="1577" w:type="dxa"/>
            <w:tcBorders>
              <w:top w:val="single" w:sz="4" w:space="0" w:color="auto"/>
              <w:left w:val="single" w:sz="4" w:space="0" w:color="auto"/>
              <w:bottom w:val="single" w:sz="4" w:space="0" w:color="auto"/>
              <w:right w:val="single" w:sz="4" w:space="0" w:color="auto"/>
            </w:tcBorders>
          </w:tcPr>
          <w:p w14:paraId="6DB21409" w14:textId="77777777" w:rsidR="0091770E" w:rsidRPr="0083400C" w:rsidRDefault="0091770E" w:rsidP="0091770E">
            <w:pPr>
              <w:rPr>
                <w:b/>
              </w:rPr>
            </w:pPr>
            <w:r>
              <w:rPr>
                <w:b/>
              </w:rPr>
              <w:t>Investigación</w:t>
            </w:r>
          </w:p>
        </w:tc>
        <w:tc>
          <w:tcPr>
            <w:tcW w:w="2178" w:type="dxa"/>
            <w:tcBorders>
              <w:top w:val="single" w:sz="4" w:space="0" w:color="auto"/>
              <w:left w:val="single" w:sz="4" w:space="0" w:color="auto"/>
              <w:bottom w:val="single" w:sz="4" w:space="0" w:color="auto"/>
              <w:right w:val="single" w:sz="4" w:space="0" w:color="auto"/>
            </w:tcBorders>
          </w:tcPr>
          <w:p w14:paraId="63B78B7D" w14:textId="77777777" w:rsidR="0091770E" w:rsidRPr="0083400C" w:rsidRDefault="0091770E" w:rsidP="0091770E">
            <w:pPr>
              <w:rPr>
                <w:b/>
                <w:bCs/>
                <w:sz w:val="22"/>
                <w:szCs w:val="22"/>
              </w:rPr>
            </w:pPr>
            <w:r>
              <w:rPr>
                <w:b/>
                <w:bCs/>
                <w:sz w:val="22"/>
                <w:szCs w:val="22"/>
              </w:rPr>
              <w:t>Investigación</w:t>
            </w:r>
          </w:p>
        </w:tc>
      </w:tr>
    </w:tbl>
    <w:p w14:paraId="28881FFE" w14:textId="77777777" w:rsidR="0091770E" w:rsidRDefault="0091770E" w:rsidP="0091770E">
      <w:pPr>
        <w:rPr>
          <w:b/>
          <w:bCs/>
          <w:sz w:val="22"/>
          <w:szCs w:val="22"/>
          <w:lang w:val="es-HN"/>
        </w:rPr>
      </w:pPr>
    </w:p>
    <w:p w14:paraId="09401032" w14:textId="77777777" w:rsidR="0091770E" w:rsidRDefault="0091770E" w:rsidP="0091770E">
      <w:pPr>
        <w:jc w:val="center"/>
        <w:rPr>
          <w:b/>
          <w:bCs/>
          <w:sz w:val="22"/>
          <w:szCs w:val="22"/>
          <w:lang w:val="es-HN"/>
        </w:rPr>
      </w:pPr>
    </w:p>
    <w:p w14:paraId="79B9F520" w14:textId="77777777" w:rsidR="0091770E" w:rsidRDefault="0091770E" w:rsidP="0091770E">
      <w:pPr>
        <w:jc w:val="center"/>
        <w:rPr>
          <w:b/>
          <w:sz w:val="20"/>
          <w:szCs w:val="20"/>
        </w:rPr>
      </w:pPr>
    </w:p>
    <w:p w14:paraId="6DFDB7D8" w14:textId="77777777" w:rsidR="0091770E" w:rsidRDefault="0091770E" w:rsidP="0091770E">
      <w:pPr>
        <w:jc w:val="center"/>
        <w:rPr>
          <w:b/>
        </w:rPr>
      </w:pPr>
    </w:p>
    <w:p w14:paraId="3982D6F9" w14:textId="77777777" w:rsidR="0091770E" w:rsidRDefault="0091770E" w:rsidP="0091770E">
      <w:pPr>
        <w:jc w:val="center"/>
        <w:rPr>
          <w:b/>
        </w:rPr>
      </w:pPr>
    </w:p>
    <w:p w14:paraId="6B7DF1E2" w14:textId="77777777" w:rsidR="0091770E" w:rsidRDefault="0091770E" w:rsidP="0091770E">
      <w:pPr>
        <w:jc w:val="center"/>
        <w:rPr>
          <w:b/>
        </w:rPr>
      </w:pPr>
    </w:p>
    <w:p w14:paraId="59B56CBA" w14:textId="77777777" w:rsidR="0091770E" w:rsidRDefault="0091770E" w:rsidP="0091770E">
      <w:pPr>
        <w:jc w:val="center"/>
        <w:rPr>
          <w:b/>
        </w:rPr>
      </w:pPr>
    </w:p>
    <w:p w14:paraId="2018FEB4" w14:textId="77777777" w:rsidR="0091770E" w:rsidRDefault="0091770E" w:rsidP="0091770E">
      <w:pPr>
        <w:jc w:val="center"/>
        <w:rPr>
          <w:b/>
        </w:rPr>
      </w:pPr>
    </w:p>
    <w:p w14:paraId="79EFFEC7" w14:textId="77777777" w:rsidR="0091770E" w:rsidRDefault="0091770E" w:rsidP="0091770E">
      <w:pPr>
        <w:jc w:val="center"/>
        <w:rPr>
          <w:b/>
        </w:rPr>
      </w:pPr>
    </w:p>
    <w:p w14:paraId="070E0BC3" w14:textId="77777777" w:rsidR="0091770E" w:rsidRDefault="0091770E" w:rsidP="0091770E">
      <w:pPr>
        <w:jc w:val="center"/>
        <w:rPr>
          <w:b/>
        </w:rPr>
      </w:pPr>
    </w:p>
    <w:p w14:paraId="40E5E7DF" w14:textId="77777777" w:rsidR="0091770E" w:rsidRDefault="0091770E" w:rsidP="0091770E">
      <w:pPr>
        <w:jc w:val="center"/>
        <w:rPr>
          <w:b/>
        </w:rPr>
      </w:pPr>
    </w:p>
    <w:p w14:paraId="4EFD1A0C" w14:textId="77777777" w:rsidR="0091770E" w:rsidRDefault="0091770E" w:rsidP="0091770E">
      <w:pPr>
        <w:jc w:val="center"/>
        <w:rPr>
          <w:b/>
        </w:rPr>
      </w:pPr>
    </w:p>
    <w:p w14:paraId="5EDD1580" w14:textId="77777777" w:rsidR="0091770E" w:rsidRDefault="0091770E" w:rsidP="0091770E">
      <w:pPr>
        <w:jc w:val="center"/>
        <w:rPr>
          <w:b/>
        </w:rPr>
      </w:pPr>
    </w:p>
    <w:p w14:paraId="628EB2DA" w14:textId="77777777" w:rsidR="0091770E" w:rsidRDefault="0091770E" w:rsidP="0091770E">
      <w:pPr>
        <w:jc w:val="center"/>
        <w:rPr>
          <w:b/>
        </w:rPr>
      </w:pPr>
    </w:p>
    <w:p w14:paraId="17704FDB" w14:textId="77777777" w:rsidR="0091770E" w:rsidRDefault="0091770E" w:rsidP="0091770E">
      <w:pPr>
        <w:jc w:val="center"/>
        <w:rPr>
          <w:b/>
        </w:rPr>
      </w:pPr>
    </w:p>
    <w:p w14:paraId="4AB4454C" w14:textId="77777777" w:rsidR="0091770E" w:rsidRDefault="0091770E" w:rsidP="0091770E">
      <w:pPr>
        <w:jc w:val="center"/>
        <w:rPr>
          <w:b/>
        </w:rPr>
      </w:pPr>
    </w:p>
    <w:p w14:paraId="00D34C0E" w14:textId="77777777" w:rsidR="0091770E" w:rsidRDefault="0091770E" w:rsidP="0091770E">
      <w:pPr>
        <w:jc w:val="center"/>
        <w:rPr>
          <w:b/>
        </w:rPr>
      </w:pPr>
    </w:p>
    <w:p w14:paraId="45196796" w14:textId="77777777" w:rsidR="0091770E" w:rsidRDefault="0091770E" w:rsidP="0091770E">
      <w:pPr>
        <w:jc w:val="center"/>
        <w:rPr>
          <w:b/>
        </w:rPr>
      </w:pPr>
    </w:p>
    <w:p w14:paraId="7AA7CFAA" w14:textId="77777777" w:rsidR="0091770E" w:rsidRDefault="0091770E" w:rsidP="0091770E">
      <w:pPr>
        <w:jc w:val="center"/>
        <w:rPr>
          <w:b/>
        </w:rPr>
      </w:pPr>
    </w:p>
    <w:p w14:paraId="12D6A0D3" w14:textId="77777777" w:rsidR="0091770E" w:rsidRDefault="0091770E" w:rsidP="0091770E">
      <w:pPr>
        <w:jc w:val="center"/>
        <w:rPr>
          <w:b/>
          <w:sz w:val="40"/>
          <w:szCs w:val="40"/>
        </w:rPr>
      </w:pPr>
      <w:r w:rsidRPr="001C2FD4">
        <w:rPr>
          <w:b/>
          <w:sz w:val="40"/>
          <w:szCs w:val="40"/>
        </w:rPr>
        <w:t xml:space="preserve">SECCION </w:t>
      </w:r>
    </w:p>
    <w:p w14:paraId="4EE48010" w14:textId="77777777" w:rsidR="0091770E" w:rsidRDefault="0091770E" w:rsidP="0091770E">
      <w:pPr>
        <w:jc w:val="center"/>
        <w:rPr>
          <w:b/>
          <w:sz w:val="40"/>
          <w:szCs w:val="40"/>
        </w:rPr>
      </w:pPr>
    </w:p>
    <w:p w14:paraId="2F11D59B" w14:textId="77777777" w:rsidR="0091770E" w:rsidRPr="001C2FD4" w:rsidRDefault="0091770E" w:rsidP="0091770E">
      <w:pPr>
        <w:jc w:val="center"/>
        <w:rPr>
          <w:b/>
          <w:sz w:val="40"/>
          <w:szCs w:val="40"/>
        </w:rPr>
      </w:pPr>
    </w:p>
    <w:p w14:paraId="5A3C7572" w14:textId="77777777" w:rsidR="0091770E" w:rsidRDefault="0091770E" w:rsidP="0091770E">
      <w:pPr>
        <w:jc w:val="center"/>
        <w:rPr>
          <w:b/>
          <w:sz w:val="40"/>
          <w:szCs w:val="40"/>
        </w:rPr>
      </w:pPr>
      <w:r w:rsidRPr="001C2FD4">
        <w:rPr>
          <w:b/>
          <w:sz w:val="40"/>
          <w:szCs w:val="40"/>
        </w:rPr>
        <w:t>CURSO DE ESPECIALIZACION EN GINECOLOGIA Y OBSTETRICIA</w:t>
      </w:r>
    </w:p>
    <w:p w14:paraId="5C7283F5" w14:textId="77777777" w:rsidR="0091770E" w:rsidRPr="001C2FD4" w:rsidRDefault="0091770E" w:rsidP="0091770E">
      <w:pPr>
        <w:jc w:val="center"/>
        <w:rPr>
          <w:b/>
          <w:sz w:val="40"/>
          <w:szCs w:val="40"/>
        </w:rPr>
      </w:pPr>
      <w:r>
        <w:rPr>
          <w:b/>
          <w:sz w:val="40"/>
          <w:szCs w:val="40"/>
        </w:rPr>
        <w:t>(PROGRAMA ACADEMICO POR AÑO Y CALENDARIZACION ANUAL)</w:t>
      </w:r>
    </w:p>
    <w:p w14:paraId="303D3D46" w14:textId="77777777" w:rsidR="0091770E" w:rsidRPr="001C2FD4" w:rsidRDefault="0091770E" w:rsidP="0091770E">
      <w:pPr>
        <w:jc w:val="center"/>
        <w:rPr>
          <w:b/>
          <w:sz w:val="40"/>
          <w:szCs w:val="40"/>
        </w:rPr>
      </w:pPr>
      <w:r w:rsidRPr="001C2FD4">
        <w:rPr>
          <w:b/>
          <w:sz w:val="40"/>
          <w:szCs w:val="40"/>
        </w:rPr>
        <w:br w:type="page"/>
      </w:r>
    </w:p>
    <w:p w14:paraId="38647627" w14:textId="77777777" w:rsidR="0091770E" w:rsidRPr="001C2FD4" w:rsidRDefault="0091770E" w:rsidP="0091770E">
      <w:pPr>
        <w:jc w:val="center"/>
        <w:rPr>
          <w:b/>
        </w:rPr>
      </w:pPr>
      <w:r w:rsidRPr="001C2FD4">
        <w:rPr>
          <w:b/>
        </w:rPr>
        <w:lastRenderedPageBreak/>
        <w:t>CURSO DE ESPECIALIZACION EN GINECOLOGIA Y OBSTETRICIA</w:t>
      </w:r>
    </w:p>
    <w:p w14:paraId="01159A34" w14:textId="77777777" w:rsidR="0091770E" w:rsidRPr="001C2FD4" w:rsidRDefault="0091770E" w:rsidP="0091770E">
      <w:pPr>
        <w:jc w:val="center"/>
        <w:rPr>
          <w:b/>
          <w:bCs/>
        </w:rPr>
      </w:pPr>
      <w:r w:rsidRPr="001C2FD4">
        <w:rPr>
          <w:b/>
          <w:bCs/>
        </w:rPr>
        <w:t>PROGRAMA ACADÉMICO DE PRIMER AÑO HMCR/ IHSS</w:t>
      </w:r>
    </w:p>
    <w:p w14:paraId="34C95CD0" w14:textId="18531CE3" w:rsidR="0091770E" w:rsidRPr="001C2FD4" w:rsidRDefault="00B346EA" w:rsidP="0091770E">
      <w:pPr>
        <w:jc w:val="center"/>
        <w:rPr>
          <w:b/>
          <w:bCs/>
        </w:rPr>
      </w:pPr>
      <w:r>
        <w:rPr>
          <w:b/>
          <w:bCs/>
        </w:rPr>
        <w:t>2018</w:t>
      </w:r>
    </w:p>
    <w:p w14:paraId="2BFA5994" w14:textId="77777777" w:rsidR="0091770E" w:rsidRPr="007C6354" w:rsidRDefault="0091770E" w:rsidP="0091770E">
      <w:pPr>
        <w:jc w:val="center"/>
        <w:rPr>
          <w:b/>
          <w:bCs/>
          <w:sz w:val="20"/>
          <w:szCs w:val="20"/>
        </w:rPr>
      </w:pPr>
      <w:r>
        <w:rPr>
          <w:b/>
          <w:bCs/>
          <w:sz w:val="20"/>
          <w:szCs w:val="20"/>
        </w:rPr>
        <w:t>Integrados</w:t>
      </w:r>
    </w:p>
    <w:p w14:paraId="3E4B42B8" w14:textId="77777777" w:rsidR="0091770E" w:rsidRPr="007C6354" w:rsidRDefault="0091770E" w:rsidP="0091770E">
      <w:pPr>
        <w:rPr>
          <w:bCs/>
          <w:sz w:val="20"/>
          <w:szCs w:val="20"/>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2"/>
        <w:gridCol w:w="2269"/>
        <w:gridCol w:w="1134"/>
        <w:gridCol w:w="1031"/>
      </w:tblGrid>
      <w:tr w:rsidR="0091770E" w:rsidRPr="007A07DF" w14:paraId="391F606D" w14:textId="77777777" w:rsidTr="0091770E">
        <w:trPr>
          <w:trHeight w:val="300"/>
        </w:trPr>
        <w:tc>
          <w:tcPr>
            <w:tcW w:w="4492" w:type="dxa"/>
            <w:noWrap/>
          </w:tcPr>
          <w:p w14:paraId="684B54A9" w14:textId="77777777" w:rsidR="0091770E" w:rsidRPr="007A07DF" w:rsidRDefault="0091770E" w:rsidP="0091770E">
            <w:pPr>
              <w:rPr>
                <w:bCs/>
              </w:rPr>
            </w:pPr>
            <w:r w:rsidRPr="007A07DF">
              <w:rPr>
                <w:bCs/>
                <w:sz w:val="22"/>
                <w:szCs w:val="22"/>
              </w:rPr>
              <w:t>Módulo</w:t>
            </w:r>
          </w:p>
        </w:tc>
        <w:tc>
          <w:tcPr>
            <w:tcW w:w="2269" w:type="dxa"/>
            <w:noWrap/>
          </w:tcPr>
          <w:p w14:paraId="2CFBC863" w14:textId="77777777" w:rsidR="0091770E" w:rsidRPr="007A07DF" w:rsidRDefault="0091770E" w:rsidP="0091770E">
            <w:pPr>
              <w:rPr>
                <w:bCs/>
              </w:rPr>
            </w:pPr>
            <w:r w:rsidRPr="007A07DF">
              <w:rPr>
                <w:bCs/>
                <w:sz w:val="22"/>
                <w:szCs w:val="22"/>
              </w:rPr>
              <w:t>Coordinador</w:t>
            </w:r>
          </w:p>
        </w:tc>
        <w:tc>
          <w:tcPr>
            <w:tcW w:w="1134" w:type="dxa"/>
            <w:noWrap/>
          </w:tcPr>
          <w:p w14:paraId="52435482" w14:textId="77777777" w:rsidR="0091770E" w:rsidRPr="007A07DF" w:rsidRDefault="0091770E" w:rsidP="0091770E">
            <w:pPr>
              <w:rPr>
                <w:bCs/>
              </w:rPr>
            </w:pPr>
            <w:r w:rsidRPr="007A07DF">
              <w:rPr>
                <w:bCs/>
                <w:sz w:val="22"/>
                <w:szCs w:val="22"/>
              </w:rPr>
              <w:t>Fecha de Clases</w:t>
            </w:r>
          </w:p>
        </w:tc>
        <w:tc>
          <w:tcPr>
            <w:tcW w:w="1031" w:type="dxa"/>
            <w:noWrap/>
          </w:tcPr>
          <w:p w14:paraId="7C0DD132" w14:textId="77777777" w:rsidR="0091770E" w:rsidRPr="007A07DF" w:rsidRDefault="0091770E" w:rsidP="0091770E">
            <w:pPr>
              <w:rPr>
                <w:bCs/>
              </w:rPr>
            </w:pPr>
            <w:r w:rsidRPr="007A07DF">
              <w:rPr>
                <w:bCs/>
                <w:sz w:val="22"/>
                <w:szCs w:val="22"/>
              </w:rPr>
              <w:t>Examen</w:t>
            </w:r>
          </w:p>
        </w:tc>
      </w:tr>
      <w:tr w:rsidR="0091770E" w:rsidRPr="007A07DF" w14:paraId="6680F200" w14:textId="77777777" w:rsidTr="0091770E">
        <w:trPr>
          <w:trHeight w:val="728"/>
        </w:trPr>
        <w:tc>
          <w:tcPr>
            <w:tcW w:w="4492" w:type="dxa"/>
            <w:noWrap/>
          </w:tcPr>
          <w:p w14:paraId="03C319C8" w14:textId="77777777" w:rsidR="0091770E" w:rsidRPr="007A07DF" w:rsidRDefault="0091770E" w:rsidP="0091770E">
            <w:pPr>
              <w:rPr>
                <w:bCs/>
              </w:rPr>
            </w:pPr>
            <w:r w:rsidRPr="007A07DF">
              <w:rPr>
                <w:bCs/>
                <w:sz w:val="22"/>
                <w:szCs w:val="22"/>
              </w:rPr>
              <w:t xml:space="preserve">Normas y Procedimientos Nacionales de Prevención y Control de Infecciones </w:t>
            </w:r>
            <w:proofErr w:type="spellStart"/>
            <w:r w:rsidRPr="007A07DF">
              <w:rPr>
                <w:bCs/>
                <w:sz w:val="22"/>
                <w:szCs w:val="22"/>
              </w:rPr>
              <w:t>Intra</w:t>
            </w:r>
            <w:proofErr w:type="spellEnd"/>
            <w:r w:rsidRPr="007A07DF">
              <w:rPr>
                <w:bCs/>
                <w:sz w:val="22"/>
                <w:szCs w:val="22"/>
              </w:rPr>
              <w:t xml:space="preserve"> </w:t>
            </w:r>
            <w:r>
              <w:rPr>
                <w:bCs/>
                <w:sz w:val="22"/>
                <w:szCs w:val="22"/>
              </w:rPr>
              <w:t>-</w:t>
            </w:r>
            <w:r w:rsidRPr="007A07DF">
              <w:rPr>
                <w:bCs/>
                <w:sz w:val="22"/>
                <w:szCs w:val="22"/>
              </w:rPr>
              <w:t>hospitalarias</w:t>
            </w:r>
            <w:r>
              <w:rPr>
                <w:bCs/>
                <w:sz w:val="22"/>
                <w:szCs w:val="22"/>
              </w:rPr>
              <w:t xml:space="preserve"> / Bioética / Medicina Basada en Evidencia</w:t>
            </w:r>
          </w:p>
        </w:tc>
        <w:tc>
          <w:tcPr>
            <w:tcW w:w="2269" w:type="dxa"/>
            <w:noWrap/>
          </w:tcPr>
          <w:p w14:paraId="6EC0BB83" w14:textId="4787E8A9" w:rsidR="0091770E" w:rsidRPr="005C488D" w:rsidRDefault="0091770E" w:rsidP="0091770E">
            <w:pPr>
              <w:rPr>
                <w:bCs/>
              </w:rPr>
            </w:pPr>
          </w:p>
        </w:tc>
        <w:tc>
          <w:tcPr>
            <w:tcW w:w="1134" w:type="dxa"/>
            <w:noWrap/>
          </w:tcPr>
          <w:p w14:paraId="72E670B8" w14:textId="43F57E13" w:rsidR="0091770E" w:rsidRPr="007A07DF" w:rsidRDefault="0091770E" w:rsidP="00B346EA">
            <w:pPr>
              <w:rPr>
                <w:bCs/>
              </w:rPr>
            </w:pPr>
            <w:r>
              <w:rPr>
                <w:bCs/>
                <w:sz w:val="22"/>
                <w:szCs w:val="22"/>
              </w:rPr>
              <w:t xml:space="preserve"> </w:t>
            </w:r>
          </w:p>
        </w:tc>
        <w:tc>
          <w:tcPr>
            <w:tcW w:w="1031" w:type="dxa"/>
            <w:noWrap/>
          </w:tcPr>
          <w:p w14:paraId="0D7F44D9" w14:textId="3BF28135" w:rsidR="0091770E" w:rsidRPr="007A07DF" w:rsidRDefault="0091770E" w:rsidP="0091770E">
            <w:pPr>
              <w:rPr>
                <w:bCs/>
              </w:rPr>
            </w:pPr>
          </w:p>
        </w:tc>
      </w:tr>
      <w:tr w:rsidR="0091770E" w:rsidRPr="007A07DF" w14:paraId="34EABEE8" w14:textId="77777777" w:rsidTr="00B346EA">
        <w:trPr>
          <w:trHeight w:val="362"/>
        </w:trPr>
        <w:tc>
          <w:tcPr>
            <w:tcW w:w="4492" w:type="dxa"/>
            <w:noWrap/>
          </w:tcPr>
          <w:p w14:paraId="165CD998" w14:textId="3172AF43" w:rsidR="0091770E" w:rsidRPr="00B346EA" w:rsidRDefault="0091770E" w:rsidP="0091770E">
            <w:r w:rsidRPr="007A07DF">
              <w:rPr>
                <w:bCs/>
                <w:sz w:val="22"/>
                <w:szCs w:val="22"/>
              </w:rPr>
              <w:t>Anatomía clínica en Ginecología</w:t>
            </w:r>
            <w:r>
              <w:rPr>
                <w:bCs/>
                <w:sz w:val="22"/>
                <w:szCs w:val="22"/>
              </w:rPr>
              <w:t xml:space="preserve"> </w:t>
            </w:r>
            <w:r w:rsidR="00B346EA">
              <w:t xml:space="preserve">                 </w:t>
            </w:r>
            <w:r>
              <w:t xml:space="preserve">                                                           </w:t>
            </w:r>
          </w:p>
        </w:tc>
        <w:tc>
          <w:tcPr>
            <w:tcW w:w="2269" w:type="dxa"/>
            <w:noWrap/>
          </w:tcPr>
          <w:p w14:paraId="031460A2" w14:textId="6153B414" w:rsidR="0091770E" w:rsidRPr="002B3A92" w:rsidRDefault="0091770E" w:rsidP="0091770E">
            <w:pPr>
              <w:rPr>
                <w:bCs/>
                <w:szCs w:val="28"/>
              </w:rPr>
            </w:pPr>
          </w:p>
        </w:tc>
        <w:tc>
          <w:tcPr>
            <w:tcW w:w="1134" w:type="dxa"/>
            <w:noWrap/>
          </w:tcPr>
          <w:p w14:paraId="3FCBD41C" w14:textId="63305DB2" w:rsidR="0091770E" w:rsidRPr="007A07DF" w:rsidRDefault="0091770E" w:rsidP="0091770E">
            <w:pPr>
              <w:rPr>
                <w:bCs/>
              </w:rPr>
            </w:pPr>
          </w:p>
        </w:tc>
        <w:tc>
          <w:tcPr>
            <w:tcW w:w="1031" w:type="dxa"/>
            <w:noWrap/>
          </w:tcPr>
          <w:p w14:paraId="099504ED" w14:textId="51876E39" w:rsidR="0091770E" w:rsidRPr="007A07DF" w:rsidRDefault="0091770E" w:rsidP="0091770E">
            <w:pPr>
              <w:rPr>
                <w:bCs/>
              </w:rPr>
            </w:pPr>
          </w:p>
        </w:tc>
      </w:tr>
      <w:tr w:rsidR="0091770E" w:rsidRPr="007A07DF" w14:paraId="546DE173" w14:textId="77777777" w:rsidTr="00B346EA">
        <w:trPr>
          <w:trHeight w:val="376"/>
        </w:trPr>
        <w:tc>
          <w:tcPr>
            <w:tcW w:w="4492" w:type="dxa"/>
            <w:noWrap/>
          </w:tcPr>
          <w:p w14:paraId="2CAA96B6" w14:textId="77777777" w:rsidR="0091770E" w:rsidRPr="00D4517F" w:rsidRDefault="0091770E" w:rsidP="0091770E">
            <w:r>
              <w:t>Ciclo Menstrual / Endocrinología GO</w:t>
            </w:r>
          </w:p>
        </w:tc>
        <w:tc>
          <w:tcPr>
            <w:tcW w:w="2269" w:type="dxa"/>
            <w:noWrap/>
          </w:tcPr>
          <w:p w14:paraId="55DF41C9" w14:textId="539C6483" w:rsidR="0091770E" w:rsidRPr="00D4517F" w:rsidRDefault="0091770E" w:rsidP="0091770E"/>
        </w:tc>
        <w:tc>
          <w:tcPr>
            <w:tcW w:w="1134" w:type="dxa"/>
            <w:noWrap/>
          </w:tcPr>
          <w:p w14:paraId="70EB93E8" w14:textId="31C8CD55" w:rsidR="0091770E" w:rsidRPr="00D4517F" w:rsidRDefault="0091770E" w:rsidP="0091770E"/>
        </w:tc>
        <w:tc>
          <w:tcPr>
            <w:tcW w:w="1031" w:type="dxa"/>
            <w:noWrap/>
          </w:tcPr>
          <w:p w14:paraId="18962DF5" w14:textId="7F7A0440" w:rsidR="0091770E" w:rsidRPr="00D4517F" w:rsidRDefault="0091770E" w:rsidP="0091770E"/>
        </w:tc>
      </w:tr>
      <w:tr w:rsidR="0091770E" w:rsidRPr="007A07DF" w14:paraId="5AEACC73" w14:textId="77777777" w:rsidTr="00B346EA">
        <w:trPr>
          <w:trHeight w:val="376"/>
        </w:trPr>
        <w:tc>
          <w:tcPr>
            <w:tcW w:w="4492" w:type="dxa"/>
            <w:noWrap/>
          </w:tcPr>
          <w:p w14:paraId="166EE3A1" w14:textId="77777777" w:rsidR="0091770E" w:rsidRPr="007A07DF" w:rsidRDefault="0091770E" w:rsidP="0091770E">
            <w:pPr>
              <w:rPr>
                <w:bCs/>
              </w:rPr>
            </w:pPr>
            <w:r w:rsidRPr="00D4517F">
              <w:t xml:space="preserve">Embriología Humana en Ginecoobstetricia </w:t>
            </w:r>
          </w:p>
        </w:tc>
        <w:tc>
          <w:tcPr>
            <w:tcW w:w="2269" w:type="dxa"/>
            <w:noWrap/>
          </w:tcPr>
          <w:p w14:paraId="371F4BB7" w14:textId="07020B4E" w:rsidR="0091770E" w:rsidRPr="005C488D" w:rsidRDefault="0091770E" w:rsidP="0091770E">
            <w:pPr>
              <w:rPr>
                <w:bCs/>
              </w:rPr>
            </w:pPr>
          </w:p>
        </w:tc>
        <w:tc>
          <w:tcPr>
            <w:tcW w:w="1134" w:type="dxa"/>
            <w:noWrap/>
          </w:tcPr>
          <w:p w14:paraId="46A8761C" w14:textId="74787325" w:rsidR="0091770E" w:rsidRPr="007A07DF" w:rsidRDefault="0091770E" w:rsidP="0091770E">
            <w:pPr>
              <w:rPr>
                <w:bCs/>
              </w:rPr>
            </w:pPr>
          </w:p>
        </w:tc>
        <w:tc>
          <w:tcPr>
            <w:tcW w:w="1031" w:type="dxa"/>
            <w:noWrap/>
          </w:tcPr>
          <w:p w14:paraId="47C7E6B7" w14:textId="4BE63B0A" w:rsidR="0091770E" w:rsidRPr="007A07DF" w:rsidRDefault="0091770E" w:rsidP="0091770E">
            <w:pPr>
              <w:rPr>
                <w:bCs/>
              </w:rPr>
            </w:pPr>
          </w:p>
        </w:tc>
      </w:tr>
      <w:tr w:rsidR="0091770E" w:rsidRPr="007A07DF" w14:paraId="6C794BBD" w14:textId="77777777" w:rsidTr="0091770E">
        <w:trPr>
          <w:trHeight w:val="553"/>
        </w:trPr>
        <w:tc>
          <w:tcPr>
            <w:tcW w:w="4492" w:type="dxa"/>
            <w:noWrap/>
          </w:tcPr>
          <w:p w14:paraId="7CB24D09" w14:textId="77777777" w:rsidR="0091770E" w:rsidRPr="007A07DF" w:rsidRDefault="0091770E" w:rsidP="0091770E">
            <w:pPr>
              <w:rPr>
                <w:bCs/>
              </w:rPr>
            </w:pPr>
            <w:r w:rsidRPr="007A07DF">
              <w:rPr>
                <w:bCs/>
                <w:sz w:val="22"/>
                <w:szCs w:val="22"/>
              </w:rPr>
              <w:t>Fisiología y adaptación materna al embarazo</w:t>
            </w:r>
          </w:p>
        </w:tc>
        <w:tc>
          <w:tcPr>
            <w:tcW w:w="2269" w:type="dxa"/>
            <w:noWrap/>
          </w:tcPr>
          <w:p w14:paraId="5F425CBC" w14:textId="5A73DE59" w:rsidR="0091770E" w:rsidRPr="00A44750" w:rsidRDefault="0091770E" w:rsidP="0091770E">
            <w:pPr>
              <w:rPr>
                <w:bCs/>
                <w:lang w:val="es-HN"/>
              </w:rPr>
            </w:pPr>
          </w:p>
        </w:tc>
        <w:tc>
          <w:tcPr>
            <w:tcW w:w="1134" w:type="dxa"/>
            <w:noWrap/>
          </w:tcPr>
          <w:p w14:paraId="0FEC8BEA" w14:textId="2A25F5DE" w:rsidR="0091770E" w:rsidRPr="007A07DF" w:rsidRDefault="0091770E" w:rsidP="0091770E">
            <w:pPr>
              <w:rPr>
                <w:bCs/>
              </w:rPr>
            </w:pPr>
          </w:p>
        </w:tc>
        <w:tc>
          <w:tcPr>
            <w:tcW w:w="1031" w:type="dxa"/>
            <w:noWrap/>
          </w:tcPr>
          <w:p w14:paraId="00C04DE7" w14:textId="0D5610F4" w:rsidR="0091770E" w:rsidRPr="007A07DF" w:rsidRDefault="0091770E" w:rsidP="0091770E">
            <w:pPr>
              <w:rPr>
                <w:bCs/>
              </w:rPr>
            </w:pPr>
          </w:p>
        </w:tc>
      </w:tr>
      <w:tr w:rsidR="0091770E" w:rsidRPr="007A07DF" w14:paraId="63AEA71C" w14:textId="77777777" w:rsidTr="00B346EA">
        <w:trPr>
          <w:trHeight w:val="684"/>
        </w:trPr>
        <w:tc>
          <w:tcPr>
            <w:tcW w:w="4492" w:type="dxa"/>
            <w:noWrap/>
          </w:tcPr>
          <w:p w14:paraId="484B04BF" w14:textId="3A6F2664" w:rsidR="0091770E" w:rsidRPr="007A07DF" w:rsidRDefault="0091770E" w:rsidP="0091770E">
            <w:pPr>
              <w:rPr>
                <w:bCs/>
              </w:rPr>
            </w:pPr>
            <w:r w:rsidRPr="007A07DF">
              <w:rPr>
                <w:bCs/>
                <w:sz w:val="22"/>
                <w:szCs w:val="22"/>
              </w:rPr>
              <w:t>Atención de parto y Patología del Trabajo de Parto</w:t>
            </w:r>
          </w:p>
        </w:tc>
        <w:tc>
          <w:tcPr>
            <w:tcW w:w="2269" w:type="dxa"/>
            <w:noWrap/>
          </w:tcPr>
          <w:p w14:paraId="0101E750" w14:textId="3BAE33E1" w:rsidR="0091770E" w:rsidRPr="00FF18A7" w:rsidRDefault="0091770E" w:rsidP="0091770E">
            <w:pPr>
              <w:rPr>
                <w:bCs/>
                <w:lang w:val="es-HN"/>
              </w:rPr>
            </w:pPr>
          </w:p>
        </w:tc>
        <w:tc>
          <w:tcPr>
            <w:tcW w:w="1134" w:type="dxa"/>
            <w:noWrap/>
          </w:tcPr>
          <w:p w14:paraId="411385F6" w14:textId="4199503B" w:rsidR="0091770E" w:rsidRPr="007A07DF" w:rsidRDefault="0091770E" w:rsidP="0091770E">
            <w:pPr>
              <w:rPr>
                <w:bCs/>
              </w:rPr>
            </w:pPr>
          </w:p>
        </w:tc>
        <w:tc>
          <w:tcPr>
            <w:tcW w:w="1031" w:type="dxa"/>
            <w:noWrap/>
          </w:tcPr>
          <w:p w14:paraId="16CD792E" w14:textId="39D5292C" w:rsidR="0091770E" w:rsidRPr="007A07DF" w:rsidRDefault="0091770E" w:rsidP="0091770E">
            <w:pPr>
              <w:rPr>
                <w:bCs/>
              </w:rPr>
            </w:pPr>
          </w:p>
        </w:tc>
      </w:tr>
      <w:tr w:rsidR="0091770E" w:rsidRPr="007A07DF" w14:paraId="7006F88E" w14:textId="77777777" w:rsidTr="0091770E">
        <w:trPr>
          <w:trHeight w:val="600"/>
        </w:trPr>
        <w:tc>
          <w:tcPr>
            <w:tcW w:w="4492" w:type="dxa"/>
            <w:noWrap/>
          </w:tcPr>
          <w:p w14:paraId="3E4DCF5D" w14:textId="77777777" w:rsidR="0091770E" w:rsidRPr="00775843" w:rsidRDefault="0091770E" w:rsidP="0091770E">
            <w:r>
              <w:rPr>
                <w:bCs/>
                <w:sz w:val="22"/>
                <w:szCs w:val="22"/>
              </w:rPr>
              <w:t>EXAMEN DE RECUPERACION PRIMER SEMESTRE / 2016</w:t>
            </w:r>
          </w:p>
        </w:tc>
        <w:tc>
          <w:tcPr>
            <w:tcW w:w="2269" w:type="dxa"/>
            <w:noWrap/>
          </w:tcPr>
          <w:p w14:paraId="4A18F5BB" w14:textId="77777777" w:rsidR="0091770E" w:rsidRPr="00775843" w:rsidRDefault="0091770E" w:rsidP="0091770E"/>
        </w:tc>
        <w:tc>
          <w:tcPr>
            <w:tcW w:w="2165" w:type="dxa"/>
            <w:gridSpan w:val="2"/>
            <w:noWrap/>
          </w:tcPr>
          <w:p w14:paraId="3A97E3B2" w14:textId="0A8C192B" w:rsidR="0091770E" w:rsidRPr="00731E1F" w:rsidRDefault="0091770E" w:rsidP="00B346EA"/>
        </w:tc>
      </w:tr>
    </w:tbl>
    <w:p w14:paraId="200349BD" w14:textId="6C7E5315" w:rsidR="0091770E" w:rsidRDefault="005F3190" w:rsidP="0091770E">
      <w:pPr>
        <w:jc w:val="both"/>
      </w:pPr>
      <w:r>
        <w:rPr>
          <w:b/>
          <w:bCs/>
          <w:sz w:val="22"/>
          <w:szCs w:val="22"/>
        </w:rPr>
        <w:t>EXAMEN DE REPOSICION NOTA MAS BAJA</w:t>
      </w:r>
      <w:r w:rsidR="0091770E">
        <w:rPr>
          <w:b/>
          <w:bCs/>
          <w:sz w:val="22"/>
          <w:szCs w:val="22"/>
        </w:rPr>
        <w:t xml:space="preserve">                              </w:t>
      </w:r>
    </w:p>
    <w:p w14:paraId="3930A5A9" w14:textId="77777777" w:rsidR="0091770E" w:rsidRDefault="0091770E" w:rsidP="0091770E">
      <w:pPr>
        <w:jc w:val="both"/>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6"/>
        <w:gridCol w:w="2369"/>
        <w:gridCol w:w="2098"/>
        <w:gridCol w:w="1195"/>
      </w:tblGrid>
      <w:tr w:rsidR="0091770E" w:rsidRPr="00AD03E2" w14:paraId="127DC558" w14:textId="77777777" w:rsidTr="00B346EA">
        <w:trPr>
          <w:trHeight w:val="376"/>
        </w:trPr>
        <w:tc>
          <w:tcPr>
            <w:tcW w:w="3166" w:type="dxa"/>
            <w:tcBorders>
              <w:top w:val="single" w:sz="4" w:space="0" w:color="auto"/>
              <w:left w:val="single" w:sz="4" w:space="0" w:color="auto"/>
              <w:bottom w:val="single" w:sz="4" w:space="0" w:color="auto"/>
              <w:right w:val="single" w:sz="4" w:space="0" w:color="auto"/>
            </w:tcBorders>
            <w:noWrap/>
          </w:tcPr>
          <w:p w14:paraId="1A50219C" w14:textId="77777777" w:rsidR="0091770E" w:rsidRPr="00D4517F" w:rsidRDefault="0091770E" w:rsidP="0091770E">
            <w:proofErr w:type="spellStart"/>
            <w:r>
              <w:t>Atencion</w:t>
            </w:r>
            <w:proofErr w:type="spellEnd"/>
            <w:r>
              <w:t xml:space="preserve"> al </w:t>
            </w:r>
            <w:proofErr w:type="spellStart"/>
            <w:r>
              <w:t>Recien</w:t>
            </w:r>
            <w:proofErr w:type="spellEnd"/>
            <w:r>
              <w:t xml:space="preserve"> Nacido</w:t>
            </w:r>
          </w:p>
        </w:tc>
        <w:tc>
          <w:tcPr>
            <w:tcW w:w="2369" w:type="dxa"/>
            <w:tcBorders>
              <w:top w:val="single" w:sz="4" w:space="0" w:color="auto"/>
              <w:left w:val="single" w:sz="4" w:space="0" w:color="auto"/>
              <w:bottom w:val="single" w:sz="4" w:space="0" w:color="auto"/>
              <w:right w:val="single" w:sz="4" w:space="0" w:color="auto"/>
            </w:tcBorders>
            <w:noWrap/>
          </w:tcPr>
          <w:p w14:paraId="42333310" w14:textId="25090D7D" w:rsidR="0091770E" w:rsidRPr="00D4517F" w:rsidRDefault="0091770E" w:rsidP="0091770E"/>
        </w:tc>
        <w:tc>
          <w:tcPr>
            <w:tcW w:w="2098" w:type="dxa"/>
            <w:tcBorders>
              <w:top w:val="single" w:sz="4" w:space="0" w:color="auto"/>
              <w:left w:val="single" w:sz="4" w:space="0" w:color="auto"/>
              <w:bottom w:val="single" w:sz="4" w:space="0" w:color="auto"/>
              <w:right w:val="single" w:sz="4" w:space="0" w:color="auto"/>
            </w:tcBorders>
            <w:noWrap/>
          </w:tcPr>
          <w:p w14:paraId="413ACBE6" w14:textId="424DB7F1" w:rsidR="0091770E" w:rsidRPr="00D4517F" w:rsidRDefault="0091770E" w:rsidP="0091770E"/>
        </w:tc>
        <w:tc>
          <w:tcPr>
            <w:tcW w:w="1195" w:type="dxa"/>
            <w:tcBorders>
              <w:top w:val="single" w:sz="4" w:space="0" w:color="auto"/>
              <w:left w:val="single" w:sz="4" w:space="0" w:color="auto"/>
              <w:bottom w:val="single" w:sz="4" w:space="0" w:color="auto"/>
              <w:right w:val="single" w:sz="4" w:space="0" w:color="auto"/>
            </w:tcBorders>
            <w:noWrap/>
          </w:tcPr>
          <w:p w14:paraId="07ACFD4A" w14:textId="20BE2A72" w:rsidR="0091770E" w:rsidRPr="00D4517F" w:rsidRDefault="0091770E" w:rsidP="0091770E"/>
        </w:tc>
      </w:tr>
      <w:tr w:rsidR="0091770E" w:rsidRPr="00AD03E2" w14:paraId="5E1FB49D" w14:textId="77777777" w:rsidTr="0091770E">
        <w:trPr>
          <w:trHeight w:val="600"/>
        </w:trPr>
        <w:tc>
          <w:tcPr>
            <w:tcW w:w="3166" w:type="dxa"/>
            <w:tcBorders>
              <w:top w:val="single" w:sz="4" w:space="0" w:color="auto"/>
              <w:left w:val="single" w:sz="4" w:space="0" w:color="auto"/>
              <w:bottom w:val="single" w:sz="4" w:space="0" w:color="auto"/>
              <w:right w:val="single" w:sz="4" w:space="0" w:color="auto"/>
            </w:tcBorders>
            <w:noWrap/>
          </w:tcPr>
          <w:p w14:paraId="7E08830D" w14:textId="77777777" w:rsidR="0091770E" w:rsidRDefault="0091770E" w:rsidP="0091770E">
            <w:r>
              <w:t>Puerperio normal y patológico - Lactancia</w:t>
            </w:r>
          </w:p>
        </w:tc>
        <w:tc>
          <w:tcPr>
            <w:tcW w:w="2369" w:type="dxa"/>
            <w:tcBorders>
              <w:top w:val="single" w:sz="4" w:space="0" w:color="auto"/>
              <w:left w:val="single" w:sz="4" w:space="0" w:color="auto"/>
              <w:bottom w:val="single" w:sz="4" w:space="0" w:color="auto"/>
              <w:right w:val="single" w:sz="4" w:space="0" w:color="auto"/>
            </w:tcBorders>
            <w:noWrap/>
          </w:tcPr>
          <w:p w14:paraId="279891DF" w14:textId="67574A93" w:rsidR="0091770E" w:rsidRDefault="0091770E" w:rsidP="0091770E">
            <w:pPr>
              <w:rPr>
                <w:bCs/>
                <w:sz w:val="22"/>
                <w:szCs w:val="22"/>
              </w:rPr>
            </w:pPr>
          </w:p>
        </w:tc>
        <w:tc>
          <w:tcPr>
            <w:tcW w:w="2098" w:type="dxa"/>
            <w:tcBorders>
              <w:top w:val="single" w:sz="4" w:space="0" w:color="auto"/>
              <w:left w:val="single" w:sz="4" w:space="0" w:color="auto"/>
              <w:bottom w:val="single" w:sz="4" w:space="0" w:color="auto"/>
              <w:right w:val="single" w:sz="4" w:space="0" w:color="auto"/>
            </w:tcBorders>
            <w:noWrap/>
          </w:tcPr>
          <w:p w14:paraId="2320CD23" w14:textId="3A9677C9" w:rsidR="0091770E" w:rsidRDefault="0091770E" w:rsidP="0091770E"/>
        </w:tc>
        <w:tc>
          <w:tcPr>
            <w:tcW w:w="1195" w:type="dxa"/>
            <w:tcBorders>
              <w:top w:val="single" w:sz="4" w:space="0" w:color="auto"/>
              <w:left w:val="single" w:sz="4" w:space="0" w:color="auto"/>
              <w:bottom w:val="single" w:sz="4" w:space="0" w:color="auto"/>
              <w:right w:val="single" w:sz="4" w:space="0" w:color="auto"/>
            </w:tcBorders>
            <w:noWrap/>
          </w:tcPr>
          <w:p w14:paraId="3C6A893D" w14:textId="2C9D11BC" w:rsidR="0091770E" w:rsidRDefault="0091770E" w:rsidP="0091770E"/>
        </w:tc>
      </w:tr>
      <w:tr w:rsidR="0091770E" w:rsidRPr="00AD03E2" w14:paraId="12FFFA0E" w14:textId="77777777" w:rsidTr="0091770E">
        <w:trPr>
          <w:trHeight w:val="619"/>
        </w:trPr>
        <w:tc>
          <w:tcPr>
            <w:tcW w:w="3166" w:type="dxa"/>
            <w:noWrap/>
          </w:tcPr>
          <w:p w14:paraId="0160C182" w14:textId="77777777" w:rsidR="0091770E" w:rsidRPr="00AD03E2" w:rsidRDefault="0091770E" w:rsidP="0091770E">
            <w:pPr>
              <w:rPr>
                <w:bCs/>
              </w:rPr>
            </w:pPr>
            <w:r w:rsidRPr="00AD03E2">
              <w:rPr>
                <w:bCs/>
                <w:sz w:val="22"/>
                <w:szCs w:val="22"/>
              </w:rPr>
              <w:t>Patología de la Primera mitad del Embarazo</w:t>
            </w:r>
            <w:r>
              <w:rPr>
                <w:bCs/>
                <w:sz w:val="22"/>
                <w:szCs w:val="22"/>
              </w:rPr>
              <w:t xml:space="preserve"> </w:t>
            </w:r>
          </w:p>
        </w:tc>
        <w:tc>
          <w:tcPr>
            <w:tcW w:w="2369" w:type="dxa"/>
            <w:noWrap/>
          </w:tcPr>
          <w:p w14:paraId="77EC3CDD" w14:textId="1AD4E543" w:rsidR="0091770E" w:rsidRPr="005C488D" w:rsidRDefault="0091770E" w:rsidP="0091770E">
            <w:pPr>
              <w:rPr>
                <w:bCs/>
              </w:rPr>
            </w:pPr>
          </w:p>
        </w:tc>
        <w:tc>
          <w:tcPr>
            <w:tcW w:w="2098" w:type="dxa"/>
            <w:noWrap/>
          </w:tcPr>
          <w:p w14:paraId="3CE7E3AC" w14:textId="397E2EB0" w:rsidR="0091770E" w:rsidRPr="00AD03E2" w:rsidRDefault="0091770E" w:rsidP="0091770E">
            <w:pPr>
              <w:rPr>
                <w:bCs/>
              </w:rPr>
            </w:pPr>
          </w:p>
        </w:tc>
        <w:tc>
          <w:tcPr>
            <w:tcW w:w="1195" w:type="dxa"/>
            <w:noWrap/>
          </w:tcPr>
          <w:p w14:paraId="27160664" w14:textId="7211B6C1" w:rsidR="0091770E" w:rsidRPr="00AD03E2" w:rsidRDefault="0091770E" w:rsidP="0091770E">
            <w:pPr>
              <w:rPr>
                <w:bCs/>
              </w:rPr>
            </w:pPr>
          </w:p>
        </w:tc>
      </w:tr>
      <w:tr w:rsidR="0091770E" w:rsidRPr="00AD03E2" w14:paraId="0B7558A2" w14:textId="77777777" w:rsidTr="00B346EA">
        <w:trPr>
          <w:trHeight w:val="376"/>
        </w:trPr>
        <w:tc>
          <w:tcPr>
            <w:tcW w:w="3166" w:type="dxa"/>
            <w:noWrap/>
          </w:tcPr>
          <w:p w14:paraId="0128A8C2" w14:textId="77777777" w:rsidR="0091770E" w:rsidRPr="00AD03E2" w:rsidRDefault="0091770E" w:rsidP="0091770E">
            <w:pPr>
              <w:rPr>
                <w:bCs/>
              </w:rPr>
            </w:pPr>
            <w:r w:rsidRPr="00AD03E2">
              <w:rPr>
                <w:bCs/>
                <w:sz w:val="22"/>
                <w:szCs w:val="22"/>
              </w:rPr>
              <w:t>Patología propia del embarazo</w:t>
            </w:r>
            <w:r>
              <w:rPr>
                <w:bCs/>
                <w:sz w:val="22"/>
                <w:szCs w:val="22"/>
              </w:rPr>
              <w:t xml:space="preserve"> </w:t>
            </w:r>
          </w:p>
        </w:tc>
        <w:tc>
          <w:tcPr>
            <w:tcW w:w="2369" w:type="dxa"/>
            <w:noWrap/>
          </w:tcPr>
          <w:p w14:paraId="0FDEBA66" w14:textId="746BF87A" w:rsidR="0091770E" w:rsidRPr="005C488D" w:rsidRDefault="0091770E" w:rsidP="0091770E">
            <w:pPr>
              <w:rPr>
                <w:bCs/>
              </w:rPr>
            </w:pPr>
          </w:p>
        </w:tc>
        <w:tc>
          <w:tcPr>
            <w:tcW w:w="2098" w:type="dxa"/>
            <w:noWrap/>
          </w:tcPr>
          <w:p w14:paraId="6EA19D11" w14:textId="38D1F985" w:rsidR="0091770E" w:rsidRPr="00AD03E2" w:rsidRDefault="0091770E" w:rsidP="0091770E">
            <w:pPr>
              <w:rPr>
                <w:bCs/>
              </w:rPr>
            </w:pPr>
          </w:p>
        </w:tc>
        <w:tc>
          <w:tcPr>
            <w:tcW w:w="1195" w:type="dxa"/>
            <w:noWrap/>
          </w:tcPr>
          <w:p w14:paraId="49137B7D" w14:textId="67FD0E12" w:rsidR="0091770E" w:rsidRPr="00AD03E2" w:rsidRDefault="0091770E" w:rsidP="00B346EA">
            <w:pPr>
              <w:rPr>
                <w:bCs/>
              </w:rPr>
            </w:pPr>
            <w:r>
              <w:rPr>
                <w:bCs/>
              </w:rPr>
              <w:t xml:space="preserve"> </w:t>
            </w:r>
          </w:p>
        </w:tc>
      </w:tr>
      <w:tr w:rsidR="0091770E" w:rsidRPr="00AD03E2" w14:paraId="27323AE2" w14:textId="77777777" w:rsidTr="00B346EA">
        <w:trPr>
          <w:trHeight w:val="348"/>
        </w:trPr>
        <w:tc>
          <w:tcPr>
            <w:tcW w:w="3166" w:type="dxa"/>
            <w:noWrap/>
          </w:tcPr>
          <w:p w14:paraId="2FD5F9BF" w14:textId="77777777" w:rsidR="0091770E" w:rsidRPr="00D4517F" w:rsidRDefault="0091770E" w:rsidP="0091770E">
            <w:r w:rsidRPr="00D4517F">
              <w:t xml:space="preserve">Operatoria Obstétrica </w:t>
            </w:r>
          </w:p>
        </w:tc>
        <w:tc>
          <w:tcPr>
            <w:tcW w:w="2369" w:type="dxa"/>
            <w:noWrap/>
          </w:tcPr>
          <w:p w14:paraId="3EDAE562" w14:textId="6D2868EA" w:rsidR="0091770E" w:rsidRPr="00D4517F" w:rsidRDefault="0091770E" w:rsidP="0091770E"/>
        </w:tc>
        <w:tc>
          <w:tcPr>
            <w:tcW w:w="2098" w:type="dxa"/>
            <w:noWrap/>
          </w:tcPr>
          <w:p w14:paraId="6E9EC800" w14:textId="6A5E2626" w:rsidR="0091770E" w:rsidRPr="00D4517F" w:rsidRDefault="0091770E" w:rsidP="0091770E"/>
        </w:tc>
        <w:tc>
          <w:tcPr>
            <w:tcW w:w="1195" w:type="dxa"/>
            <w:noWrap/>
          </w:tcPr>
          <w:p w14:paraId="5C6B9B50" w14:textId="5D3F7F21" w:rsidR="0091770E" w:rsidRPr="00D4517F" w:rsidRDefault="0091770E" w:rsidP="0091770E"/>
        </w:tc>
      </w:tr>
      <w:tr w:rsidR="0091770E" w:rsidRPr="00AD03E2" w14:paraId="1479DDBE" w14:textId="77777777" w:rsidTr="0091770E">
        <w:trPr>
          <w:trHeight w:val="523"/>
        </w:trPr>
        <w:tc>
          <w:tcPr>
            <w:tcW w:w="3166" w:type="dxa"/>
            <w:noWrap/>
          </w:tcPr>
          <w:p w14:paraId="4D09BC61" w14:textId="77777777" w:rsidR="0091770E" w:rsidRPr="00AD03E2" w:rsidRDefault="0091770E" w:rsidP="0091770E">
            <w:pPr>
              <w:rPr>
                <w:bCs/>
              </w:rPr>
            </w:pPr>
            <w:r w:rsidRPr="00AD03E2">
              <w:rPr>
                <w:bCs/>
                <w:sz w:val="22"/>
                <w:szCs w:val="22"/>
              </w:rPr>
              <w:t>Complicaciones quirúrgicas del embarazo</w:t>
            </w:r>
            <w:r>
              <w:rPr>
                <w:bCs/>
                <w:sz w:val="22"/>
                <w:szCs w:val="22"/>
              </w:rPr>
              <w:t xml:space="preserve"> </w:t>
            </w:r>
          </w:p>
        </w:tc>
        <w:tc>
          <w:tcPr>
            <w:tcW w:w="2369" w:type="dxa"/>
            <w:noWrap/>
          </w:tcPr>
          <w:p w14:paraId="098CABA2" w14:textId="3066389C" w:rsidR="0091770E" w:rsidRPr="005C488D" w:rsidRDefault="0091770E" w:rsidP="0091770E">
            <w:pPr>
              <w:rPr>
                <w:bCs/>
              </w:rPr>
            </w:pPr>
          </w:p>
        </w:tc>
        <w:tc>
          <w:tcPr>
            <w:tcW w:w="2098" w:type="dxa"/>
            <w:noWrap/>
          </w:tcPr>
          <w:p w14:paraId="74A129E2" w14:textId="38EA80E8" w:rsidR="0091770E" w:rsidRPr="00AD03E2" w:rsidRDefault="0091770E" w:rsidP="0091770E">
            <w:pPr>
              <w:rPr>
                <w:bCs/>
              </w:rPr>
            </w:pPr>
          </w:p>
        </w:tc>
        <w:tc>
          <w:tcPr>
            <w:tcW w:w="1195" w:type="dxa"/>
            <w:noWrap/>
          </w:tcPr>
          <w:p w14:paraId="65D0C09B" w14:textId="17601CD9" w:rsidR="0091770E" w:rsidRPr="00AD03E2" w:rsidRDefault="0091770E" w:rsidP="0091770E">
            <w:pPr>
              <w:rPr>
                <w:bCs/>
              </w:rPr>
            </w:pPr>
          </w:p>
        </w:tc>
      </w:tr>
    </w:tbl>
    <w:p w14:paraId="541EFEB2" w14:textId="77777777" w:rsidR="005F3190" w:rsidRDefault="005F3190" w:rsidP="005F3190">
      <w:pPr>
        <w:jc w:val="both"/>
      </w:pPr>
      <w:r>
        <w:rPr>
          <w:b/>
          <w:bCs/>
          <w:sz w:val="22"/>
          <w:szCs w:val="22"/>
        </w:rPr>
        <w:t xml:space="preserve">EXAMEN DE REPOSICION NOTA MAS BAJA                              </w:t>
      </w:r>
    </w:p>
    <w:p w14:paraId="54E6B835" w14:textId="332CAE14" w:rsidR="0091770E" w:rsidRDefault="0091770E" w:rsidP="0091770E">
      <w:pPr>
        <w:rPr>
          <w:sz w:val="22"/>
          <w:szCs w:val="22"/>
        </w:rPr>
      </w:pPr>
      <w:r>
        <w:rPr>
          <w:sz w:val="22"/>
          <w:szCs w:val="22"/>
        </w:rPr>
        <w:tab/>
      </w:r>
    </w:p>
    <w:p w14:paraId="3235B3BA" w14:textId="77777777" w:rsidR="0091770E" w:rsidRDefault="0091770E" w:rsidP="0091770E">
      <w:pPr>
        <w:rPr>
          <w:sz w:val="22"/>
          <w:szCs w:val="22"/>
        </w:rPr>
      </w:pPr>
    </w:p>
    <w:p w14:paraId="513CC4AE" w14:textId="77777777" w:rsidR="0091770E" w:rsidRDefault="0091770E" w:rsidP="0091770E">
      <w:pPr>
        <w:rPr>
          <w:sz w:val="22"/>
          <w:szCs w:val="22"/>
        </w:rPr>
      </w:pPr>
    </w:p>
    <w:p w14:paraId="23522672" w14:textId="77777777" w:rsidR="0091770E" w:rsidRDefault="0091770E" w:rsidP="0091770E">
      <w:pPr>
        <w:rPr>
          <w:sz w:val="22"/>
          <w:szCs w:val="22"/>
        </w:rPr>
      </w:pPr>
    </w:p>
    <w:p w14:paraId="17BA64C0" w14:textId="77777777" w:rsidR="00B346EA" w:rsidRDefault="00B346EA" w:rsidP="0091770E">
      <w:pPr>
        <w:rPr>
          <w:sz w:val="22"/>
          <w:szCs w:val="22"/>
        </w:rPr>
      </w:pPr>
    </w:p>
    <w:p w14:paraId="64B7D132" w14:textId="77777777" w:rsidR="00B346EA" w:rsidRDefault="00B346EA" w:rsidP="0091770E">
      <w:pPr>
        <w:rPr>
          <w:sz w:val="22"/>
          <w:szCs w:val="22"/>
        </w:rPr>
      </w:pPr>
    </w:p>
    <w:p w14:paraId="5C967F67" w14:textId="77777777" w:rsidR="005F3190" w:rsidRDefault="005F3190" w:rsidP="0091770E">
      <w:pPr>
        <w:rPr>
          <w:sz w:val="22"/>
          <w:szCs w:val="22"/>
        </w:rPr>
      </w:pPr>
    </w:p>
    <w:p w14:paraId="7AE154E2" w14:textId="77777777" w:rsidR="00B346EA" w:rsidRDefault="00B346EA" w:rsidP="0091770E">
      <w:pPr>
        <w:rPr>
          <w:sz w:val="22"/>
          <w:szCs w:val="22"/>
        </w:rPr>
      </w:pPr>
    </w:p>
    <w:p w14:paraId="441DCCCE" w14:textId="77777777" w:rsidR="005F3190" w:rsidRDefault="005F3190" w:rsidP="0091770E">
      <w:pPr>
        <w:rPr>
          <w:sz w:val="22"/>
          <w:szCs w:val="22"/>
        </w:rPr>
      </w:pPr>
    </w:p>
    <w:p w14:paraId="4646C205" w14:textId="77777777" w:rsidR="005F3190" w:rsidRDefault="005F3190" w:rsidP="0091770E">
      <w:pPr>
        <w:rPr>
          <w:sz w:val="22"/>
          <w:szCs w:val="22"/>
        </w:rPr>
      </w:pPr>
    </w:p>
    <w:p w14:paraId="238E02B9" w14:textId="77777777" w:rsidR="005F3190" w:rsidRDefault="005F3190" w:rsidP="0091770E">
      <w:pPr>
        <w:rPr>
          <w:sz w:val="22"/>
          <w:szCs w:val="22"/>
        </w:rPr>
      </w:pPr>
    </w:p>
    <w:p w14:paraId="1A0B42EF" w14:textId="77777777" w:rsidR="005F3190" w:rsidRDefault="005F3190" w:rsidP="0091770E">
      <w:pPr>
        <w:rPr>
          <w:sz w:val="22"/>
          <w:szCs w:val="22"/>
        </w:rPr>
      </w:pPr>
    </w:p>
    <w:p w14:paraId="3D13887E" w14:textId="77777777" w:rsidR="005F3190" w:rsidRDefault="005F3190" w:rsidP="0091770E">
      <w:pPr>
        <w:rPr>
          <w:sz w:val="22"/>
          <w:szCs w:val="22"/>
        </w:rPr>
      </w:pPr>
    </w:p>
    <w:p w14:paraId="2199B816" w14:textId="77777777" w:rsidR="0091770E" w:rsidRPr="00985BA6" w:rsidRDefault="0091770E" w:rsidP="0091770E">
      <w:pPr>
        <w:jc w:val="center"/>
        <w:rPr>
          <w:b/>
          <w:bCs/>
          <w:sz w:val="22"/>
          <w:szCs w:val="22"/>
        </w:rPr>
      </w:pPr>
      <w:r w:rsidRPr="00985BA6">
        <w:rPr>
          <w:b/>
          <w:bCs/>
          <w:sz w:val="22"/>
          <w:szCs w:val="22"/>
        </w:rPr>
        <w:t>RESIDENTES DE PRIMER AÑO</w:t>
      </w:r>
    </w:p>
    <w:p w14:paraId="2137E136" w14:textId="77777777" w:rsidR="0091770E" w:rsidRPr="00985BA6" w:rsidRDefault="0091770E" w:rsidP="0091770E">
      <w:pPr>
        <w:jc w:val="center"/>
        <w:rPr>
          <w:b/>
          <w:bCs/>
          <w:sz w:val="22"/>
          <w:szCs w:val="22"/>
        </w:rPr>
      </w:pPr>
      <w:r w:rsidRPr="00985BA6">
        <w:rPr>
          <w:b/>
          <w:bCs/>
          <w:sz w:val="22"/>
          <w:szCs w:val="22"/>
        </w:rPr>
        <w:t>CARTAS DESCRIPTIVAS</w:t>
      </w:r>
    </w:p>
    <w:p w14:paraId="77C79773" w14:textId="77777777" w:rsidR="0091770E" w:rsidRPr="00985BA6" w:rsidRDefault="0091770E" w:rsidP="0091770E">
      <w:pPr>
        <w:jc w:val="both"/>
        <w:rPr>
          <w:bCs/>
          <w:sz w:val="22"/>
          <w:szCs w:val="22"/>
        </w:rPr>
      </w:pPr>
    </w:p>
    <w:p w14:paraId="3F0A17E1" w14:textId="77777777" w:rsidR="0091770E" w:rsidRPr="00985BA6" w:rsidRDefault="0091770E" w:rsidP="0091770E">
      <w:pPr>
        <w:pStyle w:val="Ttulo2"/>
        <w:rPr>
          <w:sz w:val="22"/>
          <w:szCs w:val="22"/>
        </w:rPr>
      </w:pPr>
      <w:r w:rsidRPr="00985BA6">
        <w:rPr>
          <w:sz w:val="22"/>
          <w:szCs w:val="22"/>
        </w:rPr>
        <w:t>I MODULO</w:t>
      </w:r>
    </w:p>
    <w:p w14:paraId="0142EB62" w14:textId="77777777" w:rsidR="0091770E" w:rsidRPr="00985BA6" w:rsidRDefault="0091770E" w:rsidP="0091770E">
      <w:pPr>
        <w:pStyle w:val="Textoindependiente3"/>
        <w:rPr>
          <w:sz w:val="22"/>
          <w:szCs w:val="22"/>
        </w:rPr>
      </w:pPr>
      <w:r w:rsidRPr="00985BA6">
        <w:rPr>
          <w:sz w:val="22"/>
          <w:szCs w:val="22"/>
        </w:rPr>
        <w:t>NORMAS Y PROCEDIMIENTOS NACIONALES DE PREVENCIÓN Y CONTROL DE INFECCIONES INTRA HOSPITALARIAS</w:t>
      </w:r>
    </w:p>
    <w:p w14:paraId="7F4CBD81" w14:textId="77777777" w:rsidR="0091770E" w:rsidRPr="00985BA6" w:rsidRDefault="0091770E" w:rsidP="0091770E">
      <w:pPr>
        <w:jc w:val="center"/>
        <w:rPr>
          <w:b/>
          <w:bCs/>
          <w:sz w:val="22"/>
          <w:szCs w:val="22"/>
        </w:rPr>
      </w:pPr>
    </w:p>
    <w:p w14:paraId="3E0EF2D4" w14:textId="77777777" w:rsidR="0091770E" w:rsidRPr="00985BA6" w:rsidRDefault="0091770E" w:rsidP="0091770E">
      <w:pPr>
        <w:jc w:val="both"/>
        <w:rPr>
          <w:b/>
          <w:bCs/>
          <w:sz w:val="22"/>
          <w:szCs w:val="22"/>
        </w:rPr>
      </w:pPr>
      <w:r w:rsidRPr="00985BA6">
        <w:rPr>
          <w:b/>
          <w:bCs/>
          <w:sz w:val="22"/>
          <w:szCs w:val="22"/>
        </w:rPr>
        <w:t>Objetivo Terminal:</w:t>
      </w:r>
    </w:p>
    <w:p w14:paraId="5E8682DC" w14:textId="77777777" w:rsidR="0091770E" w:rsidRPr="00985BA6" w:rsidRDefault="0091770E" w:rsidP="0091770E">
      <w:pPr>
        <w:jc w:val="both"/>
        <w:rPr>
          <w:bCs/>
          <w:i/>
          <w:iCs/>
          <w:sz w:val="22"/>
          <w:szCs w:val="22"/>
        </w:rPr>
      </w:pPr>
      <w:r w:rsidRPr="00985BA6">
        <w:rPr>
          <w:sz w:val="22"/>
          <w:szCs w:val="22"/>
        </w:rPr>
        <w:t xml:space="preserve">Proporcionar los elementos conceptuales y prácticos acerca de las infecciones </w:t>
      </w:r>
      <w:proofErr w:type="spellStart"/>
      <w:r w:rsidRPr="00985BA6">
        <w:rPr>
          <w:sz w:val="22"/>
          <w:szCs w:val="22"/>
        </w:rPr>
        <w:t>intra</w:t>
      </w:r>
      <w:proofErr w:type="spellEnd"/>
      <w:r w:rsidRPr="00985BA6">
        <w:rPr>
          <w:sz w:val="22"/>
          <w:szCs w:val="22"/>
        </w:rPr>
        <w:t xml:space="preserve"> hospitalarias a los médicos en formación en esta especialidad a través de la implementación del </w:t>
      </w:r>
      <w:r w:rsidRPr="00985BA6">
        <w:rPr>
          <w:i/>
          <w:iCs/>
          <w:sz w:val="22"/>
          <w:szCs w:val="22"/>
        </w:rPr>
        <w:t xml:space="preserve">Manual de </w:t>
      </w:r>
      <w:r w:rsidRPr="00985BA6">
        <w:rPr>
          <w:bCs/>
          <w:i/>
          <w:iCs/>
          <w:sz w:val="22"/>
          <w:szCs w:val="22"/>
        </w:rPr>
        <w:t xml:space="preserve">Normas y Procedimientos Nacionales de Prevención y Control de Infecciones </w:t>
      </w:r>
      <w:proofErr w:type="spellStart"/>
      <w:r w:rsidRPr="00985BA6">
        <w:rPr>
          <w:bCs/>
          <w:i/>
          <w:iCs/>
          <w:sz w:val="22"/>
          <w:szCs w:val="22"/>
        </w:rPr>
        <w:t>Intra</w:t>
      </w:r>
      <w:proofErr w:type="spellEnd"/>
      <w:r w:rsidRPr="00985BA6">
        <w:rPr>
          <w:bCs/>
          <w:i/>
          <w:iCs/>
          <w:sz w:val="22"/>
          <w:szCs w:val="22"/>
        </w:rPr>
        <w:t xml:space="preserve"> hospitalarias.</w:t>
      </w:r>
    </w:p>
    <w:p w14:paraId="69571593" w14:textId="77777777" w:rsidR="0091770E" w:rsidRPr="00985BA6" w:rsidRDefault="0091770E" w:rsidP="0091770E">
      <w:pPr>
        <w:jc w:val="both"/>
        <w:rPr>
          <w:b/>
          <w:bCs/>
          <w:sz w:val="22"/>
          <w:szCs w:val="22"/>
        </w:rPr>
      </w:pPr>
      <w:r w:rsidRPr="00985BA6">
        <w:rPr>
          <w:b/>
          <w:bCs/>
          <w:sz w:val="22"/>
          <w:szCs w:val="22"/>
        </w:rPr>
        <w:t>Objetivos específicos:</w:t>
      </w:r>
    </w:p>
    <w:p w14:paraId="4CE39892" w14:textId="77777777" w:rsidR="0091770E" w:rsidRPr="00985BA6" w:rsidRDefault="0091770E" w:rsidP="0091770E">
      <w:pPr>
        <w:numPr>
          <w:ilvl w:val="0"/>
          <w:numId w:val="68"/>
        </w:numPr>
        <w:jc w:val="both"/>
        <w:rPr>
          <w:sz w:val="22"/>
          <w:szCs w:val="22"/>
        </w:rPr>
      </w:pPr>
      <w:r w:rsidRPr="00985BA6">
        <w:rPr>
          <w:sz w:val="22"/>
          <w:szCs w:val="22"/>
        </w:rPr>
        <w:t xml:space="preserve">Comprender la importancia de estudiar las </w:t>
      </w:r>
      <w:r w:rsidRPr="00985BA6">
        <w:rPr>
          <w:bCs/>
          <w:sz w:val="22"/>
          <w:szCs w:val="22"/>
        </w:rPr>
        <w:t xml:space="preserve">Normas y Procedimientos Nacionales de Prevención y Control de Infecciones </w:t>
      </w:r>
      <w:proofErr w:type="spellStart"/>
      <w:r w:rsidRPr="00985BA6">
        <w:rPr>
          <w:bCs/>
          <w:sz w:val="22"/>
          <w:szCs w:val="22"/>
        </w:rPr>
        <w:t>Intra</w:t>
      </w:r>
      <w:proofErr w:type="spellEnd"/>
      <w:r w:rsidRPr="00985BA6">
        <w:rPr>
          <w:bCs/>
          <w:sz w:val="22"/>
          <w:szCs w:val="22"/>
        </w:rPr>
        <w:t xml:space="preserve"> hospitalarias con énfasis en la especialidad.</w:t>
      </w:r>
    </w:p>
    <w:p w14:paraId="5260EFA8" w14:textId="77777777" w:rsidR="0091770E" w:rsidRPr="00985BA6" w:rsidRDefault="0091770E" w:rsidP="0091770E">
      <w:pPr>
        <w:numPr>
          <w:ilvl w:val="0"/>
          <w:numId w:val="68"/>
        </w:numPr>
        <w:jc w:val="both"/>
        <w:rPr>
          <w:sz w:val="22"/>
          <w:szCs w:val="22"/>
        </w:rPr>
      </w:pPr>
      <w:r w:rsidRPr="00985BA6">
        <w:rPr>
          <w:bCs/>
          <w:sz w:val="22"/>
          <w:szCs w:val="22"/>
        </w:rPr>
        <w:t xml:space="preserve">Comprender e identificar los principales factores de riesgo que contribuyen a la patología de las infecciones </w:t>
      </w:r>
      <w:proofErr w:type="spellStart"/>
      <w:r w:rsidRPr="00985BA6">
        <w:rPr>
          <w:bCs/>
          <w:sz w:val="22"/>
          <w:szCs w:val="22"/>
        </w:rPr>
        <w:t>intra</w:t>
      </w:r>
      <w:proofErr w:type="spellEnd"/>
      <w:r w:rsidRPr="00985BA6">
        <w:rPr>
          <w:bCs/>
          <w:sz w:val="22"/>
          <w:szCs w:val="22"/>
        </w:rPr>
        <w:t xml:space="preserve"> hospitalarias.</w:t>
      </w:r>
    </w:p>
    <w:p w14:paraId="6BD6D8F8" w14:textId="77777777" w:rsidR="0091770E" w:rsidRPr="00985BA6" w:rsidRDefault="0091770E" w:rsidP="0091770E">
      <w:pPr>
        <w:numPr>
          <w:ilvl w:val="0"/>
          <w:numId w:val="68"/>
        </w:numPr>
        <w:jc w:val="both"/>
        <w:rPr>
          <w:sz w:val="22"/>
          <w:szCs w:val="22"/>
        </w:rPr>
      </w:pPr>
      <w:r w:rsidRPr="00985BA6">
        <w:rPr>
          <w:bCs/>
          <w:sz w:val="22"/>
          <w:szCs w:val="22"/>
        </w:rPr>
        <w:t xml:space="preserve">Conocer y comprender los principales conceptos utilizados en la vigilancia de infecciones </w:t>
      </w:r>
      <w:proofErr w:type="spellStart"/>
      <w:r w:rsidRPr="00985BA6">
        <w:rPr>
          <w:bCs/>
          <w:sz w:val="22"/>
          <w:szCs w:val="22"/>
        </w:rPr>
        <w:t>intra</w:t>
      </w:r>
      <w:proofErr w:type="spellEnd"/>
      <w:r w:rsidRPr="00985BA6">
        <w:rPr>
          <w:bCs/>
          <w:sz w:val="22"/>
          <w:szCs w:val="22"/>
        </w:rPr>
        <w:t xml:space="preserve"> hospitalarias.</w:t>
      </w:r>
    </w:p>
    <w:p w14:paraId="2C4E933D" w14:textId="77777777" w:rsidR="0091770E" w:rsidRPr="00985BA6" w:rsidRDefault="0091770E" w:rsidP="0091770E">
      <w:pPr>
        <w:jc w:val="both"/>
        <w:rPr>
          <w:b/>
          <w:sz w:val="22"/>
          <w:szCs w:val="22"/>
        </w:rPr>
      </w:pPr>
      <w:r w:rsidRPr="00985BA6">
        <w:rPr>
          <w:b/>
          <w:sz w:val="22"/>
          <w:szCs w:val="22"/>
        </w:rPr>
        <w:t>Contenido:</w:t>
      </w:r>
    </w:p>
    <w:p w14:paraId="5D73496D" w14:textId="77777777" w:rsidR="0091770E" w:rsidRPr="00985BA6" w:rsidRDefault="0091770E" w:rsidP="0091770E">
      <w:pPr>
        <w:pStyle w:val="Textoindependiente"/>
        <w:rPr>
          <w:sz w:val="22"/>
          <w:szCs w:val="22"/>
        </w:rPr>
      </w:pPr>
      <w:r w:rsidRPr="00985BA6">
        <w:rPr>
          <w:sz w:val="22"/>
          <w:szCs w:val="22"/>
        </w:rPr>
        <w:t>Del Manual de Normas, contemplara lo siguiente:</w:t>
      </w:r>
    </w:p>
    <w:p w14:paraId="2AD4B244" w14:textId="77777777" w:rsidR="0091770E" w:rsidRPr="00985BA6" w:rsidRDefault="0091770E" w:rsidP="0091770E">
      <w:pPr>
        <w:numPr>
          <w:ilvl w:val="0"/>
          <w:numId w:val="69"/>
        </w:numPr>
        <w:jc w:val="both"/>
        <w:rPr>
          <w:bCs/>
          <w:sz w:val="22"/>
          <w:szCs w:val="22"/>
        </w:rPr>
      </w:pPr>
      <w:r w:rsidRPr="00985BA6">
        <w:rPr>
          <w:bCs/>
          <w:sz w:val="22"/>
          <w:szCs w:val="22"/>
        </w:rPr>
        <w:t>Introducción.</w:t>
      </w:r>
    </w:p>
    <w:p w14:paraId="3CC7A21C" w14:textId="77777777" w:rsidR="0091770E" w:rsidRPr="00985BA6" w:rsidRDefault="0091770E" w:rsidP="0091770E">
      <w:pPr>
        <w:numPr>
          <w:ilvl w:val="0"/>
          <w:numId w:val="69"/>
        </w:numPr>
        <w:jc w:val="both"/>
        <w:rPr>
          <w:bCs/>
          <w:sz w:val="22"/>
          <w:szCs w:val="22"/>
        </w:rPr>
      </w:pPr>
      <w:r w:rsidRPr="00985BA6">
        <w:rPr>
          <w:bCs/>
          <w:sz w:val="22"/>
          <w:szCs w:val="22"/>
        </w:rPr>
        <w:t xml:space="preserve">Definiciones de los términos utilizados en la vigilancia de las infecciones </w:t>
      </w:r>
      <w:proofErr w:type="spellStart"/>
      <w:r w:rsidRPr="00985BA6">
        <w:rPr>
          <w:bCs/>
          <w:sz w:val="22"/>
          <w:szCs w:val="22"/>
        </w:rPr>
        <w:t>intra</w:t>
      </w:r>
      <w:proofErr w:type="spellEnd"/>
      <w:r w:rsidRPr="00985BA6">
        <w:rPr>
          <w:bCs/>
          <w:sz w:val="22"/>
          <w:szCs w:val="22"/>
        </w:rPr>
        <w:t xml:space="preserve"> hospitalarias.</w:t>
      </w:r>
    </w:p>
    <w:p w14:paraId="51A2E9FB" w14:textId="77777777" w:rsidR="0091770E" w:rsidRPr="00985BA6" w:rsidRDefault="0091770E" w:rsidP="0091770E">
      <w:pPr>
        <w:numPr>
          <w:ilvl w:val="0"/>
          <w:numId w:val="69"/>
        </w:numPr>
        <w:jc w:val="both"/>
        <w:rPr>
          <w:bCs/>
          <w:sz w:val="22"/>
          <w:szCs w:val="22"/>
        </w:rPr>
      </w:pPr>
      <w:r w:rsidRPr="00985BA6">
        <w:rPr>
          <w:bCs/>
          <w:sz w:val="22"/>
          <w:szCs w:val="22"/>
        </w:rPr>
        <w:t>Normas generales:</w:t>
      </w:r>
      <w:r w:rsidRPr="00985BA6">
        <w:rPr>
          <w:bCs/>
          <w:sz w:val="22"/>
          <w:szCs w:val="22"/>
        </w:rPr>
        <w:tab/>
      </w:r>
    </w:p>
    <w:p w14:paraId="71F72BE8" w14:textId="77777777" w:rsidR="0091770E" w:rsidRPr="00985BA6" w:rsidRDefault="0091770E" w:rsidP="0091770E">
      <w:pPr>
        <w:numPr>
          <w:ilvl w:val="0"/>
          <w:numId w:val="70"/>
        </w:numPr>
        <w:jc w:val="both"/>
        <w:rPr>
          <w:bCs/>
          <w:sz w:val="22"/>
          <w:szCs w:val="22"/>
        </w:rPr>
      </w:pPr>
      <w:r w:rsidRPr="00985BA6">
        <w:rPr>
          <w:bCs/>
          <w:sz w:val="22"/>
          <w:szCs w:val="22"/>
        </w:rPr>
        <w:t xml:space="preserve">Norma 1: Vigilancia epidemiológica de las Infecciones </w:t>
      </w:r>
      <w:proofErr w:type="spellStart"/>
      <w:r w:rsidRPr="00985BA6">
        <w:rPr>
          <w:bCs/>
          <w:sz w:val="22"/>
          <w:szCs w:val="22"/>
        </w:rPr>
        <w:t>Intra</w:t>
      </w:r>
      <w:proofErr w:type="spellEnd"/>
      <w:r w:rsidRPr="00985BA6">
        <w:rPr>
          <w:bCs/>
          <w:sz w:val="22"/>
          <w:szCs w:val="22"/>
        </w:rPr>
        <w:t xml:space="preserve"> hospitalarias.</w:t>
      </w:r>
    </w:p>
    <w:p w14:paraId="325C4870" w14:textId="77777777" w:rsidR="0091770E" w:rsidRPr="00985BA6" w:rsidRDefault="0091770E" w:rsidP="0091770E">
      <w:pPr>
        <w:numPr>
          <w:ilvl w:val="0"/>
          <w:numId w:val="70"/>
        </w:numPr>
        <w:jc w:val="both"/>
        <w:rPr>
          <w:bCs/>
          <w:sz w:val="22"/>
          <w:szCs w:val="22"/>
        </w:rPr>
      </w:pPr>
      <w:r w:rsidRPr="00985BA6">
        <w:rPr>
          <w:bCs/>
          <w:sz w:val="22"/>
          <w:szCs w:val="22"/>
        </w:rPr>
        <w:t>Norma 2: Ambiente hospitalario y saneamiento.</w:t>
      </w:r>
    </w:p>
    <w:p w14:paraId="1953AC8F" w14:textId="77777777" w:rsidR="0091770E" w:rsidRPr="00985BA6" w:rsidRDefault="0091770E" w:rsidP="0091770E">
      <w:pPr>
        <w:numPr>
          <w:ilvl w:val="0"/>
          <w:numId w:val="70"/>
        </w:numPr>
        <w:jc w:val="both"/>
        <w:rPr>
          <w:bCs/>
          <w:sz w:val="22"/>
          <w:szCs w:val="22"/>
        </w:rPr>
      </w:pPr>
      <w:r w:rsidRPr="00985BA6">
        <w:rPr>
          <w:bCs/>
          <w:sz w:val="22"/>
          <w:szCs w:val="22"/>
        </w:rPr>
        <w:t>Norma 4: Limpieza y descontaminación de áreas.</w:t>
      </w:r>
    </w:p>
    <w:p w14:paraId="3A0FA272" w14:textId="77777777" w:rsidR="0091770E" w:rsidRPr="00985BA6" w:rsidRDefault="0091770E" w:rsidP="0091770E">
      <w:pPr>
        <w:numPr>
          <w:ilvl w:val="0"/>
          <w:numId w:val="70"/>
        </w:numPr>
        <w:jc w:val="both"/>
        <w:rPr>
          <w:bCs/>
          <w:sz w:val="22"/>
          <w:szCs w:val="22"/>
        </w:rPr>
      </w:pPr>
      <w:r w:rsidRPr="00985BA6">
        <w:rPr>
          <w:bCs/>
          <w:sz w:val="22"/>
          <w:szCs w:val="22"/>
        </w:rPr>
        <w:t>Norma 5: Precauciones que debe cumplir el personal de salud al ejecutar su trabajo.</w:t>
      </w:r>
    </w:p>
    <w:p w14:paraId="04D7C79C" w14:textId="77777777" w:rsidR="0091770E" w:rsidRPr="00985BA6" w:rsidRDefault="0091770E" w:rsidP="0091770E">
      <w:pPr>
        <w:numPr>
          <w:ilvl w:val="0"/>
          <w:numId w:val="70"/>
        </w:numPr>
        <w:jc w:val="both"/>
        <w:rPr>
          <w:bCs/>
          <w:sz w:val="22"/>
          <w:szCs w:val="22"/>
        </w:rPr>
      </w:pPr>
      <w:r w:rsidRPr="00985BA6">
        <w:rPr>
          <w:bCs/>
          <w:sz w:val="22"/>
          <w:szCs w:val="22"/>
        </w:rPr>
        <w:t>Norma 6: Lavado de manos.</w:t>
      </w:r>
    </w:p>
    <w:p w14:paraId="65115721" w14:textId="77777777" w:rsidR="0091770E" w:rsidRPr="00985BA6" w:rsidRDefault="0091770E" w:rsidP="0091770E">
      <w:pPr>
        <w:numPr>
          <w:ilvl w:val="0"/>
          <w:numId w:val="70"/>
        </w:numPr>
        <w:jc w:val="both"/>
        <w:rPr>
          <w:bCs/>
          <w:sz w:val="22"/>
          <w:szCs w:val="22"/>
        </w:rPr>
      </w:pPr>
      <w:r w:rsidRPr="00985BA6">
        <w:rPr>
          <w:bCs/>
          <w:sz w:val="22"/>
          <w:szCs w:val="22"/>
        </w:rPr>
        <w:t>Norma 7: Uso de guantes.</w:t>
      </w:r>
    </w:p>
    <w:p w14:paraId="65487450" w14:textId="77777777" w:rsidR="0091770E" w:rsidRPr="00985BA6" w:rsidRDefault="0091770E" w:rsidP="0091770E">
      <w:pPr>
        <w:numPr>
          <w:ilvl w:val="0"/>
          <w:numId w:val="70"/>
        </w:numPr>
        <w:jc w:val="both"/>
        <w:rPr>
          <w:bCs/>
          <w:sz w:val="22"/>
          <w:szCs w:val="22"/>
        </w:rPr>
      </w:pPr>
      <w:r w:rsidRPr="00985BA6">
        <w:rPr>
          <w:bCs/>
          <w:sz w:val="22"/>
          <w:szCs w:val="22"/>
        </w:rPr>
        <w:t>Norma 8: Colocación y retiro de guantes.</w:t>
      </w:r>
    </w:p>
    <w:p w14:paraId="27A30D69" w14:textId="77777777" w:rsidR="0091770E" w:rsidRPr="00985BA6" w:rsidRDefault="0091770E" w:rsidP="0091770E">
      <w:pPr>
        <w:numPr>
          <w:ilvl w:val="0"/>
          <w:numId w:val="70"/>
        </w:numPr>
        <w:jc w:val="both"/>
        <w:rPr>
          <w:bCs/>
          <w:sz w:val="22"/>
          <w:szCs w:val="22"/>
        </w:rPr>
      </w:pPr>
      <w:r w:rsidRPr="00985BA6">
        <w:rPr>
          <w:bCs/>
          <w:sz w:val="22"/>
          <w:szCs w:val="22"/>
        </w:rPr>
        <w:t>Norma 9: Uso de mascarillas.</w:t>
      </w:r>
    </w:p>
    <w:p w14:paraId="354641A6" w14:textId="77777777" w:rsidR="0091770E" w:rsidRPr="00985BA6" w:rsidRDefault="0091770E" w:rsidP="0091770E">
      <w:pPr>
        <w:numPr>
          <w:ilvl w:val="0"/>
          <w:numId w:val="70"/>
        </w:numPr>
        <w:jc w:val="both"/>
        <w:rPr>
          <w:bCs/>
          <w:sz w:val="22"/>
          <w:szCs w:val="22"/>
        </w:rPr>
      </w:pPr>
      <w:r w:rsidRPr="00985BA6">
        <w:rPr>
          <w:bCs/>
          <w:sz w:val="22"/>
          <w:szCs w:val="22"/>
        </w:rPr>
        <w:t>Norma 10: Uso de anteojos y pantallas faciales.</w:t>
      </w:r>
    </w:p>
    <w:p w14:paraId="6351423D" w14:textId="77777777" w:rsidR="0091770E" w:rsidRPr="00985BA6" w:rsidRDefault="0091770E" w:rsidP="0091770E">
      <w:pPr>
        <w:numPr>
          <w:ilvl w:val="0"/>
          <w:numId w:val="70"/>
        </w:numPr>
        <w:jc w:val="both"/>
        <w:rPr>
          <w:bCs/>
          <w:sz w:val="22"/>
          <w:szCs w:val="22"/>
        </w:rPr>
      </w:pPr>
      <w:r w:rsidRPr="00985BA6">
        <w:rPr>
          <w:bCs/>
          <w:sz w:val="22"/>
          <w:szCs w:val="22"/>
        </w:rPr>
        <w:t>Norma 11: Uso de batas.</w:t>
      </w:r>
    </w:p>
    <w:p w14:paraId="3F66FC32" w14:textId="77777777" w:rsidR="0091770E" w:rsidRPr="00985BA6" w:rsidRDefault="0091770E" w:rsidP="0091770E">
      <w:pPr>
        <w:numPr>
          <w:ilvl w:val="0"/>
          <w:numId w:val="70"/>
        </w:numPr>
        <w:jc w:val="both"/>
        <w:rPr>
          <w:bCs/>
          <w:sz w:val="22"/>
          <w:szCs w:val="22"/>
        </w:rPr>
      </w:pPr>
      <w:r w:rsidRPr="00985BA6">
        <w:rPr>
          <w:bCs/>
          <w:sz w:val="22"/>
          <w:szCs w:val="22"/>
        </w:rPr>
        <w:t>Norma 12: Ingreso de pacientes.</w:t>
      </w:r>
    </w:p>
    <w:p w14:paraId="6CE5E26D" w14:textId="77777777" w:rsidR="0091770E" w:rsidRPr="00985BA6" w:rsidRDefault="0091770E" w:rsidP="0091770E">
      <w:pPr>
        <w:numPr>
          <w:ilvl w:val="0"/>
          <w:numId w:val="70"/>
        </w:numPr>
        <w:jc w:val="both"/>
        <w:rPr>
          <w:bCs/>
          <w:sz w:val="22"/>
          <w:szCs w:val="22"/>
        </w:rPr>
      </w:pPr>
      <w:r w:rsidRPr="00985BA6">
        <w:rPr>
          <w:bCs/>
          <w:sz w:val="22"/>
          <w:szCs w:val="22"/>
        </w:rPr>
        <w:t>Norma 15: Ingreso del personal de salud a las áreas de alto riesgo.</w:t>
      </w:r>
    </w:p>
    <w:p w14:paraId="4A2C6EC0" w14:textId="77777777" w:rsidR="0091770E" w:rsidRPr="00985BA6" w:rsidRDefault="0091770E" w:rsidP="0091770E">
      <w:pPr>
        <w:numPr>
          <w:ilvl w:val="0"/>
          <w:numId w:val="69"/>
        </w:numPr>
        <w:jc w:val="both"/>
        <w:rPr>
          <w:bCs/>
          <w:sz w:val="22"/>
          <w:szCs w:val="22"/>
        </w:rPr>
      </w:pPr>
      <w:r w:rsidRPr="00985BA6">
        <w:rPr>
          <w:bCs/>
          <w:sz w:val="22"/>
          <w:szCs w:val="22"/>
        </w:rPr>
        <w:t>Normas específicas:</w:t>
      </w:r>
    </w:p>
    <w:p w14:paraId="25A19F08" w14:textId="77777777" w:rsidR="0091770E" w:rsidRPr="00985BA6" w:rsidRDefault="0091770E" w:rsidP="0091770E">
      <w:pPr>
        <w:numPr>
          <w:ilvl w:val="0"/>
          <w:numId w:val="71"/>
        </w:numPr>
        <w:jc w:val="both"/>
        <w:rPr>
          <w:bCs/>
          <w:sz w:val="22"/>
          <w:szCs w:val="22"/>
        </w:rPr>
      </w:pPr>
      <w:r w:rsidRPr="00985BA6">
        <w:rPr>
          <w:bCs/>
          <w:sz w:val="22"/>
          <w:szCs w:val="22"/>
        </w:rPr>
        <w:t>Norma 19: Circulación en área quirúrgica.</w:t>
      </w:r>
    </w:p>
    <w:p w14:paraId="445EC33B" w14:textId="77777777" w:rsidR="0091770E" w:rsidRPr="00985BA6" w:rsidRDefault="0091770E" w:rsidP="0091770E">
      <w:pPr>
        <w:numPr>
          <w:ilvl w:val="0"/>
          <w:numId w:val="71"/>
        </w:numPr>
        <w:jc w:val="both"/>
        <w:rPr>
          <w:bCs/>
          <w:sz w:val="22"/>
          <w:szCs w:val="22"/>
        </w:rPr>
      </w:pPr>
      <w:r w:rsidRPr="00985BA6">
        <w:rPr>
          <w:bCs/>
          <w:sz w:val="22"/>
          <w:szCs w:val="22"/>
        </w:rPr>
        <w:t>Norma 20: Uso de ropa en quirófano.</w:t>
      </w:r>
    </w:p>
    <w:p w14:paraId="027499A9" w14:textId="77777777" w:rsidR="0091770E" w:rsidRPr="00985BA6" w:rsidRDefault="0091770E" w:rsidP="0091770E">
      <w:pPr>
        <w:numPr>
          <w:ilvl w:val="0"/>
          <w:numId w:val="71"/>
        </w:numPr>
        <w:jc w:val="both"/>
        <w:rPr>
          <w:bCs/>
          <w:sz w:val="22"/>
          <w:szCs w:val="22"/>
        </w:rPr>
      </w:pPr>
      <w:r w:rsidRPr="00985BA6">
        <w:rPr>
          <w:bCs/>
          <w:sz w:val="22"/>
          <w:szCs w:val="22"/>
        </w:rPr>
        <w:t>Norma 21: Uso de ropa verde.</w:t>
      </w:r>
    </w:p>
    <w:p w14:paraId="4E379919" w14:textId="77777777" w:rsidR="0091770E" w:rsidRPr="00985BA6" w:rsidRDefault="0091770E" w:rsidP="0091770E">
      <w:pPr>
        <w:numPr>
          <w:ilvl w:val="0"/>
          <w:numId w:val="71"/>
        </w:numPr>
        <w:jc w:val="both"/>
        <w:rPr>
          <w:bCs/>
          <w:sz w:val="22"/>
          <w:szCs w:val="22"/>
        </w:rPr>
      </w:pPr>
      <w:r w:rsidRPr="00985BA6">
        <w:rPr>
          <w:bCs/>
          <w:sz w:val="22"/>
          <w:szCs w:val="22"/>
        </w:rPr>
        <w:t>Norma 22: Acceso y movimiento del personal en el área blanca del quirófano.</w:t>
      </w:r>
    </w:p>
    <w:p w14:paraId="45F93079" w14:textId="77777777" w:rsidR="0091770E" w:rsidRPr="00985BA6" w:rsidRDefault="0091770E" w:rsidP="0091770E">
      <w:pPr>
        <w:numPr>
          <w:ilvl w:val="0"/>
          <w:numId w:val="71"/>
        </w:numPr>
        <w:jc w:val="both"/>
        <w:rPr>
          <w:bCs/>
          <w:sz w:val="22"/>
          <w:szCs w:val="22"/>
        </w:rPr>
      </w:pPr>
      <w:r w:rsidRPr="00985BA6">
        <w:rPr>
          <w:bCs/>
          <w:sz w:val="22"/>
          <w:szCs w:val="22"/>
        </w:rPr>
        <w:t>Norma 23: Uso de equipo electrónico en quirófano.</w:t>
      </w:r>
    </w:p>
    <w:p w14:paraId="03C55B04" w14:textId="77777777" w:rsidR="0091770E" w:rsidRPr="00985BA6" w:rsidRDefault="0091770E" w:rsidP="0091770E">
      <w:pPr>
        <w:numPr>
          <w:ilvl w:val="0"/>
          <w:numId w:val="71"/>
        </w:numPr>
        <w:jc w:val="both"/>
        <w:rPr>
          <w:bCs/>
          <w:sz w:val="22"/>
          <w:szCs w:val="22"/>
        </w:rPr>
      </w:pPr>
      <w:r w:rsidRPr="00985BA6">
        <w:rPr>
          <w:bCs/>
          <w:sz w:val="22"/>
          <w:szCs w:val="22"/>
        </w:rPr>
        <w:t>Norma 24: Ambiente del quirófano.</w:t>
      </w:r>
    </w:p>
    <w:p w14:paraId="45415FC0" w14:textId="77777777" w:rsidR="0091770E" w:rsidRPr="00985BA6" w:rsidRDefault="0091770E" w:rsidP="0091770E">
      <w:pPr>
        <w:numPr>
          <w:ilvl w:val="0"/>
          <w:numId w:val="71"/>
        </w:numPr>
        <w:jc w:val="both"/>
        <w:rPr>
          <w:bCs/>
          <w:sz w:val="22"/>
          <w:szCs w:val="22"/>
        </w:rPr>
      </w:pPr>
      <w:r w:rsidRPr="00985BA6">
        <w:rPr>
          <w:bCs/>
          <w:sz w:val="22"/>
          <w:szCs w:val="22"/>
        </w:rPr>
        <w:t>Norma 25: Seguridad durante el acto quirúrgico.</w:t>
      </w:r>
    </w:p>
    <w:p w14:paraId="78032489" w14:textId="77777777" w:rsidR="0091770E" w:rsidRPr="00985BA6" w:rsidRDefault="0091770E" w:rsidP="0091770E">
      <w:pPr>
        <w:numPr>
          <w:ilvl w:val="0"/>
          <w:numId w:val="71"/>
        </w:numPr>
        <w:jc w:val="both"/>
        <w:rPr>
          <w:bCs/>
          <w:sz w:val="22"/>
          <w:szCs w:val="22"/>
        </w:rPr>
      </w:pPr>
      <w:r w:rsidRPr="00985BA6">
        <w:rPr>
          <w:bCs/>
          <w:sz w:val="22"/>
          <w:szCs w:val="22"/>
        </w:rPr>
        <w:t>Norma 26: Asepsia quirúrgica.</w:t>
      </w:r>
    </w:p>
    <w:p w14:paraId="2B9D892B" w14:textId="77777777" w:rsidR="0091770E" w:rsidRPr="00985BA6" w:rsidRDefault="0091770E" w:rsidP="0091770E">
      <w:pPr>
        <w:numPr>
          <w:ilvl w:val="0"/>
          <w:numId w:val="71"/>
        </w:numPr>
        <w:jc w:val="both"/>
        <w:rPr>
          <w:bCs/>
          <w:sz w:val="22"/>
          <w:szCs w:val="22"/>
        </w:rPr>
      </w:pPr>
      <w:r w:rsidRPr="00985BA6">
        <w:rPr>
          <w:bCs/>
          <w:sz w:val="22"/>
          <w:szCs w:val="22"/>
        </w:rPr>
        <w:lastRenderedPageBreak/>
        <w:t>Norma 27: Principios de técnica de asepsia quirúrgica.</w:t>
      </w:r>
    </w:p>
    <w:p w14:paraId="55A3F197" w14:textId="77777777" w:rsidR="0091770E" w:rsidRPr="00985BA6" w:rsidRDefault="0091770E" w:rsidP="0091770E">
      <w:pPr>
        <w:numPr>
          <w:ilvl w:val="0"/>
          <w:numId w:val="71"/>
        </w:numPr>
        <w:jc w:val="both"/>
        <w:rPr>
          <w:bCs/>
          <w:sz w:val="22"/>
          <w:szCs w:val="22"/>
        </w:rPr>
      </w:pPr>
      <w:r w:rsidRPr="00985BA6">
        <w:rPr>
          <w:bCs/>
          <w:sz w:val="22"/>
          <w:szCs w:val="22"/>
        </w:rPr>
        <w:t>Norma 29: Descontaminación del quirófano.</w:t>
      </w:r>
    </w:p>
    <w:p w14:paraId="0D7805D3" w14:textId="77777777" w:rsidR="0091770E" w:rsidRPr="00985BA6" w:rsidRDefault="0091770E" w:rsidP="0091770E">
      <w:pPr>
        <w:numPr>
          <w:ilvl w:val="0"/>
          <w:numId w:val="71"/>
        </w:numPr>
        <w:jc w:val="both"/>
        <w:rPr>
          <w:bCs/>
          <w:sz w:val="22"/>
          <w:szCs w:val="22"/>
        </w:rPr>
      </w:pPr>
      <w:r w:rsidRPr="00985BA6">
        <w:rPr>
          <w:bCs/>
          <w:sz w:val="22"/>
          <w:szCs w:val="22"/>
        </w:rPr>
        <w:t>Norma 31: Descontaminación del equipo quirúrgico.</w:t>
      </w:r>
    </w:p>
    <w:p w14:paraId="50842C92" w14:textId="77777777" w:rsidR="0091770E" w:rsidRPr="00985BA6" w:rsidRDefault="0091770E" w:rsidP="0091770E">
      <w:pPr>
        <w:numPr>
          <w:ilvl w:val="0"/>
          <w:numId w:val="71"/>
        </w:numPr>
        <w:jc w:val="both"/>
        <w:rPr>
          <w:bCs/>
          <w:sz w:val="22"/>
          <w:szCs w:val="22"/>
        </w:rPr>
      </w:pPr>
      <w:r w:rsidRPr="00985BA6">
        <w:rPr>
          <w:bCs/>
          <w:sz w:val="22"/>
          <w:szCs w:val="22"/>
        </w:rPr>
        <w:t>Norma 32: Ubicación del recipiente de material contaminado.</w:t>
      </w:r>
    </w:p>
    <w:p w14:paraId="79AEAA5D" w14:textId="77777777" w:rsidR="0091770E" w:rsidRPr="00985BA6" w:rsidRDefault="0091770E" w:rsidP="0091770E">
      <w:pPr>
        <w:numPr>
          <w:ilvl w:val="0"/>
          <w:numId w:val="71"/>
        </w:numPr>
        <w:jc w:val="both"/>
        <w:rPr>
          <w:bCs/>
          <w:sz w:val="22"/>
          <w:szCs w:val="22"/>
        </w:rPr>
      </w:pPr>
      <w:r w:rsidRPr="00985BA6">
        <w:rPr>
          <w:bCs/>
          <w:sz w:val="22"/>
          <w:szCs w:val="22"/>
        </w:rPr>
        <w:t>Norma 33: Exclusión del personal con lesiones en piel para evitar transmisión de infecciones al paciente.</w:t>
      </w:r>
    </w:p>
    <w:p w14:paraId="3CCA9D02" w14:textId="77777777" w:rsidR="0091770E" w:rsidRPr="00985BA6" w:rsidRDefault="0091770E" w:rsidP="0091770E">
      <w:pPr>
        <w:numPr>
          <w:ilvl w:val="0"/>
          <w:numId w:val="71"/>
        </w:numPr>
        <w:jc w:val="both"/>
        <w:rPr>
          <w:bCs/>
          <w:sz w:val="22"/>
          <w:szCs w:val="22"/>
        </w:rPr>
      </w:pPr>
      <w:r w:rsidRPr="00985BA6">
        <w:rPr>
          <w:bCs/>
          <w:sz w:val="22"/>
          <w:szCs w:val="22"/>
        </w:rPr>
        <w:t>Norma 34: Estado de vacunación del personal de servicio quirúrgico.</w:t>
      </w:r>
    </w:p>
    <w:p w14:paraId="43F62CDE" w14:textId="77777777" w:rsidR="0091770E" w:rsidRPr="00985BA6" w:rsidRDefault="0091770E" w:rsidP="0091770E">
      <w:pPr>
        <w:numPr>
          <w:ilvl w:val="0"/>
          <w:numId w:val="71"/>
        </w:numPr>
        <w:jc w:val="both"/>
        <w:rPr>
          <w:bCs/>
          <w:sz w:val="22"/>
          <w:szCs w:val="22"/>
        </w:rPr>
      </w:pPr>
      <w:r w:rsidRPr="00985BA6">
        <w:rPr>
          <w:bCs/>
          <w:sz w:val="22"/>
          <w:szCs w:val="22"/>
        </w:rPr>
        <w:t>Norma 35: Preparación pre quirúrgica del paciente.</w:t>
      </w:r>
    </w:p>
    <w:p w14:paraId="56242401" w14:textId="77777777" w:rsidR="0091770E" w:rsidRPr="00985BA6" w:rsidRDefault="0091770E" w:rsidP="0091770E">
      <w:pPr>
        <w:numPr>
          <w:ilvl w:val="0"/>
          <w:numId w:val="71"/>
        </w:numPr>
        <w:jc w:val="both"/>
        <w:rPr>
          <w:bCs/>
          <w:sz w:val="22"/>
          <w:szCs w:val="22"/>
        </w:rPr>
      </w:pPr>
      <w:r w:rsidRPr="00985BA6">
        <w:rPr>
          <w:bCs/>
          <w:sz w:val="22"/>
          <w:szCs w:val="22"/>
        </w:rPr>
        <w:t>Norma 36: Preparación de la zona operatoria del paciente en quirófano.</w:t>
      </w:r>
    </w:p>
    <w:p w14:paraId="43860EA8" w14:textId="77777777" w:rsidR="0091770E" w:rsidRPr="00985BA6" w:rsidRDefault="0091770E" w:rsidP="0091770E">
      <w:pPr>
        <w:numPr>
          <w:ilvl w:val="0"/>
          <w:numId w:val="71"/>
        </w:numPr>
        <w:jc w:val="both"/>
        <w:rPr>
          <w:bCs/>
          <w:sz w:val="22"/>
          <w:szCs w:val="22"/>
        </w:rPr>
      </w:pPr>
      <w:r w:rsidRPr="00985BA6">
        <w:rPr>
          <w:bCs/>
          <w:sz w:val="22"/>
          <w:szCs w:val="22"/>
        </w:rPr>
        <w:t>Norma 37: Uso de soluciones antisépticas.</w:t>
      </w:r>
    </w:p>
    <w:p w14:paraId="08ED2A23" w14:textId="77777777" w:rsidR="0091770E" w:rsidRPr="00985BA6" w:rsidRDefault="0091770E" w:rsidP="0091770E">
      <w:pPr>
        <w:numPr>
          <w:ilvl w:val="0"/>
          <w:numId w:val="69"/>
        </w:numPr>
        <w:jc w:val="both"/>
        <w:rPr>
          <w:bCs/>
          <w:sz w:val="22"/>
          <w:szCs w:val="22"/>
        </w:rPr>
      </w:pPr>
      <w:r w:rsidRPr="00985BA6">
        <w:rPr>
          <w:bCs/>
          <w:sz w:val="22"/>
          <w:szCs w:val="22"/>
        </w:rPr>
        <w:t>Normas de prevención de infecciones asociadas a ciertos procedimientos clínicos quirúrgicos:</w:t>
      </w:r>
    </w:p>
    <w:p w14:paraId="0D7631CC" w14:textId="77777777" w:rsidR="0091770E" w:rsidRPr="00985BA6" w:rsidRDefault="0091770E" w:rsidP="0091770E">
      <w:pPr>
        <w:numPr>
          <w:ilvl w:val="0"/>
          <w:numId w:val="72"/>
        </w:numPr>
        <w:jc w:val="both"/>
        <w:rPr>
          <w:bCs/>
          <w:sz w:val="22"/>
          <w:szCs w:val="22"/>
        </w:rPr>
      </w:pPr>
      <w:r w:rsidRPr="00985BA6">
        <w:rPr>
          <w:bCs/>
          <w:sz w:val="22"/>
          <w:szCs w:val="22"/>
        </w:rPr>
        <w:t>Norma 68: Prevención de endometritis puerperal.</w:t>
      </w:r>
    </w:p>
    <w:p w14:paraId="0A61119D" w14:textId="77777777" w:rsidR="0091770E" w:rsidRPr="00985BA6" w:rsidRDefault="0091770E" w:rsidP="0091770E">
      <w:pPr>
        <w:numPr>
          <w:ilvl w:val="0"/>
          <w:numId w:val="72"/>
        </w:numPr>
        <w:jc w:val="both"/>
        <w:rPr>
          <w:bCs/>
          <w:sz w:val="22"/>
          <w:szCs w:val="22"/>
        </w:rPr>
      </w:pPr>
      <w:r w:rsidRPr="00985BA6">
        <w:rPr>
          <w:bCs/>
          <w:sz w:val="22"/>
          <w:szCs w:val="22"/>
        </w:rPr>
        <w:t>Norma 69: Prevención de infección de herida operatoria.</w:t>
      </w:r>
    </w:p>
    <w:p w14:paraId="48ED77D8" w14:textId="77777777" w:rsidR="0091770E" w:rsidRPr="00985BA6" w:rsidRDefault="0091770E" w:rsidP="0091770E">
      <w:pPr>
        <w:numPr>
          <w:ilvl w:val="0"/>
          <w:numId w:val="69"/>
        </w:numPr>
        <w:jc w:val="both"/>
        <w:rPr>
          <w:bCs/>
          <w:sz w:val="22"/>
          <w:szCs w:val="22"/>
        </w:rPr>
      </w:pPr>
      <w:r w:rsidRPr="00985BA6">
        <w:rPr>
          <w:bCs/>
          <w:sz w:val="22"/>
          <w:szCs w:val="22"/>
        </w:rPr>
        <w:t>Aislamiento de pacientes:</w:t>
      </w:r>
    </w:p>
    <w:p w14:paraId="591B8211" w14:textId="77777777" w:rsidR="0091770E" w:rsidRPr="00985BA6" w:rsidRDefault="0091770E" w:rsidP="0091770E">
      <w:pPr>
        <w:numPr>
          <w:ilvl w:val="0"/>
          <w:numId w:val="73"/>
        </w:numPr>
        <w:jc w:val="both"/>
        <w:rPr>
          <w:bCs/>
          <w:sz w:val="22"/>
          <w:szCs w:val="22"/>
        </w:rPr>
      </w:pPr>
      <w:r w:rsidRPr="00985BA6">
        <w:rPr>
          <w:bCs/>
          <w:sz w:val="22"/>
          <w:szCs w:val="22"/>
        </w:rPr>
        <w:t>Norma 71: Aislamiento de pacientes con enfermedades transmisibles.</w:t>
      </w:r>
    </w:p>
    <w:p w14:paraId="0F59B5E6" w14:textId="77777777" w:rsidR="0091770E" w:rsidRPr="00985BA6" w:rsidRDefault="0091770E" w:rsidP="0091770E">
      <w:pPr>
        <w:numPr>
          <w:ilvl w:val="0"/>
          <w:numId w:val="73"/>
        </w:numPr>
        <w:jc w:val="both"/>
        <w:rPr>
          <w:bCs/>
          <w:sz w:val="22"/>
          <w:szCs w:val="22"/>
        </w:rPr>
      </w:pPr>
      <w:r w:rsidRPr="00985BA6">
        <w:rPr>
          <w:bCs/>
          <w:sz w:val="22"/>
          <w:szCs w:val="22"/>
        </w:rPr>
        <w:t>Norma 72: Precauciones estándar.</w:t>
      </w:r>
    </w:p>
    <w:p w14:paraId="7FA3E55C" w14:textId="77777777" w:rsidR="0091770E" w:rsidRPr="00985BA6" w:rsidRDefault="0091770E" w:rsidP="0091770E">
      <w:pPr>
        <w:numPr>
          <w:ilvl w:val="0"/>
          <w:numId w:val="73"/>
        </w:numPr>
        <w:jc w:val="both"/>
        <w:rPr>
          <w:bCs/>
          <w:sz w:val="22"/>
          <w:szCs w:val="22"/>
        </w:rPr>
      </w:pPr>
      <w:r w:rsidRPr="00985BA6">
        <w:rPr>
          <w:bCs/>
          <w:sz w:val="22"/>
          <w:szCs w:val="22"/>
        </w:rPr>
        <w:t>Norma 73: Medidas de control en la transmisión por vía aérea.</w:t>
      </w:r>
    </w:p>
    <w:p w14:paraId="4DA2EC16" w14:textId="77777777" w:rsidR="0091770E" w:rsidRPr="00985BA6" w:rsidRDefault="0091770E" w:rsidP="0091770E">
      <w:pPr>
        <w:numPr>
          <w:ilvl w:val="0"/>
          <w:numId w:val="73"/>
        </w:numPr>
        <w:jc w:val="both"/>
        <w:rPr>
          <w:bCs/>
          <w:sz w:val="22"/>
          <w:szCs w:val="22"/>
        </w:rPr>
      </w:pPr>
      <w:r w:rsidRPr="00985BA6">
        <w:rPr>
          <w:bCs/>
          <w:sz w:val="22"/>
          <w:szCs w:val="22"/>
        </w:rPr>
        <w:t>Norma 74: Medidas de control en la transmisión por gotitas.</w:t>
      </w:r>
    </w:p>
    <w:p w14:paraId="7E47F6F5" w14:textId="77777777" w:rsidR="0091770E" w:rsidRPr="00985BA6" w:rsidRDefault="0091770E" w:rsidP="0091770E">
      <w:pPr>
        <w:numPr>
          <w:ilvl w:val="0"/>
          <w:numId w:val="73"/>
        </w:numPr>
        <w:jc w:val="both"/>
        <w:rPr>
          <w:bCs/>
          <w:sz w:val="22"/>
          <w:szCs w:val="22"/>
        </w:rPr>
      </w:pPr>
      <w:r w:rsidRPr="00985BA6">
        <w:rPr>
          <w:bCs/>
          <w:sz w:val="22"/>
          <w:szCs w:val="22"/>
        </w:rPr>
        <w:t>Norma 75: Medidas de control en la transmisión por contacto.</w:t>
      </w:r>
    </w:p>
    <w:p w14:paraId="29DA1595" w14:textId="77777777" w:rsidR="0091770E" w:rsidRPr="00985BA6" w:rsidRDefault="0091770E" w:rsidP="0091770E">
      <w:pPr>
        <w:numPr>
          <w:ilvl w:val="0"/>
          <w:numId w:val="73"/>
        </w:numPr>
        <w:jc w:val="both"/>
        <w:rPr>
          <w:bCs/>
          <w:sz w:val="22"/>
          <w:szCs w:val="22"/>
        </w:rPr>
      </w:pPr>
      <w:r w:rsidRPr="00985BA6">
        <w:rPr>
          <w:bCs/>
          <w:sz w:val="22"/>
          <w:szCs w:val="22"/>
        </w:rPr>
        <w:t>Norma 76: Prevención de los riesgo biológicos en el personal para garantizar la seguridad y salud de los trabajadores.</w:t>
      </w:r>
    </w:p>
    <w:p w14:paraId="2E7AC348" w14:textId="77777777" w:rsidR="0091770E" w:rsidRPr="00985BA6" w:rsidRDefault="0091770E" w:rsidP="0091770E">
      <w:pPr>
        <w:numPr>
          <w:ilvl w:val="0"/>
          <w:numId w:val="73"/>
        </w:numPr>
        <w:jc w:val="both"/>
        <w:rPr>
          <w:bCs/>
          <w:sz w:val="22"/>
          <w:szCs w:val="22"/>
        </w:rPr>
      </w:pPr>
      <w:r w:rsidRPr="00985BA6">
        <w:rPr>
          <w:bCs/>
          <w:sz w:val="22"/>
          <w:szCs w:val="22"/>
        </w:rPr>
        <w:t>Norma 77: Accidentes con exposición de residuos biológicos en el personal de salud.</w:t>
      </w:r>
    </w:p>
    <w:p w14:paraId="36A265F1" w14:textId="77777777" w:rsidR="0091770E" w:rsidRPr="00985BA6" w:rsidRDefault="0091770E" w:rsidP="0091770E">
      <w:pPr>
        <w:numPr>
          <w:ilvl w:val="0"/>
          <w:numId w:val="73"/>
        </w:numPr>
        <w:jc w:val="both"/>
        <w:rPr>
          <w:bCs/>
          <w:sz w:val="22"/>
          <w:szCs w:val="22"/>
        </w:rPr>
      </w:pPr>
      <w:r w:rsidRPr="00985BA6">
        <w:rPr>
          <w:bCs/>
          <w:sz w:val="22"/>
          <w:szCs w:val="22"/>
        </w:rPr>
        <w:t>Norma 78: Uso racional de antimicrobianos.</w:t>
      </w:r>
    </w:p>
    <w:p w14:paraId="0F2D9EA7" w14:textId="77777777" w:rsidR="0091770E" w:rsidRPr="00985BA6" w:rsidRDefault="0091770E" w:rsidP="0091770E">
      <w:pPr>
        <w:numPr>
          <w:ilvl w:val="0"/>
          <w:numId w:val="73"/>
        </w:numPr>
        <w:jc w:val="both"/>
        <w:rPr>
          <w:bCs/>
          <w:sz w:val="22"/>
          <w:szCs w:val="22"/>
        </w:rPr>
      </w:pPr>
      <w:r w:rsidRPr="00985BA6">
        <w:rPr>
          <w:bCs/>
          <w:sz w:val="22"/>
          <w:szCs w:val="22"/>
        </w:rPr>
        <w:t>Norma 81: Características de un desinfectante ideal.</w:t>
      </w:r>
    </w:p>
    <w:p w14:paraId="642C26CF" w14:textId="77777777" w:rsidR="0091770E" w:rsidRPr="00985BA6" w:rsidRDefault="0091770E" w:rsidP="0091770E">
      <w:pPr>
        <w:numPr>
          <w:ilvl w:val="0"/>
          <w:numId w:val="73"/>
        </w:numPr>
        <w:jc w:val="both"/>
        <w:rPr>
          <w:bCs/>
          <w:sz w:val="22"/>
          <w:szCs w:val="22"/>
        </w:rPr>
      </w:pPr>
      <w:r w:rsidRPr="00985BA6">
        <w:rPr>
          <w:bCs/>
          <w:sz w:val="22"/>
          <w:szCs w:val="22"/>
        </w:rPr>
        <w:t>Norma 83: Antisépticos y desinfectantes.</w:t>
      </w:r>
    </w:p>
    <w:p w14:paraId="0CD9D19B" w14:textId="77777777" w:rsidR="0091770E" w:rsidRPr="00985BA6" w:rsidRDefault="0091770E" w:rsidP="0091770E">
      <w:pPr>
        <w:numPr>
          <w:ilvl w:val="0"/>
          <w:numId w:val="73"/>
        </w:numPr>
        <w:jc w:val="both"/>
        <w:rPr>
          <w:bCs/>
          <w:sz w:val="22"/>
          <w:szCs w:val="22"/>
        </w:rPr>
      </w:pPr>
      <w:r w:rsidRPr="00985BA6">
        <w:rPr>
          <w:bCs/>
          <w:sz w:val="22"/>
          <w:szCs w:val="22"/>
        </w:rPr>
        <w:t>Norma 84: Indicaciones y uso de antisépticos.</w:t>
      </w:r>
    </w:p>
    <w:p w14:paraId="1B4AEB32" w14:textId="77777777" w:rsidR="0091770E" w:rsidRPr="00985BA6" w:rsidRDefault="0091770E" w:rsidP="0091770E">
      <w:pPr>
        <w:numPr>
          <w:ilvl w:val="0"/>
          <w:numId w:val="69"/>
        </w:numPr>
        <w:jc w:val="both"/>
        <w:rPr>
          <w:bCs/>
          <w:sz w:val="22"/>
          <w:szCs w:val="22"/>
        </w:rPr>
      </w:pPr>
      <w:r w:rsidRPr="00985BA6">
        <w:rPr>
          <w:bCs/>
          <w:sz w:val="22"/>
          <w:szCs w:val="22"/>
        </w:rPr>
        <w:t>Recomendaciones generales para la prevención de IIH.</w:t>
      </w:r>
    </w:p>
    <w:p w14:paraId="242DA65F" w14:textId="77777777" w:rsidR="0091770E" w:rsidRPr="00985BA6" w:rsidRDefault="0091770E" w:rsidP="0091770E">
      <w:pPr>
        <w:numPr>
          <w:ilvl w:val="0"/>
          <w:numId w:val="69"/>
        </w:numPr>
        <w:jc w:val="both"/>
        <w:rPr>
          <w:bCs/>
          <w:sz w:val="22"/>
          <w:szCs w:val="22"/>
        </w:rPr>
      </w:pPr>
      <w:r w:rsidRPr="00985BA6">
        <w:rPr>
          <w:bCs/>
          <w:sz w:val="22"/>
          <w:szCs w:val="22"/>
        </w:rPr>
        <w:t xml:space="preserve">Definiciones de infecciones </w:t>
      </w:r>
      <w:proofErr w:type="spellStart"/>
      <w:r w:rsidRPr="00985BA6">
        <w:rPr>
          <w:bCs/>
          <w:sz w:val="22"/>
          <w:szCs w:val="22"/>
        </w:rPr>
        <w:t>intra</w:t>
      </w:r>
      <w:proofErr w:type="spellEnd"/>
      <w:r w:rsidRPr="00985BA6">
        <w:rPr>
          <w:bCs/>
          <w:sz w:val="22"/>
          <w:szCs w:val="22"/>
        </w:rPr>
        <w:t xml:space="preserve"> hospitalarias o nosocomiales.</w:t>
      </w:r>
    </w:p>
    <w:p w14:paraId="06544FC0" w14:textId="77777777" w:rsidR="0091770E" w:rsidRPr="00985BA6" w:rsidRDefault="0091770E" w:rsidP="0091770E">
      <w:pPr>
        <w:jc w:val="both"/>
        <w:rPr>
          <w:bCs/>
          <w:sz w:val="22"/>
          <w:szCs w:val="22"/>
        </w:rPr>
      </w:pPr>
    </w:p>
    <w:p w14:paraId="6B8425EE" w14:textId="77777777" w:rsidR="0091770E" w:rsidRPr="00985BA6" w:rsidRDefault="0091770E" w:rsidP="0091770E">
      <w:pPr>
        <w:pStyle w:val="Ttulo2"/>
        <w:rPr>
          <w:sz w:val="22"/>
          <w:szCs w:val="22"/>
        </w:rPr>
      </w:pPr>
      <w:r w:rsidRPr="00985BA6">
        <w:rPr>
          <w:sz w:val="22"/>
          <w:szCs w:val="22"/>
        </w:rPr>
        <w:t xml:space="preserve">II MODULO </w:t>
      </w:r>
    </w:p>
    <w:p w14:paraId="47B0099B" w14:textId="77777777" w:rsidR="0091770E" w:rsidRPr="00985BA6" w:rsidRDefault="0091770E" w:rsidP="0091770E">
      <w:pPr>
        <w:jc w:val="center"/>
        <w:rPr>
          <w:b/>
          <w:bCs/>
          <w:sz w:val="22"/>
          <w:szCs w:val="22"/>
        </w:rPr>
      </w:pPr>
      <w:r w:rsidRPr="00985BA6">
        <w:rPr>
          <w:b/>
          <w:bCs/>
          <w:sz w:val="22"/>
          <w:szCs w:val="22"/>
        </w:rPr>
        <w:t>ANATOMIA CLINICA EN GINECOLOGIA Y OBSTETRICIA</w:t>
      </w:r>
    </w:p>
    <w:p w14:paraId="476D59BF" w14:textId="77777777" w:rsidR="0091770E" w:rsidRPr="00985BA6" w:rsidRDefault="0091770E" w:rsidP="0091770E">
      <w:pPr>
        <w:jc w:val="both"/>
        <w:rPr>
          <w:bCs/>
          <w:sz w:val="22"/>
          <w:szCs w:val="22"/>
        </w:rPr>
      </w:pPr>
    </w:p>
    <w:p w14:paraId="4918D771" w14:textId="77777777" w:rsidR="0091770E" w:rsidRPr="00985BA6" w:rsidRDefault="0091770E" w:rsidP="0091770E">
      <w:pPr>
        <w:jc w:val="both"/>
        <w:rPr>
          <w:b/>
          <w:bCs/>
          <w:sz w:val="22"/>
          <w:szCs w:val="22"/>
        </w:rPr>
      </w:pPr>
      <w:r w:rsidRPr="00985BA6">
        <w:rPr>
          <w:b/>
          <w:bCs/>
          <w:sz w:val="22"/>
          <w:szCs w:val="22"/>
        </w:rPr>
        <w:t>Objetivo Terminal:</w:t>
      </w:r>
    </w:p>
    <w:p w14:paraId="590DE8D5" w14:textId="77777777" w:rsidR="0091770E" w:rsidRPr="00985BA6" w:rsidRDefault="0091770E" w:rsidP="0091770E">
      <w:pPr>
        <w:jc w:val="both"/>
        <w:rPr>
          <w:bCs/>
          <w:sz w:val="22"/>
          <w:szCs w:val="22"/>
        </w:rPr>
      </w:pPr>
      <w:r w:rsidRPr="00985BA6">
        <w:rPr>
          <w:bCs/>
          <w:sz w:val="22"/>
          <w:szCs w:val="22"/>
        </w:rPr>
        <w:t>Conocimiento completo de la anatomía macro y microscópica del sistema reproductor femenino y de las relaciones anatómicas básicas con énfasis en anatomía quirúrgica, teniéndolos presente durante el trabajo de parto, parto y puerperio.</w:t>
      </w:r>
    </w:p>
    <w:p w14:paraId="05AA2AF8" w14:textId="77777777" w:rsidR="0091770E" w:rsidRPr="00985BA6" w:rsidRDefault="0091770E" w:rsidP="0091770E">
      <w:pPr>
        <w:jc w:val="both"/>
        <w:rPr>
          <w:b/>
          <w:bCs/>
          <w:sz w:val="22"/>
          <w:szCs w:val="22"/>
        </w:rPr>
      </w:pPr>
      <w:r w:rsidRPr="00985BA6">
        <w:rPr>
          <w:b/>
          <w:bCs/>
          <w:sz w:val="22"/>
          <w:szCs w:val="22"/>
        </w:rPr>
        <w:t>Objetivos específicos:</w:t>
      </w:r>
    </w:p>
    <w:p w14:paraId="6C3F1BAC" w14:textId="77777777" w:rsidR="0091770E" w:rsidRPr="00985BA6" w:rsidRDefault="0091770E" w:rsidP="0091770E">
      <w:pPr>
        <w:numPr>
          <w:ilvl w:val="0"/>
          <w:numId w:val="63"/>
        </w:numPr>
        <w:jc w:val="both"/>
        <w:rPr>
          <w:bCs/>
          <w:sz w:val="22"/>
          <w:szCs w:val="22"/>
        </w:rPr>
      </w:pPr>
      <w:r w:rsidRPr="00985BA6">
        <w:rPr>
          <w:bCs/>
          <w:sz w:val="22"/>
          <w:szCs w:val="22"/>
        </w:rPr>
        <w:t>Describir los elementos que constituyen la pelvis.</w:t>
      </w:r>
    </w:p>
    <w:p w14:paraId="4C157C6F" w14:textId="77777777" w:rsidR="0091770E" w:rsidRPr="00985BA6" w:rsidRDefault="0091770E" w:rsidP="0091770E">
      <w:pPr>
        <w:numPr>
          <w:ilvl w:val="0"/>
          <w:numId w:val="63"/>
        </w:numPr>
        <w:jc w:val="both"/>
        <w:rPr>
          <w:bCs/>
          <w:sz w:val="22"/>
          <w:szCs w:val="22"/>
        </w:rPr>
      </w:pPr>
      <w:r w:rsidRPr="00985BA6">
        <w:rPr>
          <w:bCs/>
          <w:sz w:val="22"/>
          <w:szCs w:val="22"/>
        </w:rPr>
        <w:t>Examinar y valorar los diámetros de la pelvis.</w:t>
      </w:r>
    </w:p>
    <w:p w14:paraId="6F539E57" w14:textId="77777777" w:rsidR="0091770E" w:rsidRPr="00985BA6" w:rsidRDefault="0091770E" w:rsidP="0091770E">
      <w:pPr>
        <w:numPr>
          <w:ilvl w:val="0"/>
          <w:numId w:val="63"/>
        </w:numPr>
        <w:jc w:val="both"/>
        <w:rPr>
          <w:bCs/>
          <w:sz w:val="22"/>
          <w:szCs w:val="22"/>
        </w:rPr>
      </w:pPr>
      <w:r w:rsidRPr="00985BA6">
        <w:rPr>
          <w:bCs/>
          <w:sz w:val="22"/>
          <w:szCs w:val="22"/>
        </w:rPr>
        <w:t>Describir elementos no óseos de la pelvis.</w:t>
      </w:r>
    </w:p>
    <w:p w14:paraId="75EE5EA5" w14:textId="77777777" w:rsidR="0091770E" w:rsidRPr="00985BA6" w:rsidRDefault="0091770E" w:rsidP="0091770E">
      <w:pPr>
        <w:numPr>
          <w:ilvl w:val="0"/>
          <w:numId w:val="63"/>
        </w:numPr>
        <w:jc w:val="both"/>
        <w:rPr>
          <w:bCs/>
          <w:sz w:val="22"/>
          <w:szCs w:val="22"/>
        </w:rPr>
      </w:pPr>
      <w:r w:rsidRPr="00985BA6">
        <w:rPr>
          <w:bCs/>
          <w:sz w:val="22"/>
          <w:szCs w:val="22"/>
        </w:rPr>
        <w:t>Conocer la anatomía de la vulva, vagina periné, útero, trompas y ovarios.</w:t>
      </w:r>
    </w:p>
    <w:p w14:paraId="54B1E7A3" w14:textId="77777777" w:rsidR="0091770E" w:rsidRPr="00985BA6" w:rsidRDefault="0091770E" w:rsidP="0091770E">
      <w:pPr>
        <w:numPr>
          <w:ilvl w:val="0"/>
          <w:numId w:val="63"/>
        </w:numPr>
        <w:jc w:val="both"/>
        <w:rPr>
          <w:bCs/>
          <w:sz w:val="22"/>
          <w:szCs w:val="22"/>
        </w:rPr>
      </w:pPr>
      <w:r w:rsidRPr="00985BA6">
        <w:rPr>
          <w:bCs/>
          <w:sz w:val="22"/>
          <w:szCs w:val="22"/>
        </w:rPr>
        <w:t>Revisar la irrigación e inervación de los órganos genitales.</w:t>
      </w:r>
    </w:p>
    <w:p w14:paraId="48103041" w14:textId="77777777" w:rsidR="0091770E" w:rsidRPr="00985BA6" w:rsidRDefault="0091770E" w:rsidP="0091770E">
      <w:pPr>
        <w:numPr>
          <w:ilvl w:val="0"/>
          <w:numId w:val="63"/>
        </w:numPr>
        <w:jc w:val="both"/>
        <w:rPr>
          <w:bCs/>
          <w:sz w:val="22"/>
          <w:szCs w:val="22"/>
        </w:rPr>
      </w:pPr>
      <w:r w:rsidRPr="00985BA6">
        <w:rPr>
          <w:bCs/>
          <w:sz w:val="22"/>
          <w:szCs w:val="22"/>
        </w:rPr>
        <w:t>Analizar la relación de los genitales internos con otros órganos.</w:t>
      </w:r>
    </w:p>
    <w:p w14:paraId="301817DD" w14:textId="77777777" w:rsidR="0091770E" w:rsidRPr="00985BA6" w:rsidRDefault="0091770E" w:rsidP="0091770E">
      <w:pPr>
        <w:numPr>
          <w:ilvl w:val="0"/>
          <w:numId w:val="63"/>
        </w:numPr>
        <w:jc w:val="both"/>
        <w:rPr>
          <w:bCs/>
          <w:sz w:val="22"/>
          <w:szCs w:val="22"/>
        </w:rPr>
      </w:pPr>
      <w:r w:rsidRPr="00985BA6">
        <w:rPr>
          <w:bCs/>
          <w:sz w:val="22"/>
          <w:szCs w:val="22"/>
        </w:rPr>
        <w:t>Conocer la anatomía de la pared abdominal.</w:t>
      </w:r>
    </w:p>
    <w:p w14:paraId="2758427E" w14:textId="77777777" w:rsidR="0091770E" w:rsidRPr="00985BA6" w:rsidRDefault="0091770E" w:rsidP="0091770E">
      <w:pPr>
        <w:numPr>
          <w:ilvl w:val="0"/>
          <w:numId w:val="63"/>
        </w:numPr>
        <w:jc w:val="both"/>
        <w:rPr>
          <w:bCs/>
          <w:sz w:val="22"/>
          <w:szCs w:val="22"/>
        </w:rPr>
      </w:pPr>
      <w:r w:rsidRPr="00985BA6">
        <w:rPr>
          <w:bCs/>
          <w:sz w:val="22"/>
          <w:szCs w:val="22"/>
        </w:rPr>
        <w:t>Revisar la anatomía de la glándula mamaria.</w:t>
      </w:r>
    </w:p>
    <w:p w14:paraId="7FFBA101" w14:textId="77777777" w:rsidR="0091770E" w:rsidRPr="00985BA6" w:rsidRDefault="0091770E" w:rsidP="0091770E">
      <w:pPr>
        <w:numPr>
          <w:ilvl w:val="0"/>
          <w:numId w:val="63"/>
        </w:numPr>
        <w:jc w:val="both"/>
        <w:rPr>
          <w:bCs/>
          <w:sz w:val="22"/>
          <w:szCs w:val="22"/>
        </w:rPr>
      </w:pPr>
      <w:r w:rsidRPr="00985BA6">
        <w:rPr>
          <w:bCs/>
          <w:sz w:val="22"/>
          <w:szCs w:val="22"/>
        </w:rPr>
        <w:t>Revisar la anatomía de glándulas endocrinas relacionadas con el sistema reproductor.</w:t>
      </w:r>
    </w:p>
    <w:p w14:paraId="735C9D45" w14:textId="77777777" w:rsidR="0091770E" w:rsidRPr="00985BA6" w:rsidRDefault="0091770E" w:rsidP="0091770E">
      <w:pPr>
        <w:jc w:val="both"/>
        <w:rPr>
          <w:b/>
          <w:bCs/>
          <w:sz w:val="22"/>
          <w:szCs w:val="22"/>
        </w:rPr>
      </w:pPr>
      <w:r w:rsidRPr="00985BA6">
        <w:rPr>
          <w:b/>
          <w:bCs/>
          <w:sz w:val="22"/>
          <w:szCs w:val="22"/>
        </w:rPr>
        <w:lastRenderedPageBreak/>
        <w:t>Contenido:</w:t>
      </w:r>
    </w:p>
    <w:p w14:paraId="430A4E49" w14:textId="77777777" w:rsidR="0091770E" w:rsidRPr="00985BA6" w:rsidRDefault="0091770E" w:rsidP="0091770E">
      <w:pPr>
        <w:numPr>
          <w:ilvl w:val="0"/>
          <w:numId w:val="21"/>
        </w:numPr>
        <w:jc w:val="both"/>
        <w:rPr>
          <w:bCs/>
          <w:sz w:val="22"/>
          <w:szCs w:val="22"/>
        </w:rPr>
      </w:pPr>
      <w:r w:rsidRPr="00985BA6">
        <w:rPr>
          <w:bCs/>
          <w:sz w:val="22"/>
          <w:szCs w:val="22"/>
        </w:rPr>
        <w:t>Huesos que integran la pelvis, articulaciones, pelvis verdadera y falsa.</w:t>
      </w:r>
    </w:p>
    <w:p w14:paraId="7D6A27D9" w14:textId="77777777" w:rsidR="0091770E" w:rsidRPr="00985BA6" w:rsidRDefault="0091770E" w:rsidP="0091770E">
      <w:pPr>
        <w:numPr>
          <w:ilvl w:val="0"/>
          <w:numId w:val="21"/>
        </w:numPr>
        <w:jc w:val="both"/>
        <w:rPr>
          <w:bCs/>
          <w:sz w:val="22"/>
          <w:szCs w:val="22"/>
        </w:rPr>
      </w:pPr>
      <w:r w:rsidRPr="00985BA6">
        <w:rPr>
          <w:bCs/>
          <w:sz w:val="22"/>
          <w:szCs w:val="22"/>
        </w:rPr>
        <w:t>Diámetros pélvicos desde el punto de vista clínico, ejes pélvicos y su relación con los fetales.</w:t>
      </w:r>
    </w:p>
    <w:p w14:paraId="6C87AE29" w14:textId="77777777" w:rsidR="0091770E" w:rsidRPr="00985BA6" w:rsidRDefault="0091770E" w:rsidP="0091770E">
      <w:pPr>
        <w:numPr>
          <w:ilvl w:val="0"/>
          <w:numId w:val="21"/>
        </w:numPr>
        <w:jc w:val="both"/>
        <w:rPr>
          <w:bCs/>
          <w:sz w:val="22"/>
          <w:szCs w:val="22"/>
        </w:rPr>
      </w:pPr>
      <w:r w:rsidRPr="00985BA6">
        <w:rPr>
          <w:bCs/>
          <w:sz w:val="22"/>
          <w:szCs w:val="22"/>
        </w:rPr>
        <w:t>Anatomía de órganos internos y externos.</w:t>
      </w:r>
    </w:p>
    <w:p w14:paraId="2C313E53" w14:textId="77777777" w:rsidR="0091770E" w:rsidRPr="00985BA6" w:rsidRDefault="0091770E" w:rsidP="0091770E">
      <w:pPr>
        <w:numPr>
          <w:ilvl w:val="0"/>
          <w:numId w:val="21"/>
        </w:numPr>
        <w:jc w:val="both"/>
        <w:rPr>
          <w:bCs/>
          <w:sz w:val="22"/>
          <w:szCs w:val="22"/>
        </w:rPr>
      </w:pPr>
      <w:r w:rsidRPr="00985BA6">
        <w:rPr>
          <w:bCs/>
          <w:sz w:val="22"/>
          <w:szCs w:val="22"/>
        </w:rPr>
        <w:t>Sistemas de irrigación y drenaje linfático.</w:t>
      </w:r>
    </w:p>
    <w:p w14:paraId="7830D17D" w14:textId="77777777" w:rsidR="0091770E" w:rsidRPr="00985BA6" w:rsidRDefault="0091770E" w:rsidP="0091770E">
      <w:pPr>
        <w:numPr>
          <w:ilvl w:val="0"/>
          <w:numId w:val="21"/>
        </w:numPr>
        <w:jc w:val="both"/>
        <w:rPr>
          <w:bCs/>
          <w:sz w:val="22"/>
          <w:szCs w:val="22"/>
        </w:rPr>
      </w:pPr>
      <w:r w:rsidRPr="00985BA6">
        <w:rPr>
          <w:bCs/>
          <w:sz w:val="22"/>
          <w:szCs w:val="22"/>
        </w:rPr>
        <w:t>Relaciones con órganos urinarios y digestivos.</w:t>
      </w:r>
    </w:p>
    <w:p w14:paraId="03E1925D" w14:textId="77777777" w:rsidR="0091770E" w:rsidRPr="00985BA6" w:rsidRDefault="0091770E" w:rsidP="0091770E">
      <w:pPr>
        <w:numPr>
          <w:ilvl w:val="0"/>
          <w:numId w:val="21"/>
        </w:numPr>
        <w:jc w:val="both"/>
        <w:rPr>
          <w:bCs/>
          <w:sz w:val="22"/>
          <w:szCs w:val="22"/>
        </w:rPr>
      </w:pPr>
      <w:r w:rsidRPr="00985BA6">
        <w:rPr>
          <w:bCs/>
          <w:sz w:val="22"/>
          <w:szCs w:val="22"/>
        </w:rPr>
        <w:t>planos de la pared abdominal, irrigación e inervación.</w:t>
      </w:r>
    </w:p>
    <w:p w14:paraId="7FB8A743" w14:textId="77777777" w:rsidR="0091770E" w:rsidRPr="00985BA6" w:rsidRDefault="0091770E" w:rsidP="0091770E">
      <w:pPr>
        <w:numPr>
          <w:ilvl w:val="0"/>
          <w:numId w:val="21"/>
        </w:numPr>
        <w:jc w:val="both"/>
        <w:rPr>
          <w:bCs/>
          <w:sz w:val="22"/>
          <w:szCs w:val="22"/>
        </w:rPr>
      </w:pPr>
      <w:r w:rsidRPr="00985BA6">
        <w:rPr>
          <w:bCs/>
          <w:sz w:val="22"/>
          <w:szCs w:val="22"/>
        </w:rPr>
        <w:t>Estructura anatómica de la mama, relaciones, suspensión, inervación, irrigación, y drenaje linfático.</w:t>
      </w:r>
    </w:p>
    <w:p w14:paraId="69F5BF5B" w14:textId="77777777" w:rsidR="0091770E" w:rsidRPr="00985BA6" w:rsidRDefault="0091770E" w:rsidP="0091770E">
      <w:pPr>
        <w:numPr>
          <w:ilvl w:val="0"/>
          <w:numId w:val="21"/>
        </w:numPr>
        <w:jc w:val="both"/>
        <w:rPr>
          <w:bCs/>
          <w:sz w:val="22"/>
          <w:szCs w:val="22"/>
        </w:rPr>
      </w:pPr>
      <w:r w:rsidRPr="00985BA6">
        <w:rPr>
          <w:bCs/>
          <w:sz w:val="22"/>
          <w:szCs w:val="22"/>
        </w:rPr>
        <w:t>Hipotálamo, hipófisis y sus conexiones.</w:t>
      </w:r>
    </w:p>
    <w:p w14:paraId="13BAF661" w14:textId="77777777" w:rsidR="0091770E" w:rsidRPr="00985BA6" w:rsidRDefault="0091770E" w:rsidP="0091770E">
      <w:pPr>
        <w:ind w:left="360"/>
        <w:jc w:val="both"/>
        <w:rPr>
          <w:bCs/>
          <w:sz w:val="22"/>
          <w:szCs w:val="22"/>
        </w:rPr>
      </w:pPr>
    </w:p>
    <w:p w14:paraId="068AA56F" w14:textId="77777777" w:rsidR="0091770E" w:rsidRPr="00985BA6" w:rsidRDefault="0091770E" w:rsidP="0091770E">
      <w:pPr>
        <w:jc w:val="center"/>
        <w:rPr>
          <w:b/>
          <w:bCs/>
          <w:sz w:val="22"/>
          <w:szCs w:val="22"/>
        </w:rPr>
      </w:pPr>
      <w:r>
        <w:rPr>
          <w:b/>
          <w:bCs/>
          <w:sz w:val="22"/>
          <w:szCs w:val="22"/>
        </w:rPr>
        <w:t>I</w:t>
      </w:r>
      <w:r w:rsidRPr="00985BA6">
        <w:rPr>
          <w:b/>
          <w:bCs/>
          <w:sz w:val="22"/>
          <w:szCs w:val="22"/>
        </w:rPr>
        <w:t>II MODULO</w:t>
      </w:r>
    </w:p>
    <w:p w14:paraId="0FF93DA9" w14:textId="77777777" w:rsidR="0091770E" w:rsidRPr="00985BA6" w:rsidRDefault="0091770E" w:rsidP="0091770E">
      <w:pPr>
        <w:jc w:val="center"/>
        <w:rPr>
          <w:b/>
          <w:bCs/>
          <w:sz w:val="22"/>
          <w:szCs w:val="22"/>
        </w:rPr>
      </w:pPr>
      <w:r w:rsidRPr="00985BA6">
        <w:rPr>
          <w:b/>
          <w:bCs/>
          <w:sz w:val="22"/>
          <w:szCs w:val="22"/>
        </w:rPr>
        <w:t>FISIOLOGIA DEL CICLO MENSTRUAL</w:t>
      </w:r>
    </w:p>
    <w:p w14:paraId="67BF47EC" w14:textId="77777777" w:rsidR="0091770E" w:rsidRPr="00985BA6" w:rsidRDefault="0091770E" w:rsidP="0091770E">
      <w:pPr>
        <w:jc w:val="both"/>
        <w:rPr>
          <w:b/>
          <w:bCs/>
          <w:sz w:val="22"/>
          <w:szCs w:val="22"/>
        </w:rPr>
      </w:pPr>
      <w:r w:rsidRPr="00985BA6">
        <w:rPr>
          <w:b/>
          <w:bCs/>
          <w:sz w:val="22"/>
          <w:szCs w:val="22"/>
        </w:rPr>
        <w:t>Objetivo terminal:</w:t>
      </w:r>
    </w:p>
    <w:p w14:paraId="3037062C" w14:textId="77777777" w:rsidR="0091770E" w:rsidRPr="00985BA6" w:rsidRDefault="0091770E" w:rsidP="0091770E">
      <w:pPr>
        <w:jc w:val="both"/>
        <w:rPr>
          <w:bCs/>
          <w:sz w:val="22"/>
          <w:szCs w:val="22"/>
        </w:rPr>
      </w:pPr>
      <w:r w:rsidRPr="00985BA6">
        <w:rPr>
          <w:bCs/>
          <w:sz w:val="22"/>
          <w:szCs w:val="22"/>
        </w:rPr>
        <w:t>Describir la fisiología e integración neural del ciclo menstrual normal.</w:t>
      </w:r>
    </w:p>
    <w:p w14:paraId="49F48CDE" w14:textId="77777777" w:rsidR="0091770E" w:rsidRPr="00985BA6" w:rsidRDefault="0091770E" w:rsidP="0091770E">
      <w:pPr>
        <w:jc w:val="both"/>
        <w:rPr>
          <w:b/>
          <w:bCs/>
          <w:sz w:val="22"/>
          <w:szCs w:val="22"/>
        </w:rPr>
      </w:pPr>
      <w:r w:rsidRPr="00985BA6">
        <w:rPr>
          <w:b/>
          <w:bCs/>
          <w:sz w:val="22"/>
          <w:szCs w:val="22"/>
        </w:rPr>
        <w:t>Objetivos específicos:</w:t>
      </w:r>
    </w:p>
    <w:p w14:paraId="45CCF40B" w14:textId="77777777" w:rsidR="0091770E" w:rsidRPr="00985BA6" w:rsidRDefault="0091770E" w:rsidP="0091770E">
      <w:pPr>
        <w:numPr>
          <w:ilvl w:val="0"/>
          <w:numId w:val="46"/>
        </w:numPr>
        <w:jc w:val="both"/>
        <w:rPr>
          <w:bCs/>
          <w:sz w:val="22"/>
          <w:szCs w:val="22"/>
        </w:rPr>
      </w:pPr>
      <w:r w:rsidRPr="00985BA6">
        <w:rPr>
          <w:bCs/>
          <w:sz w:val="22"/>
          <w:szCs w:val="22"/>
        </w:rPr>
        <w:t>Analizar el control y regulación del ciclo reproductivo con sus cambios hormonales.</w:t>
      </w:r>
    </w:p>
    <w:p w14:paraId="62BB2A34" w14:textId="77777777" w:rsidR="0091770E" w:rsidRPr="00985BA6" w:rsidRDefault="0091770E" w:rsidP="0091770E">
      <w:pPr>
        <w:numPr>
          <w:ilvl w:val="0"/>
          <w:numId w:val="46"/>
        </w:numPr>
        <w:jc w:val="both"/>
        <w:rPr>
          <w:bCs/>
          <w:sz w:val="22"/>
          <w:szCs w:val="22"/>
        </w:rPr>
      </w:pPr>
      <w:r w:rsidRPr="00985BA6">
        <w:rPr>
          <w:bCs/>
          <w:sz w:val="22"/>
          <w:szCs w:val="22"/>
        </w:rPr>
        <w:t xml:space="preserve">Analizar la regulación </w:t>
      </w:r>
      <w:proofErr w:type="spellStart"/>
      <w:r w:rsidRPr="00985BA6">
        <w:rPr>
          <w:bCs/>
          <w:sz w:val="22"/>
          <w:szCs w:val="22"/>
        </w:rPr>
        <w:t>neuro</w:t>
      </w:r>
      <w:proofErr w:type="spellEnd"/>
      <w:r w:rsidRPr="00985BA6">
        <w:rPr>
          <w:bCs/>
          <w:sz w:val="22"/>
          <w:szCs w:val="22"/>
        </w:rPr>
        <w:t xml:space="preserve"> endócrina hipotálamo </w:t>
      </w:r>
      <w:proofErr w:type="spellStart"/>
      <w:r w:rsidRPr="00985BA6">
        <w:rPr>
          <w:bCs/>
          <w:sz w:val="22"/>
          <w:szCs w:val="22"/>
        </w:rPr>
        <w:t>hipofisiaria</w:t>
      </w:r>
      <w:proofErr w:type="spellEnd"/>
      <w:r w:rsidRPr="00985BA6">
        <w:rPr>
          <w:bCs/>
          <w:sz w:val="22"/>
          <w:szCs w:val="22"/>
        </w:rPr>
        <w:t>.</w:t>
      </w:r>
    </w:p>
    <w:p w14:paraId="414EEF6C" w14:textId="77777777" w:rsidR="0091770E" w:rsidRPr="00985BA6" w:rsidRDefault="0091770E" w:rsidP="0091770E">
      <w:pPr>
        <w:numPr>
          <w:ilvl w:val="0"/>
          <w:numId w:val="46"/>
        </w:numPr>
        <w:jc w:val="both"/>
        <w:rPr>
          <w:bCs/>
          <w:sz w:val="22"/>
          <w:szCs w:val="22"/>
        </w:rPr>
      </w:pPr>
      <w:r w:rsidRPr="00985BA6">
        <w:rPr>
          <w:bCs/>
          <w:sz w:val="22"/>
          <w:szCs w:val="22"/>
        </w:rPr>
        <w:t>Examinar la regulación endócrina ovárica.</w:t>
      </w:r>
    </w:p>
    <w:p w14:paraId="0C43D69B" w14:textId="77777777" w:rsidR="0091770E" w:rsidRPr="00985BA6" w:rsidRDefault="0091770E" w:rsidP="0091770E">
      <w:pPr>
        <w:numPr>
          <w:ilvl w:val="0"/>
          <w:numId w:val="46"/>
        </w:numPr>
        <w:jc w:val="both"/>
        <w:rPr>
          <w:bCs/>
          <w:sz w:val="22"/>
          <w:szCs w:val="22"/>
        </w:rPr>
      </w:pPr>
      <w:r w:rsidRPr="00985BA6">
        <w:rPr>
          <w:bCs/>
          <w:sz w:val="22"/>
          <w:szCs w:val="22"/>
        </w:rPr>
        <w:t>Conocer el metabolismo esferoidal hormonal.</w:t>
      </w:r>
    </w:p>
    <w:p w14:paraId="218CC004" w14:textId="77777777" w:rsidR="0091770E" w:rsidRPr="00985BA6" w:rsidRDefault="0091770E" w:rsidP="0091770E">
      <w:pPr>
        <w:numPr>
          <w:ilvl w:val="0"/>
          <w:numId w:val="46"/>
        </w:numPr>
        <w:jc w:val="both"/>
        <w:rPr>
          <w:bCs/>
          <w:sz w:val="22"/>
          <w:szCs w:val="22"/>
        </w:rPr>
      </w:pPr>
      <w:r w:rsidRPr="00985BA6">
        <w:rPr>
          <w:bCs/>
          <w:sz w:val="22"/>
          <w:szCs w:val="22"/>
        </w:rPr>
        <w:t>Revisar la función tiroidea en relación al ciclo menstrual.</w:t>
      </w:r>
    </w:p>
    <w:p w14:paraId="2FAF2CC6" w14:textId="77777777" w:rsidR="0091770E" w:rsidRPr="00985BA6" w:rsidRDefault="0091770E" w:rsidP="0091770E">
      <w:pPr>
        <w:jc w:val="both"/>
        <w:rPr>
          <w:b/>
          <w:bCs/>
          <w:sz w:val="22"/>
          <w:szCs w:val="22"/>
        </w:rPr>
      </w:pPr>
      <w:r w:rsidRPr="00985BA6">
        <w:rPr>
          <w:b/>
          <w:bCs/>
          <w:sz w:val="22"/>
          <w:szCs w:val="22"/>
        </w:rPr>
        <w:t>Contenido:</w:t>
      </w:r>
    </w:p>
    <w:p w14:paraId="6E55812B" w14:textId="77777777" w:rsidR="0091770E" w:rsidRPr="00985BA6" w:rsidRDefault="0091770E" w:rsidP="0091770E">
      <w:pPr>
        <w:numPr>
          <w:ilvl w:val="0"/>
          <w:numId w:val="47"/>
        </w:numPr>
        <w:jc w:val="both"/>
        <w:rPr>
          <w:bCs/>
          <w:sz w:val="22"/>
          <w:szCs w:val="22"/>
        </w:rPr>
      </w:pPr>
      <w:r w:rsidRPr="00985BA6">
        <w:rPr>
          <w:bCs/>
          <w:sz w:val="22"/>
          <w:szCs w:val="22"/>
        </w:rPr>
        <w:t xml:space="preserve">Regulación del ciclo menstrual a nivel cortical, hipotalámico, </w:t>
      </w:r>
      <w:proofErr w:type="spellStart"/>
      <w:r w:rsidRPr="00985BA6">
        <w:rPr>
          <w:bCs/>
          <w:sz w:val="22"/>
          <w:szCs w:val="22"/>
        </w:rPr>
        <w:t>hipofisiario</w:t>
      </w:r>
      <w:proofErr w:type="spellEnd"/>
      <w:r w:rsidRPr="00985BA6">
        <w:rPr>
          <w:bCs/>
          <w:sz w:val="22"/>
          <w:szCs w:val="22"/>
        </w:rPr>
        <w:t>, producción, acción y transporte.</w:t>
      </w:r>
    </w:p>
    <w:p w14:paraId="61493545" w14:textId="77777777" w:rsidR="0091770E" w:rsidRPr="00985BA6" w:rsidRDefault="0091770E" w:rsidP="0091770E">
      <w:pPr>
        <w:numPr>
          <w:ilvl w:val="0"/>
          <w:numId w:val="47"/>
        </w:numPr>
        <w:jc w:val="both"/>
        <w:rPr>
          <w:bCs/>
          <w:sz w:val="22"/>
          <w:szCs w:val="22"/>
        </w:rPr>
      </w:pPr>
      <w:r w:rsidRPr="00985BA6">
        <w:rPr>
          <w:bCs/>
          <w:sz w:val="22"/>
          <w:szCs w:val="22"/>
        </w:rPr>
        <w:t>Integración hipotálamo hipófisis ovario y su regulación.</w:t>
      </w:r>
    </w:p>
    <w:p w14:paraId="508D9293" w14:textId="77777777" w:rsidR="0091770E" w:rsidRDefault="0091770E" w:rsidP="0091770E">
      <w:pPr>
        <w:numPr>
          <w:ilvl w:val="0"/>
          <w:numId w:val="47"/>
        </w:numPr>
        <w:jc w:val="both"/>
        <w:rPr>
          <w:bCs/>
          <w:sz w:val="22"/>
          <w:szCs w:val="22"/>
        </w:rPr>
      </w:pPr>
      <w:r w:rsidRPr="00985BA6">
        <w:rPr>
          <w:bCs/>
          <w:sz w:val="22"/>
          <w:szCs w:val="22"/>
        </w:rPr>
        <w:t>Definición y características de los ciclos menstruales.</w:t>
      </w:r>
    </w:p>
    <w:p w14:paraId="623CEA91" w14:textId="77777777" w:rsidR="0091770E" w:rsidRDefault="0091770E" w:rsidP="0091770E">
      <w:pPr>
        <w:jc w:val="both"/>
        <w:rPr>
          <w:bCs/>
          <w:sz w:val="22"/>
          <w:szCs w:val="22"/>
        </w:rPr>
      </w:pPr>
    </w:p>
    <w:p w14:paraId="55FF9C5C" w14:textId="77777777" w:rsidR="0091770E" w:rsidRPr="00985BA6" w:rsidRDefault="0091770E" w:rsidP="0091770E">
      <w:pPr>
        <w:jc w:val="center"/>
        <w:rPr>
          <w:b/>
          <w:bCs/>
          <w:sz w:val="22"/>
          <w:szCs w:val="22"/>
        </w:rPr>
      </w:pPr>
      <w:r w:rsidRPr="00985BA6">
        <w:rPr>
          <w:b/>
          <w:bCs/>
          <w:sz w:val="22"/>
          <w:szCs w:val="22"/>
        </w:rPr>
        <w:t xml:space="preserve">IV MODULO </w:t>
      </w:r>
    </w:p>
    <w:p w14:paraId="4A1E4D8A" w14:textId="77777777" w:rsidR="0091770E" w:rsidRPr="00985BA6" w:rsidRDefault="0091770E" w:rsidP="0091770E">
      <w:pPr>
        <w:jc w:val="center"/>
        <w:rPr>
          <w:b/>
          <w:bCs/>
          <w:sz w:val="22"/>
          <w:szCs w:val="22"/>
        </w:rPr>
      </w:pPr>
      <w:r w:rsidRPr="00985BA6">
        <w:rPr>
          <w:b/>
          <w:bCs/>
          <w:sz w:val="22"/>
          <w:szCs w:val="22"/>
        </w:rPr>
        <w:t>BASES DE LA EMBRIOLOGIA HUMANA PARA EL GINECOOBSTETRA</w:t>
      </w:r>
    </w:p>
    <w:p w14:paraId="079171FD" w14:textId="77777777" w:rsidR="0091770E" w:rsidRPr="00985BA6" w:rsidRDefault="0091770E" w:rsidP="0091770E">
      <w:pPr>
        <w:jc w:val="both"/>
        <w:rPr>
          <w:b/>
          <w:bCs/>
          <w:sz w:val="22"/>
          <w:szCs w:val="22"/>
        </w:rPr>
      </w:pPr>
    </w:p>
    <w:p w14:paraId="71CEBBFE" w14:textId="77777777" w:rsidR="0091770E" w:rsidRPr="00985BA6" w:rsidRDefault="0091770E" w:rsidP="0091770E">
      <w:pPr>
        <w:jc w:val="both"/>
        <w:rPr>
          <w:b/>
          <w:bCs/>
          <w:sz w:val="22"/>
          <w:szCs w:val="22"/>
        </w:rPr>
      </w:pPr>
      <w:r w:rsidRPr="00985BA6">
        <w:rPr>
          <w:b/>
          <w:bCs/>
          <w:sz w:val="22"/>
          <w:szCs w:val="22"/>
        </w:rPr>
        <w:t>Objetivo terminal:</w:t>
      </w:r>
    </w:p>
    <w:p w14:paraId="230EEB3F" w14:textId="77777777" w:rsidR="0091770E" w:rsidRPr="00985BA6" w:rsidRDefault="0091770E" w:rsidP="0091770E">
      <w:pPr>
        <w:jc w:val="both"/>
        <w:rPr>
          <w:bCs/>
          <w:sz w:val="22"/>
          <w:szCs w:val="22"/>
        </w:rPr>
      </w:pPr>
      <w:r w:rsidRPr="00985BA6">
        <w:rPr>
          <w:bCs/>
          <w:sz w:val="22"/>
          <w:szCs w:val="22"/>
        </w:rPr>
        <w:t>Analizar las diversas etapas de integración y desarrollo del organismo humano, los factores de riesgo que la modulan y su relación con el organismo interno, así como el conocimiento claro de la diferenciación sexual y secuelas anatómicas.</w:t>
      </w:r>
    </w:p>
    <w:p w14:paraId="0E639FFD" w14:textId="77777777" w:rsidR="0091770E" w:rsidRPr="00985BA6" w:rsidRDefault="0091770E" w:rsidP="0091770E">
      <w:pPr>
        <w:jc w:val="both"/>
        <w:rPr>
          <w:b/>
          <w:bCs/>
          <w:sz w:val="22"/>
          <w:szCs w:val="22"/>
        </w:rPr>
      </w:pPr>
      <w:r w:rsidRPr="00985BA6">
        <w:rPr>
          <w:b/>
          <w:bCs/>
          <w:sz w:val="22"/>
          <w:szCs w:val="22"/>
        </w:rPr>
        <w:t>Objetivos específicos:</w:t>
      </w:r>
    </w:p>
    <w:p w14:paraId="1EFD670F" w14:textId="77777777" w:rsidR="0091770E" w:rsidRPr="00985BA6" w:rsidRDefault="0091770E" w:rsidP="0091770E">
      <w:pPr>
        <w:numPr>
          <w:ilvl w:val="0"/>
          <w:numId w:val="64"/>
        </w:numPr>
        <w:jc w:val="both"/>
        <w:rPr>
          <w:bCs/>
          <w:sz w:val="22"/>
          <w:szCs w:val="22"/>
        </w:rPr>
      </w:pPr>
      <w:r w:rsidRPr="00985BA6">
        <w:rPr>
          <w:bCs/>
          <w:sz w:val="22"/>
          <w:szCs w:val="22"/>
        </w:rPr>
        <w:t>Examinar la formación de los gametos.</w:t>
      </w:r>
    </w:p>
    <w:p w14:paraId="7A675C20" w14:textId="77777777" w:rsidR="0091770E" w:rsidRPr="00985BA6" w:rsidRDefault="0091770E" w:rsidP="0091770E">
      <w:pPr>
        <w:numPr>
          <w:ilvl w:val="0"/>
          <w:numId w:val="64"/>
        </w:numPr>
        <w:jc w:val="both"/>
        <w:rPr>
          <w:bCs/>
          <w:sz w:val="22"/>
          <w:szCs w:val="22"/>
        </w:rPr>
      </w:pPr>
      <w:r w:rsidRPr="00985BA6">
        <w:rPr>
          <w:bCs/>
          <w:sz w:val="22"/>
          <w:szCs w:val="22"/>
        </w:rPr>
        <w:t>Analizar el proceso de fecundación en el ser humano.</w:t>
      </w:r>
    </w:p>
    <w:p w14:paraId="6A4621DF" w14:textId="77777777" w:rsidR="0091770E" w:rsidRPr="00985BA6" w:rsidRDefault="0091770E" w:rsidP="0091770E">
      <w:pPr>
        <w:numPr>
          <w:ilvl w:val="0"/>
          <w:numId w:val="64"/>
        </w:numPr>
        <w:jc w:val="both"/>
        <w:rPr>
          <w:bCs/>
          <w:sz w:val="22"/>
          <w:szCs w:val="22"/>
        </w:rPr>
      </w:pPr>
      <w:r w:rsidRPr="00985BA6">
        <w:rPr>
          <w:bCs/>
          <w:sz w:val="22"/>
          <w:szCs w:val="22"/>
        </w:rPr>
        <w:t>Examinar el comportamiento del huevo fecundado.</w:t>
      </w:r>
    </w:p>
    <w:p w14:paraId="1F8E57BB" w14:textId="77777777" w:rsidR="0091770E" w:rsidRPr="00985BA6" w:rsidRDefault="0091770E" w:rsidP="0091770E">
      <w:pPr>
        <w:numPr>
          <w:ilvl w:val="0"/>
          <w:numId w:val="64"/>
        </w:numPr>
        <w:jc w:val="both"/>
        <w:rPr>
          <w:bCs/>
          <w:sz w:val="22"/>
          <w:szCs w:val="22"/>
        </w:rPr>
      </w:pPr>
      <w:r w:rsidRPr="00985BA6">
        <w:rPr>
          <w:bCs/>
          <w:sz w:val="22"/>
          <w:szCs w:val="22"/>
        </w:rPr>
        <w:t>Conocer la formación de las capas embrionarias y sus derivados.</w:t>
      </w:r>
    </w:p>
    <w:p w14:paraId="32C8741B" w14:textId="77777777" w:rsidR="0091770E" w:rsidRPr="00985BA6" w:rsidRDefault="0091770E" w:rsidP="0091770E">
      <w:pPr>
        <w:numPr>
          <w:ilvl w:val="0"/>
          <w:numId w:val="64"/>
        </w:numPr>
        <w:jc w:val="both"/>
        <w:rPr>
          <w:bCs/>
          <w:sz w:val="22"/>
          <w:szCs w:val="22"/>
        </w:rPr>
      </w:pPr>
      <w:r w:rsidRPr="00985BA6">
        <w:rPr>
          <w:bCs/>
          <w:sz w:val="22"/>
          <w:szCs w:val="22"/>
        </w:rPr>
        <w:t>Analizar la formación de la placenta humana, su función hormonal, circulación e intercambios.</w:t>
      </w:r>
    </w:p>
    <w:p w14:paraId="4F1AFB1C" w14:textId="77777777" w:rsidR="0091770E" w:rsidRPr="00985BA6" w:rsidRDefault="0091770E" w:rsidP="0091770E">
      <w:pPr>
        <w:numPr>
          <w:ilvl w:val="0"/>
          <w:numId w:val="64"/>
        </w:numPr>
        <w:jc w:val="both"/>
        <w:rPr>
          <w:bCs/>
          <w:sz w:val="22"/>
          <w:szCs w:val="22"/>
        </w:rPr>
      </w:pPr>
      <w:r w:rsidRPr="00985BA6">
        <w:rPr>
          <w:bCs/>
          <w:sz w:val="22"/>
          <w:szCs w:val="22"/>
        </w:rPr>
        <w:t>Revisar la fisiología y circulación del líquido amniótico.</w:t>
      </w:r>
    </w:p>
    <w:p w14:paraId="59205011" w14:textId="77777777" w:rsidR="0091770E" w:rsidRPr="00985BA6" w:rsidRDefault="0091770E" w:rsidP="0091770E">
      <w:pPr>
        <w:numPr>
          <w:ilvl w:val="0"/>
          <w:numId w:val="64"/>
        </w:numPr>
        <w:jc w:val="both"/>
        <w:rPr>
          <w:bCs/>
          <w:sz w:val="22"/>
          <w:szCs w:val="22"/>
        </w:rPr>
      </w:pPr>
      <w:r w:rsidRPr="00985BA6">
        <w:rPr>
          <w:bCs/>
          <w:sz w:val="22"/>
          <w:szCs w:val="22"/>
        </w:rPr>
        <w:t xml:space="preserve">Discutir inmunología materno-fetal. </w:t>
      </w:r>
    </w:p>
    <w:p w14:paraId="47AC6F6C" w14:textId="77777777" w:rsidR="0091770E" w:rsidRPr="00985BA6" w:rsidRDefault="0091770E" w:rsidP="0091770E">
      <w:pPr>
        <w:ind w:left="1080"/>
        <w:jc w:val="both"/>
        <w:rPr>
          <w:bCs/>
          <w:sz w:val="22"/>
          <w:szCs w:val="22"/>
        </w:rPr>
      </w:pPr>
    </w:p>
    <w:p w14:paraId="3D3B5482" w14:textId="77777777" w:rsidR="0091770E" w:rsidRPr="00985BA6" w:rsidRDefault="0091770E" w:rsidP="0091770E">
      <w:pPr>
        <w:jc w:val="both"/>
        <w:rPr>
          <w:b/>
          <w:bCs/>
          <w:sz w:val="22"/>
          <w:szCs w:val="22"/>
        </w:rPr>
      </w:pPr>
      <w:r w:rsidRPr="00985BA6">
        <w:rPr>
          <w:b/>
          <w:bCs/>
          <w:sz w:val="22"/>
          <w:szCs w:val="22"/>
        </w:rPr>
        <w:t>Contenido:</w:t>
      </w:r>
    </w:p>
    <w:p w14:paraId="2825C3A3" w14:textId="77777777" w:rsidR="0091770E" w:rsidRPr="00985BA6" w:rsidRDefault="0091770E" w:rsidP="0091770E">
      <w:pPr>
        <w:numPr>
          <w:ilvl w:val="0"/>
          <w:numId w:val="65"/>
        </w:numPr>
        <w:jc w:val="both"/>
        <w:rPr>
          <w:bCs/>
          <w:sz w:val="22"/>
          <w:szCs w:val="22"/>
        </w:rPr>
      </w:pPr>
      <w:r w:rsidRPr="00985BA6">
        <w:rPr>
          <w:bCs/>
          <w:sz w:val="22"/>
          <w:szCs w:val="22"/>
        </w:rPr>
        <w:t xml:space="preserve">Capacitación espermática, reacción </w:t>
      </w:r>
      <w:proofErr w:type="spellStart"/>
      <w:r w:rsidRPr="00985BA6">
        <w:rPr>
          <w:bCs/>
          <w:sz w:val="22"/>
          <w:szCs w:val="22"/>
        </w:rPr>
        <w:t>acrosómica</w:t>
      </w:r>
      <w:proofErr w:type="spellEnd"/>
      <w:r w:rsidRPr="00985BA6">
        <w:rPr>
          <w:bCs/>
          <w:sz w:val="22"/>
          <w:szCs w:val="22"/>
        </w:rPr>
        <w:t xml:space="preserve"> y de zona, fusión de pronúcleos.</w:t>
      </w:r>
    </w:p>
    <w:p w14:paraId="4BCF17D6" w14:textId="77777777" w:rsidR="0091770E" w:rsidRPr="00985BA6" w:rsidRDefault="0091770E" w:rsidP="0091770E">
      <w:pPr>
        <w:numPr>
          <w:ilvl w:val="0"/>
          <w:numId w:val="65"/>
        </w:numPr>
        <w:jc w:val="both"/>
        <w:rPr>
          <w:bCs/>
          <w:sz w:val="22"/>
          <w:szCs w:val="22"/>
        </w:rPr>
      </w:pPr>
      <w:r w:rsidRPr="00985BA6">
        <w:rPr>
          <w:bCs/>
          <w:sz w:val="22"/>
          <w:szCs w:val="22"/>
        </w:rPr>
        <w:t xml:space="preserve">Segmentación e implantación del </w:t>
      </w:r>
      <w:proofErr w:type="spellStart"/>
      <w:r w:rsidRPr="00985BA6">
        <w:rPr>
          <w:bCs/>
          <w:sz w:val="22"/>
          <w:szCs w:val="22"/>
        </w:rPr>
        <w:t>blastocisto</w:t>
      </w:r>
      <w:proofErr w:type="spellEnd"/>
      <w:r w:rsidRPr="00985BA6">
        <w:rPr>
          <w:bCs/>
          <w:sz w:val="22"/>
          <w:szCs w:val="22"/>
        </w:rPr>
        <w:t>.</w:t>
      </w:r>
    </w:p>
    <w:p w14:paraId="62D23B7D" w14:textId="77777777" w:rsidR="0091770E" w:rsidRPr="00985BA6" w:rsidRDefault="0091770E" w:rsidP="0091770E">
      <w:pPr>
        <w:numPr>
          <w:ilvl w:val="0"/>
          <w:numId w:val="65"/>
        </w:numPr>
        <w:jc w:val="both"/>
        <w:rPr>
          <w:bCs/>
          <w:sz w:val="22"/>
          <w:szCs w:val="22"/>
        </w:rPr>
      </w:pPr>
      <w:r w:rsidRPr="00985BA6">
        <w:rPr>
          <w:bCs/>
          <w:sz w:val="22"/>
          <w:szCs w:val="22"/>
        </w:rPr>
        <w:t>Formación de las tres capas embrionarias.</w:t>
      </w:r>
    </w:p>
    <w:p w14:paraId="364126F1" w14:textId="77777777" w:rsidR="0091770E" w:rsidRPr="00985BA6" w:rsidRDefault="0091770E" w:rsidP="0091770E">
      <w:pPr>
        <w:numPr>
          <w:ilvl w:val="0"/>
          <w:numId w:val="65"/>
        </w:numPr>
        <w:jc w:val="both"/>
        <w:rPr>
          <w:bCs/>
          <w:sz w:val="22"/>
          <w:szCs w:val="22"/>
        </w:rPr>
      </w:pPr>
      <w:r w:rsidRPr="00985BA6">
        <w:rPr>
          <w:bCs/>
          <w:sz w:val="22"/>
          <w:szCs w:val="22"/>
        </w:rPr>
        <w:lastRenderedPageBreak/>
        <w:t>Trofoblasto, corion, división, vellosidad coriónica, decidua.</w:t>
      </w:r>
    </w:p>
    <w:p w14:paraId="7C7FC10A" w14:textId="77777777" w:rsidR="0091770E" w:rsidRPr="00985BA6" w:rsidRDefault="0091770E" w:rsidP="0091770E">
      <w:pPr>
        <w:numPr>
          <w:ilvl w:val="0"/>
          <w:numId w:val="65"/>
        </w:numPr>
        <w:jc w:val="both"/>
        <w:rPr>
          <w:bCs/>
          <w:sz w:val="22"/>
          <w:szCs w:val="22"/>
        </w:rPr>
      </w:pPr>
      <w:r w:rsidRPr="00985BA6">
        <w:rPr>
          <w:bCs/>
          <w:sz w:val="22"/>
          <w:szCs w:val="22"/>
        </w:rPr>
        <w:t>Circulación primitiva, desarrollo de los diferentes aparatos con énfasis en el desarrollo del aparato genital y sus anomalías.</w:t>
      </w:r>
    </w:p>
    <w:p w14:paraId="4C1DA680" w14:textId="77777777" w:rsidR="0091770E" w:rsidRPr="00985BA6" w:rsidRDefault="0091770E" w:rsidP="0091770E">
      <w:pPr>
        <w:numPr>
          <w:ilvl w:val="0"/>
          <w:numId w:val="65"/>
        </w:numPr>
        <w:jc w:val="both"/>
        <w:rPr>
          <w:bCs/>
          <w:sz w:val="22"/>
          <w:szCs w:val="22"/>
        </w:rPr>
      </w:pPr>
      <w:r w:rsidRPr="00985BA6">
        <w:rPr>
          <w:bCs/>
          <w:sz w:val="22"/>
          <w:szCs w:val="22"/>
        </w:rPr>
        <w:t>Desarrollo placentario por trimestres, función hormonal, concepto de unidad feto placentaria, circulación materno-fetal.´</w:t>
      </w:r>
    </w:p>
    <w:p w14:paraId="28895EBC" w14:textId="77777777" w:rsidR="0091770E" w:rsidRPr="00985BA6" w:rsidRDefault="0091770E" w:rsidP="0091770E">
      <w:pPr>
        <w:numPr>
          <w:ilvl w:val="0"/>
          <w:numId w:val="65"/>
        </w:numPr>
        <w:jc w:val="both"/>
        <w:rPr>
          <w:bCs/>
          <w:sz w:val="22"/>
          <w:szCs w:val="22"/>
        </w:rPr>
      </w:pPr>
      <w:r w:rsidRPr="00985BA6">
        <w:rPr>
          <w:bCs/>
          <w:sz w:val="22"/>
          <w:szCs w:val="22"/>
        </w:rPr>
        <w:t>Concepción del feto como injerto.</w:t>
      </w:r>
    </w:p>
    <w:p w14:paraId="39040ACB" w14:textId="77777777" w:rsidR="0091770E" w:rsidRPr="00985BA6" w:rsidRDefault="0091770E" w:rsidP="0091770E">
      <w:pPr>
        <w:numPr>
          <w:ilvl w:val="0"/>
          <w:numId w:val="65"/>
        </w:numPr>
        <w:jc w:val="both"/>
        <w:rPr>
          <w:bCs/>
          <w:sz w:val="22"/>
          <w:szCs w:val="22"/>
        </w:rPr>
      </w:pPr>
      <w:r w:rsidRPr="00985BA6">
        <w:rPr>
          <w:bCs/>
          <w:sz w:val="22"/>
          <w:szCs w:val="22"/>
        </w:rPr>
        <w:t>Producción y circulación del líquido amniótico.</w:t>
      </w:r>
    </w:p>
    <w:p w14:paraId="6B1EE5EF" w14:textId="77777777" w:rsidR="0091770E" w:rsidRPr="00985BA6" w:rsidRDefault="0091770E" w:rsidP="0091770E">
      <w:pPr>
        <w:jc w:val="both"/>
        <w:rPr>
          <w:bCs/>
          <w:sz w:val="22"/>
          <w:szCs w:val="22"/>
        </w:rPr>
      </w:pPr>
    </w:p>
    <w:p w14:paraId="1B67FA03" w14:textId="77777777" w:rsidR="0091770E" w:rsidRPr="00985BA6" w:rsidRDefault="0091770E" w:rsidP="0091770E">
      <w:pPr>
        <w:jc w:val="center"/>
        <w:rPr>
          <w:b/>
          <w:bCs/>
          <w:sz w:val="22"/>
          <w:szCs w:val="22"/>
        </w:rPr>
      </w:pPr>
      <w:r>
        <w:rPr>
          <w:b/>
          <w:bCs/>
          <w:sz w:val="22"/>
          <w:szCs w:val="22"/>
        </w:rPr>
        <w:t>V</w:t>
      </w:r>
      <w:r w:rsidRPr="00985BA6">
        <w:rPr>
          <w:b/>
          <w:bCs/>
          <w:sz w:val="22"/>
          <w:szCs w:val="22"/>
        </w:rPr>
        <w:t xml:space="preserve"> MODULO </w:t>
      </w:r>
    </w:p>
    <w:p w14:paraId="7EEF060D" w14:textId="77777777" w:rsidR="0091770E" w:rsidRPr="00985BA6" w:rsidRDefault="0091770E" w:rsidP="0091770E">
      <w:pPr>
        <w:jc w:val="center"/>
        <w:rPr>
          <w:b/>
          <w:bCs/>
          <w:sz w:val="22"/>
          <w:szCs w:val="22"/>
        </w:rPr>
      </w:pPr>
      <w:r w:rsidRPr="00985BA6">
        <w:rPr>
          <w:b/>
          <w:bCs/>
          <w:sz w:val="22"/>
          <w:szCs w:val="22"/>
        </w:rPr>
        <w:t>FISIOLOGIA Y ADAPTACION MATERNA AL EMBARAZO</w:t>
      </w:r>
    </w:p>
    <w:p w14:paraId="32C80D12" w14:textId="77777777" w:rsidR="0091770E" w:rsidRPr="00985BA6" w:rsidRDefault="0091770E" w:rsidP="0091770E">
      <w:pPr>
        <w:jc w:val="both"/>
        <w:rPr>
          <w:b/>
          <w:bCs/>
          <w:sz w:val="22"/>
          <w:szCs w:val="22"/>
        </w:rPr>
      </w:pPr>
    </w:p>
    <w:p w14:paraId="3FAA3831" w14:textId="77777777" w:rsidR="0091770E" w:rsidRPr="00985BA6" w:rsidRDefault="0091770E" w:rsidP="0091770E">
      <w:pPr>
        <w:jc w:val="both"/>
        <w:rPr>
          <w:b/>
          <w:bCs/>
          <w:sz w:val="22"/>
          <w:szCs w:val="22"/>
        </w:rPr>
      </w:pPr>
      <w:r w:rsidRPr="00985BA6">
        <w:rPr>
          <w:b/>
          <w:bCs/>
          <w:sz w:val="22"/>
          <w:szCs w:val="22"/>
        </w:rPr>
        <w:t>Objetivo terminal:</w:t>
      </w:r>
    </w:p>
    <w:p w14:paraId="003A82AD" w14:textId="77777777" w:rsidR="0091770E" w:rsidRPr="00985BA6" w:rsidRDefault="0091770E" w:rsidP="0091770E">
      <w:pPr>
        <w:jc w:val="both"/>
        <w:rPr>
          <w:bCs/>
          <w:sz w:val="22"/>
          <w:szCs w:val="22"/>
        </w:rPr>
      </w:pPr>
      <w:r w:rsidRPr="00985BA6">
        <w:rPr>
          <w:bCs/>
          <w:sz w:val="22"/>
          <w:szCs w:val="22"/>
        </w:rPr>
        <w:t>Distinguir las condiciones del funcionamiento normal del sistema reproductor femenino</w:t>
      </w:r>
      <w:r w:rsidRPr="00985BA6">
        <w:rPr>
          <w:b/>
          <w:bCs/>
          <w:sz w:val="22"/>
          <w:szCs w:val="22"/>
        </w:rPr>
        <w:t xml:space="preserve">, </w:t>
      </w:r>
      <w:r w:rsidRPr="00985BA6">
        <w:rPr>
          <w:bCs/>
          <w:sz w:val="22"/>
          <w:szCs w:val="22"/>
        </w:rPr>
        <w:t xml:space="preserve">dentro y fuera de la gestación, así como los cambios anatómicos, fisiológicos y los hallazgos </w:t>
      </w:r>
      <w:proofErr w:type="spellStart"/>
      <w:r w:rsidRPr="00985BA6">
        <w:rPr>
          <w:bCs/>
          <w:sz w:val="22"/>
          <w:szCs w:val="22"/>
        </w:rPr>
        <w:t>laboratoriales</w:t>
      </w:r>
      <w:proofErr w:type="spellEnd"/>
      <w:r w:rsidRPr="00985BA6">
        <w:rPr>
          <w:bCs/>
          <w:sz w:val="22"/>
          <w:szCs w:val="22"/>
        </w:rPr>
        <w:t>. Analizar la evolución normal del estado gravídico</w:t>
      </w:r>
    </w:p>
    <w:p w14:paraId="5FB3D647" w14:textId="77777777" w:rsidR="0091770E" w:rsidRPr="00985BA6" w:rsidRDefault="0091770E" w:rsidP="0091770E">
      <w:pPr>
        <w:jc w:val="both"/>
        <w:rPr>
          <w:b/>
          <w:bCs/>
          <w:sz w:val="22"/>
          <w:szCs w:val="22"/>
        </w:rPr>
      </w:pPr>
      <w:r w:rsidRPr="00985BA6">
        <w:rPr>
          <w:b/>
          <w:bCs/>
          <w:sz w:val="22"/>
          <w:szCs w:val="22"/>
        </w:rPr>
        <w:t>Objetivos específicos:</w:t>
      </w:r>
    </w:p>
    <w:p w14:paraId="11303AD0" w14:textId="77777777" w:rsidR="0091770E" w:rsidRPr="00985BA6" w:rsidRDefault="0091770E" w:rsidP="0091770E">
      <w:pPr>
        <w:numPr>
          <w:ilvl w:val="0"/>
          <w:numId w:val="22"/>
        </w:numPr>
        <w:jc w:val="both"/>
        <w:rPr>
          <w:bCs/>
          <w:sz w:val="22"/>
          <w:szCs w:val="22"/>
        </w:rPr>
      </w:pPr>
      <w:r w:rsidRPr="00985BA6">
        <w:rPr>
          <w:bCs/>
          <w:sz w:val="22"/>
          <w:szCs w:val="22"/>
        </w:rPr>
        <w:t>Describir los cambios fisiológicos en cada sistema durante el embarazo.</w:t>
      </w:r>
    </w:p>
    <w:p w14:paraId="024CF756" w14:textId="77777777" w:rsidR="0091770E" w:rsidRPr="00985BA6" w:rsidRDefault="0091770E" w:rsidP="0091770E">
      <w:pPr>
        <w:numPr>
          <w:ilvl w:val="0"/>
          <w:numId w:val="22"/>
        </w:numPr>
        <w:jc w:val="both"/>
        <w:rPr>
          <w:bCs/>
          <w:sz w:val="22"/>
          <w:szCs w:val="22"/>
        </w:rPr>
      </w:pPr>
      <w:r w:rsidRPr="00985BA6">
        <w:rPr>
          <w:bCs/>
          <w:sz w:val="22"/>
          <w:szCs w:val="22"/>
        </w:rPr>
        <w:t>Evaluar los síntomas y hallazgos físicos en la paciente embarazada para diferenciar los fisiológicos de los patológicos.</w:t>
      </w:r>
    </w:p>
    <w:p w14:paraId="5DB95371" w14:textId="77777777" w:rsidR="0091770E" w:rsidRPr="00985BA6" w:rsidRDefault="0091770E" w:rsidP="0091770E">
      <w:pPr>
        <w:numPr>
          <w:ilvl w:val="0"/>
          <w:numId w:val="22"/>
        </w:numPr>
        <w:jc w:val="both"/>
        <w:rPr>
          <w:bCs/>
          <w:sz w:val="22"/>
          <w:szCs w:val="22"/>
        </w:rPr>
      </w:pPr>
      <w:r w:rsidRPr="00985BA6">
        <w:rPr>
          <w:bCs/>
          <w:sz w:val="22"/>
          <w:szCs w:val="22"/>
        </w:rPr>
        <w:t>Interpretar las pruebas diagnósticas comunes en el contexto de los cambios fisiológicos normales durante el embarazo.</w:t>
      </w:r>
    </w:p>
    <w:p w14:paraId="29C2EE8C" w14:textId="77777777" w:rsidR="0091770E" w:rsidRPr="00985BA6" w:rsidRDefault="0091770E" w:rsidP="0091770E">
      <w:pPr>
        <w:numPr>
          <w:ilvl w:val="0"/>
          <w:numId w:val="22"/>
        </w:numPr>
        <w:jc w:val="both"/>
        <w:rPr>
          <w:bCs/>
          <w:sz w:val="22"/>
          <w:szCs w:val="22"/>
        </w:rPr>
      </w:pPr>
      <w:r w:rsidRPr="00985BA6">
        <w:rPr>
          <w:bCs/>
          <w:sz w:val="22"/>
          <w:szCs w:val="22"/>
        </w:rPr>
        <w:t>Analizar la historia clínica obstétrica.</w:t>
      </w:r>
    </w:p>
    <w:p w14:paraId="364628D5" w14:textId="77777777" w:rsidR="0091770E" w:rsidRPr="00985BA6" w:rsidRDefault="0091770E" w:rsidP="0091770E">
      <w:pPr>
        <w:numPr>
          <w:ilvl w:val="0"/>
          <w:numId w:val="22"/>
        </w:numPr>
        <w:jc w:val="both"/>
        <w:rPr>
          <w:bCs/>
          <w:sz w:val="22"/>
          <w:szCs w:val="22"/>
        </w:rPr>
      </w:pPr>
      <w:r w:rsidRPr="00985BA6">
        <w:rPr>
          <w:bCs/>
          <w:sz w:val="22"/>
          <w:szCs w:val="22"/>
        </w:rPr>
        <w:t>Examinar la importancia del control prenatal, sus cuidados, propósitos, frecuencia de visitas, características e identificación de riesgos.</w:t>
      </w:r>
    </w:p>
    <w:p w14:paraId="3C994128" w14:textId="77777777" w:rsidR="0091770E" w:rsidRPr="00985BA6" w:rsidRDefault="0091770E" w:rsidP="0091770E">
      <w:pPr>
        <w:numPr>
          <w:ilvl w:val="0"/>
          <w:numId w:val="22"/>
        </w:numPr>
        <w:jc w:val="both"/>
        <w:rPr>
          <w:bCs/>
          <w:sz w:val="22"/>
          <w:szCs w:val="22"/>
        </w:rPr>
      </w:pPr>
      <w:r w:rsidRPr="00985BA6">
        <w:rPr>
          <w:bCs/>
          <w:sz w:val="22"/>
          <w:szCs w:val="22"/>
        </w:rPr>
        <w:t xml:space="preserve">Discutir la evolución clínica del embarazo y detectar anomalías y complicaciones clínica y </w:t>
      </w:r>
      <w:proofErr w:type="spellStart"/>
      <w:r w:rsidRPr="00985BA6">
        <w:rPr>
          <w:bCs/>
          <w:sz w:val="22"/>
          <w:szCs w:val="22"/>
        </w:rPr>
        <w:t>laboratorialmente</w:t>
      </w:r>
      <w:proofErr w:type="spellEnd"/>
      <w:r w:rsidRPr="00985BA6">
        <w:rPr>
          <w:bCs/>
          <w:sz w:val="22"/>
          <w:szCs w:val="22"/>
        </w:rPr>
        <w:t>.</w:t>
      </w:r>
    </w:p>
    <w:p w14:paraId="5E6563D6" w14:textId="77777777" w:rsidR="0091770E" w:rsidRPr="00985BA6" w:rsidRDefault="0091770E" w:rsidP="0091770E">
      <w:pPr>
        <w:jc w:val="both"/>
        <w:rPr>
          <w:b/>
          <w:bCs/>
          <w:sz w:val="22"/>
          <w:szCs w:val="22"/>
        </w:rPr>
      </w:pPr>
      <w:r w:rsidRPr="00985BA6">
        <w:rPr>
          <w:b/>
          <w:bCs/>
          <w:sz w:val="22"/>
          <w:szCs w:val="22"/>
        </w:rPr>
        <w:t>Contenido:</w:t>
      </w:r>
    </w:p>
    <w:p w14:paraId="72B3ED71" w14:textId="77777777" w:rsidR="0091770E" w:rsidRPr="00985BA6" w:rsidRDefault="0091770E" w:rsidP="0091770E">
      <w:pPr>
        <w:numPr>
          <w:ilvl w:val="0"/>
          <w:numId w:val="23"/>
        </w:numPr>
        <w:jc w:val="both"/>
        <w:rPr>
          <w:bCs/>
          <w:sz w:val="22"/>
          <w:szCs w:val="22"/>
        </w:rPr>
      </w:pPr>
      <w:r w:rsidRPr="00985BA6">
        <w:rPr>
          <w:bCs/>
          <w:sz w:val="22"/>
          <w:szCs w:val="22"/>
        </w:rPr>
        <w:t>Hemodinámica del embarazo, cambios digestivos, endocrinos, renales y hematológicos.</w:t>
      </w:r>
    </w:p>
    <w:p w14:paraId="7BA90D0C" w14:textId="77777777" w:rsidR="0091770E" w:rsidRPr="00985BA6" w:rsidRDefault="0091770E" w:rsidP="0091770E">
      <w:pPr>
        <w:numPr>
          <w:ilvl w:val="0"/>
          <w:numId w:val="23"/>
        </w:numPr>
        <w:jc w:val="both"/>
        <w:rPr>
          <w:bCs/>
          <w:sz w:val="22"/>
          <w:szCs w:val="22"/>
        </w:rPr>
      </w:pPr>
      <w:r w:rsidRPr="00985BA6">
        <w:rPr>
          <w:bCs/>
          <w:sz w:val="22"/>
          <w:szCs w:val="22"/>
        </w:rPr>
        <w:t>Desarrollo placentario por trimestres, función endocrina hormonal.</w:t>
      </w:r>
    </w:p>
    <w:p w14:paraId="1F666F16" w14:textId="77777777" w:rsidR="0091770E" w:rsidRPr="00985BA6" w:rsidRDefault="0091770E" w:rsidP="0091770E">
      <w:pPr>
        <w:numPr>
          <w:ilvl w:val="0"/>
          <w:numId w:val="23"/>
        </w:numPr>
        <w:jc w:val="both"/>
        <w:rPr>
          <w:bCs/>
          <w:sz w:val="22"/>
          <w:szCs w:val="22"/>
        </w:rPr>
      </w:pPr>
      <w:r w:rsidRPr="00985BA6">
        <w:rPr>
          <w:bCs/>
          <w:sz w:val="22"/>
          <w:szCs w:val="22"/>
        </w:rPr>
        <w:t>Metodología del interrogatorio y exploración obstétrica, signos y síntomas del embarazo.</w:t>
      </w:r>
    </w:p>
    <w:p w14:paraId="37C05DDC" w14:textId="77777777" w:rsidR="0091770E" w:rsidRPr="00985BA6" w:rsidRDefault="0091770E" w:rsidP="0091770E">
      <w:pPr>
        <w:numPr>
          <w:ilvl w:val="0"/>
          <w:numId w:val="23"/>
        </w:numPr>
        <w:jc w:val="both"/>
        <w:rPr>
          <w:bCs/>
          <w:sz w:val="22"/>
          <w:szCs w:val="22"/>
        </w:rPr>
      </w:pPr>
      <w:r w:rsidRPr="00985BA6">
        <w:rPr>
          <w:bCs/>
          <w:sz w:val="22"/>
          <w:szCs w:val="22"/>
        </w:rPr>
        <w:t>Cambios anatómicos y fisiológicos del embarazo desde el punto de vista clínico.</w:t>
      </w:r>
    </w:p>
    <w:p w14:paraId="69DD839B" w14:textId="77777777" w:rsidR="0091770E" w:rsidRPr="00985BA6" w:rsidRDefault="0091770E" w:rsidP="0091770E">
      <w:pPr>
        <w:numPr>
          <w:ilvl w:val="0"/>
          <w:numId w:val="23"/>
        </w:numPr>
        <w:jc w:val="both"/>
        <w:rPr>
          <w:bCs/>
          <w:sz w:val="22"/>
          <w:szCs w:val="22"/>
        </w:rPr>
      </w:pPr>
      <w:r w:rsidRPr="00985BA6">
        <w:rPr>
          <w:bCs/>
          <w:sz w:val="22"/>
          <w:szCs w:val="22"/>
        </w:rPr>
        <w:t>Control prenatal, parámetros básicos de control, desarrollo fetal normal, métodos de identificación de riesgos.</w:t>
      </w:r>
    </w:p>
    <w:p w14:paraId="720EC478" w14:textId="77777777" w:rsidR="0091770E" w:rsidRPr="00985BA6" w:rsidRDefault="0091770E" w:rsidP="0091770E">
      <w:pPr>
        <w:numPr>
          <w:ilvl w:val="0"/>
          <w:numId w:val="23"/>
        </w:numPr>
        <w:jc w:val="both"/>
        <w:rPr>
          <w:bCs/>
          <w:sz w:val="22"/>
          <w:szCs w:val="22"/>
        </w:rPr>
      </w:pPr>
      <w:r w:rsidRPr="00985BA6">
        <w:rPr>
          <w:bCs/>
          <w:sz w:val="22"/>
          <w:szCs w:val="22"/>
        </w:rPr>
        <w:t>Evolución del embarazo y detección clínica de complicaciones, exámenes de laboratorio rutinarios y específicos de la gestación.</w:t>
      </w:r>
    </w:p>
    <w:p w14:paraId="3B9436C4" w14:textId="77777777" w:rsidR="0091770E" w:rsidRPr="00985BA6" w:rsidRDefault="0091770E" w:rsidP="0091770E">
      <w:pPr>
        <w:ind w:left="720"/>
        <w:jc w:val="both"/>
        <w:rPr>
          <w:bCs/>
          <w:sz w:val="22"/>
          <w:szCs w:val="22"/>
        </w:rPr>
      </w:pPr>
    </w:p>
    <w:p w14:paraId="4005CAC1" w14:textId="77777777" w:rsidR="0091770E" w:rsidRPr="00985BA6" w:rsidRDefault="0091770E" w:rsidP="0091770E">
      <w:pPr>
        <w:rPr>
          <w:b/>
          <w:bCs/>
          <w:sz w:val="22"/>
          <w:szCs w:val="22"/>
        </w:rPr>
      </w:pPr>
    </w:p>
    <w:p w14:paraId="394027E1" w14:textId="77777777" w:rsidR="0091770E" w:rsidRPr="00985BA6" w:rsidRDefault="0091770E" w:rsidP="0091770E">
      <w:pPr>
        <w:jc w:val="center"/>
        <w:rPr>
          <w:b/>
          <w:bCs/>
          <w:sz w:val="22"/>
          <w:szCs w:val="22"/>
        </w:rPr>
      </w:pPr>
      <w:r w:rsidRPr="00985BA6">
        <w:rPr>
          <w:b/>
          <w:bCs/>
          <w:sz w:val="22"/>
          <w:szCs w:val="22"/>
        </w:rPr>
        <w:t>V</w:t>
      </w:r>
      <w:r>
        <w:rPr>
          <w:b/>
          <w:bCs/>
          <w:sz w:val="22"/>
          <w:szCs w:val="22"/>
        </w:rPr>
        <w:t>I</w:t>
      </w:r>
      <w:r w:rsidRPr="00985BA6">
        <w:rPr>
          <w:b/>
          <w:bCs/>
          <w:sz w:val="22"/>
          <w:szCs w:val="22"/>
        </w:rPr>
        <w:t xml:space="preserve"> MODULO</w:t>
      </w:r>
    </w:p>
    <w:p w14:paraId="6D46AD70" w14:textId="77777777" w:rsidR="0091770E" w:rsidRPr="00985BA6" w:rsidRDefault="0091770E" w:rsidP="0091770E">
      <w:pPr>
        <w:jc w:val="center"/>
        <w:rPr>
          <w:b/>
          <w:bCs/>
          <w:sz w:val="22"/>
          <w:szCs w:val="22"/>
        </w:rPr>
      </w:pPr>
      <w:r w:rsidRPr="00985BA6">
        <w:rPr>
          <w:b/>
          <w:bCs/>
          <w:sz w:val="22"/>
          <w:szCs w:val="22"/>
        </w:rPr>
        <w:t>ATENCION DE PARTO Y PATOLOGIA DEL TRABAJO DE PARTO</w:t>
      </w:r>
    </w:p>
    <w:p w14:paraId="4B78A590" w14:textId="77777777" w:rsidR="0091770E" w:rsidRPr="00985BA6" w:rsidRDefault="0091770E" w:rsidP="0091770E">
      <w:pPr>
        <w:jc w:val="both"/>
        <w:rPr>
          <w:b/>
          <w:bCs/>
          <w:sz w:val="22"/>
          <w:szCs w:val="22"/>
        </w:rPr>
      </w:pPr>
      <w:r w:rsidRPr="00985BA6">
        <w:rPr>
          <w:b/>
          <w:bCs/>
          <w:sz w:val="22"/>
          <w:szCs w:val="22"/>
        </w:rPr>
        <w:t>Objetivo terminal:</w:t>
      </w:r>
    </w:p>
    <w:p w14:paraId="6E745329" w14:textId="77777777" w:rsidR="0091770E" w:rsidRPr="00985BA6" w:rsidRDefault="0091770E" w:rsidP="0091770E">
      <w:pPr>
        <w:jc w:val="both"/>
        <w:rPr>
          <w:bCs/>
          <w:sz w:val="22"/>
          <w:szCs w:val="22"/>
        </w:rPr>
      </w:pPr>
      <w:r w:rsidRPr="00985BA6">
        <w:rPr>
          <w:bCs/>
          <w:sz w:val="22"/>
          <w:szCs w:val="22"/>
        </w:rPr>
        <w:t>Analizar el manejo clínico de una paciente en trabajo de parto e identificar las complicaciones maternas y fetales que ocurren durante el trabajo de parto.</w:t>
      </w:r>
    </w:p>
    <w:p w14:paraId="7FA74187" w14:textId="77777777" w:rsidR="0091770E" w:rsidRPr="00985BA6" w:rsidRDefault="0091770E" w:rsidP="0091770E">
      <w:pPr>
        <w:jc w:val="both"/>
        <w:rPr>
          <w:b/>
          <w:bCs/>
          <w:sz w:val="22"/>
          <w:szCs w:val="22"/>
        </w:rPr>
      </w:pPr>
      <w:r w:rsidRPr="00985BA6">
        <w:rPr>
          <w:b/>
          <w:bCs/>
          <w:sz w:val="22"/>
          <w:szCs w:val="22"/>
        </w:rPr>
        <w:t>Objetivos específicos:</w:t>
      </w:r>
    </w:p>
    <w:p w14:paraId="4E89DF23" w14:textId="77777777" w:rsidR="0091770E" w:rsidRPr="00985BA6" w:rsidRDefault="0091770E" w:rsidP="0091770E">
      <w:pPr>
        <w:numPr>
          <w:ilvl w:val="0"/>
          <w:numId w:val="66"/>
        </w:numPr>
        <w:jc w:val="both"/>
        <w:rPr>
          <w:bCs/>
          <w:sz w:val="22"/>
          <w:szCs w:val="22"/>
        </w:rPr>
      </w:pPr>
      <w:r w:rsidRPr="00985BA6">
        <w:rPr>
          <w:bCs/>
          <w:sz w:val="22"/>
          <w:szCs w:val="22"/>
        </w:rPr>
        <w:t>Examinar los principios de la contractilidad uterina y sus efectos.</w:t>
      </w:r>
    </w:p>
    <w:p w14:paraId="1A422EBD" w14:textId="77777777" w:rsidR="0091770E" w:rsidRPr="00985BA6" w:rsidRDefault="0091770E" w:rsidP="0091770E">
      <w:pPr>
        <w:numPr>
          <w:ilvl w:val="0"/>
          <w:numId w:val="66"/>
        </w:numPr>
        <w:jc w:val="both"/>
        <w:rPr>
          <w:bCs/>
          <w:sz w:val="22"/>
          <w:szCs w:val="22"/>
        </w:rPr>
      </w:pPr>
      <w:r w:rsidRPr="00985BA6">
        <w:rPr>
          <w:bCs/>
          <w:sz w:val="22"/>
          <w:szCs w:val="22"/>
        </w:rPr>
        <w:t>Explicar el mecanismo del trabajo de parto en diferentes presentaciones y variedades de posición.</w:t>
      </w:r>
    </w:p>
    <w:p w14:paraId="7807C726" w14:textId="77777777" w:rsidR="0091770E" w:rsidRPr="00985BA6" w:rsidRDefault="0091770E" w:rsidP="0091770E">
      <w:pPr>
        <w:numPr>
          <w:ilvl w:val="0"/>
          <w:numId w:val="66"/>
        </w:numPr>
        <w:jc w:val="both"/>
        <w:rPr>
          <w:bCs/>
          <w:sz w:val="22"/>
          <w:szCs w:val="22"/>
        </w:rPr>
      </w:pPr>
      <w:r w:rsidRPr="00985BA6">
        <w:rPr>
          <w:bCs/>
          <w:sz w:val="22"/>
          <w:szCs w:val="22"/>
        </w:rPr>
        <w:t>Diferenciar los diferentes períodos del trabajo de parto.</w:t>
      </w:r>
    </w:p>
    <w:p w14:paraId="5D6FE960" w14:textId="77777777" w:rsidR="0091770E" w:rsidRPr="00985BA6" w:rsidRDefault="0091770E" w:rsidP="0091770E">
      <w:pPr>
        <w:numPr>
          <w:ilvl w:val="0"/>
          <w:numId w:val="66"/>
        </w:numPr>
        <w:jc w:val="both"/>
        <w:rPr>
          <w:bCs/>
          <w:sz w:val="22"/>
          <w:szCs w:val="22"/>
        </w:rPr>
      </w:pPr>
      <w:r w:rsidRPr="00985BA6">
        <w:rPr>
          <w:bCs/>
          <w:sz w:val="22"/>
          <w:szCs w:val="22"/>
        </w:rPr>
        <w:t>Explicar la vigilancia del trabajo de parto.</w:t>
      </w:r>
    </w:p>
    <w:p w14:paraId="2958E95C" w14:textId="77777777" w:rsidR="0091770E" w:rsidRPr="00985BA6" w:rsidRDefault="0091770E" w:rsidP="0091770E">
      <w:pPr>
        <w:numPr>
          <w:ilvl w:val="0"/>
          <w:numId w:val="66"/>
        </w:numPr>
        <w:jc w:val="both"/>
        <w:rPr>
          <w:bCs/>
          <w:sz w:val="22"/>
          <w:szCs w:val="22"/>
        </w:rPr>
      </w:pPr>
      <w:r w:rsidRPr="00985BA6">
        <w:rPr>
          <w:bCs/>
          <w:sz w:val="22"/>
          <w:szCs w:val="22"/>
        </w:rPr>
        <w:lastRenderedPageBreak/>
        <w:t>Analizar las características de la inducción y conducción del trabajo de parto.</w:t>
      </w:r>
    </w:p>
    <w:p w14:paraId="52FD2DF6" w14:textId="77777777" w:rsidR="0091770E" w:rsidRPr="00985BA6" w:rsidRDefault="0091770E" w:rsidP="0091770E">
      <w:pPr>
        <w:numPr>
          <w:ilvl w:val="0"/>
          <w:numId w:val="66"/>
        </w:numPr>
        <w:jc w:val="both"/>
        <w:rPr>
          <w:bCs/>
          <w:sz w:val="22"/>
          <w:szCs w:val="22"/>
        </w:rPr>
      </w:pPr>
      <w:r w:rsidRPr="00985BA6">
        <w:rPr>
          <w:bCs/>
          <w:sz w:val="22"/>
          <w:szCs w:val="22"/>
        </w:rPr>
        <w:t>Explicar la clasificación, fisiopatología y diagnóstico de las alteraciones en la contractilidad uterina y distocias de origen fetal.</w:t>
      </w:r>
    </w:p>
    <w:p w14:paraId="55D91167" w14:textId="77777777" w:rsidR="0091770E" w:rsidRPr="00985BA6" w:rsidRDefault="0091770E" w:rsidP="0091770E">
      <w:pPr>
        <w:numPr>
          <w:ilvl w:val="0"/>
          <w:numId w:val="66"/>
        </w:numPr>
        <w:jc w:val="both"/>
        <w:rPr>
          <w:bCs/>
          <w:sz w:val="22"/>
          <w:szCs w:val="22"/>
        </w:rPr>
      </w:pPr>
      <w:r w:rsidRPr="00985BA6">
        <w:rPr>
          <w:bCs/>
          <w:sz w:val="22"/>
          <w:szCs w:val="22"/>
        </w:rPr>
        <w:t>Discutir la desproporción feto-pélvica.</w:t>
      </w:r>
    </w:p>
    <w:p w14:paraId="037D90DC" w14:textId="77777777" w:rsidR="0091770E" w:rsidRPr="00985BA6" w:rsidRDefault="0091770E" w:rsidP="0091770E">
      <w:pPr>
        <w:numPr>
          <w:ilvl w:val="0"/>
          <w:numId w:val="66"/>
        </w:numPr>
        <w:jc w:val="both"/>
        <w:rPr>
          <w:bCs/>
          <w:sz w:val="22"/>
          <w:szCs w:val="22"/>
        </w:rPr>
      </w:pPr>
      <w:r w:rsidRPr="00985BA6">
        <w:rPr>
          <w:bCs/>
          <w:sz w:val="22"/>
          <w:szCs w:val="22"/>
        </w:rPr>
        <w:t>Discutir la ruptura uterina.</w:t>
      </w:r>
    </w:p>
    <w:p w14:paraId="032B05BE" w14:textId="77777777" w:rsidR="0091770E" w:rsidRPr="00985BA6" w:rsidRDefault="0091770E" w:rsidP="0091770E">
      <w:pPr>
        <w:numPr>
          <w:ilvl w:val="0"/>
          <w:numId w:val="66"/>
        </w:numPr>
        <w:jc w:val="both"/>
        <w:rPr>
          <w:bCs/>
          <w:sz w:val="22"/>
          <w:szCs w:val="22"/>
        </w:rPr>
      </w:pPr>
      <w:r w:rsidRPr="00985BA6">
        <w:rPr>
          <w:bCs/>
          <w:sz w:val="22"/>
          <w:szCs w:val="22"/>
        </w:rPr>
        <w:t>Analizar el sustrato fisiopatológico, diagnóstico y manejo del Sufrimiento Fetal Agudo.</w:t>
      </w:r>
    </w:p>
    <w:p w14:paraId="2487F7E2" w14:textId="77777777" w:rsidR="0091770E" w:rsidRPr="00985BA6" w:rsidRDefault="0091770E" w:rsidP="0091770E">
      <w:pPr>
        <w:jc w:val="both"/>
        <w:rPr>
          <w:b/>
          <w:bCs/>
          <w:sz w:val="22"/>
          <w:szCs w:val="22"/>
        </w:rPr>
      </w:pPr>
      <w:r w:rsidRPr="00985BA6">
        <w:rPr>
          <w:b/>
          <w:bCs/>
          <w:sz w:val="22"/>
          <w:szCs w:val="22"/>
        </w:rPr>
        <w:t>Contenido:</w:t>
      </w:r>
    </w:p>
    <w:p w14:paraId="0F3D52E0" w14:textId="77777777" w:rsidR="0091770E" w:rsidRPr="00985BA6" w:rsidRDefault="0091770E" w:rsidP="0091770E">
      <w:pPr>
        <w:numPr>
          <w:ilvl w:val="0"/>
          <w:numId w:val="24"/>
        </w:numPr>
        <w:jc w:val="both"/>
        <w:rPr>
          <w:bCs/>
          <w:sz w:val="22"/>
          <w:szCs w:val="22"/>
        </w:rPr>
      </w:pPr>
      <w:r w:rsidRPr="00985BA6">
        <w:rPr>
          <w:bCs/>
          <w:sz w:val="22"/>
          <w:szCs w:val="22"/>
        </w:rPr>
        <w:t>Teorías del inicio del trabajo de parto, características de la contracción uterina, fases y efectos.</w:t>
      </w:r>
    </w:p>
    <w:p w14:paraId="3EA12794" w14:textId="77777777" w:rsidR="0091770E" w:rsidRPr="00985BA6" w:rsidRDefault="0091770E" w:rsidP="0091770E">
      <w:pPr>
        <w:numPr>
          <w:ilvl w:val="0"/>
          <w:numId w:val="24"/>
        </w:numPr>
        <w:jc w:val="both"/>
        <w:rPr>
          <w:bCs/>
          <w:sz w:val="22"/>
          <w:szCs w:val="22"/>
        </w:rPr>
      </w:pPr>
      <w:r w:rsidRPr="00985BA6">
        <w:rPr>
          <w:bCs/>
          <w:sz w:val="22"/>
          <w:szCs w:val="22"/>
        </w:rPr>
        <w:t>Concepto del mecanismo de trabajo de parto, etapas y alteraciones, movimientos de rotación y mecanismo en diferentes presentaciones.</w:t>
      </w:r>
    </w:p>
    <w:p w14:paraId="47782831" w14:textId="77777777" w:rsidR="0091770E" w:rsidRPr="00985BA6" w:rsidRDefault="0091770E" w:rsidP="0091770E">
      <w:pPr>
        <w:numPr>
          <w:ilvl w:val="0"/>
          <w:numId w:val="24"/>
        </w:numPr>
        <w:jc w:val="both"/>
        <w:rPr>
          <w:bCs/>
          <w:sz w:val="22"/>
          <w:szCs w:val="22"/>
        </w:rPr>
      </w:pPr>
      <w:r w:rsidRPr="00985BA6">
        <w:rPr>
          <w:bCs/>
          <w:sz w:val="22"/>
          <w:szCs w:val="22"/>
        </w:rPr>
        <w:t>Características de los períodos del parto.</w:t>
      </w:r>
    </w:p>
    <w:p w14:paraId="67AAA7F4" w14:textId="77777777" w:rsidR="0091770E" w:rsidRPr="00985BA6" w:rsidRDefault="0091770E" w:rsidP="0091770E">
      <w:pPr>
        <w:numPr>
          <w:ilvl w:val="0"/>
          <w:numId w:val="24"/>
        </w:numPr>
        <w:jc w:val="both"/>
        <w:rPr>
          <w:bCs/>
          <w:sz w:val="22"/>
          <w:szCs w:val="22"/>
        </w:rPr>
      </w:pPr>
      <w:r w:rsidRPr="00985BA6">
        <w:rPr>
          <w:bCs/>
          <w:sz w:val="22"/>
          <w:szCs w:val="22"/>
        </w:rPr>
        <w:t>Vigilancia de los signos maternos y fetales durante la contractilidad uterina, características de la FCF, métodos de registro.</w:t>
      </w:r>
    </w:p>
    <w:p w14:paraId="18FA38C6" w14:textId="77777777" w:rsidR="0091770E" w:rsidRPr="00985BA6" w:rsidRDefault="0091770E" w:rsidP="0091770E">
      <w:pPr>
        <w:numPr>
          <w:ilvl w:val="0"/>
          <w:numId w:val="24"/>
        </w:numPr>
        <w:jc w:val="both"/>
        <w:rPr>
          <w:bCs/>
          <w:sz w:val="22"/>
          <w:szCs w:val="22"/>
        </w:rPr>
      </w:pPr>
      <w:r w:rsidRPr="00985BA6">
        <w:rPr>
          <w:bCs/>
          <w:sz w:val="22"/>
          <w:szCs w:val="22"/>
        </w:rPr>
        <w:t>Definición de inducción, conducción, indicaciones, contraindicaciones, complicaciones y sustancias utilizadas.</w:t>
      </w:r>
    </w:p>
    <w:p w14:paraId="5260C471" w14:textId="77777777" w:rsidR="0091770E" w:rsidRPr="00985BA6" w:rsidRDefault="0091770E" w:rsidP="0091770E">
      <w:pPr>
        <w:numPr>
          <w:ilvl w:val="0"/>
          <w:numId w:val="24"/>
        </w:numPr>
        <w:jc w:val="both"/>
        <w:rPr>
          <w:bCs/>
          <w:sz w:val="22"/>
          <w:szCs w:val="22"/>
        </w:rPr>
      </w:pPr>
      <w:r w:rsidRPr="00985BA6">
        <w:rPr>
          <w:bCs/>
          <w:sz w:val="22"/>
          <w:szCs w:val="22"/>
        </w:rPr>
        <w:t xml:space="preserve">Características de la contractilidad uterina anormal, </w:t>
      </w:r>
      <w:proofErr w:type="spellStart"/>
      <w:r w:rsidRPr="00985BA6">
        <w:rPr>
          <w:bCs/>
          <w:sz w:val="22"/>
          <w:szCs w:val="22"/>
        </w:rPr>
        <w:t>fisiopatogenia</w:t>
      </w:r>
      <w:proofErr w:type="spellEnd"/>
      <w:r w:rsidRPr="00985BA6">
        <w:rPr>
          <w:bCs/>
          <w:sz w:val="22"/>
          <w:szCs w:val="22"/>
        </w:rPr>
        <w:t>, diagnóstico, clasificación y manejo.</w:t>
      </w:r>
    </w:p>
    <w:p w14:paraId="655D0BF3" w14:textId="77777777" w:rsidR="0091770E" w:rsidRPr="00985BA6" w:rsidRDefault="0091770E" w:rsidP="0091770E">
      <w:pPr>
        <w:numPr>
          <w:ilvl w:val="0"/>
          <w:numId w:val="24"/>
        </w:numPr>
        <w:jc w:val="both"/>
        <w:rPr>
          <w:bCs/>
          <w:sz w:val="22"/>
          <w:szCs w:val="22"/>
        </w:rPr>
      </w:pPr>
      <w:r w:rsidRPr="00985BA6">
        <w:rPr>
          <w:bCs/>
          <w:sz w:val="22"/>
          <w:szCs w:val="22"/>
        </w:rPr>
        <w:t>Clasificación, etiopatogenia, diagnóstico, y manejo de distocias de origen mecánico.</w:t>
      </w:r>
    </w:p>
    <w:p w14:paraId="3DA04E82" w14:textId="77777777" w:rsidR="0091770E" w:rsidRPr="00985BA6" w:rsidRDefault="0091770E" w:rsidP="0091770E">
      <w:pPr>
        <w:numPr>
          <w:ilvl w:val="0"/>
          <w:numId w:val="24"/>
        </w:numPr>
        <w:jc w:val="both"/>
        <w:rPr>
          <w:bCs/>
          <w:sz w:val="22"/>
          <w:szCs w:val="22"/>
        </w:rPr>
      </w:pPr>
      <w:r w:rsidRPr="00985BA6">
        <w:rPr>
          <w:bCs/>
          <w:sz w:val="22"/>
          <w:szCs w:val="22"/>
        </w:rPr>
        <w:t>Indicaciones de operación cesárea y parto instrumental.</w:t>
      </w:r>
    </w:p>
    <w:p w14:paraId="49F093EA" w14:textId="77777777" w:rsidR="0091770E" w:rsidRPr="005C6EC3" w:rsidRDefault="0091770E" w:rsidP="0091770E">
      <w:pPr>
        <w:numPr>
          <w:ilvl w:val="0"/>
          <w:numId w:val="24"/>
        </w:numPr>
        <w:jc w:val="both"/>
        <w:rPr>
          <w:bCs/>
          <w:sz w:val="22"/>
          <w:szCs w:val="22"/>
        </w:rPr>
      </w:pPr>
      <w:r w:rsidRPr="00985BA6">
        <w:rPr>
          <w:bCs/>
          <w:sz w:val="22"/>
          <w:szCs w:val="22"/>
        </w:rPr>
        <w:t>Distocias de origen fetal, DCP y SFA.</w:t>
      </w:r>
    </w:p>
    <w:p w14:paraId="2D6744D0" w14:textId="77777777" w:rsidR="0091770E" w:rsidRDefault="0091770E" w:rsidP="0091770E">
      <w:pPr>
        <w:jc w:val="center"/>
        <w:rPr>
          <w:b/>
          <w:bCs/>
          <w:sz w:val="22"/>
          <w:szCs w:val="22"/>
        </w:rPr>
      </w:pPr>
    </w:p>
    <w:p w14:paraId="6DC79A01" w14:textId="77777777" w:rsidR="0091770E" w:rsidRDefault="0091770E" w:rsidP="0091770E">
      <w:pPr>
        <w:jc w:val="center"/>
        <w:rPr>
          <w:b/>
          <w:bCs/>
          <w:sz w:val="22"/>
          <w:szCs w:val="22"/>
        </w:rPr>
      </w:pPr>
    </w:p>
    <w:p w14:paraId="1D6C0C48" w14:textId="77777777" w:rsidR="0091770E" w:rsidRPr="00985BA6" w:rsidRDefault="0091770E" w:rsidP="0091770E">
      <w:pPr>
        <w:jc w:val="center"/>
        <w:rPr>
          <w:b/>
          <w:bCs/>
          <w:sz w:val="22"/>
          <w:szCs w:val="22"/>
        </w:rPr>
      </w:pPr>
      <w:r w:rsidRPr="00985BA6">
        <w:rPr>
          <w:b/>
          <w:bCs/>
          <w:sz w:val="22"/>
          <w:szCs w:val="22"/>
        </w:rPr>
        <w:t>VI</w:t>
      </w:r>
      <w:r>
        <w:rPr>
          <w:b/>
          <w:bCs/>
          <w:sz w:val="22"/>
          <w:szCs w:val="22"/>
        </w:rPr>
        <w:t>I</w:t>
      </w:r>
      <w:r w:rsidRPr="00985BA6">
        <w:rPr>
          <w:b/>
          <w:bCs/>
          <w:sz w:val="22"/>
          <w:szCs w:val="22"/>
        </w:rPr>
        <w:t xml:space="preserve"> MODULO</w:t>
      </w:r>
    </w:p>
    <w:p w14:paraId="551FD9A2" w14:textId="77777777" w:rsidR="0091770E" w:rsidRPr="00985BA6" w:rsidRDefault="0091770E" w:rsidP="0091770E">
      <w:pPr>
        <w:jc w:val="center"/>
        <w:rPr>
          <w:b/>
          <w:bCs/>
          <w:sz w:val="22"/>
          <w:szCs w:val="22"/>
        </w:rPr>
      </w:pPr>
      <w:r w:rsidRPr="00985BA6">
        <w:rPr>
          <w:b/>
          <w:bCs/>
          <w:sz w:val="22"/>
          <w:szCs w:val="22"/>
        </w:rPr>
        <w:t>PUERPERIO NORMAL Y PATOLOGICO</w:t>
      </w:r>
    </w:p>
    <w:p w14:paraId="41ECED86" w14:textId="77777777" w:rsidR="0091770E" w:rsidRPr="00985BA6" w:rsidRDefault="0091770E" w:rsidP="0091770E">
      <w:pPr>
        <w:jc w:val="both"/>
        <w:rPr>
          <w:b/>
          <w:bCs/>
          <w:sz w:val="22"/>
          <w:szCs w:val="22"/>
        </w:rPr>
      </w:pPr>
      <w:r w:rsidRPr="00985BA6">
        <w:rPr>
          <w:b/>
          <w:bCs/>
          <w:sz w:val="22"/>
          <w:szCs w:val="22"/>
        </w:rPr>
        <w:t>Objetivo terminal:</w:t>
      </w:r>
    </w:p>
    <w:p w14:paraId="39610712" w14:textId="77777777" w:rsidR="0091770E" w:rsidRPr="00985BA6" w:rsidRDefault="0091770E" w:rsidP="0091770E">
      <w:pPr>
        <w:jc w:val="both"/>
        <w:rPr>
          <w:bCs/>
          <w:sz w:val="22"/>
          <w:szCs w:val="22"/>
        </w:rPr>
      </w:pPr>
      <w:r w:rsidRPr="00985BA6">
        <w:rPr>
          <w:bCs/>
          <w:sz w:val="22"/>
          <w:szCs w:val="22"/>
        </w:rPr>
        <w:t>Analizar la fisiología complicaciones que ocurren en el puerperio, revisar sus causas y describir su tratamiento.</w:t>
      </w:r>
    </w:p>
    <w:p w14:paraId="5A590BC3" w14:textId="77777777" w:rsidR="0091770E" w:rsidRPr="00985BA6" w:rsidRDefault="0091770E" w:rsidP="0091770E">
      <w:pPr>
        <w:jc w:val="both"/>
        <w:rPr>
          <w:b/>
          <w:bCs/>
          <w:sz w:val="22"/>
          <w:szCs w:val="22"/>
        </w:rPr>
      </w:pPr>
      <w:r w:rsidRPr="00985BA6">
        <w:rPr>
          <w:b/>
          <w:bCs/>
          <w:sz w:val="22"/>
          <w:szCs w:val="22"/>
        </w:rPr>
        <w:t>Objetivos específicos:</w:t>
      </w:r>
    </w:p>
    <w:p w14:paraId="252529F5" w14:textId="77777777" w:rsidR="0091770E" w:rsidRPr="00985BA6" w:rsidRDefault="0091770E" w:rsidP="0091770E">
      <w:pPr>
        <w:numPr>
          <w:ilvl w:val="0"/>
          <w:numId w:val="67"/>
        </w:numPr>
        <w:jc w:val="both"/>
        <w:rPr>
          <w:bCs/>
          <w:sz w:val="22"/>
          <w:szCs w:val="22"/>
        </w:rPr>
      </w:pPr>
      <w:r w:rsidRPr="00985BA6">
        <w:rPr>
          <w:bCs/>
          <w:sz w:val="22"/>
          <w:szCs w:val="22"/>
        </w:rPr>
        <w:t>Describir la fisiología del puerperio normal.</w:t>
      </w:r>
    </w:p>
    <w:p w14:paraId="1DC767FC" w14:textId="77777777" w:rsidR="0091770E" w:rsidRPr="00985BA6" w:rsidRDefault="0091770E" w:rsidP="0091770E">
      <w:pPr>
        <w:numPr>
          <w:ilvl w:val="0"/>
          <w:numId w:val="67"/>
        </w:numPr>
        <w:jc w:val="both"/>
        <w:rPr>
          <w:bCs/>
          <w:sz w:val="22"/>
          <w:szCs w:val="22"/>
        </w:rPr>
      </w:pPr>
      <w:r w:rsidRPr="00985BA6">
        <w:rPr>
          <w:bCs/>
          <w:sz w:val="22"/>
          <w:szCs w:val="22"/>
        </w:rPr>
        <w:t>Discutir la conducta a seguir en el puerperio normal.</w:t>
      </w:r>
    </w:p>
    <w:p w14:paraId="05ECE912" w14:textId="77777777" w:rsidR="0091770E" w:rsidRPr="00985BA6" w:rsidRDefault="0091770E" w:rsidP="0091770E">
      <w:pPr>
        <w:numPr>
          <w:ilvl w:val="0"/>
          <w:numId w:val="67"/>
        </w:numPr>
        <w:jc w:val="both"/>
        <w:rPr>
          <w:bCs/>
          <w:sz w:val="22"/>
          <w:szCs w:val="22"/>
        </w:rPr>
      </w:pPr>
      <w:r w:rsidRPr="00985BA6">
        <w:rPr>
          <w:bCs/>
          <w:sz w:val="22"/>
          <w:szCs w:val="22"/>
        </w:rPr>
        <w:t>Analizar las causas de hemorragia en el puerperio inmediato, su diagnóstico y manejo.</w:t>
      </w:r>
    </w:p>
    <w:p w14:paraId="6CB605B1" w14:textId="77777777" w:rsidR="0091770E" w:rsidRPr="00985BA6" w:rsidRDefault="0091770E" w:rsidP="0091770E">
      <w:pPr>
        <w:numPr>
          <w:ilvl w:val="0"/>
          <w:numId w:val="67"/>
        </w:numPr>
        <w:jc w:val="both"/>
        <w:rPr>
          <w:bCs/>
          <w:sz w:val="22"/>
          <w:szCs w:val="22"/>
        </w:rPr>
      </w:pPr>
      <w:r w:rsidRPr="00985BA6">
        <w:rPr>
          <w:bCs/>
          <w:sz w:val="22"/>
          <w:szCs w:val="22"/>
        </w:rPr>
        <w:t>Identificar causas de hemorragia en el puerperio tardío.</w:t>
      </w:r>
    </w:p>
    <w:p w14:paraId="1E05534F" w14:textId="77777777" w:rsidR="0091770E" w:rsidRPr="00985BA6" w:rsidRDefault="0091770E" w:rsidP="0091770E">
      <w:pPr>
        <w:numPr>
          <w:ilvl w:val="0"/>
          <w:numId w:val="67"/>
        </w:numPr>
        <w:jc w:val="both"/>
        <w:rPr>
          <w:bCs/>
          <w:sz w:val="22"/>
          <w:szCs w:val="22"/>
        </w:rPr>
      </w:pPr>
      <w:r w:rsidRPr="00985BA6">
        <w:rPr>
          <w:bCs/>
          <w:sz w:val="22"/>
          <w:szCs w:val="22"/>
        </w:rPr>
        <w:t>Analizar la infección puerperal.</w:t>
      </w:r>
    </w:p>
    <w:p w14:paraId="4D59C8DA" w14:textId="77777777" w:rsidR="0091770E" w:rsidRPr="00985BA6" w:rsidRDefault="0091770E" w:rsidP="0091770E">
      <w:pPr>
        <w:numPr>
          <w:ilvl w:val="0"/>
          <w:numId w:val="67"/>
        </w:numPr>
        <w:jc w:val="both"/>
        <w:rPr>
          <w:bCs/>
          <w:sz w:val="22"/>
          <w:szCs w:val="22"/>
        </w:rPr>
      </w:pPr>
      <w:r w:rsidRPr="00985BA6">
        <w:rPr>
          <w:bCs/>
          <w:sz w:val="22"/>
          <w:szCs w:val="22"/>
        </w:rPr>
        <w:t>Revisar tromboflebitis y trombo embolia.</w:t>
      </w:r>
    </w:p>
    <w:p w14:paraId="087B3428" w14:textId="77777777" w:rsidR="0091770E" w:rsidRPr="00985BA6" w:rsidRDefault="0091770E" w:rsidP="0091770E">
      <w:pPr>
        <w:numPr>
          <w:ilvl w:val="0"/>
          <w:numId w:val="67"/>
        </w:numPr>
        <w:jc w:val="both"/>
        <w:rPr>
          <w:bCs/>
          <w:sz w:val="22"/>
          <w:szCs w:val="22"/>
        </w:rPr>
      </w:pPr>
      <w:r w:rsidRPr="00985BA6">
        <w:rPr>
          <w:bCs/>
          <w:sz w:val="22"/>
          <w:szCs w:val="22"/>
        </w:rPr>
        <w:t>Discutir las complicaciones de la lactancia.</w:t>
      </w:r>
    </w:p>
    <w:p w14:paraId="798C97A7" w14:textId="77777777" w:rsidR="0091770E" w:rsidRPr="00985BA6" w:rsidRDefault="0091770E" w:rsidP="0091770E">
      <w:pPr>
        <w:jc w:val="both"/>
        <w:rPr>
          <w:b/>
          <w:bCs/>
          <w:sz w:val="22"/>
          <w:szCs w:val="22"/>
        </w:rPr>
      </w:pPr>
      <w:r w:rsidRPr="00985BA6">
        <w:rPr>
          <w:b/>
          <w:bCs/>
          <w:sz w:val="22"/>
          <w:szCs w:val="22"/>
        </w:rPr>
        <w:t>Contenido:</w:t>
      </w:r>
    </w:p>
    <w:p w14:paraId="21A2D98E" w14:textId="77777777" w:rsidR="0091770E" w:rsidRPr="00985BA6" w:rsidRDefault="0091770E" w:rsidP="0091770E">
      <w:pPr>
        <w:numPr>
          <w:ilvl w:val="0"/>
          <w:numId w:val="25"/>
        </w:numPr>
        <w:jc w:val="both"/>
        <w:rPr>
          <w:bCs/>
          <w:sz w:val="22"/>
          <w:szCs w:val="22"/>
        </w:rPr>
      </w:pPr>
      <w:r w:rsidRPr="00985BA6">
        <w:rPr>
          <w:bCs/>
          <w:sz w:val="22"/>
          <w:szCs w:val="22"/>
        </w:rPr>
        <w:t>Cambios locales y sistémicos del aparato genital durante el puerperio.</w:t>
      </w:r>
    </w:p>
    <w:p w14:paraId="7F80E809" w14:textId="77777777" w:rsidR="0091770E" w:rsidRPr="00985BA6" w:rsidRDefault="0091770E" w:rsidP="0091770E">
      <w:pPr>
        <w:numPr>
          <w:ilvl w:val="0"/>
          <w:numId w:val="25"/>
        </w:numPr>
        <w:jc w:val="both"/>
        <w:rPr>
          <w:bCs/>
          <w:sz w:val="22"/>
          <w:szCs w:val="22"/>
        </w:rPr>
      </w:pPr>
      <w:r w:rsidRPr="00985BA6">
        <w:rPr>
          <w:bCs/>
          <w:sz w:val="22"/>
          <w:szCs w:val="22"/>
        </w:rPr>
        <w:t>Manejo médico preventivo de complicaciones durante el puerperio y lactancia.</w:t>
      </w:r>
    </w:p>
    <w:p w14:paraId="0F529E1A" w14:textId="77777777" w:rsidR="0091770E" w:rsidRPr="00985BA6" w:rsidRDefault="0091770E" w:rsidP="0091770E">
      <w:pPr>
        <w:numPr>
          <w:ilvl w:val="0"/>
          <w:numId w:val="25"/>
        </w:numPr>
        <w:jc w:val="both"/>
        <w:rPr>
          <w:bCs/>
          <w:sz w:val="22"/>
          <w:szCs w:val="22"/>
        </w:rPr>
      </w:pPr>
      <w:r w:rsidRPr="00985BA6">
        <w:rPr>
          <w:bCs/>
          <w:sz w:val="22"/>
          <w:szCs w:val="22"/>
        </w:rPr>
        <w:t>Causas, frecuencia, diagnóstico y manejo de hemorragias durante el puerperio.</w:t>
      </w:r>
    </w:p>
    <w:p w14:paraId="6F881699" w14:textId="77777777" w:rsidR="0091770E" w:rsidRPr="00985BA6" w:rsidRDefault="0091770E" w:rsidP="0091770E">
      <w:pPr>
        <w:numPr>
          <w:ilvl w:val="0"/>
          <w:numId w:val="25"/>
        </w:numPr>
        <w:jc w:val="both"/>
        <w:rPr>
          <w:bCs/>
          <w:sz w:val="22"/>
          <w:szCs w:val="22"/>
        </w:rPr>
      </w:pPr>
      <w:r w:rsidRPr="00985BA6">
        <w:rPr>
          <w:bCs/>
          <w:sz w:val="22"/>
          <w:szCs w:val="22"/>
        </w:rPr>
        <w:t>Definición, diagnóstico y manejo de la infección puerperal.</w:t>
      </w:r>
    </w:p>
    <w:p w14:paraId="52D7CC8A" w14:textId="77777777" w:rsidR="0091770E" w:rsidRPr="00985BA6" w:rsidRDefault="0091770E" w:rsidP="0091770E">
      <w:pPr>
        <w:numPr>
          <w:ilvl w:val="0"/>
          <w:numId w:val="25"/>
        </w:numPr>
        <w:jc w:val="both"/>
        <w:rPr>
          <w:bCs/>
          <w:sz w:val="22"/>
          <w:szCs w:val="22"/>
        </w:rPr>
      </w:pPr>
      <w:r w:rsidRPr="00985BA6">
        <w:rPr>
          <w:bCs/>
          <w:sz w:val="22"/>
          <w:szCs w:val="22"/>
        </w:rPr>
        <w:t>Definición, frecuencia, diagnóstico y manejo de tromboflebitis y trombo embolia.</w:t>
      </w:r>
    </w:p>
    <w:p w14:paraId="3BCEA5C5" w14:textId="77777777" w:rsidR="0091770E" w:rsidRPr="00985BA6" w:rsidRDefault="0091770E" w:rsidP="0091770E">
      <w:pPr>
        <w:numPr>
          <w:ilvl w:val="0"/>
          <w:numId w:val="25"/>
        </w:numPr>
        <w:jc w:val="both"/>
        <w:rPr>
          <w:bCs/>
          <w:sz w:val="22"/>
          <w:szCs w:val="22"/>
        </w:rPr>
      </w:pPr>
      <w:r w:rsidRPr="00985BA6">
        <w:rPr>
          <w:bCs/>
          <w:sz w:val="22"/>
          <w:szCs w:val="22"/>
        </w:rPr>
        <w:t>Lactancia: fisiología, contraindicaciones y situaciones patológicas que la complican.</w:t>
      </w:r>
    </w:p>
    <w:p w14:paraId="01BA5607" w14:textId="77777777" w:rsidR="0091770E" w:rsidRDefault="0091770E" w:rsidP="0091770E">
      <w:pPr>
        <w:rPr>
          <w:b/>
          <w:bCs/>
          <w:sz w:val="22"/>
          <w:szCs w:val="22"/>
        </w:rPr>
      </w:pPr>
    </w:p>
    <w:p w14:paraId="64830DC0" w14:textId="77777777" w:rsidR="0091770E" w:rsidRPr="00985BA6" w:rsidRDefault="0091770E" w:rsidP="0091770E">
      <w:pPr>
        <w:ind w:left="720"/>
        <w:jc w:val="both"/>
        <w:rPr>
          <w:bCs/>
          <w:sz w:val="22"/>
          <w:szCs w:val="22"/>
        </w:rPr>
      </w:pPr>
    </w:p>
    <w:p w14:paraId="12B37C56" w14:textId="77777777" w:rsidR="0091770E" w:rsidRPr="00985BA6" w:rsidRDefault="0091770E" w:rsidP="0091770E">
      <w:pPr>
        <w:jc w:val="center"/>
        <w:rPr>
          <w:b/>
          <w:bCs/>
          <w:sz w:val="22"/>
          <w:szCs w:val="22"/>
        </w:rPr>
      </w:pPr>
      <w:r>
        <w:rPr>
          <w:b/>
          <w:bCs/>
          <w:sz w:val="22"/>
          <w:szCs w:val="22"/>
        </w:rPr>
        <w:t>VIII</w:t>
      </w:r>
      <w:r w:rsidRPr="00985BA6">
        <w:rPr>
          <w:b/>
          <w:bCs/>
          <w:sz w:val="22"/>
          <w:szCs w:val="22"/>
        </w:rPr>
        <w:t xml:space="preserve"> MODULO</w:t>
      </w:r>
    </w:p>
    <w:p w14:paraId="0AB5A3D8" w14:textId="77777777" w:rsidR="0091770E" w:rsidRPr="00985BA6" w:rsidRDefault="0091770E" w:rsidP="0091770E">
      <w:pPr>
        <w:jc w:val="center"/>
        <w:rPr>
          <w:b/>
          <w:bCs/>
          <w:sz w:val="22"/>
          <w:szCs w:val="22"/>
        </w:rPr>
      </w:pPr>
      <w:r w:rsidRPr="00985BA6">
        <w:rPr>
          <w:b/>
          <w:bCs/>
          <w:sz w:val="22"/>
          <w:szCs w:val="22"/>
        </w:rPr>
        <w:t>PATOLOGIA DE LA PRIMERA MITAD DEL EMBARAZO</w:t>
      </w:r>
    </w:p>
    <w:p w14:paraId="755B5C93" w14:textId="77777777" w:rsidR="0091770E" w:rsidRPr="00985BA6" w:rsidRDefault="0091770E" w:rsidP="0091770E">
      <w:pPr>
        <w:jc w:val="center"/>
        <w:rPr>
          <w:b/>
          <w:bCs/>
          <w:sz w:val="22"/>
          <w:szCs w:val="22"/>
        </w:rPr>
      </w:pPr>
    </w:p>
    <w:p w14:paraId="4CFB5BB4" w14:textId="77777777" w:rsidR="0091770E" w:rsidRPr="00985BA6" w:rsidRDefault="0091770E" w:rsidP="0091770E">
      <w:pPr>
        <w:jc w:val="both"/>
        <w:rPr>
          <w:b/>
          <w:bCs/>
          <w:sz w:val="22"/>
          <w:szCs w:val="22"/>
        </w:rPr>
      </w:pPr>
      <w:r w:rsidRPr="00985BA6">
        <w:rPr>
          <w:b/>
          <w:bCs/>
          <w:sz w:val="22"/>
          <w:szCs w:val="22"/>
        </w:rPr>
        <w:lastRenderedPageBreak/>
        <w:t>Objetivo terminal:</w:t>
      </w:r>
    </w:p>
    <w:p w14:paraId="61F9DC3C" w14:textId="77777777" w:rsidR="0091770E" w:rsidRPr="00985BA6" w:rsidRDefault="0091770E" w:rsidP="0091770E">
      <w:pPr>
        <w:jc w:val="both"/>
        <w:rPr>
          <w:bCs/>
          <w:sz w:val="22"/>
          <w:szCs w:val="22"/>
        </w:rPr>
      </w:pPr>
      <w:r w:rsidRPr="00985BA6">
        <w:rPr>
          <w:bCs/>
          <w:sz w:val="22"/>
          <w:szCs w:val="22"/>
        </w:rPr>
        <w:t>Analizar los padecimientos más frecuentes en la primera mitad del embarazo y discutir sus manejos.</w:t>
      </w:r>
    </w:p>
    <w:p w14:paraId="4982CD74" w14:textId="77777777" w:rsidR="0091770E" w:rsidRPr="00985BA6" w:rsidRDefault="0091770E" w:rsidP="0091770E">
      <w:pPr>
        <w:jc w:val="both"/>
        <w:rPr>
          <w:b/>
          <w:bCs/>
          <w:sz w:val="22"/>
          <w:szCs w:val="22"/>
        </w:rPr>
      </w:pPr>
      <w:r w:rsidRPr="00985BA6">
        <w:rPr>
          <w:b/>
          <w:bCs/>
          <w:sz w:val="22"/>
          <w:szCs w:val="22"/>
        </w:rPr>
        <w:t>Objetivos específicos:</w:t>
      </w:r>
    </w:p>
    <w:p w14:paraId="3A10A4F2" w14:textId="77777777" w:rsidR="0091770E" w:rsidRPr="00985BA6" w:rsidRDefault="0091770E" w:rsidP="0091770E">
      <w:pPr>
        <w:numPr>
          <w:ilvl w:val="0"/>
          <w:numId w:val="48"/>
        </w:numPr>
        <w:jc w:val="both"/>
        <w:rPr>
          <w:bCs/>
          <w:sz w:val="22"/>
          <w:szCs w:val="22"/>
        </w:rPr>
      </w:pPr>
      <w:r w:rsidRPr="00985BA6">
        <w:rPr>
          <w:bCs/>
          <w:sz w:val="22"/>
          <w:szCs w:val="22"/>
        </w:rPr>
        <w:t>Analizar conceptos generales, diagnósticos y manejos de las diferentes variedades clínicas del aborto.</w:t>
      </w:r>
    </w:p>
    <w:p w14:paraId="2B94AE88" w14:textId="77777777" w:rsidR="0091770E" w:rsidRPr="00985BA6" w:rsidRDefault="0091770E" w:rsidP="0091770E">
      <w:pPr>
        <w:numPr>
          <w:ilvl w:val="0"/>
          <w:numId w:val="48"/>
        </w:numPr>
        <w:jc w:val="both"/>
        <w:rPr>
          <w:bCs/>
          <w:sz w:val="22"/>
          <w:szCs w:val="22"/>
        </w:rPr>
      </w:pPr>
      <w:r w:rsidRPr="00985BA6">
        <w:rPr>
          <w:bCs/>
          <w:sz w:val="22"/>
          <w:szCs w:val="22"/>
        </w:rPr>
        <w:t>Discutir embarazo ectópico y sus diferentes variedades.</w:t>
      </w:r>
    </w:p>
    <w:p w14:paraId="01F8705A" w14:textId="77777777" w:rsidR="0091770E" w:rsidRPr="00985BA6" w:rsidRDefault="0091770E" w:rsidP="0091770E">
      <w:pPr>
        <w:numPr>
          <w:ilvl w:val="0"/>
          <w:numId w:val="48"/>
        </w:numPr>
        <w:jc w:val="both"/>
        <w:rPr>
          <w:bCs/>
          <w:sz w:val="22"/>
          <w:szCs w:val="22"/>
        </w:rPr>
      </w:pPr>
      <w:r w:rsidRPr="00985BA6">
        <w:rPr>
          <w:bCs/>
          <w:sz w:val="22"/>
          <w:szCs w:val="22"/>
        </w:rPr>
        <w:t xml:space="preserve">Describir el cuadro clínico y manejo de la </w:t>
      </w:r>
      <w:proofErr w:type="spellStart"/>
      <w:r w:rsidRPr="00985BA6">
        <w:rPr>
          <w:bCs/>
          <w:sz w:val="22"/>
          <w:szCs w:val="22"/>
        </w:rPr>
        <w:t>hiperemésis</w:t>
      </w:r>
      <w:proofErr w:type="spellEnd"/>
      <w:r w:rsidRPr="00985BA6">
        <w:rPr>
          <w:bCs/>
          <w:sz w:val="22"/>
          <w:szCs w:val="22"/>
        </w:rPr>
        <w:t xml:space="preserve"> gravídica.</w:t>
      </w:r>
    </w:p>
    <w:p w14:paraId="32FAD11D" w14:textId="77777777" w:rsidR="0091770E" w:rsidRPr="00985BA6" w:rsidRDefault="0091770E" w:rsidP="0091770E">
      <w:pPr>
        <w:numPr>
          <w:ilvl w:val="0"/>
          <w:numId w:val="48"/>
        </w:numPr>
        <w:jc w:val="both"/>
        <w:rPr>
          <w:bCs/>
          <w:sz w:val="22"/>
          <w:szCs w:val="22"/>
        </w:rPr>
      </w:pPr>
      <w:r w:rsidRPr="00985BA6">
        <w:rPr>
          <w:bCs/>
          <w:sz w:val="22"/>
          <w:szCs w:val="22"/>
        </w:rPr>
        <w:t xml:space="preserve">Revisar la enfermedad </w:t>
      </w:r>
      <w:proofErr w:type="spellStart"/>
      <w:r w:rsidRPr="00985BA6">
        <w:rPr>
          <w:bCs/>
          <w:sz w:val="22"/>
          <w:szCs w:val="22"/>
        </w:rPr>
        <w:t>trofoblástica</w:t>
      </w:r>
      <w:proofErr w:type="spellEnd"/>
      <w:r w:rsidRPr="00985BA6">
        <w:rPr>
          <w:bCs/>
          <w:sz w:val="22"/>
          <w:szCs w:val="22"/>
        </w:rPr>
        <w:t xml:space="preserve"> gestacional.</w:t>
      </w:r>
    </w:p>
    <w:p w14:paraId="5B3503A7" w14:textId="77777777" w:rsidR="0091770E" w:rsidRPr="00985BA6" w:rsidRDefault="0091770E" w:rsidP="0091770E">
      <w:pPr>
        <w:jc w:val="both"/>
        <w:rPr>
          <w:b/>
          <w:bCs/>
          <w:sz w:val="22"/>
          <w:szCs w:val="22"/>
        </w:rPr>
      </w:pPr>
    </w:p>
    <w:p w14:paraId="1BD9FE67" w14:textId="77777777" w:rsidR="0091770E" w:rsidRPr="00985BA6" w:rsidRDefault="0091770E" w:rsidP="0091770E">
      <w:pPr>
        <w:jc w:val="both"/>
        <w:rPr>
          <w:b/>
          <w:bCs/>
          <w:sz w:val="22"/>
          <w:szCs w:val="22"/>
        </w:rPr>
      </w:pPr>
      <w:r w:rsidRPr="00985BA6">
        <w:rPr>
          <w:b/>
          <w:bCs/>
          <w:sz w:val="22"/>
          <w:szCs w:val="22"/>
        </w:rPr>
        <w:t>Contenido:</w:t>
      </w:r>
    </w:p>
    <w:p w14:paraId="15017C01" w14:textId="77777777" w:rsidR="0091770E" w:rsidRPr="00985BA6" w:rsidRDefault="0091770E" w:rsidP="0091770E">
      <w:pPr>
        <w:numPr>
          <w:ilvl w:val="0"/>
          <w:numId w:val="49"/>
        </w:numPr>
        <w:jc w:val="both"/>
        <w:rPr>
          <w:bCs/>
          <w:sz w:val="22"/>
          <w:szCs w:val="22"/>
        </w:rPr>
      </w:pPr>
      <w:r w:rsidRPr="00985BA6">
        <w:rPr>
          <w:bCs/>
          <w:sz w:val="22"/>
          <w:szCs w:val="22"/>
        </w:rPr>
        <w:t>Definiciones, clasificaciones, etiología, clínica, diagnóstico y tratamiento del aborto.</w:t>
      </w:r>
    </w:p>
    <w:p w14:paraId="74FEE9E2" w14:textId="77777777" w:rsidR="0091770E" w:rsidRPr="00985BA6" w:rsidRDefault="0091770E" w:rsidP="0091770E">
      <w:pPr>
        <w:numPr>
          <w:ilvl w:val="0"/>
          <w:numId w:val="49"/>
        </w:numPr>
        <w:jc w:val="both"/>
        <w:rPr>
          <w:bCs/>
          <w:sz w:val="22"/>
          <w:szCs w:val="22"/>
        </w:rPr>
      </w:pPr>
      <w:r w:rsidRPr="00985BA6">
        <w:rPr>
          <w:bCs/>
          <w:sz w:val="22"/>
          <w:szCs w:val="22"/>
        </w:rPr>
        <w:t>Definición, etiología, clínica, diagnóstico y tratamiento del embarazo ectópico.</w:t>
      </w:r>
    </w:p>
    <w:p w14:paraId="725F73CA" w14:textId="77777777" w:rsidR="0091770E" w:rsidRPr="00985BA6" w:rsidRDefault="0091770E" w:rsidP="0091770E">
      <w:pPr>
        <w:numPr>
          <w:ilvl w:val="0"/>
          <w:numId w:val="49"/>
        </w:numPr>
        <w:jc w:val="both"/>
        <w:rPr>
          <w:bCs/>
          <w:sz w:val="22"/>
          <w:szCs w:val="22"/>
        </w:rPr>
      </w:pPr>
      <w:r w:rsidRPr="00985BA6">
        <w:rPr>
          <w:bCs/>
          <w:sz w:val="22"/>
          <w:szCs w:val="22"/>
        </w:rPr>
        <w:t xml:space="preserve">Etiopatogenia, fisiopatología, diagnóstico y manejo de la </w:t>
      </w:r>
      <w:proofErr w:type="spellStart"/>
      <w:r w:rsidRPr="00985BA6">
        <w:rPr>
          <w:bCs/>
          <w:sz w:val="22"/>
          <w:szCs w:val="22"/>
        </w:rPr>
        <w:t>hiperemésis</w:t>
      </w:r>
      <w:proofErr w:type="spellEnd"/>
      <w:r w:rsidRPr="00985BA6">
        <w:rPr>
          <w:bCs/>
          <w:sz w:val="22"/>
          <w:szCs w:val="22"/>
        </w:rPr>
        <w:t xml:space="preserve"> gravídica.</w:t>
      </w:r>
    </w:p>
    <w:p w14:paraId="52EA13C7" w14:textId="77777777" w:rsidR="0091770E" w:rsidRPr="00985BA6" w:rsidRDefault="0091770E" w:rsidP="0091770E">
      <w:pPr>
        <w:numPr>
          <w:ilvl w:val="0"/>
          <w:numId w:val="49"/>
        </w:numPr>
        <w:jc w:val="both"/>
        <w:rPr>
          <w:bCs/>
          <w:sz w:val="22"/>
          <w:szCs w:val="22"/>
        </w:rPr>
      </w:pPr>
      <w:r w:rsidRPr="00985BA6">
        <w:rPr>
          <w:bCs/>
          <w:sz w:val="22"/>
          <w:szCs w:val="22"/>
        </w:rPr>
        <w:t xml:space="preserve">Embarazo molar, </w:t>
      </w:r>
      <w:proofErr w:type="spellStart"/>
      <w:r w:rsidRPr="00985BA6">
        <w:rPr>
          <w:bCs/>
          <w:sz w:val="22"/>
          <w:szCs w:val="22"/>
        </w:rPr>
        <w:t>coriocarcinoma</w:t>
      </w:r>
      <w:proofErr w:type="spellEnd"/>
      <w:r w:rsidRPr="00985BA6">
        <w:rPr>
          <w:bCs/>
          <w:sz w:val="22"/>
          <w:szCs w:val="22"/>
        </w:rPr>
        <w:t xml:space="preserve">, enfermedad </w:t>
      </w:r>
      <w:proofErr w:type="spellStart"/>
      <w:r w:rsidRPr="00985BA6">
        <w:rPr>
          <w:bCs/>
          <w:sz w:val="22"/>
          <w:szCs w:val="22"/>
        </w:rPr>
        <w:t>trofoblástica</w:t>
      </w:r>
      <w:proofErr w:type="spellEnd"/>
      <w:r w:rsidRPr="00985BA6">
        <w:rPr>
          <w:bCs/>
          <w:sz w:val="22"/>
          <w:szCs w:val="22"/>
        </w:rPr>
        <w:t xml:space="preserve"> persistente, cuadro clínico, diagnóstico, manejo y pronóstico.</w:t>
      </w:r>
    </w:p>
    <w:p w14:paraId="79059BD2" w14:textId="77777777" w:rsidR="0091770E" w:rsidRDefault="0091770E" w:rsidP="0091770E">
      <w:pPr>
        <w:jc w:val="center"/>
        <w:rPr>
          <w:b/>
          <w:bCs/>
          <w:sz w:val="22"/>
          <w:szCs w:val="22"/>
        </w:rPr>
      </w:pPr>
    </w:p>
    <w:p w14:paraId="6737C205" w14:textId="77777777" w:rsidR="0091770E" w:rsidRPr="00985BA6" w:rsidRDefault="0091770E" w:rsidP="0091770E">
      <w:pPr>
        <w:jc w:val="center"/>
        <w:rPr>
          <w:b/>
          <w:bCs/>
          <w:sz w:val="22"/>
          <w:szCs w:val="22"/>
        </w:rPr>
      </w:pPr>
      <w:r>
        <w:rPr>
          <w:b/>
          <w:bCs/>
          <w:sz w:val="22"/>
          <w:szCs w:val="22"/>
        </w:rPr>
        <w:t>I</w:t>
      </w:r>
      <w:r w:rsidRPr="00985BA6">
        <w:rPr>
          <w:b/>
          <w:bCs/>
          <w:sz w:val="22"/>
          <w:szCs w:val="22"/>
        </w:rPr>
        <w:t>X MODULO</w:t>
      </w:r>
    </w:p>
    <w:p w14:paraId="611B2809" w14:textId="77777777" w:rsidR="0091770E" w:rsidRPr="00985BA6" w:rsidRDefault="0091770E" w:rsidP="0091770E">
      <w:pPr>
        <w:jc w:val="center"/>
        <w:rPr>
          <w:b/>
          <w:bCs/>
          <w:sz w:val="22"/>
          <w:szCs w:val="22"/>
        </w:rPr>
      </w:pPr>
      <w:r w:rsidRPr="00985BA6">
        <w:rPr>
          <w:b/>
          <w:bCs/>
          <w:sz w:val="22"/>
          <w:szCs w:val="22"/>
        </w:rPr>
        <w:t>PATOLOGIA PROPIA DEL EMBARAZO</w:t>
      </w:r>
    </w:p>
    <w:p w14:paraId="69DBC286" w14:textId="77777777" w:rsidR="0091770E" w:rsidRPr="00985BA6" w:rsidRDefault="0091770E" w:rsidP="0091770E">
      <w:pPr>
        <w:jc w:val="center"/>
        <w:rPr>
          <w:b/>
          <w:bCs/>
          <w:sz w:val="22"/>
          <w:szCs w:val="22"/>
        </w:rPr>
      </w:pPr>
    </w:p>
    <w:p w14:paraId="2EC2860B" w14:textId="77777777" w:rsidR="0091770E" w:rsidRPr="00985BA6" w:rsidRDefault="0091770E" w:rsidP="0091770E">
      <w:pPr>
        <w:jc w:val="both"/>
        <w:rPr>
          <w:b/>
          <w:bCs/>
          <w:sz w:val="22"/>
          <w:szCs w:val="22"/>
        </w:rPr>
      </w:pPr>
      <w:r w:rsidRPr="00985BA6">
        <w:rPr>
          <w:b/>
          <w:bCs/>
          <w:sz w:val="22"/>
          <w:szCs w:val="22"/>
        </w:rPr>
        <w:t>Objetivo terminal:</w:t>
      </w:r>
    </w:p>
    <w:p w14:paraId="779D1508" w14:textId="77777777" w:rsidR="0091770E" w:rsidRPr="00985BA6" w:rsidRDefault="0091770E" w:rsidP="0091770E">
      <w:pPr>
        <w:jc w:val="both"/>
        <w:rPr>
          <w:bCs/>
          <w:sz w:val="22"/>
          <w:szCs w:val="22"/>
        </w:rPr>
      </w:pPr>
      <w:r w:rsidRPr="00985BA6">
        <w:rPr>
          <w:bCs/>
          <w:sz w:val="22"/>
          <w:szCs w:val="22"/>
        </w:rPr>
        <w:t>Analizar las entidades clínico-patológicas de la gestación y describir su manejo.</w:t>
      </w:r>
    </w:p>
    <w:p w14:paraId="603CC738" w14:textId="77777777" w:rsidR="0091770E" w:rsidRPr="00985BA6" w:rsidRDefault="0091770E" w:rsidP="0091770E">
      <w:pPr>
        <w:jc w:val="both"/>
        <w:rPr>
          <w:b/>
          <w:bCs/>
          <w:sz w:val="22"/>
          <w:szCs w:val="22"/>
        </w:rPr>
      </w:pPr>
      <w:r w:rsidRPr="00985BA6">
        <w:rPr>
          <w:b/>
          <w:bCs/>
          <w:sz w:val="22"/>
          <w:szCs w:val="22"/>
        </w:rPr>
        <w:t>Objetivos específicos y Contenido:</w:t>
      </w:r>
    </w:p>
    <w:p w14:paraId="16B39E2A" w14:textId="77777777" w:rsidR="0091770E" w:rsidRPr="00985BA6" w:rsidRDefault="0091770E" w:rsidP="0091770E">
      <w:pPr>
        <w:jc w:val="both"/>
        <w:rPr>
          <w:bCs/>
          <w:sz w:val="22"/>
          <w:szCs w:val="22"/>
        </w:rPr>
      </w:pPr>
      <w:r w:rsidRPr="00985BA6">
        <w:rPr>
          <w:bCs/>
          <w:sz w:val="22"/>
          <w:szCs w:val="22"/>
        </w:rPr>
        <w:t>Analizar la frecuencia, etiología, cuadro clínico, diagnóstico y manejo integral de las siguientes entidades:</w:t>
      </w:r>
    </w:p>
    <w:p w14:paraId="03C77D8A" w14:textId="77777777" w:rsidR="0091770E" w:rsidRPr="00985BA6" w:rsidRDefault="0091770E" w:rsidP="0091770E">
      <w:pPr>
        <w:numPr>
          <w:ilvl w:val="0"/>
          <w:numId w:val="50"/>
        </w:numPr>
        <w:jc w:val="both"/>
        <w:rPr>
          <w:bCs/>
          <w:sz w:val="22"/>
          <w:szCs w:val="22"/>
        </w:rPr>
      </w:pPr>
      <w:r w:rsidRPr="00985BA6">
        <w:rPr>
          <w:bCs/>
          <w:sz w:val="22"/>
          <w:szCs w:val="22"/>
        </w:rPr>
        <w:t xml:space="preserve">Parto </w:t>
      </w:r>
      <w:proofErr w:type="spellStart"/>
      <w:r w:rsidRPr="00985BA6">
        <w:rPr>
          <w:bCs/>
          <w:sz w:val="22"/>
          <w:szCs w:val="22"/>
        </w:rPr>
        <w:t>pretérmino</w:t>
      </w:r>
      <w:proofErr w:type="spellEnd"/>
    </w:p>
    <w:p w14:paraId="1727C72A" w14:textId="77777777" w:rsidR="0091770E" w:rsidRPr="00985BA6" w:rsidRDefault="0091770E" w:rsidP="0091770E">
      <w:pPr>
        <w:numPr>
          <w:ilvl w:val="0"/>
          <w:numId w:val="50"/>
        </w:numPr>
        <w:jc w:val="both"/>
        <w:rPr>
          <w:bCs/>
          <w:sz w:val="22"/>
          <w:szCs w:val="22"/>
        </w:rPr>
      </w:pPr>
      <w:r w:rsidRPr="00985BA6">
        <w:rPr>
          <w:bCs/>
          <w:sz w:val="22"/>
          <w:szCs w:val="22"/>
        </w:rPr>
        <w:t>Ruptura prematura de membranas</w:t>
      </w:r>
    </w:p>
    <w:p w14:paraId="6C105A4A" w14:textId="77777777" w:rsidR="0091770E" w:rsidRPr="00985BA6" w:rsidRDefault="0091770E" w:rsidP="0091770E">
      <w:pPr>
        <w:numPr>
          <w:ilvl w:val="0"/>
          <w:numId w:val="50"/>
        </w:numPr>
        <w:jc w:val="both"/>
        <w:rPr>
          <w:bCs/>
          <w:sz w:val="22"/>
          <w:szCs w:val="22"/>
        </w:rPr>
      </w:pPr>
      <w:proofErr w:type="spellStart"/>
      <w:r w:rsidRPr="00985BA6">
        <w:rPr>
          <w:bCs/>
          <w:sz w:val="22"/>
          <w:szCs w:val="22"/>
        </w:rPr>
        <w:t>Corioamnionitis</w:t>
      </w:r>
      <w:proofErr w:type="spellEnd"/>
    </w:p>
    <w:p w14:paraId="4A64C663" w14:textId="77777777" w:rsidR="0091770E" w:rsidRPr="00985BA6" w:rsidRDefault="0091770E" w:rsidP="0091770E">
      <w:pPr>
        <w:numPr>
          <w:ilvl w:val="0"/>
          <w:numId w:val="50"/>
        </w:numPr>
        <w:jc w:val="both"/>
        <w:rPr>
          <w:bCs/>
          <w:sz w:val="22"/>
          <w:szCs w:val="22"/>
        </w:rPr>
      </w:pPr>
      <w:r w:rsidRPr="00985BA6">
        <w:rPr>
          <w:bCs/>
          <w:sz w:val="22"/>
          <w:szCs w:val="22"/>
        </w:rPr>
        <w:t>Embarazo múltiple</w:t>
      </w:r>
    </w:p>
    <w:p w14:paraId="171BA766" w14:textId="77777777" w:rsidR="0091770E" w:rsidRPr="00985BA6" w:rsidRDefault="0091770E" w:rsidP="0091770E">
      <w:pPr>
        <w:numPr>
          <w:ilvl w:val="0"/>
          <w:numId w:val="50"/>
        </w:numPr>
        <w:jc w:val="both"/>
        <w:rPr>
          <w:bCs/>
          <w:sz w:val="22"/>
          <w:szCs w:val="22"/>
        </w:rPr>
      </w:pPr>
      <w:proofErr w:type="spellStart"/>
      <w:r w:rsidRPr="00985BA6">
        <w:rPr>
          <w:bCs/>
          <w:sz w:val="22"/>
          <w:szCs w:val="22"/>
        </w:rPr>
        <w:t>Polihidramnios</w:t>
      </w:r>
      <w:proofErr w:type="spellEnd"/>
      <w:r w:rsidRPr="00985BA6">
        <w:rPr>
          <w:bCs/>
          <w:sz w:val="22"/>
          <w:szCs w:val="22"/>
        </w:rPr>
        <w:t xml:space="preserve"> y </w:t>
      </w:r>
      <w:proofErr w:type="spellStart"/>
      <w:r w:rsidRPr="00985BA6">
        <w:rPr>
          <w:bCs/>
          <w:sz w:val="22"/>
          <w:szCs w:val="22"/>
        </w:rPr>
        <w:t>oligohidramnios</w:t>
      </w:r>
      <w:proofErr w:type="spellEnd"/>
    </w:p>
    <w:p w14:paraId="1AF1A8F5" w14:textId="77777777" w:rsidR="0091770E" w:rsidRPr="00985BA6" w:rsidRDefault="0091770E" w:rsidP="0091770E">
      <w:pPr>
        <w:numPr>
          <w:ilvl w:val="0"/>
          <w:numId w:val="50"/>
        </w:numPr>
        <w:jc w:val="both"/>
        <w:rPr>
          <w:bCs/>
          <w:sz w:val="22"/>
          <w:szCs w:val="22"/>
        </w:rPr>
      </w:pPr>
      <w:r w:rsidRPr="00985BA6">
        <w:rPr>
          <w:bCs/>
          <w:sz w:val="22"/>
          <w:szCs w:val="22"/>
        </w:rPr>
        <w:t>Hemorragia de la segunda mitad del embarazo, placenta previa y DPPNI.</w:t>
      </w:r>
    </w:p>
    <w:p w14:paraId="43EB7B9F" w14:textId="77777777" w:rsidR="0091770E" w:rsidRPr="00985BA6" w:rsidRDefault="0091770E" w:rsidP="0091770E">
      <w:pPr>
        <w:numPr>
          <w:ilvl w:val="0"/>
          <w:numId w:val="50"/>
        </w:numPr>
        <w:jc w:val="both"/>
        <w:rPr>
          <w:bCs/>
          <w:sz w:val="22"/>
          <w:szCs w:val="22"/>
        </w:rPr>
      </w:pPr>
      <w:r w:rsidRPr="00985BA6">
        <w:rPr>
          <w:bCs/>
          <w:sz w:val="22"/>
          <w:szCs w:val="22"/>
        </w:rPr>
        <w:t>Retardo del crecimiento intrauterino</w:t>
      </w:r>
    </w:p>
    <w:p w14:paraId="3BF25A94" w14:textId="77777777" w:rsidR="0091770E" w:rsidRPr="00985BA6" w:rsidRDefault="0091770E" w:rsidP="0091770E">
      <w:pPr>
        <w:numPr>
          <w:ilvl w:val="0"/>
          <w:numId w:val="50"/>
        </w:numPr>
        <w:jc w:val="both"/>
        <w:rPr>
          <w:bCs/>
          <w:sz w:val="22"/>
          <w:szCs w:val="22"/>
        </w:rPr>
      </w:pPr>
      <w:r w:rsidRPr="00985BA6">
        <w:rPr>
          <w:bCs/>
          <w:sz w:val="22"/>
          <w:szCs w:val="22"/>
        </w:rPr>
        <w:t>Muerte fetal</w:t>
      </w:r>
    </w:p>
    <w:p w14:paraId="5B89B51C" w14:textId="77777777" w:rsidR="0091770E" w:rsidRPr="00985BA6" w:rsidRDefault="0091770E" w:rsidP="0091770E">
      <w:pPr>
        <w:numPr>
          <w:ilvl w:val="0"/>
          <w:numId w:val="50"/>
        </w:numPr>
        <w:jc w:val="both"/>
        <w:rPr>
          <w:bCs/>
          <w:sz w:val="22"/>
          <w:szCs w:val="22"/>
        </w:rPr>
      </w:pPr>
      <w:r w:rsidRPr="00985BA6">
        <w:rPr>
          <w:bCs/>
          <w:sz w:val="22"/>
          <w:szCs w:val="22"/>
        </w:rPr>
        <w:t>Infección fetal (TORCH)</w:t>
      </w:r>
    </w:p>
    <w:p w14:paraId="4CF5C8BD" w14:textId="77777777" w:rsidR="0091770E" w:rsidRPr="00985BA6" w:rsidRDefault="0091770E" w:rsidP="0091770E">
      <w:pPr>
        <w:numPr>
          <w:ilvl w:val="0"/>
          <w:numId w:val="50"/>
        </w:numPr>
        <w:jc w:val="both"/>
        <w:rPr>
          <w:bCs/>
          <w:sz w:val="22"/>
          <w:szCs w:val="22"/>
        </w:rPr>
      </w:pPr>
      <w:r w:rsidRPr="00985BA6">
        <w:rPr>
          <w:bCs/>
          <w:sz w:val="22"/>
          <w:szCs w:val="22"/>
        </w:rPr>
        <w:t>Embarazo post término</w:t>
      </w:r>
    </w:p>
    <w:p w14:paraId="0C22E523" w14:textId="77777777" w:rsidR="0091770E" w:rsidRPr="00985BA6" w:rsidRDefault="0091770E" w:rsidP="0091770E">
      <w:pPr>
        <w:numPr>
          <w:ilvl w:val="0"/>
          <w:numId w:val="50"/>
        </w:numPr>
        <w:jc w:val="both"/>
        <w:rPr>
          <w:bCs/>
          <w:sz w:val="22"/>
          <w:szCs w:val="22"/>
        </w:rPr>
      </w:pPr>
      <w:proofErr w:type="spellStart"/>
      <w:r w:rsidRPr="00985BA6">
        <w:rPr>
          <w:bCs/>
          <w:sz w:val="22"/>
          <w:szCs w:val="22"/>
        </w:rPr>
        <w:t>Isoinmunización</w:t>
      </w:r>
      <w:proofErr w:type="spellEnd"/>
      <w:r w:rsidRPr="00985BA6">
        <w:rPr>
          <w:bCs/>
          <w:sz w:val="22"/>
          <w:szCs w:val="22"/>
        </w:rPr>
        <w:t xml:space="preserve"> fetal</w:t>
      </w:r>
    </w:p>
    <w:p w14:paraId="31BD2776" w14:textId="77777777" w:rsidR="0091770E" w:rsidRPr="00985BA6" w:rsidRDefault="0091770E" w:rsidP="0091770E">
      <w:pPr>
        <w:jc w:val="both"/>
        <w:rPr>
          <w:bCs/>
          <w:sz w:val="22"/>
          <w:szCs w:val="22"/>
        </w:rPr>
      </w:pPr>
    </w:p>
    <w:p w14:paraId="409FB91A" w14:textId="77777777" w:rsidR="0091770E" w:rsidRPr="00985BA6" w:rsidRDefault="0091770E" w:rsidP="0091770E">
      <w:pPr>
        <w:jc w:val="both"/>
        <w:rPr>
          <w:bCs/>
          <w:sz w:val="22"/>
          <w:szCs w:val="22"/>
        </w:rPr>
      </w:pPr>
    </w:p>
    <w:p w14:paraId="4A8CEF1D" w14:textId="77777777" w:rsidR="0091770E" w:rsidRPr="00985BA6" w:rsidRDefault="0091770E" w:rsidP="0091770E">
      <w:pPr>
        <w:jc w:val="center"/>
        <w:rPr>
          <w:b/>
          <w:bCs/>
          <w:sz w:val="22"/>
          <w:szCs w:val="22"/>
        </w:rPr>
      </w:pPr>
      <w:r w:rsidRPr="00985BA6">
        <w:rPr>
          <w:b/>
          <w:bCs/>
          <w:sz w:val="22"/>
          <w:szCs w:val="22"/>
        </w:rPr>
        <w:t>X MODULO</w:t>
      </w:r>
    </w:p>
    <w:p w14:paraId="1BBE0F1E" w14:textId="77777777" w:rsidR="0091770E" w:rsidRPr="00985BA6" w:rsidRDefault="0091770E" w:rsidP="0091770E">
      <w:pPr>
        <w:jc w:val="center"/>
        <w:rPr>
          <w:b/>
          <w:bCs/>
          <w:sz w:val="22"/>
          <w:szCs w:val="22"/>
        </w:rPr>
      </w:pPr>
      <w:r w:rsidRPr="00985BA6">
        <w:rPr>
          <w:b/>
          <w:bCs/>
          <w:sz w:val="22"/>
          <w:szCs w:val="22"/>
        </w:rPr>
        <w:t>COMPLICACIONES QUIRURGICAS DEL EMBARAZO</w:t>
      </w:r>
    </w:p>
    <w:p w14:paraId="6556B4BC" w14:textId="77777777" w:rsidR="0091770E" w:rsidRPr="00985BA6" w:rsidRDefault="0091770E" w:rsidP="0091770E">
      <w:pPr>
        <w:jc w:val="both"/>
        <w:rPr>
          <w:bCs/>
          <w:sz w:val="22"/>
          <w:szCs w:val="22"/>
        </w:rPr>
      </w:pPr>
    </w:p>
    <w:p w14:paraId="4A606B09" w14:textId="77777777" w:rsidR="0091770E" w:rsidRPr="00985BA6" w:rsidRDefault="0091770E" w:rsidP="0091770E">
      <w:pPr>
        <w:jc w:val="both"/>
        <w:rPr>
          <w:b/>
          <w:bCs/>
          <w:sz w:val="22"/>
          <w:szCs w:val="22"/>
        </w:rPr>
      </w:pPr>
      <w:r w:rsidRPr="00985BA6">
        <w:rPr>
          <w:b/>
          <w:bCs/>
          <w:sz w:val="22"/>
          <w:szCs w:val="22"/>
        </w:rPr>
        <w:t>Objetivo terminal:</w:t>
      </w:r>
    </w:p>
    <w:p w14:paraId="6FF710D5" w14:textId="77777777" w:rsidR="0091770E" w:rsidRPr="00985BA6" w:rsidRDefault="0091770E" w:rsidP="0091770E">
      <w:pPr>
        <w:jc w:val="both"/>
        <w:rPr>
          <w:bCs/>
          <w:sz w:val="22"/>
          <w:szCs w:val="22"/>
        </w:rPr>
      </w:pPr>
      <w:r w:rsidRPr="00985BA6">
        <w:rPr>
          <w:bCs/>
          <w:sz w:val="22"/>
          <w:szCs w:val="22"/>
        </w:rPr>
        <w:t>Describir las complicaciones quirúrgicas más frecuentes durante el embarazo y su manejo.</w:t>
      </w:r>
    </w:p>
    <w:p w14:paraId="744DB00A" w14:textId="77777777" w:rsidR="0091770E" w:rsidRPr="00985BA6" w:rsidRDefault="0091770E" w:rsidP="0091770E">
      <w:pPr>
        <w:jc w:val="both"/>
        <w:rPr>
          <w:b/>
          <w:bCs/>
          <w:sz w:val="22"/>
          <w:szCs w:val="22"/>
        </w:rPr>
      </w:pPr>
      <w:r w:rsidRPr="00985BA6">
        <w:rPr>
          <w:b/>
          <w:bCs/>
          <w:sz w:val="22"/>
          <w:szCs w:val="22"/>
        </w:rPr>
        <w:t>Objetivos específicos:</w:t>
      </w:r>
    </w:p>
    <w:p w14:paraId="636768CA" w14:textId="77777777" w:rsidR="0091770E" w:rsidRPr="00985BA6" w:rsidRDefault="0091770E" w:rsidP="0091770E">
      <w:pPr>
        <w:numPr>
          <w:ilvl w:val="0"/>
          <w:numId w:val="51"/>
        </w:numPr>
        <w:jc w:val="both"/>
        <w:rPr>
          <w:bCs/>
          <w:sz w:val="22"/>
          <w:szCs w:val="22"/>
        </w:rPr>
      </w:pPr>
      <w:r w:rsidRPr="00985BA6">
        <w:rPr>
          <w:bCs/>
          <w:sz w:val="22"/>
          <w:szCs w:val="22"/>
        </w:rPr>
        <w:t>Revisar la epidemiología y diagnóstico diferencial d</w:t>
      </w:r>
      <w:r>
        <w:rPr>
          <w:bCs/>
          <w:sz w:val="22"/>
          <w:szCs w:val="22"/>
        </w:rPr>
        <w:t xml:space="preserve">el abdomen agudo en el embarazo (apendicitis aguda, colecistitis, </w:t>
      </w:r>
      <w:proofErr w:type="spellStart"/>
      <w:r>
        <w:rPr>
          <w:bCs/>
          <w:sz w:val="22"/>
          <w:szCs w:val="22"/>
        </w:rPr>
        <w:t>coledocolitiasis</w:t>
      </w:r>
      <w:proofErr w:type="spellEnd"/>
      <w:r>
        <w:rPr>
          <w:bCs/>
          <w:sz w:val="22"/>
          <w:szCs w:val="22"/>
        </w:rPr>
        <w:t>, pancreatitis, litiasis renal y trauma abdominal cerrado y abierto).</w:t>
      </w:r>
    </w:p>
    <w:p w14:paraId="112C02A6" w14:textId="77777777" w:rsidR="0091770E" w:rsidRPr="00985BA6" w:rsidRDefault="0091770E" w:rsidP="0091770E">
      <w:pPr>
        <w:numPr>
          <w:ilvl w:val="0"/>
          <w:numId w:val="51"/>
        </w:numPr>
        <w:jc w:val="both"/>
        <w:rPr>
          <w:bCs/>
          <w:sz w:val="22"/>
          <w:szCs w:val="22"/>
        </w:rPr>
      </w:pPr>
      <w:r w:rsidRPr="00985BA6">
        <w:rPr>
          <w:bCs/>
          <w:sz w:val="22"/>
          <w:szCs w:val="22"/>
        </w:rPr>
        <w:t>Analizar los esquemas de tratamiento empleados y su impacto en el embarazo.</w:t>
      </w:r>
    </w:p>
    <w:p w14:paraId="606E580B" w14:textId="77777777" w:rsidR="0091770E" w:rsidRPr="00985BA6" w:rsidRDefault="0091770E" w:rsidP="0091770E">
      <w:pPr>
        <w:jc w:val="both"/>
        <w:rPr>
          <w:b/>
          <w:bCs/>
          <w:sz w:val="22"/>
          <w:szCs w:val="22"/>
        </w:rPr>
      </w:pPr>
      <w:r w:rsidRPr="00985BA6">
        <w:rPr>
          <w:b/>
          <w:bCs/>
          <w:sz w:val="22"/>
          <w:szCs w:val="22"/>
        </w:rPr>
        <w:lastRenderedPageBreak/>
        <w:t>Contenido:</w:t>
      </w:r>
    </w:p>
    <w:p w14:paraId="0434919D" w14:textId="77777777" w:rsidR="0091770E" w:rsidRPr="00985BA6" w:rsidRDefault="0091770E" w:rsidP="0091770E">
      <w:pPr>
        <w:jc w:val="both"/>
        <w:rPr>
          <w:bCs/>
          <w:sz w:val="22"/>
          <w:szCs w:val="22"/>
        </w:rPr>
      </w:pPr>
      <w:r w:rsidRPr="00985BA6">
        <w:rPr>
          <w:bCs/>
          <w:sz w:val="22"/>
          <w:szCs w:val="22"/>
        </w:rPr>
        <w:t>Frecuencia, etiología más frecuente, diagnóstico clínico, influencia del embarazo en su presentación, manejo médico complementario y pronóstico del binomio abdomen agudo y embarazo.</w:t>
      </w:r>
    </w:p>
    <w:p w14:paraId="6FC2F1EC" w14:textId="77777777" w:rsidR="0091770E" w:rsidRPr="00985BA6" w:rsidRDefault="0091770E" w:rsidP="0091770E">
      <w:pPr>
        <w:jc w:val="center"/>
        <w:rPr>
          <w:b/>
          <w:bCs/>
          <w:sz w:val="22"/>
          <w:szCs w:val="22"/>
        </w:rPr>
      </w:pPr>
    </w:p>
    <w:p w14:paraId="24C7EC4A" w14:textId="77777777" w:rsidR="0091770E" w:rsidRDefault="0091770E" w:rsidP="0091770E">
      <w:pPr>
        <w:jc w:val="center"/>
        <w:rPr>
          <w:b/>
          <w:bCs/>
          <w:sz w:val="22"/>
          <w:szCs w:val="22"/>
        </w:rPr>
      </w:pPr>
    </w:p>
    <w:p w14:paraId="24C0889C" w14:textId="77777777" w:rsidR="0091770E" w:rsidRDefault="0091770E" w:rsidP="0091770E">
      <w:pPr>
        <w:rPr>
          <w:b/>
          <w:bCs/>
          <w:sz w:val="22"/>
          <w:szCs w:val="22"/>
        </w:rPr>
      </w:pPr>
    </w:p>
    <w:p w14:paraId="09458538" w14:textId="77777777" w:rsidR="0091770E" w:rsidRDefault="0091770E" w:rsidP="0091770E">
      <w:pPr>
        <w:jc w:val="center"/>
        <w:rPr>
          <w:b/>
          <w:bCs/>
          <w:sz w:val="22"/>
          <w:szCs w:val="22"/>
        </w:rPr>
      </w:pPr>
    </w:p>
    <w:p w14:paraId="4B145FD4" w14:textId="77777777" w:rsidR="0091770E" w:rsidRDefault="0091770E" w:rsidP="0091770E">
      <w:pPr>
        <w:jc w:val="center"/>
        <w:rPr>
          <w:b/>
          <w:bCs/>
          <w:sz w:val="22"/>
          <w:szCs w:val="22"/>
        </w:rPr>
      </w:pPr>
    </w:p>
    <w:p w14:paraId="67AD217A" w14:textId="77777777" w:rsidR="0091770E" w:rsidRDefault="0091770E" w:rsidP="0091770E">
      <w:pPr>
        <w:jc w:val="center"/>
        <w:rPr>
          <w:b/>
          <w:bCs/>
          <w:sz w:val="22"/>
          <w:szCs w:val="22"/>
        </w:rPr>
      </w:pPr>
    </w:p>
    <w:p w14:paraId="77EA40E0" w14:textId="77777777" w:rsidR="0091770E" w:rsidRPr="00985BA6" w:rsidRDefault="0091770E" w:rsidP="0091770E">
      <w:pPr>
        <w:jc w:val="center"/>
        <w:rPr>
          <w:b/>
          <w:bCs/>
          <w:sz w:val="22"/>
          <w:szCs w:val="22"/>
        </w:rPr>
      </w:pPr>
      <w:r w:rsidRPr="00985BA6">
        <w:rPr>
          <w:b/>
          <w:bCs/>
          <w:sz w:val="22"/>
          <w:szCs w:val="22"/>
        </w:rPr>
        <w:t>XI MODULO</w:t>
      </w:r>
    </w:p>
    <w:p w14:paraId="70C7BF5E" w14:textId="77777777" w:rsidR="0091770E" w:rsidRPr="00985BA6" w:rsidRDefault="0091770E" w:rsidP="0091770E">
      <w:pPr>
        <w:jc w:val="center"/>
        <w:rPr>
          <w:b/>
          <w:bCs/>
          <w:sz w:val="22"/>
          <w:szCs w:val="22"/>
        </w:rPr>
      </w:pPr>
      <w:r w:rsidRPr="00985BA6">
        <w:rPr>
          <w:b/>
          <w:bCs/>
          <w:sz w:val="22"/>
          <w:szCs w:val="22"/>
        </w:rPr>
        <w:t>OPERATORIA OBSTETRICA</w:t>
      </w:r>
    </w:p>
    <w:p w14:paraId="3A056BDD" w14:textId="77777777" w:rsidR="0091770E" w:rsidRPr="00985BA6" w:rsidRDefault="0091770E" w:rsidP="0091770E">
      <w:pPr>
        <w:jc w:val="both"/>
        <w:rPr>
          <w:b/>
          <w:bCs/>
          <w:sz w:val="22"/>
          <w:szCs w:val="22"/>
        </w:rPr>
      </w:pPr>
      <w:r w:rsidRPr="00985BA6">
        <w:rPr>
          <w:b/>
          <w:bCs/>
          <w:sz w:val="22"/>
          <w:szCs w:val="22"/>
        </w:rPr>
        <w:t>Objetivo terminal:</w:t>
      </w:r>
    </w:p>
    <w:p w14:paraId="7D07DAB8" w14:textId="77777777" w:rsidR="0091770E" w:rsidRPr="00985BA6" w:rsidRDefault="0091770E" w:rsidP="0091770E">
      <w:pPr>
        <w:jc w:val="both"/>
        <w:rPr>
          <w:bCs/>
          <w:sz w:val="22"/>
          <w:szCs w:val="22"/>
        </w:rPr>
      </w:pPr>
      <w:r w:rsidRPr="00985BA6">
        <w:rPr>
          <w:bCs/>
          <w:sz w:val="22"/>
          <w:szCs w:val="22"/>
        </w:rPr>
        <w:t>Conocer los postulados quirúrgicos generales en el estado gravídico y analizar los principales procedimientos operatorios.</w:t>
      </w:r>
    </w:p>
    <w:p w14:paraId="315EB217" w14:textId="77777777" w:rsidR="0091770E" w:rsidRPr="00985BA6" w:rsidRDefault="0091770E" w:rsidP="0091770E">
      <w:pPr>
        <w:jc w:val="both"/>
        <w:rPr>
          <w:bCs/>
          <w:sz w:val="22"/>
          <w:szCs w:val="22"/>
        </w:rPr>
      </w:pPr>
    </w:p>
    <w:p w14:paraId="18E2EFE7" w14:textId="77777777" w:rsidR="0091770E" w:rsidRPr="00985BA6" w:rsidRDefault="0091770E" w:rsidP="0091770E">
      <w:pPr>
        <w:jc w:val="both"/>
        <w:rPr>
          <w:bCs/>
          <w:sz w:val="22"/>
          <w:szCs w:val="22"/>
        </w:rPr>
      </w:pPr>
      <w:r w:rsidRPr="00985BA6">
        <w:rPr>
          <w:b/>
          <w:bCs/>
          <w:sz w:val="22"/>
          <w:szCs w:val="22"/>
        </w:rPr>
        <w:t>Objetivos específicos:</w:t>
      </w:r>
    </w:p>
    <w:p w14:paraId="551A38B3" w14:textId="77777777" w:rsidR="0091770E" w:rsidRPr="00985BA6" w:rsidRDefault="0091770E" w:rsidP="0091770E">
      <w:pPr>
        <w:numPr>
          <w:ilvl w:val="0"/>
          <w:numId w:val="52"/>
        </w:numPr>
        <w:jc w:val="both"/>
        <w:rPr>
          <w:bCs/>
          <w:sz w:val="22"/>
          <w:szCs w:val="22"/>
        </w:rPr>
      </w:pPr>
      <w:r w:rsidRPr="00985BA6">
        <w:rPr>
          <w:bCs/>
          <w:sz w:val="22"/>
          <w:szCs w:val="22"/>
        </w:rPr>
        <w:t>Analizar las indicaciones, riesgos y manejo para someter a una embarazada a cirugía.</w:t>
      </w:r>
    </w:p>
    <w:p w14:paraId="69FE0550" w14:textId="77777777" w:rsidR="0091770E" w:rsidRPr="00985BA6" w:rsidRDefault="0091770E" w:rsidP="0091770E">
      <w:pPr>
        <w:numPr>
          <w:ilvl w:val="0"/>
          <w:numId w:val="52"/>
        </w:numPr>
        <w:jc w:val="both"/>
        <w:rPr>
          <w:bCs/>
          <w:sz w:val="22"/>
          <w:szCs w:val="22"/>
        </w:rPr>
      </w:pPr>
      <w:r w:rsidRPr="00985BA6">
        <w:rPr>
          <w:bCs/>
          <w:sz w:val="22"/>
          <w:szCs w:val="22"/>
        </w:rPr>
        <w:t>Procedimientos anestésicos.</w:t>
      </w:r>
    </w:p>
    <w:p w14:paraId="511EC98B" w14:textId="77777777" w:rsidR="0091770E" w:rsidRPr="00985BA6" w:rsidRDefault="0091770E" w:rsidP="0091770E">
      <w:pPr>
        <w:numPr>
          <w:ilvl w:val="0"/>
          <w:numId w:val="52"/>
        </w:numPr>
        <w:jc w:val="both"/>
        <w:rPr>
          <w:bCs/>
          <w:sz w:val="22"/>
          <w:szCs w:val="22"/>
        </w:rPr>
      </w:pPr>
      <w:r w:rsidRPr="00985BA6">
        <w:rPr>
          <w:bCs/>
          <w:sz w:val="22"/>
          <w:szCs w:val="22"/>
        </w:rPr>
        <w:t>Discutir las técnicas, indicaciones y complicaciones de episiotomía, cerclajes, legrados, fórceps, operación cesárea, procedimientos definitivos para el control de fertilidad y cesárea histerectomía.</w:t>
      </w:r>
    </w:p>
    <w:p w14:paraId="2526C086" w14:textId="77777777" w:rsidR="0091770E" w:rsidRPr="00985BA6" w:rsidRDefault="0091770E" w:rsidP="0091770E">
      <w:pPr>
        <w:jc w:val="both"/>
        <w:rPr>
          <w:b/>
          <w:bCs/>
          <w:sz w:val="22"/>
          <w:szCs w:val="22"/>
        </w:rPr>
      </w:pPr>
      <w:r w:rsidRPr="00985BA6">
        <w:rPr>
          <w:b/>
          <w:bCs/>
          <w:sz w:val="22"/>
          <w:szCs w:val="22"/>
        </w:rPr>
        <w:t>Contenido:</w:t>
      </w:r>
    </w:p>
    <w:p w14:paraId="5AB4A527" w14:textId="77777777" w:rsidR="0091770E" w:rsidRPr="00985BA6" w:rsidRDefault="0091770E" w:rsidP="0091770E">
      <w:pPr>
        <w:numPr>
          <w:ilvl w:val="0"/>
          <w:numId w:val="7"/>
        </w:numPr>
        <w:jc w:val="both"/>
        <w:rPr>
          <w:bCs/>
          <w:sz w:val="22"/>
          <w:szCs w:val="22"/>
        </w:rPr>
      </w:pPr>
      <w:r w:rsidRPr="00985BA6">
        <w:rPr>
          <w:bCs/>
          <w:sz w:val="22"/>
          <w:szCs w:val="22"/>
        </w:rPr>
        <w:t>Recomendaciones generales durante el embarazo y sus riesgos. Cuidados pre y post operatorios, criterio anestésico y sus técnicas idóneas.</w:t>
      </w:r>
    </w:p>
    <w:p w14:paraId="5F30A627" w14:textId="77777777" w:rsidR="0091770E" w:rsidRPr="00985BA6" w:rsidRDefault="0091770E" w:rsidP="0091770E">
      <w:pPr>
        <w:numPr>
          <w:ilvl w:val="0"/>
          <w:numId w:val="7"/>
        </w:numPr>
        <w:jc w:val="both"/>
        <w:rPr>
          <w:bCs/>
          <w:sz w:val="22"/>
          <w:szCs w:val="22"/>
        </w:rPr>
      </w:pPr>
      <w:r w:rsidRPr="00985BA6">
        <w:rPr>
          <w:bCs/>
          <w:sz w:val="22"/>
          <w:szCs w:val="22"/>
        </w:rPr>
        <w:t>Indicaciones, técnicas, y complicaciones de de episiotomía, cerclajes, legrados, fórceps, operación cesárea, procedimientos definitivos para el control de fertilidad y cesárea histerectomía.</w:t>
      </w:r>
    </w:p>
    <w:p w14:paraId="68630FF7" w14:textId="77777777" w:rsidR="0091770E" w:rsidRPr="00985BA6" w:rsidRDefault="0091770E" w:rsidP="0091770E">
      <w:pPr>
        <w:jc w:val="center"/>
        <w:rPr>
          <w:b/>
          <w:bCs/>
          <w:sz w:val="22"/>
          <w:szCs w:val="22"/>
        </w:rPr>
      </w:pPr>
      <w:r>
        <w:rPr>
          <w:b/>
          <w:bCs/>
          <w:sz w:val="22"/>
          <w:szCs w:val="22"/>
        </w:rPr>
        <w:t>XII</w:t>
      </w:r>
      <w:r w:rsidRPr="00985BA6">
        <w:rPr>
          <w:b/>
          <w:bCs/>
          <w:sz w:val="22"/>
          <w:szCs w:val="22"/>
        </w:rPr>
        <w:t xml:space="preserve"> MODULO</w:t>
      </w:r>
    </w:p>
    <w:p w14:paraId="3B6862DA" w14:textId="77777777" w:rsidR="0091770E" w:rsidRPr="00985BA6" w:rsidRDefault="0091770E" w:rsidP="0091770E">
      <w:pPr>
        <w:jc w:val="center"/>
        <w:rPr>
          <w:b/>
          <w:bCs/>
          <w:sz w:val="22"/>
          <w:szCs w:val="22"/>
        </w:rPr>
      </w:pPr>
      <w:r w:rsidRPr="00985BA6">
        <w:rPr>
          <w:b/>
          <w:bCs/>
          <w:sz w:val="22"/>
          <w:szCs w:val="22"/>
        </w:rPr>
        <w:t>ATENCION DEL RECIEN NACIDO</w:t>
      </w:r>
    </w:p>
    <w:p w14:paraId="2EA52328" w14:textId="77777777" w:rsidR="0091770E" w:rsidRPr="00985BA6" w:rsidRDefault="0091770E" w:rsidP="0091770E">
      <w:pPr>
        <w:jc w:val="both"/>
        <w:rPr>
          <w:b/>
          <w:bCs/>
          <w:sz w:val="22"/>
          <w:szCs w:val="22"/>
        </w:rPr>
      </w:pPr>
      <w:r w:rsidRPr="00985BA6">
        <w:rPr>
          <w:b/>
          <w:bCs/>
          <w:sz w:val="22"/>
          <w:szCs w:val="22"/>
        </w:rPr>
        <w:t>Objetivo terminal:</w:t>
      </w:r>
    </w:p>
    <w:p w14:paraId="104286D5" w14:textId="77777777" w:rsidR="0091770E" w:rsidRPr="00985BA6" w:rsidRDefault="0091770E" w:rsidP="0091770E">
      <w:pPr>
        <w:jc w:val="both"/>
        <w:rPr>
          <w:bCs/>
          <w:sz w:val="22"/>
          <w:szCs w:val="22"/>
        </w:rPr>
      </w:pPr>
      <w:r w:rsidRPr="00985BA6">
        <w:rPr>
          <w:bCs/>
          <w:sz w:val="22"/>
          <w:szCs w:val="22"/>
        </w:rPr>
        <w:t>Interpretar los principios básicos para la evaluación y manejo del recién nacido normal.</w:t>
      </w:r>
    </w:p>
    <w:p w14:paraId="633B4FED" w14:textId="77777777" w:rsidR="0091770E" w:rsidRPr="00985BA6" w:rsidRDefault="0091770E" w:rsidP="0091770E">
      <w:pPr>
        <w:jc w:val="both"/>
        <w:rPr>
          <w:b/>
          <w:bCs/>
          <w:sz w:val="22"/>
          <w:szCs w:val="22"/>
        </w:rPr>
      </w:pPr>
      <w:r w:rsidRPr="00985BA6">
        <w:rPr>
          <w:b/>
          <w:bCs/>
          <w:sz w:val="22"/>
          <w:szCs w:val="22"/>
        </w:rPr>
        <w:t>Objetivos específicos:</w:t>
      </w:r>
    </w:p>
    <w:p w14:paraId="757619ED" w14:textId="77777777" w:rsidR="0091770E" w:rsidRPr="00985BA6" w:rsidRDefault="0091770E" w:rsidP="0091770E">
      <w:pPr>
        <w:numPr>
          <w:ilvl w:val="0"/>
          <w:numId w:val="26"/>
        </w:numPr>
        <w:jc w:val="both"/>
        <w:rPr>
          <w:bCs/>
          <w:sz w:val="22"/>
          <w:szCs w:val="22"/>
        </w:rPr>
      </w:pPr>
      <w:r w:rsidRPr="00985BA6">
        <w:rPr>
          <w:bCs/>
          <w:sz w:val="22"/>
          <w:szCs w:val="22"/>
        </w:rPr>
        <w:t>Describir los cuidados del R. N. normal.</w:t>
      </w:r>
    </w:p>
    <w:p w14:paraId="4ECD8957" w14:textId="77777777" w:rsidR="0091770E" w:rsidRPr="00985BA6" w:rsidRDefault="0091770E" w:rsidP="0091770E">
      <w:pPr>
        <w:numPr>
          <w:ilvl w:val="0"/>
          <w:numId w:val="26"/>
        </w:numPr>
        <w:jc w:val="both"/>
        <w:rPr>
          <w:bCs/>
          <w:sz w:val="22"/>
          <w:szCs w:val="22"/>
        </w:rPr>
      </w:pPr>
      <w:r w:rsidRPr="00985BA6">
        <w:rPr>
          <w:bCs/>
          <w:sz w:val="22"/>
          <w:szCs w:val="22"/>
        </w:rPr>
        <w:t>Explicar los métodos para valorar el bienestar neonatal.</w:t>
      </w:r>
    </w:p>
    <w:p w14:paraId="3E1AAC57" w14:textId="77777777" w:rsidR="0091770E" w:rsidRPr="00985BA6" w:rsidRDefault="0091770E" w:rsidP="0091770E">
      <w:pPr>
        <w:numPr>
          <w:ilvl w:val="0"/>
          <w:numId w:val="26"/>
        </w:numPr>
        <w:jc w:val="both"/>
        <w:rPr>
          <w:bCs/>
          <w:sz w:val="22"/>
          <w:szCs w:val="22"/>
        </w:rPr>
      </w:pPr>
      <w:r w:rsidRPr="00985BA6">
        <w:rPr>
          <w:bCs/>
          <w:sz w:val="22"/>
          <w:szCs w:val="22"/>
        </w:rPr>
        <w:t>Examinar los métodos para valorar el crecimiento y desarrollo del neonato.</w:t>
      </w:r>
    </w:p>
    <w:p w14:paraId="2052685D" w14:textId="77777777" w:rsidR="0091770E" w:rsidRPr="00985BA6" w:rsidRDefault="0091770E" w:rsidP="0091770E">
      <w:pPr>
        <w:numPr>
          <w:ilvl w:val="0"/>
          <w:numId w:val="26"/>
        </w:numPr>
        <w:jc w:val="both"/>
        <w:rPr>
          <w:bCs/>
          <w:sz w:val="22"/>
          <w:szCs w:val="22"/>
        </w:rPr>
      </w:pPr>
      <w:r w:rsidRPr="00985BA6">
        <w:rPr>
          <w:bCs/>
          <w:sz w:val="22"/>
          <w:szCs w:val="22"/>
        </w:rPr>
        <w:t>Describir la antropometría e la valoración del neonato.</w:t>
      </w:r>
    </w:p>
    <w:p w14:paraId="147A7AB3" w14:textId="77777777" w:rsidR="0091770E" w:rsidRPr="00985BA6" w:rsidRDefault="0091770E" w:rsidP="0091770E">
      <w:pPr>
        <w:numPr>
          <w:ilvl w:val="0"/>
          <w:numId w:val="26"/>
        </w:numPr>
        <w:jc w:val="both"/>
        <w:rPr>
          <w:bCs/>
          <w:sz w:val="22"/>
          <w:szCs w:val="22"/>
        </w:rPr>
      </w:pPr>
      <w:r w:rsidRPr="00985BA6">
        <w:rPr>
          <w:bCs/>
          <w:sz w:val="22"/>
          <w:szCs w:val="22"/>
        </w:rPr>
        <w:t>Discutir las características de alimentación del neonato.</w:t>
      </w:r>
    </w:p>
    <w:p w14:paraId="39C1E05F" w14:textId="77777777" w:rsidR="0091770E" w:rsidRPr="00985BA6" w:rsidRDefault="0091770E" w:rsidP="0091770E">
      <w:pPr>
        <w:jc w:val="both"/>
        <w:rPr>
          <w:b/>
          <w:bCs/>
          <w:sz w:val="22"/>
          <w:szCs w:val="22"/>
        </w:rPr>
      </w:pPr>
      <w:r w:rsidRPr="00985BA6">
        <w:rPr>
          <w:b/>
          <w:bCs/>
          <w:sz w:val="22"/>
          <w:szCs w:val="22"/>
        </w:rPr>
        <w:t>Contenido:</w:t>
      </w:r>
    </w:p>
    <w:p w14:paraId="5DC970F4" w14:textId="77777777" w:rsidR="0091770E" w:rsidRPr="00985BA6" w:rsidRDefault="0091770E" w:rsidP="0091770E">
      <w:pPr>
        <w:numPr>
          <w:ilvl w:val="0"/>
          <w:numId w:val="27"/>
        </w:numPr>
        <w:jc w:val="both"/>
        <w:rPr>
          <w:bCs/>
          <w:sz w:val="22"/>
          <w:szCs w:val="22"/>
        </w:rPr>
      </w:pPr>
      <w:r w:rsidRPr="00985BA6">
        <w:rPr>
          <w:bCs/>
          <w:sz w:val="22"/>
          <w:szCs w:val="22"/>
        </w:rPr>
        <w:t>Maniobras para la aspiración del R. N. medidas higiénicas y requisitos en su atención, conservación de la temperatura corporal, profilaxis oftálmica, ligadura del cordón umbilical, aplicación de vitamina K.</w:t>
      </w:r>
    </w:p>
    <w:p w14:paraId="13FF35AE" w14:textId="77777777" w:rsidR="0091770E" w:rsidRPr="00985BA6" w:rsidRDefault="0091770E" w:rsidP="0091770E">
      <w:pPr>
        <w:numPr>
          <w:ilvl w:val="0"/>
          <w:numId w:val="27"/>
        </w:numPr>
        <w:jc w:val="both"/>
        <w:rPr>
          <w:bCs/>
          <w:sz w:val="22"/>
          <w:szCs w:val="22"/>
        </w:rPr>
      </w:pPr>
      <w:r w:rsidRPr="00985BA6">
        <w:rPr>
          <w:bCs/>
          <w:sz w:val="22"/>
          <w:szCs w:val="22"/>
        </w:rPr>
        <w:t xml:space="preserve">Métodos de </w:t>
      </w:r>
      <w:proofErr w:type="spellStart"/>
      <w:r w:rsidRPr="00985BA6">
        <w:rPr>
          <w:bCs/>
          <w:sz w:val="22"/>
          <w:szCs w:val="22"/>
        </w:rPr>
        <w:t>Apgar</w:t>
      </w:r>
      <w:proofErr w:type="spellEnd"/>
      <w:r w:rsidRPr="00985BA6">
        <w:rPr>
          <w:bCs/>
          <w:sz w:val="22"/>
          <w:szCs w:val="22"/>
        </w:rPr>
        <w:t xml:space="preserve"> y </w:t>
      </w:r>
      <w:proofErr w:type="spellStart"/>
      <w:r w:rsidRPr="00985BA6">
        <w:rPr>
          <w:bCs/>
          <w:sz w:val="22"/>
          <w:szCs w:val="22"/>
        </w:rPr>
        <w:t>Silverman</w:t>
      </w:r>
      <w:proofErr w:type="spellEnd"/>
      <w:r w:rsidRPr="00985BA6">
        <w:rPr>
          <w:bCs/>
          <w:sz w:val="22"/>
          <w:szCs w:val="22"/>
        </w:rPr>
        <w:t xml:space="preserve"> y sus bases fisiopatológicas, otros métodos.</w:t>
      </w:r>
    </w:p>
    <w:p w14:paraId="40BB2369" w14:textId="77777777" w:rsidR="0091770E" w:rsidRPr="00985BA6" w:rsidRDefault="0091770E" w:rsidP="0091770E">
      <w:pPr>
        <w:numPr>
          <w:ilvl w:val="0"/>
          <w:numId w:val="27"/>
        </w:numPr>
        <w:jc w:val="both"/>
        <w:rPr>
          <w:bCs/>
          <w:sz w:val="22"/>
          <w:szCs w:val="22"/>
        </w:rPr>
      </w:pPr>
      <w:r w:rsidRPr="00985BA6">
        <w:rPr>
          <w:bCs/>
          <w:sz w:val="22"/>
          <w:szCs w:val="22"/>
        </w:rPr>
        <w:t xml:space="preserve">Concepto de </w:t>
      </w:r>
      <w:proofErr w:type="spellStart"/>
      <w:r w:rsidRPr="00985BA6">
        <w:rPr>
          <w:bCs/>
          <w:sz w:val="22"/>
          <w:szCs w:val="22"/>
        </w:rPr>
        <w:t>troficidad</w:t>
      </w:r>
      <w:proofErr w:type="spellEnd"/>
      <w:r w:rsidRPr="00985BA6">
        <w:rPr>
          <w:bCs/>
          <w:sz w:val="22"/>
          <w:szCs w:val="22"/>
        </w:rPr>
        <w:t xml:space="preserve"> (eutrofia-edad gestacional), clasificación de </w:t>
      </w:r>
      <w:proofErr w:type="spellStart"/>
      <w:r w:rsidRPr="00985BA6">
        <w:rPr>
          <w:bCs/>
          <w:sz w:val="22"/>
          <w:szCs w:val="22"/>
        </w:rPr>
        <w:t>Bataglia</w:t>
      </w:r>
      <w:proofErr w:type="spellEnd"/>
      <w:r w:rsidRPr="00985BA6">
        <w:rPr>
          <w:bCs/>
          <w:sz w:val="22"/>
          <w:szCs w:val="22"/>
        </w:rPr>
        <w:t xml:space="preserve"> </w:t>
      </w:r>
      <w:proofErr w:type="spellStart"/>
      <w:r w:rsidRPr="00985BA6">
        <w:rPr>
          <w:bCs/>
          <w:sz w:val="22"/>
          <w:szCs w:val="22"/>
        </w:rPr>
        <w:t>Lubchenco</w:t>
      </w:r>
      <w:proofErr w:type="spellEnd"/>
      <w:r w:rsidRPr="00985BA6">
        <w:rPr>
          <w:bCs/>
          <w:sz w:val="22"/>
          <w:szCs w:val="22"/>
        </w:rPr>
        <w:t xml:space="preserve">, Capurro, </w:t>
      </w:r>
      <w:proofErr w:type="spellStart"/>
      <w:r w:rsidRPr="00985BA6">
        <w:rPr>
          <w:bCs/>
          <w:sz w:val="22"/>
          <w:szCs w:val="22"/>
        </w:rPr>
        <w:t>Dubowitz</w:t>
      </w:r>
      <w:proofErr w:type="spellEnd"/>
      <w:r w:rsidRPr="00985BA6">
        <w:rPr>
          <w:bCs/>
          <w:sz w:val="22"/>
          <w:szCs w:val="22"/>
        </w:rPr>
        <w:t>.</w:t>
      </w:r>
    </w:p>
    <w:p w14:paraId="664A4CC2" w14:textId="77777777" w:rsidR="0091770E" w:rsidRPr="00985BA6" w:rsidRDefault="0091770E" w:rsidP="0091770E">
      <w:pPr>
        <w:numPr>
          <w:ilvl w:val="0"/>
          <w:numId w:val="27"/>
        </w:numPr>
        <w:jc w:val="both"/>
        <w:rPr>
          <w:bCs/>
          <w:sz w:val="22"/>
          <w:szCs w:val="22"/>
        </w:rPr>
      </w:pPr>
      <w:r w:rsidRPr="00985BA6">
        <w:rPr>
          <w:bCs/>
          <w:sz w:val="22"/>
          <w:szCs w:val="22"/>
        </w:rPr>
        <w:t>Parámetros antropométricos.</w:t>
      </w:r>
    </w:p>
    <w:p w14:paraId="4B6F919B" w14:textId="77777777" w:rsidR="0091770E" w:rsidRDefault="0091770E" w:rsidP="0091770E">
      <w:pPr>
        <w:numPr>
          <w:ilvl w:val="0"/>
          <w:numId w:val="27"/>
        </w:numPr>
        <w:jc w:val="both"/>
        <w:rPr>
          <w:bCs/>
          <w:sz w:val="22"/>
          <w:szCs w:val="22"/>
        </w:rPr>
      </w:pPr>
      <w:r w:rsidRPr="00985BA6">
        <w:rPr>
          <w:bCs/>
          <w:sz w:val="22"/>
          <w:szCs w:val="22"/>
        </w:rPr>
        <w:t>Inicio de la alimentación, requerimientos calóricos e hídricos, lactancia materna.</w:t>
      </w:r>
    </w:p>
    <w:p w14:paraId="1231CD10" w14:textId="77777777" w:rsidR="0091770E" w:rsidRDefault="0091770E" w:rsidP="0091770E">
      <w:pPr>
        <w:jc w:val="both"/>
        <w:rPr>
          <w:bCs/>
          <w:sz w:val="22"/>
          <w:szCs w:val="22"/>
        </w:rPr>
      </w:pPr>
    </w:p>
    <w:p w14:paraId="0711DFDE" w14:textId="77777777" w:rsidR="0091770E" w:rsidRPr="00985BA6" w:rsidRDefault="0091770E" w:rsidP="0091770E">
      <w:pPr>
        <w:jc w:val="both"/>
        <w:rPr>
          <w:bCs/>
          <w:sz w:val="22"/>
          <w:szCs w:val="22"/>
        </w:rPr>
      </w:pPr>
    </w:p>
    <w:p w14:paraId="53C60ADC" w14:textId="77777777" w:rsidR="0091770E" w:rsidRPr="00985BA6" w:rsidRDefault="0091770E" w:rsidP="0091770E">
      <w:pPr>
        <w:rPr>
          <w:b/>
          <w:sz w:val="22"/>
          <w:szCs w:val="22"/>
        </w:rPr>
      </w:pPr>
    </w:p>
    <w:p w14:paraId="6F9B7123" w14:textId="77777777" w:rsidR="0091770E" w:rsidRPr="001C2FD4" w:rsidRDefault="0091770E" w:rsidP="0091770E">
      <w:pPr>
        <w:jc w:val="center"/>
        <w:rPr>
          <w:b/>
        </w:rPr>
      </w:pPr>
      <w:r w:rsidRPr="001C2FD4">
        <w:rPr>
          <w:b/>
        </w:rPr>
        <w:t>CURSO DE ESPECIALIZACION EN GINECOLOGIA Y OBSTETRICIA</w:t>
      </w:r>
    </w:p>
    <w:p w14:paraId="3950360A" w14:textId="48740E51" w:rsidR="0091770E" w:rsidRPr="001C2FD4" w:rsidRDefault="0091770E" w:rsidP="0091770E">
      <w:pPr>
        <w:jc w:val="center"/>
        <w:rPr>
          <w:b/>
          <w:bCs/>
        </w:rPr>
      </w:pPr>
      <w:r w:rsidRPr="001C2FD4">
        <w:rPr>
          <w:b/>
          <w:bCs/>
        </w:rPr>
        <w:t>PROGR</w:t>
      </w:r>
      <w:r>
        <w:rPr>
          <w:b/>
          <w:bCs/>
        </w:rPr>
        <w:t xml:space="preserve">AMA ACADÉMICO DE SEGUNDO AÑO </w:t>
      </w:r>
      <w:r w:rsidR="005F3190">
        <w:rPr>
          <w:b/>
          <w:bCs/>
        </w:rPr>
        <w:t xml:space="preserve">2018 </w:t>
      </w:r>
      <w:r>
        <w:rPr>
          <w:b/>
          <w:bCs/>
        </w:rPr>
        <w:t>HMCR</w:t>
      </w:r>
      <w:r w:rsidR="005F3190">
        <w:rPr>
          <w:b/>
          <w:bCs/>
        </w:rPr>
        <w:t xml:space="preserve"> </w:t>
      </w:r>
      <w:r w:rsidRPr="001C2FD4">
        <w:rPr>
          <w:b/>
          <w:bCs/>
        </w:rPr>
        <w:t>/</w:t>
      </w:r>
      <w:r w:rsidR="005F3190">
        <w:rPr>
          <w:b/>
          <w:bCs/>
        </w:rPr>
        <w:t xml:space="preserve"> </w:t>
      </w:r>
      <w:r w:rsidRPr="001C2FD4">
        <w:rPr>
          <w:b/>
          <w:bCs/>
        </w:rPr>
        <w:t>IHSS</w:t>
      </w:r>
      <w:r w:rsidR="005F3190">
        <w:rPr>
          <w:b/>
          <w:bCs/>
        </w:rPr>
        <w:t xml:space="preserve"> / HLMV</w:t>
      </w:r>
    </w:p>
    <w:p w14:paraId="5535EDE1" w14:textId="77777777" w:rsidR="0091770E" w:rsidRPr="00985BA6" w:rsidRDefault="0091770E" w:rsidP="0091770E">
      <w:pPr>
        <w:jc w:val="center"/>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4"/>
        <w:gridCol w:w="2449"/>
        <w:gridCol w:w="1459"/>
        <w:gridCol w:w="986"/>
      </w:tblGrid>
      <w:tr w:rsidR="0091770E" w:rsidRPr="00985BA6" w14:paraId="1C2B7801" w14:textId="77777777" w:rsidTr="005F3190">
        <w:trPr>
          <w:trHeight w:val="543"/>
        </w:trPr>
        <w:tc>
          <w:tcPr>
            <w:tcW w:w="3934" w:type="dxa"/>
            <w:noWrap/>
          </w:tcPr>
          <w:p w14:paraId="10F3BF30" w14:textId="77777777" w:rsidR="0091770E" w:rsidRPr="00985BA6" w:rsidRDefault="0091770E" w:rsidP="0091770E">
            <w:pPr>
              <w:jc w:val="center"/>
              <w:rPr>
                <w:b/>
                <w:bCs/>
              </w:rPr>
            </w:pPr>
            <w:r w:rsidRPr="00985BA6">
              <w:rPr>
                <w:b/>
                <w:bCs/>
                <w:sz w:val="22"/>
                <w:szCs w:val="22"/>
              </w:rPr>
              <w:t>Módulo</w:t>
            </w:r>
          </w:p>
        </w:tc>
        <w:tc>
          <w:tcPr>
            <w:tcW w:w="2449" w:type="dxa"/>
            <w:noWrap/>
          </w:tcPr>
          <w:p w14:paraId="71FA3DDF" w14:textId="77777777" w:rsidR="0091770E" w:rsidRPr="00985BA6" w:rsidRDefault="0091770E" w:rsidP="0091770E">
            <w:pPr>
              <w:jc w:val="center"/>
              <w:rPr>
                <w:b/>
                <w:bCs/>
              </w:rPr>
            </w:pPr>
            <w:r w:rsidRPr="00985BA6">
              <w:rPr>
                <w:b/>
                <w:bCs/>
                <w:sz w:val="22"/>
                <w:szCs w:val="22"/>
              </w:rPr>
              <w:t>Coordinador</w:t>
            </w:r>
          </w:p>
        </w:tc>
        <w:tc>
          <w:tcPr>
            <w:tcW w:w="1459" w:type="dxa"/>
            <w:noWrap/>
          </w:tcPr>
          <w:p w14:paraId="28247F03" w14:textId="77777777" w:rsidR="0091770E" w:rsidRPr="00985BA6" w:rsidRDefault="0091770E" w:rsidP="0091770E">
            <w:pPr>
              <w:jc w:val="center"/>
              <w:rPr>
                <w:b/>
                <w:bCs/>
              </w:rPr>
            </w:pPr>
            <w:r w:rsidRPr="00985BA6">
              <w:rPr>
                <w:b/>
                <w:bCs/>
                <w:sz w:val="22"/>
                <w:szCs w:val="22"/>
              </w:rPr>
              <w:t>Fecha de Clases</w:t>
            </w:r>
          </w:p>
        </w:tc>
        <w:tc>
          <w:tcPr>
            <w:tcW w:w="986" w:type="dxa"/>
            <w:noWrap/>
          </w:tcPr>
          <w:p w14:paraId="1B295841" w14:textId="77777777" w:rsidR="0091770E" w:rsidRPr="00985BA6" w:rsidRDefault="0091770E" w:rsidP="0091770E">
            <w:pPr>
              <w:jc w:val="center"/>
              <w:rPr>
                <w:b/>
                <w:bCs/>
              </w:rPr>
            </w:pPr>
            <w:r w:rsidRPr="00985BA6">
              <w:rPr>
                <w:b/>
                <w:bCs/>
                <w:sz w:val="22"/>
                <w:szCs w:val="22"/>
              </w:rPr>
              <w:t>Examen</w:t>
            </w:r>
          </w:p>
        </w:tc>
      </w:tr>
      <w:tr w:rsidR="0091770E" w:rsidRPr="00985BA6" w14:paraId="5ED925AE" w14:textId="77777777" w:rsidTr="005F3190">
        <w:trPr>
          <w:trHeight w:val="300"/>
        </w:trPr>
        <w:tc>
          <w:tcPr>
            <w:tcW w:w="3934" w:type="dxa"/>
            <w:noWrap/>
          </w:tcPr>
          <w:p w14:paraId="4AA76F4B" w14:textId="77777777" w:rsidR="0091770E" w:rsidRPr="00985BA6" w:rsidRDefault="0091770E" w:rsidP="0091770E">
            <w:pPr>
              <w:rPr>
                <w:b/>
                <w:bCs/>
              </w:rPr>
            </w:pPr>
            <w:r w:rsidRPr="00985BA6">
              <w:rPr>
                <w:b/>
                <w:bCs/>
                <w:sz w:val="22"/>
                <w:szCs w:val="22"/>
              </w:rPr>
              <w:t>Drogas y Embarazo</w:t>
            </w:r>
            <w:r>
              <w:rPr>
                <w:b/>
                <w:bCs/>
                <w:sz w:val="22"/>
                <w:szCs w:val="22"/>
              </w:rPr>
              <w:t xml:space="preserve">  </w:t>
            </w:r>
          </w:p>
        </w:tc>
        <w:tc>
          <w:tcPr>
            <w:tcW w:w="2449" w:type="dxa"/>
            <w:noWrap/>
          </w:tcPr>
          <w:p w14:paraId="14655B2D" w14:textId="7C5306F1" w:rsidR="0091770E" w:rsidRPr="005C488D" w:rsidRDefault="005F3190" w:rsidP="0091770E">
            <w:pPr>
              <w:rPr>
                <w:bCs/>
              </w:rPr>
            </w:pPr>
            <w:r>
              <w:t>Dra. Fresia Alvarado</w:t>
            </w:r>
          </w:p>
        </w:tc>
        <w:tc>
          <w:tcPr>
            <w:tcW w:w="1459" w:type="dxa"/>
            <w:noWrap/>
          </w:tcPr>
          <w:p w14:paraId="0F679967" w14:textId="0D529A18" w:rsidR="0091770E" w:rsidRPr="00985BA6" w:rsidRDefault="005F3190" w:rsidP="0091770E">
            <w:pPr>
              <w:rPr>
                <w:b/>
                <w:bCs/>
              </w:rPr>
            </w:pPr>
            <w:r>
              <w:t xml:space="preserve"> 1-28 </w:t>
            </w:r>
            <w:r w:rsidR="0091770E">
              <w:t>feb</w:t>
            </w:r>
          </w:p>
        </w:tc>
        <w:tc>
          <w:tcPr>
            <w:tcW w:w="986" w:type="dxa"/>
            <w:noWrap/>
          </w:tcPr>
          <w:p w14:paraId="1474C5E9" w14:textId="34EE4071" w:rsidR="0091770E" w:rsidRPr="00985BA6" w:rsidRDefault="005F3190" w:rsidP="0091770E">
            <w:pPr>
              <w:rPr>
                <w:b/>
                <w:bCs/>
              </w:rPr>
            </w:pPr>
            <w:r>
              <w:t>2</w:t>
            </w:r>
            <w:r w:rsidR="0091770E">
              <w:t>8 febrero</w:t>
            </w:r>
          </w:p>
        </w:tc>
      </w:tr>
      <w:tr w:rsidR="005F3190" w:rsidRPr="00985BA6" w14:paraId="354981D6" w14:textId="77777777" w:rsidTr="005F3190">
        <w:trPr>
          <w:trHeight w:val="300"/>
        </w:trPr>
        <w:tc>
          <w:tcPr>
            <w:tcW w:w="3934" w:type="dxa"/>
            <w:noWrap/>
          </w:tcPr>
          <w:p w14:paraId="58DDD9AB" w14:textId="6006B4CD" w:rsidR="005F3190" w:rsidRPr="00985BA6" w:rsidRDefault="005F3190" w:rsidP="0091770E">
            <w:pPr>
              <w:rPr>
                <w:b/>
                <w:bCs/>
                <w:sz w:val="22"/>
                <w:szCs w:val="22"/>
              </w:rPr>
            </w:pPr>
            <w:proofErr w:type="spellStart"/>
            <w:r>
              <w:rPr>
                <w:b/>
                <w:bCs/>
                <w:sz w:val="22"/>
                <w:szCs w:val="22"/>
              </w:rPr>
              <w:t>Planificacion</w:t>
            </w:r>
            <w:proofErr w:type="spellEnd"/>
            <w:r>
              <w:rPr>
                <w:b/>
                <w:bCs/>
                <w:sz w:val="22"/>
                <w:szCs w:val="22"/>
              </w:rPr>
              <w:t xml:space="preserve"> Familiar</w:t>
            </w:r>
          </w:p>
        </w:tc>
        <w:tc>
          <w:tcPr>
            <w:tcW w:w="2449" w:type="dxa"/>
            <w:noWrap/>
          </w:tcPr>
          <w:p w14:paraId="51F46AD5" w14:textId="5EEB6B47" w:rsidR="005F3190" w:rsidRDefault="005F3190" w:rsidP="0091770E">
            <w:r>
              <w:t>Dra. Fresia Alvarado</w:t>
            </w:r>
          </w:p>
        </w:tc>
        <w:tc>
          <w:tcPr>
            <w:tcW w:w="1459" w:type="dxa"/>
            <w:noWrap/>
          </w:tcPr>
          <w:p w14:paraId="28B354EE" w14:textId="22BFFBFD" w:rsidR="005F3190" w:rsidRDefault="005F3190" w:rsidP="0091770E">
            <w:r>
              <w:t>1-30 marzo</w:t>
            </w:r>
          </w:p>
        </w:tc>
        <w:tc>
          <w:tcPr>
            <w:tcW w:w="986" w:type="dxa"/>
            <w:noWrap/>
          </w:tcPr>
          <w:p w14:paraId="02CE095A" w14:textId="4B533291" w:rsidR="005F3190" w:rsidRDefault="005F3190" w:rsidP="0091770E">
            <w:r>
              <w:t>30 marzo</w:t>
            </w:r>
          </w:p>
        </w:tc>
      </w:tr>
      <w:tr w:rsidR="005F3190" w:rsidRPr="00985BA6" w14:paraId="6EC46A7D" w14:textId="77777777" w:rsidTr="005F3190">
        <w:trPr>
          <w:trHeight w:val="460"/>
        </w:trPr>
        <w:tc>
          <w:tcPr>
            <w:tcW w:w="3934" w:type="dxa"/>
            <w:noWrap/>
          </w:tcPr>
          <w:p w14:paraId="4B875A3A" w14:textId="77777777" w:rsidR="005F3190" w:rsidRPr="00985BA6" w:rsidRDefault="005F3190" w:rsidP="0091770E">
            <w:pPr>
              <w:rPr>
                <w:b/>
                <w:bCs/>
              </w:rPr>
            </w:pPr>
            <w:r w:rsidRPr="00985BA6">
              <w:rPr>
                <w:b/>
                <w:bCs/>
                <w:sz w:val="22"/>
                <w:szCs w:val="22"/>
              </w:rPr>
              <w:t>Propedéutica ginecológica</w:t>
            </w:r>
            <w:r>
              <w:rPr>
                <w:b/>
                <w:bCs/>
                <w:sz w:val="22"/>
                <w:szCs w:val="22"/>
              </w:rPr>
              <w:t xml:space="preserve"> </w:t>
            </w:r>
          </w:p>
        </w:tc>
        <w:tc>
          <w:tcPr>
            <w:tcW w:w="2449" w:type="dxa"/>
            <w:noWrap/>
          </w:tcPr>
          <w:p w14:paraId="229D50FE" w14:textId="480EC59C" w:rsidR="005F3190" w:rsidRPr="005C488D" w:rsidRDefault="005F3190" w:rsidP="0091770E">
            <w:pPr>
              <w:rPr>
                <w:bCs/>
              </w:rPr>
            </w:pPr>
            <w:r>
              <w:t>Dra. Fresia Alvarado</w:t>
            </w:r>
          </w:p>
        </w:tc>
        <w:tc>
          <w:tcPr>
            <w:tcW w:w="1459" w:type="dxa"/>
            <w:noWrap/>
          </w:tcPr>
          <w:p w14:paraId="0838E5A9" w14:textId="04D80D3C" w:rsidR="005F3190" w:rsidRPr="00985BA6" w:rsidRDefault="005F3190" w:rsidP="005F3190">
            <w:pPr>
              <w:rPr>
                <w:b/>
                <w:bCs/>
              </w:rPr>
            </w:pPr>
            <w:r>
              <w:t>2-20 abril</w:t>
            </w:r>
          </w:p>
        </w:tc>
        <w:tc>
          <w:tcPr>
            <w:tcW w:w="986" w:type="dxa"/>
            <w:noWrap/>
          </w:tcPr>
          <w:p w14:paraId="09CF3F84" w14:textId="7C09126A" w:rsidR="005F3190" w:rsidRPr="00985BA6" w:rsidRDefault="005F3190" w:rsidP="0091770E">
            <w:pPr>
              <w:rPr>
                <w:b/>
                <w:bCs/>
              </w:rPr>
            </w:pPr>
            <w:r>
              <w:t>20 marzo</w:t>
            </w:r>
          </w:p>
        </w:tc>
      </w:tr>
      <w:tr w:rsidR="005F3190" w:rsidRPr="00985BA6" w14:paraId="49087439" w14:textId="77777777" w:rsidTr="005F3190">
        <w:trPr>
          <w:trHeight w:val="300"/>
        </w:trPr>
        <w:tc>
          <w:tcPr>
            <w:tcW w:w="3934" w:type="dxa"/>
            <w:noWrap/>
          </w:tcPr>
          <w:p w14:paraId="00363ED1" w14:textId="77777777" w:rsidR="005F3190" w:rsidRPr="00985BA6" w:rsidRDefault="005F3190" w:rsidP="0091770E">
            <w:pPr>
              <w:rPr>
                <w:b/>
                <w:bCs/>
              </w:rPr>
            </w:pPr>
            <w:r w:rsidRPr="00985BA6">
              <w:rPr>
                <w:b/>
                <w:bCs/>
                <w:sz w:val="22"/>
                <w:szCs w:val="22"/>
              </w:rPr>
              <w:t>Monitoreo fetal</w:t>
            </w:r>
            <w:r>
              <w:rPr>
                <w:b/>
                <w:bCs/>
                <w:sz w:val="22"/>
                <w:szCs w:val="22"/>
              </w:rPr>
              <w:t xml:space="preserve"> </w:t>
            </w:r>
          </w:p>
        </w:tc>
        <w:tc>
          <w:tcPr>
            <w:tcW w:w="2449" w:type="dxa"/>
            <w:noWrap/>
          </w:tcPr>
          <w:p w14:paraId="3C147FB7" w14:textId="221B2688" w:rsidR="005F3190" w:rsidRPr="000A729A" w:rsidRDefault="005F3190" w:rsidP="0091770E">
            <w:r>
              <w:t>Dra. Fresia Alvarado</w:t>
            </w:r>
          </w:p>
        </w:tc>
        <w:tc>
          <w:tcPr>
            <w:tcW w:w="1459" w:type="dxa"/>
            <w:noWrap/>
          </w:tcPr>
          <w:p w14:paraId="79745443" w14:textId="05C4589E" w:rsidR="005F3190" w:rsidRPr="00985BA6" w:rsidRDefault="005F3190" w:rsidP="0091770E">
            <w:pPr>
              <w:rPr>
                <w:b/>
                <w:bCs/>
              </w:rPr>
            </w:pPr>
            <w:r>
              <w:t>23 abril – 4 mayo</w:t>
            </w:r>
          </w:p>
        </w:tc>
        <w:tc>
          <w:tcPr>
            <w:tcW w:w="986" w:type="dxa"/>
            <w:noWrap/>
          </w:tcPr>
          <w:p w14:paraId="7ED1932F" w14:textId="711D40EE" w:rsidR="005F3190" w:rsidRPr="00985BA6" w:rsidRDefault="005F3190" w:rsidP="0091770E">
            <w:pPr>
              <w:rPr>
                <w:b/>
                <w:bCs/>
              </w:rPr>
            </w:pPr>
            <w:r>
              <w:t>4</w:t>
            </w:r>
            <w:r>
              <w:rPr>
                <w:b/>
                <w:bCs/>
                <w:sz w:val="22"/>
                <w:szCs w:val="22"/>
              </w:rPr>
              <w:t xml:space="preserve"> </w:t>
            </w:r>
            <w:r>
              <w:t>abril</w:t>
            </w:r>
          </w:p>
        </w:tc>
      </w:tr>
      <w:tr w:rsidR="005F3190" w:rsidRPr="00985BA6" w14:paraId="65E4A819" w14:textId="77777777" w:rsidTr="005F3190">
        <w:trPr>
          <w:trHeight w:val="600"/>
        </w:trPr>
        <w:tc>
          <w:tcPr>
            <w:tcW w:w="3934" w:type="dxa"/>
            <w:noWrap/>
          </w:tcPr>
          <w:p w14:paraId="645F9C2D" w14:textId="77777777" w:rsidR="005F3190" w:rsidRPr="00985BA6" w:rsidRDefault="005F3190" w:rsidP="0091770E">
            <w:pPr>
              <w:rPr>
                <w:b/>
                <w:bCs/>
              </w:rPr>
            </w:pPr>
            <w:r w:rsidRPr="00985BA6">
              <w:rPr>
                <w:b/>
                <w:bCs/>
                <w:sz w:val="22"/>
                <w:szCs w:val="22"/>
              </w:rPr>
              <w:t>Endocrinología de la Reproducción</w:t>
            </w:r>
            <w:r>
              <w:rPr>
                <w:b/>
                <w:bCs/>
                <w:sz w:val="22"/>
                <w:szCs w:val="22"/>
              </w:rPr>
              <w:t xml:space="preserve">  </w:t>
            </w:r>
          </w:p>
        </w:tc>
        <w:tc>
          <w:tcPr>
            <w:tcW w:w="2449" w:type="dxa"/>
            <w:noWrap/>
          </w:tcPr>
          <w:p w14:paraId="252A7E27" w14:textId="75E2530E" w:rsidR="005F3190" w:rsidRPr="005C488D" w:rsidRDefault="005F3190" w:rsidP="005F3190">
            <w:pPr>
              <w:rPr>
                <w:bCs/>
              </w:rPr>
            </w:pPr>
            <w:r>
              <w:t>Dra. Fresia Alvarado</w:t>
            </w:r>
          </w:p>
        </w:tc>
        <w:tc>
          <w:tcPr>
            <w:tcW w:w="1459" w:type="dxa"/>
            <w:noWrap/>
          </w:tcPr>
          <w:p w14:paraId="6A365B75" w14:textId="5DCB878E" w:rsidR="005F3190" w:rsidRPr="00985BA6" w:rsidRDefault="005F3190" w:rsidP="0091770E">
            <w:pPr>
              <w:rPr>
                <w:b/>
                <w:bCs/>
              </w:rPr>
            </w:pPr>
            <w:r>
              <w:t>7-18 mayo</w:t>
            </w:r>
          </w:p>
        </w:tc>
        <w:tc>
          <w:tcPr>
            <w:tcW w:w="986" w:type="dxa"/>
            <w:noWrap/>
          </w:tcPr>
          <w:p w14:paraId="425F87AC" w14:textId="29317424" w:rsidR="005F3190" w:rsidRPr="00985BA6" w:rsidRDefault="005F3190" w:rsidP="0091770E">
            <w:pPr>
              <w:rPr>
                <w:b/>
                <w:bCs/>
              </w:rPr>
            </w:pPr>
            <w:r>
              <w:t>18 mayo</w:t>
            </w:r>
          </w:p>
        </w:tc>
      </w:tr>
      <w:tr w:rsidR="005F3190" w:rsidRPr="00985BA6" w14:paraId="7C1C47DD" w14:textId="77777777" w:rsidTr="005F3190">
        <w:trPr>
          <w:trHeight w:val="586"/>
        </w:trPr>
        <w:tc>
          <w:tcPr>
            <w:tcW w:w="3934" w:type="dxa"/>
            <w:noWrap/>
          </w:tcPr>
          <w:p w14:paraId="1011C663" w14:textId="77777777" w:rsidR="005F3190" w:rsidRPr="005F3190" w:rsidRDefault="005F3190" w:rsidP="0091770E">
            <w:pPr>
              <w:rPr>
                <w:b/>
                <w:bCs/>
              </w:rPr>
            </w:pPr>
            <w:r w:rsidRPr="005F3190">
              <w:rPr>
                <w:b/>
              </w:rPr>
              <w:t>Patología medicas en el embarazo</w:t>
            </w:r>
          </w:p>
        </w:tc>
        <w:tc>
          <w:tcPr>
            <w:tcW w:w="2449" w:type="dxa"/>
            <w:noWrap/>
          </w:tcPr>
          <w:p w14:paraId="14F48EBF" w14:textId="5C468678" w:rsidR="005F3190" w:rsidRPr="005C488D" w:rsidRDefault="005F3190" w:rsidP="0091770E">
            <w:pPr>
              <w:rPr>
                <w:bCs/>
              </w:rPr>
            </w:pPr>
            <w:r>
              <w:t>Dra. Fresia Alvarado</w:t>
            </w:r>
          </w:p>
        </w:tc>
        <w:tc>
          <w:tcPr>
            <w:tcW w:w="1459" w:type="dxa"/>
            <w:noWrap/>
          </w:tcPr>
          <w:p w14:paraId="0514F382" w14:textId="0F22D019" w:rsidR="005F3190" w:rsidRDefault="005F3190" w:rsidP="0091770E">
            <w:pPr>
              <w:rPr>
                <w:b/>
                <w:bCs/>
              </w:rPr>
            </w:pPr>
            <w:r>
              <w:t>21 mayo - 15 junio</w:t>
            </w:r>
          </w:p>
        </w:tc>
        <w:tc>
          <w:tcPr>
            <w:tcW w:w="986" w:type="dxa"/>
            <w:noWrap/>
          </w:tcPr>
          <w:p w14:paraId="0FCE6599" w14:textId="2D243186" w:rsidR="005F3190" w:rsidRDefault="005F3190" w:rsidP="0091770E">
            <w:r>
              <w:t>15 junio</w:t>
            </w:r>
          </w:p>
        </w:tc>
      </w:tr>
    </w:tbl>
    <w:p w14:paraId="63FDECB5" w14:textId="77777777" w:rsidR="0091770E" w:rsidRPr="00985BA6" w:rsidRDefault="0091770E" w:rsidP="0091770E">
      <w:pPr>
        <w:rPr>
          <w:bCs/>
          <w:sz w:val="22"/>
          <w:szCs w:val="22"/>
        </w:rPr>
      </w:pPr>
    </w:p>
    <w:p w14:paraId="003CD177" w14:textId="77777777" w:rsidR="005F3190" w:rsidRDefault="005F3190" w:rsidP="005F3190">
      <w:pPr>
        <w:jc w:val="both"/>
      </w:pPr>
      <w:r>
        <w:rPr>
          <w:b/>
          <w:bCs/>
          <w:sz w:val="22"/>
          <w:szCs w:val="22"/>
        </w:rPr>
        <w:t xml:space="preserve">EXAMEN DE REPOSICION NOTA MAS BAJA                              </w:t>
      </w:r>
    </w:p>
    <w:p w14:paraId="78AEB20E" w14:textId="7126AC46" w:rsidR="0091770E" w:rsidRPr="00985BA6" w:rsidRDefault="005F3190" w:rsidP="0091770E">
      <w:pPr>
        <w:jc w:val="both"/>
        <w:rPr>
          <w:b/>
          <w:bCs/>
          <w:sz w:val="22"/>
          <w:szCs w:val="22"/>
        </w:rPr>
      </w:pPr>
      <w:r>
        <w:t>02</w:t>
      </w:r>
      <w:r w:rsidR="0091770E">
        <w:rPr>
          <w:b/>
          <w:bCs/>
          <w:sz w:val="22"/>
          <w:szCs w:val="22"/>
        </w:rPr>
        <w:t xml:space="preserve"> Ju</w:t>
      </w:r>
      <w:r w:rsidR="0091770E">
        <w:t>l</w:t>
      </w:r>
      <w:r w:rsidR="0091770E">
        <w:rPr>
          <w:b/>
          <w:bCs/>
          <w:sz w:val="22"/>
          <w:szCs w:val="22"/>
        </w:rPr>
        <w:t>io</w:t>
      </w:r>
    </w:p>
    <w:p w14:paraId="60F1BF8A" w14:textId="77777777" w:rsidR="0091770E" w:rsidRDefault="0091770E" w:rsidP="0091770E">
      <w:pPr>
        <w:jc w:val="both"/>
        <w:rPr>
          <w:bCs/>
          <w:sz w:val="22"/>
          <w:szCs w:val="22"/>
        </w:rPr>
      </w:pPr>
    </w:p>
    <w:p w14:paraId="52D49BCC" w14:textId="77777777" w:rsidR="0091770E" w:rsidRPr="00985BA6" w:rsidRDefault="0091770E" w:rsidP="0091770E">
      <w:pPr>
        <w:jc w:val="both"/>
        <w:rPr>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1"/>
        <w:gridCol w:w="2617"/>
        <w:gridCol w:w="2318"/>
        <w:gridCol w:w="1502"/>
      </w:tblGrid>
      <w:tr w:rsidR="005F3190" w:rsidRPr="006F36CB" w14:paraId="4681D0FF" w14:textId="77777777" w:rsidTr="005F3190">
        <w:trPr>
          <w:trHeight w:val="519"/>
        </w:trPr>
        <w:tc>
          <w:tcPr>
            <w:tcW w:w="2391" w:type="dxa"/>
            <w:noWrap/>
          </w:tcPr>
          <w:p w14:paraId="4169C3DD" w14:textId="77777777" w:rsidR="005F3190" w:rsidRPr="005C37C0" w:rsidRDefault="005F3190" w:rsidP="0091770E">
            <w:pPr>
              <w:rPr>
                <w:b/>
                <w:bCs/>
              </w:rPr>
            </w:pPr>
            <w:r w:rsidRPr="005C37C0">
              <w:rPr>
                <w:b/>
                <w:bCs/>
              </w:rPr>
              <w:t>Patología del ciclo menstrual</w:t>
            </w:r>
            <w:r>
              <w:rPr>
                <w:b/>
                <w:bCs/>
              </w:rPr>
              <w:t xml:space="preserve"> </w:t>
            </w:r>
          </w:p>
        </w:tc>
        <w:tc>
          <w:tcPr>
            <w:tcW w:w="2617" w:type="dxa"/>
            <w:noWrap/>
          </w:tcPr>
          <w:p w14:paraId="118BDE90" w14:textId="13F713CD" w:rsidR="005F3190" w:rsidRPr="00815513" w:rsidRDefault="005F3190" w:rsidP="005F3190">
            <w:pPr>
              <w:rPr>
                <w:bCs/>
              </w:rPr>
            </w:pPr>
            <w:r>
              <w:t>Dra. Fresia Alvarado</w:t>
            </w:r>
          </w:p>
        </w:tc>
        <w:tc>
          <w:tcPr>
            <w:tcW w:w="2318" w:type="dxa"/>
            <w:noWrap/>
          </w:tcPr>
          <w:p w14:paraId="3DE5F5A8" w14:textId="3F6CE867" w:rsidR="005F3190" w:rsidRPr="006F36CB" w:rsidRDefault="005F3190" w:rsidP="0091770E">
            <w:pPr>
              <w:rPr>
                <w:b/>
                <w:bCs/>
              </w:rPr>
            </w:pPr>
            <w:r>
              <w:t>03-27  julio</w:t>
            </w:r>
          </w:p>
        </w:tc>
        <w:tc>
          <w:tcPr>
            <w:tcW w:w="1502" w:type="dxa"/>
            <w:noWrap/>
          </w:tcPr>
          <w:p w14:paraId="3A0E027A" w14:textId="642AF31D" w:rsidR="005F3190" w:rsidRPr="006F36CB" w:rsidRDefault="005F3190" w:rsidP="0091770E">
            <w:pPr>
              <w:rPr>
                <w:b/>
                <w:bCs/>
              </w:rPr>
            </w:pPr>
            <w:r>
              <w:t>27  julio</w:t>
            </w:r>
          </w:p>
        </w:tc>
      </w:tr>
      <w:tr w:rsidR="005F3190" w:rsidRPr="006F36CB" w14:paraId="6A9ED1C5" w14:textId="77777777" w:rsidTr="005F3190">
        <w:trPr>
          <w:trHeight w:val="558"/>
        </w:trPr>
        <w:tc>
          <w:tcPr>
            <w:tcW w:w="2391" w:type="dxa"/>
            <w:noWrap/>
          </w:tcPr>
          <w:p w14:paraId="7D3B95D5" w14:textId="77777777" w:rsidR="005F3190" w:rsidRPr="005C37C0" w:rsidRDefault="005F3190" w:rsidP="0091770E">
            <w:pPr>
              <w:rPr>
                <w:b/>
                <w:bCs/>
              </w:rPr>
            </w:pPr>
            <w:r w:rsidRPr="005C37C0">
              <w:rPr>
                <w:b/>
                <w:bCs/>
              </w:rPr>
              <w:t>Trastornos de Estática pélvica</w:t>
            </w:r>
            <w:r>
              <w:rPr>
                <w:b/>
                <w:bCs/>
              </w:rPr>
              <w:t xml:space="preserve"> </w:t>
            </w:r>
          </w:p>
        </w:tc>
        <w:tc>
          <w:tcPr>
            <w:tcW w:w="2617" w:type="dxa"/>
            <w:noWrap/>
          </w:tcPr>
          <w:p w14:paraId="71F00C5B" w14:textId="09EC10DD" w:rsidR="005F3190" w:rsidRPr="000A729A" w:rsidRDefault="005F3190" w:rsidP="0091770E">
            <w:r>
              <w:t>Dra. Fresia Alvarado</w:t>
            </w:r>
          </w:p>
        </w:tc>
        <w:tc>
          <w:tcPr>
            <w:tcW w:w="2318" w:type="dxa"/>
            <w:noWrap/>
          </w:tcPr>
          <w:p w14:paraId="2116E231" w14:textId="64A74806" w:rsidR="005F3190" w:rsidRPr="006F36CB" w:rsidRDefault="005F3190" w:rsidP="0091770E">
            <w:pPr>
              <w:rPr>
                <w:b/>
                <w:bCs/>
              </w:rPr>
            </w:pPr>
            <w:r>
              <w:t>30 julio – 24 agosto</w:t>
            </w:r>
          </w:p>
        </w:tc>
        <w:tc>
          <w:tcPr>
            <w:tcW w:w="1502" w:type="dxa"/>
            <w:noWrap/>
          </w:tcPr>
          <w:p w14:paraId="05F03145" w14:textId="3DD18286" w:rsidR="005F3190" w:rsidRPr="006F36CB" w:rsidRDefault="005F3190" w:rsidP="0091770E">
            <w:pPr>
              <w:rPr>
                <w:b/>
                <w:bCs/>
              </w:rPr>
            </w:pPr>
            <w:r>
              <w:t>24 agosto</w:t>
            </w:r>
          </w:p>
        </w:tc>
      </w:tr>
      <w:tr w:rsidR="005F3190" w:rsidRPr="006F36CB" w14:paraId="3D6B74E5" w14:textId="77777777" w:rsidTr="005F3190">
        <w:trPr>
          <w:trHeight w:val="519"/>
        </w:trPr>
        <w:tc>
          <w:tcPr>
            <w:tcW w:w="2391" w:type="dxa"/>
            <w:noWrap/>
          </w:tcPr>
          <w:p w14:paraId="69E26B20" w14:textId="77777777" w:rsidR="005F3190" w:rsidRPr="005C37C0" w:rsidRDefault="005F3190" w:rsidP="0091770E">
            <w:pPr>
              <w:rPr>
                <w:b/>
                <w:bCs/>
              </w:rPr>
            </w:pPr>
            <w:r w:rsidRPr="005C37C0">
              <w:rPr>
                <w:b/>
                <w:bCs/>
              </w:rPr>
              <w:t>Anatomía patológica</w:t>
            </w:r>
          </w:p>
        </w:tc>
        <w:tc>
          <w:tcPr>
            <w:tcW w:w="2617" w:type="dxa"/>
            <w:noWrap/>
          </w:tcPr>
          <w:p w14:paraId="2E348E6E" w14:textId="11D7CD96" w:rsidR="005F3190" w:rsidRPr="00FD436F" w:rsidRDefault="005F3190" w:rsidP="0091770E">
            <w:r>
              <w:t>Dra. Fresia Alvarado</w:t>
            </w:r>
          </w:p>
        </w:tc>
        <w:tc>
          <w:tcPr>
            <w:tcW w:w="2318" w:type="dxa"/>
            <w:noWrap/>
          </w:tcPr>
          <w:p w14:paraId="3148E9B4" w14:textId="56FCD12D" w:rsidR="005F3190" w:rsidRPr="006F36CB" w:rsidRDefault="005F3190" w:rsidP="005F3190">
            <w:pPr>
              <w:rPr>
                <w:b/>
                <w:bCs/>
              </w:rPr>
            </w:pPr>
            <w:r w:rsidRPr="006F36CB">
              <w:rPr>
                <w:b/>
                <w:bCs/>
                <w:sz w:val="22"/>
                <w:szCs w:val="22"/>
              </w:rPr>
              <w:t xml:space="preserve"> </w:t>
            </w:r>
            <w:r>
              <w:t>20 agosto – 14 sept</w:t>
            </w:r>
          </w:p>
        </w:tc>
        <w:tc>
          <w:tcPr>
            <w:tcW w:w="1502" w:type="dxa"/>
            <w:noWrap/>
          </w:tcPr>
          <w:p w14:paraId="553A6CC4" w14:textId="40D216F6" w:rsidR="005F3190" w:rsidRPr="006F36CB" w:rsidRDefault="005F3190" w:rsidP="0091770E">
            <w:pPr>
              <w:rPr>
                <w:b/>
                <w:bCs/>
              </w:rPr>
            </w:pPr>
            <w:r>
              <w:t>14 sept</w:t>
            </w:r>
          </w:p>
        </w:tc>
      </w:tr>
      <w:tr w:rsidR="005F3190" w:rsidRPr="006F36CB" w14:paraId="6B78DE73" w14:textId="77777777" w:rsidTr="005F3190">
        <w:trPr>
          <w:trHeight w:val="519"/>
        </w:trPr>
        <w:tc>
          <w:tcPr>
            <w:tcW w:w="2391" w:type="dxa"/>
            <w:noWrap/>
          </w:tcPr>
          <w:p w14:paraId="5E7038ED" w14:textId="77777777" w:rsidR="005F3190" w:rsidRPr="005C37C0" w:rsidRDefault="005F3190" w:rsidP="0091770E">
            <w:pPr>
              <w:rPr>
                <w:b/>
                <w:bCs/>
              </w:rPr>
            </w:pPr>
            <w:r w:rsidRPr="005C37C0">
              <w:rPr>
                <w:b/>
                <w:bCs/>
              </w:rPr>
              <w:t>Ultrasonido</w:t>
            </w:r>
            <w:r>
              <w:rPr>
                <w:b/>
                <w:bCs/>
              </w:rPr>
              <w:t xml:space="preserve"> (HE)</w:t>
            </w:r>
          </w:p>
        </w:tc>
        <w:tc>
          <w:tcPr>
            <w:tcW w:w="2617" w:type="dxa"/>
            <w:noWrap/>
          </w:tcPr>
          <w:p w14:paraId="1244BDBB" w14:textId="3D02404B" w:rsidR="005F3190" w:rsidRPr="000A729A" w:rsidRDefault="005F3190" w:rsidP="0091770E">
            <w:pPr>
              <w:rPr>
                <w:bCs/>
                <w:lang w:val="es-HN"/>
              </w:rPr>
            </w:pPr>
            <w:r>
              <w:t>Dra. Fresia Alvarado</w:t>
            </w:r>
          </w:p>
        </w:tc>
        <w:tc>
          <w:tcPr>
            <w:tcW w:w="2318" w:type="dxa"/>
            <w:noWrap/>
          </w:tcPr>
          <w:p w14:paraId="722F7C68" w14:textId="7930E1CA" w:rsidR="005F3190" w:rsidRPr="006F36CB" w:rsidRDefault="005F3190" w:rsidP="0091770E">
            <w:pPr>
              <w:rPr>
                <w:b/>
                <w:bCs/>
              </w:rPr>
            </w:pPr>
            <w:r>
              <w:t>17 sept - 5 octubre</w:t>
            </w:r>
          </w:p>
        </w:tc>
        <w:tc>
          <w:tcPr>
            <w:tcW w:w="1502" w:type="dxa"/>
            <w:noWrap/>
          </w:tcPr>
          <w:p w14:paraId="22C49AF1" w14:textId="45917B38" w:rsidR="005F3190" w:rsidRPr="006F36CB" w:rsidRDefault="005F3190" w:rsidP="0091770E">
            <w:pPr>
              <w:rPr>
                <w:b/>
                <w:bCs/>
              </w:rPr>
            </w:pPr>
            <w:r>
              <w:t>5 octubre</w:t>
            </w:r>
          </w:p>
        </w:tc>
      </w:tr>
      <w:tr w:rsidR="005F3190" w:rsidRPr="006F36CB" w14:paraId="27617C76" w14:textId="77777777" w:rsidTr="005F3190">
        <w:trPr>
          <w:trHeight w:val="1039"/>
        </w:trPr>
        <w:tc>
          <w:tcPr>
            <w:tcW w:w="2391" w:type="dxa"/>
            <w:noWrap/>
          </w:tcPr>
          <w:p w14:paraId="16FAC5E2" w14:textId="77777777" w:rsidR="005F3190" w:rsidRDefault="005F3190" w:rsidP="0091770E">
            <w:pPr>
              <w:rPr>
                <w:b/>
                <w:bCs/>
                <w:lang w:val="es-CL"/>
              </w:rPr>
            </w:pPr>
            <w:r w:rsidRPr="005C37C0">
              <w:rPr>
                <w:b/>
                <w:bCs/>
                <w:lang w:val="es-CL"/>
              </w:rPr>
              <w:t>Oncología Ginecológica</w:t>
            </w:r>
          </w:p>
          <w:p w14:paraId="2D863C5B" w14:textId="77777777" w:rsidR="005F3190" w:rsidRPr="005C37C0" w:rsidRDefault="005F3190" w:rsidP="0091770E">
            <w:pPr>
              <w:rPr>
                <w:b/>
                <w:bCs/>
              </w:rPr>
            </w:pPr>
          </w:p>
        </w:tc>
        <w:tc>
          <w:tcPr>
            <w:tcW w:w="2617" w:type="dxa"/>
            <w:noWrap/>
          </w:tcPr>
          <w:p w14:paraId="11C62CF4" w14:textId="389FF6BC" w:rsidR="005F3190" w:rsidRPr="005C488D" w:rsidRDefault="005F3190" w:rsidP="0091770E">
            <w:pPr>
              <w:rPr>
                <w:bCs/>
              </w:rPr>
            </w:pPr>
            <w:r>
              <w:t>Dra. Fresia Alvarado</w:t>
            </w:r>
          </w:p>
        </w:tc>
        <w:tc>
          <w:tcPr>
            <w:tcW w:w="2318" w:type="dxa"/>
            <w:noWrap/>
          </w:tcPr>
          <w:p w14:paraId="7AB74176" w14:textId="59FD39C7" w:rsidR="005F3190" w:rsidRPr="006F36CB" w:rsidRDefault="005F3190" w:rsidP="0091770E">
            <w:pPr>
              <w:rPr>
                <w:b/>
                <w:bCs/>
              </w:rPr>
            </w:pPr>
            <w:r>
              <w:t xml:space="preserve"> 8 oct – 5 nov</w:t>
            </w:r>
          </w:p>
        </w:tc>
        <w:tc>
          <w:tcPr>
            <w:tcW w:w="1502" w:type="dxa"/>
            <w:noWrap/>
          </w:tcPr>
          <w:p w14:paraId="63574E3E" w14:textId="73684B58" w:rsidR="005F3190" w:rsidRPr="006F36CB" w:rsidRDefault="005F3190" w:rsidP="0091770E">
            <w:pPr>
              <w:rPr>
                <w:b/>
                <w:bCs/>
              </w:rPr>
            </w:pPr>
            <w:r>
              <w:t xml:space="preserve">5 </w:t>
            </w:r>
            <w:r w:rsidRPr="006F36CB">
              <w:rPr>
                <w:b/>
                <w:bCs/>
                <w:sz w:val="22"/>
                <w:szCs w:val="22"/>
              </w:rPr>
              <w:t>nov</w:t>
            </w:r>
            <w:r>
              <w:t>iembre</w:t>
            </w:r>
          </w:p>
        </w:tc>
      </w:tr>
    </w:tbl>
    <w:p w14:paraId="61F08FD6" w14:textId="77777777" w:rsidR="0091770E" w:rsidRDefault="0091770E" w:rsidP="0091770E">
      <w:pPr>
        <w:rPr>
          <w:bCs/>
          <w:sz w:val="22"/>
          <w:szCs w:val="22"/>
        </w:rPr>
      </w:pPr>
    </w:p>
    <w:p w14:paraId="14D207F4" w14:textId="031F6F2D" w:rsidR="005F3190" w:rsidRDefault="005F3190" w:rsidP="005F3190">
      <w:pPr>
        <w:jc w:val="both"/>
      </w:pPr>
      <w:r>
        <w:rPr>
          <w:b/>
          <w:bCs/>
          <w:sz w:val="22"/>
          <w:szCs w:val="22"/>
        </w:rPr>
        <w:t xml:space="preserve">EXAMEN DE REPOSICION NOTA MAS BAJA    30 noviembre                          </w:t>
      </w:r>
    </w:p>
    <w:p w14:paraId="55AD0D18" w14:textId="02A1D0C0" w:rsidR="0091770E" w:rsidRPr="00985BA6" w:rsidRDefault="0091770E" w:rsidP="005F3190">
      <w:pPr>
        <w:jc w:val="both"/>
        <w:rPr>
          <w:b/>
          <w:bCs/>
          <w:sz w:val="22"/>
          <w:szCs w:val="22"/>
        </w:rPr>
      </w:pPr>
    </w:p>
    <w:p w14:paraId="6ADC2DF4" w14:textId="77777777" w:rsidR="0091770E" w:rsidRDefault="0091770E" w:rsidP="0091770E">
      <w:pPr>
        <w:jc w:val="center"/>
      </w:pPr>
    </w:p>
    <w:p w14:paraId="1BDBDA7C" w14:textId="77777777" w:rsidR="0091770E" w:rsidRDefault="0091770E" w:rsidP="0091770E">
      <w:pPr>
        <w:jc w:val="center"/>
      </w:pPr>
    </w:p>
    <w:p w14:paraId="5C598FCD" w14:textId="77777777" w:rsidR="0091770E" w:rsidRDefault="0091770E" w:rsidP="0091770E">
      <w:pPr>
        <w:jc w:val="center"/>
      </w:pPr>
    </w:p>
    <w:p w14:paraId="72EE939F" w14:textId="77777777" w:rsidR="0091770E" w:rsidRDefault="0091770E" w:rsidP="0091770E">
      <w:pPr>
        <w:jc w:val="center"/>
      </w:pPr>
    </w:p>
    <w:p w14:paraId="45A22708" w14:textId="77777777" w:rsidR="0091770E" w:rsidRDefault="0091770E" w:rsidP="0091770E">
      <w:pPr>
        <w:jc w:val="center"/>
      </w:pPr>
    </w:p>
    <w:p w14:paraId="78C049E0" w14:textId="77777777" w:rsidR="0091770E" w:rsidRDefault="0091770E" w:rsidP="0091770E">
      <w:pPr>
        <w:jc w:val="center"/>
      </w:pPr>
    </w:p>
    <w:p w14:paraId="23BD1431" w14:textId="77777777" w:rsidR="0091770E" w:rsidRDefault="0091770E" w:rsidP="0091770E">
      <w:pPr>
        <w:jc w:val="center"/>
      </w:pPr>
    </w:p>
    <w:p w14:paraId="27BC4F47" w14:textId="77777777" w:rsidR="0091770E" w:rsidRDefault="0091770E" w:rsidP="0091770E">
      <w:pPr>
        <w:jc w:val="center"/>
        <w:rPr>
          <w:b/>
          <w:bCs/>
          <w:sz w:val="22"/>
          <w:szCs w:val="22"/>
        </w:rPr>
      </w:pPr>
    </w:p>
    <w:p w14:paraId="7E3A2876" w14:textId="77777777" w:rsidR="0091770E" w:rsidRPr="00985BA6" w:rsidRDefault="0091770E" w:rsidP="0091770E">
      <w:pPr>
        <w:jc w:val="center"/>
        <w:rPr>
          <w:b/>
          <w:bCs/>
          <w:sz w:val="22"/>
          <w:szCs w:val="22"/>
        </w:rPr>
      </w:pPr>
      <w:r w:rsidRPr="00985BA6">
        <w:rPr>
          <w:b/>
          <w:bCs/>
          <w:sz w:val="22"/>
          <w:szCs w:val="22"/>
        </w:rPr>
        <w:t>RESIDENTES DE SEGUNDO AÑO</w:t>
      </w:r>
    </w:p>
    <w:p w14:paraId="182F369F" w14:textId="77777777" w:rsidR="0091770E" w:rsidRPr="00985BA6" w:rsidRDefault="0091770E" w:rsidP="0091770E">
      <w:pPr>
        <w:jc w:val="center"/>
        <w:rPr>
          <w:b/>
          <w:bCs/>
          <w:sz w:val="22"/>
          <w:szCs w:val="22"/>
        </w:rPr>
      </w:pPr>
      <w:r w:rsidRPr="00985BA6">
        <w:rPr>
          <w:b/>
          <w:bCs/>
          <w:sz w:val="22"/>
          <w:szCs w:val="22"/>
        </w:rPr>
        <w:t>CARTAS DESCRIPTIVAS</w:t>
      </w:r>
    </w:p>
    <w:p w14:paraId="664F400F" w14:textId="77777777" w:rsidR="0091770E" w:rsidRPr="00985BA6" w:rsidRDefault="0091770E" w:rsidP="0091770E">
      <w:pPr>
        <w:jc w:val="both"/>
        <w:rPr>
          <w:bCs/>
          <w:sz w:val="22"/>
          <w:szCs w:val="22"/>
        </w:rPr>
      </w:pPr>
    </w:p>
    <w:p w14:paraId="09597889" w14:textId="77777777" w:rsidR="0091770E" w:rsidRPr="00985BA6" w:rsidRDefault="0091770E" w:rsidP="0091770E">
      <w:pPr>
        <w:pStyle w:val="Ttulo2"/>
        <w:rPr>
          <w:sz w:val="22"/>
          <w:szCs w:val="22"/>
        </w:rPr>
      </w:pPr>
      <w:r w:rsidRPr="00985BA6">
        <w:rPr>
          <w:sz w:val="22"/>
          <w:szCs w:val="22"/>
        </w:rPr>
        <w:t>I MODULO</w:t>
      </w:r>
    </w:p>
    <w:p w14:paraId="4871E7A0" w14:textId="77777777" w:rsidR="0091770E" w:rsidRPr="00985BA6" w:rsidRDefault="0091770E" w:rsidP="0091770E">
      <w:pPr>
        <w:pStyle w:val="Textoindependiente3"/>
        <w:rPr>
          <w:sz w:val="22"/>
          <w:szCs w:val="22"/>
        </w:rPr>
      </w:pPr>
      <w:r w:rsidRPr="00985BA6">
        <w:rPr>
          <w:sz w:val="22"/>
          <w:szCs w:val="22"/>
        </w:rPr>
        <w:t>NORMAS Y PROCEDIMIENTOS NACIONALES DE PREVENCIÓN Y CONTROL DE INFECCIONES INTRA HOSPITALARIAS</w:t>
      </w:r>
    </w:p>
    <w:p w14:paraId="54CFC662" w14:textId="77777777" w:rsidR="0091770E" w:rsidRPr="00985BA6" w:rsidRDefault="0091770E" w:rsidP="0091770E">
      <w:pPr>
        <w:jc w:val="center"/>
        <w:rPr>
          <w:b/>
          <w:bCs/>
          <w:sz w:val="22"/>
          <w:szCs w:val="22"/>
        </w:rPr>
      </w:pPr>
    </w:p>
    <w:p w14:paraId="41FA6E99" w14:textId="77777777" w:rsidR="0091770E" w:rsidRPr="00985BA6" w:rsidRDefault="0091770E" w:rsidP="0091770E">
      <w:pPr>
        <w:jc w:val="both"/>
        <w:rPr>
          <w:b/>
          <w:bCs/>
          <w:sz w:val="22"/>
          <w:szCs w:val="22"/>
        </w:rPr>
      </w:pPr>
      <w:r w:rsidRPr="00985BA6">
        <w:rPr>
          <w:b/>
          <w:bCs/>
          <w:sz w:val="22"/>
          <w:szCs w:val="22"/>
        </w:rPr>
        <w:t>Objetivo Terminal:</w:t>
      </w:r>
    </w:p>
    <w:p w14:paraId="3F71CAFC" w14:textId="77777777" w:rsidR="0091770E" w:rsidRPr="00985BA6" w:rsidRDefault="0091770E" w:rsidP="0091770E">
      <w:pPr>
        <w:jc w:val="both"/>
        <w:rPr>
          <w:bCs/>
          <w:i/>
          <w:iCs/>
          <w:sz w:val="22"/>
          <w:szCs w:val="22"/>
        </w:rPr>
      </w:pPr>
      <w:r w:rsidRPr="00985BA6">
        <w:rPr>
          <w:sz w:val="22"/>
          <w:szCs w:val="22"/>
        </w:rPr>
        <w:t xml:space="preserve">Proporcionar los elementos conceptuales y prácticos acerca de las infecciones </w:t>
      </w:r>
      <w:proofErr w:type="spellStart"/>
      <w:r w:rsidRPr="00985BA6">
        <w:rPr>
          <w:sz w:val="22"/>
          <w:szCs w:val="22"/>
        </w:rPr>
        <w:t>intra</w:t>
      </w:r>
      <w:proofErr w:type="spellEnd"/>
      <w:r w:rsidRPr="00985BA6">
        <w:rPr>
          <w:sz w:val="22"/>
          <w:szCs w:val="22"/>
        </w:rPr>
        <w:t xml:space="preserve"> hospitalarias a los médicos en formación en esta especialidad a través de la implementación del </w:t>
      </w:r>
      <w:r w:rsidRPr="00985BA6">
        <w:rPr>
          <w:i/>
          <w:iCs/>
          <w:sz w:val="22"/>
          <w:szCs w:val="22"/>
        </w:rPr>
        <w:t xml:space="preserve">Manual de </w:t>
      </w:r>
      <w:r w:rsidRPr="00985BA6">
        <w:rPr>
          <w:bCs/>
          <w:i/>
          <w:iCs/>
          <w:sz w:val="22"/>
          <w:szCs w:val="22"/>
        </w:rPr>
        <w:t xml:space="preserve">Normas y Procedimientos Nacionales de Prevención y Control de Infecciones </w:t>
      </w:r>
      <w:proofErr w:type="spellStart"/>
      <w:r w:rsidRPr="00985BA6">
        <w:rPr>
          <w:bCs/>
          <w:i/>
          <w:iCs/>
          <w:sz w:val="22"/>
          <w:szCs w:val="22"/>
        </w:rPr>
        <w:t>Intra</w:t>
      </w:r>
      <w:proofErr w:type="spellEnd"/>
      <w:r w:rsidRPr="00985BA6">
        <w:rPr>
          <w:bCs/>
          <w:i/>
          <w:iCs/>
          <w:sz w:val="22"/>
          <w:szCs w:val="22"/>
        </w:rPr>
        <w:t xml:space="preserve"> hospitalarias.</w:t>
      </w:r>
    </w:p>
    <w:p w14:paraId="0B84F280" w14:textId="77777777" w:rsidR="0091770E" w:rsidRPr="00985BA6" w:rsidRDefault="0091770E" w:rsidP="0091770E">
      <w:pPr>
        <w:jc w:val="both"/>
        <w:rPr>
          <w:b/>
          <w:bCs/>
          <w:sz w:val="22"/>
          <w:szCs w:val="22"/>
        </w:rPr>
      </w:pPr>
      <w:r w:rsidRPr="00985BA6">
        <w:rPr>
          <w:b/>
          <w:bCs/>
          <w:sz w:val="22"/>
          <w:szCs w:val="22"/>
        </w:rPr>
        <w:t>Objetivos específicos:</w:t>
      </w:r>
    </w:p>
    <w:p w14:paraId="0657E0E2" w14:textId="77777777" w:rsidR="0091770E" w:rsidRPr="00985BA6" w:rsidRDefault="0091770E" w:rsidP="0091770E">
      <w:pPr>
        <w:numPr>
          <w:ilvl w:val="0"/>
          <w:numId w:val="81"/>
        </w:numPr>
        <w:jc w:val="both"/>
        <w:rPr>
          <w:sz w:val="22"/>
          <w:szCs w:val="22"/>
        </w:rPr>
      </w:pPr>
      <w:r w:rsidRPr="00985BA6">
        <w:rPr>
          <w:sz w:val="22"/>
          <w:szCs w:val="22"/>
        </w:rPr>
        <w:t xml:space="preserve">Comprender la importancia de estudiar las </w:t>
      </w:r>
      <w:r w:rsidRPr="00985BA6">
        <w:rPr>
          <w:bCs/>
          <w:sz w:val="22"/>
          <w:szCs w:val="22"/>
        </w:rPr>
        <w:t xml:space="preserve">Normas y Procedimientos Nacionales de Prevención y Control de Infecciones </w:t>
      </w:r>
      <w:proofErr w:type="spellStart"/>
      <w:r w:rsidRPr="00985BA6">
        <w:rPr>
          <w:bCs/>
          <w:sz w:val="22"/>
          <w:szCs w:val="22"/>
        </w:rPr>
        <w:t>Intra</w:t>
      </w:r>
      <w:proofErr w:type="spellEnd"/>
      <w:r w:rsidRPr="00985BA6">
        <w:rPr>
          <w:bCs/>
          <w:sz w:val="22"/>
          <w:szCs w:val="22"/>
        </w:rPr>
        <w:t xml:space="preserve"> hospitalarias con énfasis en la especialidad.</w:t>
      </w:r>
    </w:p>
    <w:p w14:paraId="745B0368" w14:textId="77777777" w:rsidR="0091770E" w:rsidRPr="00985BA6" w:rsidRDefault="0091770E" w:rsidP="0091770E">
      <w:pPr>
        <w:numPr>
          <w:ilvl w:val="0"/>
          <w:numId w:val="81"/>
        </w:numPr>
        <w:jc w:val="both"/>
        <w:rPr>
          <w:sz w:val="22"/>
          <w:szCs w:val="22"/>
        </w:rPr>
      </w:pPr>
      <w:r w:rsidRPr="00985BA6">
        <w:rPr>
          <w:bCs/>
          <w:sz w:val="22"/>
          <w:szCs w:val="22"/>
        </w:rPr>
        <w:t xml:space="preserve">Comprender e identificar los principales factores de riesgo que contribuyen a la patología de las infecciones </w:t>
      </w:r>
      <w:proofErr w:type="spellStart"/>
      <w:r w:rsidRPr="00985BA6">
        <w:rPr>
          <w:bCs/>
          <w:sz w:val="22"/>
          <w:szCs w:val="22"/>
        </w:rPr>
        <w:t>intra</w:t>
      </w:r>
      <w:proofErr w:type="spellEnd"/>
      <w:r w:rsidRPr="00985BA6">
        <w:rPr>
          <w:bCs/>
          <w:sz w:val="22"/>
          <w:szCs w:val="22"/>
        </w:rPr>
        <w:t xml:space="preserve"> hospitalarias.</w:t>
      </w:r>
    </w:p>
    <w:p w14:paraId="629EADA8" w14:textId="77777777" w:rsidR="0091770E" w:rsidRPr="00985BA6" w:rsidRDefault="0091770E" w:rsidP="0091770E">
      <w:pPr>
        <w:numPr>
          <w:ilvl w:val="0"/>
          <w:numId w:val="81"/>
        </w:numPr>
        <w:jc w:val="both"/>
        <w:rPr>
          <w:sz w:val="22"/>
          <w:szCs w:val="22"/>
        </w:rPr>
      </w:pPr>
      <w:r w:rsidRPr="00985BA6">
        <w:rPr>
          <w:bCs/>
          <w:sz w:val="22"/>
          <w:szCs w:val="22"/>
        </w:rPr>
        <w:t xml:space="preserve">Conocer y comprender los principales conceptos utilizados en la vigilancia de infecciones </w:t>
      </w:r>
      <w:proofErr w:type="spellStart"/>
      <w:r w:rsidRPr="00985BA6">
        <w:rPr>
          <w:bCs/>
          <w:sz w:val="22"/>
          <w:szCs w:val="22"/>
        </w:rPr>
        <w:t>intra</w:t>
      </w:r>
      <w:proofErr w:type="spellEnd"/>
      <w:r w:rsidRPr="00985BA6">
        <w:rPr>
          <w:bCs/>
          <w:sz w:val="22"/>
          <w:szCs w:val="22"/>
        </w:rPr>
        <w:t xml:space="preserve"> hospitalarias.</w:t>
      </w:r>
    </w:p>
    <w:p w14:paraId="7C78F00D" w14:textId="77777777" w:rsidR="0091770E" w:rsidRPr="00985BA6" w:rsidRDefault="0091770E" w:rsidP="0091770E">
      <w:pPr>
        <w:jc w:val="both"/>
        <w:rPr>
          <w:b/>
          <w:sz w:val="22"/>
          <w:szCs w:val="22"/>
        </w:rPr>
      </w:pPr>
      <w:r w:rsidRPr="00985BA6">
        <w:rPr>
          <w:b/>
          <w:sz w:val="22"/>
          <w:szCs w:val="22"/>
        </w:rPr>
        <w:t>Contenido:</w:t>
      </w:r>
    </w:p>
    <w:p w14:paraId="469E23C0" w14:textId="77777777" w:rsidR="0091770E" w:rsidRPr="00985BA6" w:rsidRDefault="0091770E" w:rsidP="0091770E">
      <w:pPr>
        <w:pStyle w:val="Textoindependiente"/>
        <w:rPr>
          <w:sz w:val="22"/>
          <w:szCs w:val="22"/>
        </w:rPr>
      </w:pPr>
      <w:r w:rsidRPr="00985BA6">
        <w:rPr>
          <w:sz w:val="22"/>
          <w:szCs w:val="22"/>
        </w:rPr>
        <w:t>Del Manual de Normas, contemplara lo siguiente:</w:t>
      </w:r>
    </w:p>
    <w:p w14:paraId="3BCE4E7F" w14:textId="77777777" w:rsidR="0091770E" w:rsidRPr="00985BA6" w:rsidRDefault="0091770E" w:rsidP="0091770E">
      <w:pPr>
        <w:numPr>
          <w:ilvl w:val="0"/>
          <w:numId w:val="82"/>
        </w:numPr>
        <w:jc w:val="both"/>
        <w:rPr>
          <w:bCs/>
          <w:sz w:val="22"/>
          <w:szCs w:val="22"/>
        </w:rPr>
      </w:pPr>
      <w:r w:rsidRPr="00985BA6">
        <w:rPr>
          <w:bCs/>
          <w:sz w:val="22"/>
          <w:szCs w:val="22"/>
        </w:rPr>
        <w:t>Introducción.</w:t>
      </w:r>
    </w:p>
    <w:p w14:paraId="74A63E7E" w14:textId="77777777" w:rsidR="0091770E" w:rsidRPr="00985BA6" w:rsidRDefault="0091770E" w:rsidP="0091770E">
      <w:pPr>
        <w:numPr>
          <w:ilvl w:val="0"/>
          <w:numId w:val="82"/>
        </w:numPr>
        <w:jc w:val="both"/>
        <w:rPr>
          <w:bCs/>
          <w:sz w:val="22"/>
          <w:szCs w:val="22"/>
        </w:rPr>
      </w:pPr>
      <w:r w:rsidRPr="00985BA6">
        <w:rPr>
          <w:bCs/>
          <w:sz w:val="22"/>
          <w:szCs w:val="22"/>
        </w:rPr>
        <w:t xml:space="preserve">Definiciones de los términos utilizados en la vigilancia de las infecciones </w:t>
      </w:r>
      <w:proofErr w:type="spellStart"/>
      <w:r w:rsidRPr="00985BA6">
        <w:rPr>
          <w:bCs/>
          <w:sz w:val="22"/>
          <w:szCs w:val="22"/>
        </w:rPr>
        <w:t>intra</w:t>
      </w:r>
      <w:proofErr w:type="spellEnd"/>
      <w:r w:rsidRPr="00985BA6">
        <w:rPr>
          <w:bCs/>
          <w:sz w:val="22"/>
          <w:szCs w:val="22"/>
        </w:rPr>
        <w:t xml:space="preserve"> hospitalarias.</w:t>
      </w:r>
    </w:p>
    <w:p w14:paraId="28B8583E" w14:textId="77777777" w:rsidR="0091770E" w:rsidRPr="00985BA6" w:rsidRDefault="0091770E" w:rsidP="0091770E">
      <w:pPr>
        <w:numPr>
          <w:ilvl w:val="0"/>
          <w:numId w:val="82"/>
        </w:numPr>
        <w:jc w:val="both"/>
        <w:rPr>
          <w:bCs/>
          <w:sz w:val="22"/>
          <w:szCs w:val="22"/>
        </w:rPr>
      </w:pPr>
      <w:r w:rsidRPr="00985BA6">
        <w:rPr>
          <w:bCs/>
          <w:sz w:val="22"/>
          <w:szCs w:val="22"/>
        </w:rPr>
        <w:t>Normas generales:</w:t>
      </w:r>
      <w:r w:rsidRPr="00985BA6">
        <w:rPr>
          <w:bCs/>
          <w:sz w:val="22"/>
          <w:szCs w:val="22"/>
        </w:rPr>
        <w:tab/>
      </w:r>
    </w:p>
    <w:p w14:paraId="431E0EBA" w14:textId="77777777" w:rsidR="0091770E" w:rsidRPr="00985BA6" w:rsidRDefault="0091770E" w:rsidP="0091770E">
      <w:pPr>
        <w:numPr>
          <w:ilvl w:val="0"/>
          <w:numId w:val="70"/>
        </w:numPr>
        <w:jc w:val="both"/>
        <w:rPr>
          <w:bCs/>
          <w:sz w:val="22"/>
          <w:szCs w:val="22"/>
        </w:rPr>
      </w:pPr>
      <w:r w:rsidRPr="00985BA6">
        <w:rPr>
          <w:bCs/>
          <w:sz w:val="22"/>
          <w:szCs w:val="22"/>
        </w:rPr>
        <w:t xml:space="preserve">Norma 1: Vigilancia epidemiológica de las Infecciones </w:t>
      </w:r>
      <w:proofErr w:type="spellStart"/>
      <w:r w:rsidRPr="00985BA6">
        <w:rPr>
          <w:bCs/>
          <w:sz w:val="22"/>
          <w:szCs w:val="22"/>
        </w:rPr>
        <w:t>Intra</w:t>
      </w:r>
      <w:proofErr w:type="spellEnd"/>
      <w:r w:rsidRPr="00985BA6">
        <w:rPr>
          <w:bCs/>
          <w:sz w:val="22"/>
          <w:szCs w:val="22"/>
        </w:rPr>
        <w:t xml:space="preserve"> hospitalarias.</w:t>
      </w:r>
    </w:p>
    <w:p w14:paraId="7327C4FE" w14:textId="77777777" w:rsidR="0091770E" w:rsidRPr="00985BA6" w:rsidRDefault="0091770E" w:rsidP="0091770E">
      <w:pPr>
        <w:numPr>
          <w:ilvl w:val="0"/>
          <w:numId w:val="70"/>
        </w:numPr>
        <w:jc w:val="both"/>
        <w:rPr>
          <w:bCs/>
          <w:sz w:val="22"/>
          <w:szCs w:val="22"/>
        </w:rPr>
      </w:pPr>
      <w:r w:rsidRPr="00985BA6">
        <w:rPr>
          <w:bCs/>
          <w:sz w:val="22"/>
          <w:szCs w:val="22"/>
        </w:rPr>
        <w:t>Norma 2: Ambiente hospitalario y saneamiento.</w:t>
      </w:r>
    </w:p>
    <w:p w14:paraId="57BD32CB" w14:textId="77777777" w:rsidR="0091770E" w:rsidRPr="00985BA6" w:rsidRDefault="0091770E" w:rsidP="0091770E">
      <w:pPr>
        <w:numPr>
          <w:ilvl w:val="0"/>
          <w:numId w:val="70"/>
        </w:numPr>
        <w:jc w:val="both"/>
        <w:rPr>
          <w:bCs/>
          <w:sz w:val="22"/>
          <w:szCs w:val="22"/>
        </w:rPr>
      </w:pPr>
      <w:r w:rsidRPr="00985BA6">
        <w:rPr>
          <w:bCs/>
          <w:sz w:val="22"/>
          <w:szCs w:val="22"/>
        </w:rPr>
        <w:t>Norma 4: Limpieza y descontaminación de áreas.</w:t>
      </w:r>
    </w:p>
    <w:p w14:paraId="10526C97" w14:textId="77777777" w:rsidR="0091770E" w:rsidRPr="00985BA6" w:rsidRDefault="0091770E" w:rsidP="0091770E">
      <w:pPr>
        <w:numPr>
          <w:ilvl w:val="0"/>
          <w:numId w:val="70"/>
        </w:numPr>
        <w:jc w:val="both"/>
        <w:rPr>
          <w:bCs/>
          <w:sz w:val="22"/>
          <w:szCs w:val="22"/>
        </w:rPr>
      </w:pPr>
      <w:r w:rsidRPr="00985BA6">
        <w:rPr>
          <w:bCs/>
          <w:sz w:val="22"/>
          <w:szCs w:val="22"/>
        </w:rPr>
        <w:t>Norma 5: Precauciones que debe cumplir el personal de salud al ejecutar su trabajo.</w:t>
      </w:r>
    </w:p>
    <w:p w14:paraId="451CA456" w14:textId="77777777" w:rsidR="0091770E" w:rsidRPr="00985BA6" w:rsidRDefault="0091770E" w:rsidP="0091770E">
      <w:pPr>
        <w:numPr>
          <w:ilvl w:val="0"/>
          <w:numId w:val="70"/>
        </w:numPr>
        <w:jc w:val="both"/>
        <w:rPr>
          <w:bCs/>
          <w:sz w:val="22"/>
          <w:szCs w:val="22"/>
        </w:rPr>
      </w:pPr>
      <w:r w:rsidRPr="00985BA6">
        <w:rPr>
          <w:bCs/>
          <w:sz w:val="22"/>
          <w:szCs w:val="22"/>
        </w:rPr>
        <w:t>Norma 6: Lavado de manos.</w:t>
      </w:r>
    </w:p>
    <w:p w14:paraId="76D95C05" w14:textId="77777777" w:rsidR="0091770E" w:rsidRPr="00985BA6" w:rsidRDefault="0091770E" w:rsidP="0091770E">
      <w:pPr>
        <w:numPr>
          <w:ilvl w:val="0"/>
          <w:numId w:val="70"/>
        </w:numPr>
        <w:jc w:val="both"/>
        <w:rPr>
          <w:bCs/>
          <w:sz w:val="22"/>
          <w:szCs w:val="22"/>
        </w:rPr>
      </w:pPr>
      <w:r w:rsidRPr="00985BA6">
        <w:rPr>
          <w:bCs/>
          <w:sz w:val="22"/>
          <w:szCs w:val="22"/>
        </w:rPr>
        <w:t>Norma 7: Uso de guantes.</w:t>
      </w:r>
    </w:p>
    <w:p w14:paraId="0BAC116C" w14:textId="77777777" w:rsidR="0091770E" w:rsidRPr="00985BA6" w:rsidRDefault="0091770E" w:rsidP="0091770E">
      <w:pPr>
        <w:numPr>
          <w:ilvl w:val="0"/>
          <w:numId w:val="70"/>
        </w:numPr>
        <w:jc w:val="both"/>
        <w:rPr>
          <w:bCs/>
          <w:sz w:val="22"/>
          <w:szCs w:val="22"/>
        </w:rPr>
      </w:pPr>
      <w:r w:rsidRPr="00985BA6">
        <w:rPr>
          <w:bCs/>
          <w:sz w:val="22"/>
          <w:szCs w:val="22"/>
        </w:rPr>
        <w:t>Norma 8: Colocación y retiro de guantes.</w:t>
      </w:r>
    </w:p>
    <w:p w14:paraId="63251B66" w14:textId="77777777" w:rsidR="0091770E" w:rsidRPr="00985BA6" w:rsidRDefault="0091770E" w:rsidP="0091770E">
      <w:pPr>
        <w:numPr>
          <w:ilvl w:val="0"/>
          <w:numId w:val="70"/>
        </w:numPr>
        <w:jc w:val="both"/>
        <w:rPr>
          <w:bCs/>
          <w:sz w:val="22"/>
          <w:szCs w:val="22"/>
        </w:rPr>
      </w:pPr>
      <w:r w:rsidRPr="00985BA6">
        <w:rPr>
          <w:bCs/>
          <w:sz w:val="22"/>
          <w:szCs w:val="22"/>
        </w:rPr>
        <w:t>Norma 9: Uso de mascarillas.</w:t>
      </w:r>
    </w:p>
    <w:p w14:paraId="2198F69E" w14:textId="77777777" w:rsidR="0091770E" w:rsidRPr="00985BA6" w:rsidRDefault="0091770E" w:rsidP="0091770E">
      <w:pPr>
        <w:numPr>
          <w:ilvl w:val="0"/>
          <w:numId w:val="70"/>
        </w:numPr>
        <w:jc w:val="both"/>
        <w:rPr>
          <w:bCs/>
          <w:sz w:val="22"/>
          <w:szCs w:val="22"/>
        </w:rPr>
      </w:pPr>
      <w:r w:rsidRPr="00985BA6">
        <w:rPr>
          <w:bCs/>
          <w:sz w:val="22"/>
          <w:szCs w:val="22"/>
        </w:rPr>
        <w:t>Norma 10: Uso de anteojos y pantallas faciales.</w:t>
      </w:r>
    </w:p>
    <w:p w14:paraId="0439C7B8" w14:textId="77777777" w:rsidR="0091770E" w:rsidRPr="00985BA6" w:rsidRDefault="0091770E" w:rsidP="0091770E">
      <w:pPr>
        <w:numPr>
          <w:ilvl w:val="0"/>
          <w:numId w:val="70"/>
        </w:numPr>
        <w:jc w:val="both"/>
        <w:rPr>
          <w:bCs/>
          <w:sz w:val="22"/>
          <w:szCs w:val="22"/>
        </w:rPr>
      </w:pPr>
      <w:r w:rsidRPr="00985BA6">
        <w:rPr>
          <w:bCs/>
          <w:sz w:val="22"/>
          <w:szCs w:val="22"/>
        </w:rPr>
        <w:t>Norma 11: Uso de batas.</w:t>
      </w:r>
    </w:p>
    <w:p w14:paraId="37AF99CA" w14:textId="77777777" w:rsidR="0091770E" w:rsidRPr="00985BA6" w:rsidRDefault="0091770E" w:rsidP="0091770E">
      <w:pPr>
        <w:numPr>
          <w:ilvl w:val="0"/>
          <w:numId w:val="70"/>
        </w:numPr>
        <w:jc w:val="both"/>
        <w:rPr>
          <w:bCs/>
          <w:sz w:val="22"/>
          <w:szCs w:val="22"/>
        </w:rPr>
      </w:pPr>
      <w:r w:rsidRPr="00985BA6">
        <w:rPr>
          <w:bCs/>
          <w:sz w:val="22"/>
          <w:szCs w:val="22"/>
        </w:rPr>
        <w:t>Norma 12: Ingreso de pacientes.</w:t>
      </w:r>
    </w:p>
    <w:p w14:paraId="66AB99D8" w14:textId="77777777" w:rsidR="0091770E" w:rsidRPr="00985BA6" w:rsidRDefault="0091770E" w:rsidP="0091770E">
      <w:pPr>
        <w:numPr>
          <w:ilvl w:val="0"/>
          <w:numId w:val="70"/>
        </w:numPr>
        <w:jc w:val="both"/>
        <w:rPr>
          <w:bCs/>
          <w:sz w:val="22"/>
          <w:szCs w:val="22"/>
        </w:rPr>
      </w:pPr>
      <w:r w:rsidRPr="00985BA6">
        <w:rPr>
          <w:bCs/>
          <w:sz w:val="22"/>
          <w:szCs w:val="22"/>
        </w:rPr>
        <w:t>Norma 15: Ingreso del personal de salud a las áreas de alto riesgo.</w:t>
      </w:r>
    </w:p>
    <w:p w14:paraId="6039EDE6" w14:textId="77777777" w:rsidR="0091770E" w:rsidRPr="00985BA6" w:rsidRDefault="0091770E" w:rsidP="0091770E">
      <w:pPr>
        <w:numPr>
          <w:ilvl w:val="0"/>
          <w:numId w:val="82"/>
        </w:numPr>
        <w:jc w:val="both"/>
        <w:rPr>
          <w:bCs/>
          <w:sz w:val="22"/>
          <w:szCs w:val="22"/>
        </w:rPr>
      </w:pPr>
      <w:r w:rsidRPr="00985BA6">
        <w:rPr>
          <w:bCs/>
          <w:sz w:val="22"/>
          <w:szCs w:val="22"/>
        </w:rPr>
        <w:t>Normas específicas:</w:t>
      </w:r>
    </w:p>
    <w:p w14:paraId="2968891E" w14:textId="77777777" w:rsidR="0091770E" w:rsidRPr="00985BA6" w:rsidRDefault="0091770E" w:rsidP="0091770E">
      <w:pPr>
        <w:numPr>
          <w:ilvl w:val="0"/>
          <w:numId w:val="71"/>
        </w:numPr>
        <w:jc w:val="both"/>
        <w:rPr>
          <w:bCs/>
          <w:sz w:val="22"/>
          <w:szCs w:val="22"/>
        </w:rPr>
      </w:pPr>
      <w:r w:rsidRPr="00985BA6">
        <w:rPr>
          <w:bCs/>
          <w:sz w:val="22"/>
          <w:szCs w:val="22"/>
        </w:rPr>
        <w:t>Norma 19: Circulación en área quirúrgica.</w:t>
      </w:r>
    </w:p>
    <w:p w14:paraId="2A610157" w14:textId="77777777" w:rsidR="0091770E" w:rsidRPr="00985BA6" w:rsidRDefault="0091770E" w:rsidP="0091770E">
      <w:pPr>
        <w:numPr>
          <w:ilvl w:val="0"/>
          <w:numId w:val="71"/>
        </w:numPr>
        <w:jc w:val="both"/>
        <w:rPr>
          <w:bCs/>
          <w:sz w:val="22"/>
          <w:szCs w:val="22"/>
        </w:rPr>
      </w:pPr>
      <w:r w:rsidRPr="00985BA6">
        <w:rPr>
          <w:bCs/>
          <w:sz w:val="22"/>
          <w:szCs w:val="22"/>
        </w:rPr>
        <w:t>Norma 20: Uso de ropa en quirófano.</w:t>
      </w:r>
    </w:p>
    <w:p w14:paraId="667D3E58" w14:textId="77777777" w:rsidR="0091770E" w:rsidRPr="00985BA6" w:rsidRDefault="0091770E" w:rsidP="0091770E">
      <w:pPr>
        <w:numPr>
          <w:ilvl w:val="0"/>
          <w:numId w:val="71"/>
        </w:numPr>
        <w:jc w:val="both"/>
        <w:rPr>
          <w:bCs/>
          <w:sz w:val="22"/>
          <w:szCs w:val="22"/>
        </w:rPr>
      </w:pPr>
      <w:r w:rsidRPr="00985BA6">
        <w:rPr>
          <w:bCs/>
          <w:sz w:val="22"/>
          <w:szCs w:val="22"/>
        </w:rPr>
        <w:t>Norma 21: Uso de ropa verde.</w:t>
      </w:r>
    </w:p>
    <w:p w14:paraId="6DCDAAB4" w14:textId="77777777" w:rsidR="0091770E" w:rsidRPr="00985BA6" w:rsidRDefault="0091770E" w:rsidP="0091770E">
      <w:pPr>
        <w:numPr>
          <w:ilvl w:val="0"/>
          <w:numId w:val="71"/>
        </w:numPr>
        <w:jc w:val="both"/>
        <w:rPr>
          <w:bCs/>
          <w:sz w:val="22"/>
          <w:szCs w:val="22"/>
        </w:rPr>
      </w:pPr>
      <w:r w:rsidRPr="00985BA6">
        <w:rPr>
          <w:bCs/>
          <w:sz w:val="22"/>
          <w:szCs w:val="22"/>
        </w:rPr>
        <w:t>Norma 22: Acceso y movimiento del personal en el área blanca del quirófano.</w:t>
      </w:r>
    </w:p>
    <w:p w14:paraId="061ABB72" w14:textId="77777777" w:rsidR="0091770E" w:rsidRPr="00985BA6" w:rsidRDefault="0091770E" w:rsidP="0091770E">
      <w:pPr>
        <w:numPr>
          <w:ilvl w:val="0"/>
          <w:numId w:val="71"/>
        </w:numPr>
        <w:jc w:val="both"/>
        <w:rPr>
          <w:bCs/>
          <w:sz w:val="22"/>
          <w:szCs w:val="22"/>
        </w:rPr>
      </w:pPr>
      <w:r w:rsidRPr="00985BA6">
        <w:rPr>
          <w:bCs/>
          <w:sz w:val="22"/>
          <w:szCs w:val="22"/>
        </w:rPr>
        <w:t>Norma 23: Uso de equipo electrónico en quirófano.</w:t>
      </w:r>
    </w:p>
    <w:p w14:paraId="4A95C839" w14:textId="77777777" w:rsidR="0091770E" w:rsidRPr="00985BA6" w:rsidRDefault="0091770E" w:rsidP="0091770E">
      <w:pPr>
        <w:numPr>
          <w:ilvl w:val="0"/>
          <w:numId w:val="71"/>
        </w:numPr>
        <w:jc w:val="both"/>
        <w:rPr>
          <w:bCs/>
          <w:sz w:val="22"/>
          <w:szCs w:val="22"/>
        </w:rPr>
      </w:pPr>
      <w:r w:rsidRPr="00985BA6">
        <w:rPr>
          <w:bCs/>
          <w:sz w:val="22"/>
          <w:szCs w:val="22"/>
        </w:rPr>
        <w:t>Norma 24: Ambiente del quirófano.</w:t>
      </w:r>
    </w:p>
    <w:p w14:paraId="6F2F1B4E" w14:textId="77777777" w:rsidR="0091770E" w:rsidRPr="00985BA6" w:rsidRDefault="0091770E" w:rsidP="0091770E">
      <w:pPr>
        <w:numPr>
          <w:ilvl w:val="0"/>
          <w:numId w:val="71"/>
        </w:numPr>
        <w:jc w:val="both"/>
        <w:rPr>
          <w:bCs/>
          <w:sz w:val="22"/>
          <w:szCs w:val="22"/>
        </w:rPr>
      </w:pPr>
      <w:r w:rsidRPr="00985BA6">
        <w:rPr>
          <w:bCs/>
          <w:sz w:val="22"/>
          <w:szCs w:val="22"/>
        </w:rPr>
        <w:t>Norma 25: Seguridad durante el acto quirúrgico.</w:t>
      </w:r>
    </w:p>
    <w:p w14:paraId="7D376F0D" w14:textId="77777777" w:rsidR="0091770E" w:rsidRPr="00985BA6" w:rsidRDefault="0091770E" w:rsidP="0091770E">
      <w:pPr>
        <w:numPr>
          <w:ilvl w:val="0"/>
          <w:numId w:val="71"/>
        </w:numPr>
        <w:jc w:val="both"/>
        <w:rPr>
          <w:bCs/>
          <w:sz w:val="22"/>
          <w:szCs w:val="22"/>
        </w:rPr>
      </w:pPr>
      <w:r w:rsidRPr="00985BA6">
        <w:rPr>
          <w:bCs/>
          <w:sz w:val="22"/>
          <w:szCs w:val="22"/>
        </w:rPr>
        <w:t>Norma 26: Asepsia quirúrgica.</w:t>
      </w:r>
    </w:p>
    <w:p w14:paraId="52AC3F55" w14:textId="77777777" w:rsidR="0091770E" w:rsidRPr="00985BA6" w:rsidRDefault="0091770E" w:rsidP="0091770E">
      <w:pPr>
        <w:numPr>
          <w:ilvl w:val="0"/>
          <w:numId w:val="71"/>
        </w:numPr>
        <w:jc w:val="both"/>
        <w:rPr>
          <w:bCs/>
          <w:sz w:val="22"/>
          <w:szCs w:val="22"/>
        </w:rPr>
      </w:pPr>
      <w:r w:rsidRPr="00985BA6">
        <w:rPr>
          <w:bCs/>
          <w:sz w:val="22"/>
          <w:szCs w:val="22"/>
        </w:rPr>
        <w:lastRenderedPageBreak/>
        <w:t>Norma 27: Principios de técnica de asepsia quirúrgica.</w:t>
      </w:r>
    </w:p>
    <w:p w14:paraId="3506723A" w14:textId="77777777" w:rsidR="0091770E" w:rsidRPr="00985BA6" w:rsidRDefault="0091770E" w:rsidP="0091770E">
      <w:pPr>
        <w:numPr>
          <w:ilvl w:val="0"/>
          <w:numId w:val="71"/>
        </w:numPr>
        <w:jc w:val="both"/>
        <w:rPr>
          <w:bCs/>
          <w:sz w:val="22"/>
          <w:szCs w:val="22"/>
        </w:rPr>
      </w:pPr>
      <w:r w:rsidRPr="00985BA6">
        <w:rPr>
          <w:bCs/>
          <w:sz w:val="22"/>
          <w:szCs w:val="22"/>
        </w:rPr>
        <w:t>Norma 29: Descontaminación del quirófano.</w:t>
      </w:r>
    </w:p>
    <w:p w14:paraId="5358E673" w14:textId="77777777" w:rsidR="0091770E" w:rsidRPr="00985BA6" w:rsidRDefault="0091770E" w:rsidP="0091770E">
      <w:pPr>
        <w:numPr>
          <w:ilvl w:val="0"/>
          <w:numId w:val="71"/>
        </w:numPr>
        <w:jc w:val="both"/>
        <w:rPr>
          <w:bCs/>
          <w:sz w:val="22"/>
          <w:szCs w:val="22"/>
        </w:rPr>
      </w:pPr>
      <w:r w:rsidRPr="00985BA6">
        <w:rPr>
          <w:bCs/>
          <w:sz w:val="22"/>
          <w:szCs w:val="22"/>
        </w:rPr>
        <w:t>Norma 31: Descontaminación del equipo quirúrgico.</w:t>
      </w:r>
    </w:p>
    <w:p w14:paraId="148D9947" w14:textId="77777777" w:rsidR="0091770E" w:rsidRPr="00985BA6" w:rsidRDefault="0091770E" w:rsidP="0091770E">
      <w:pPr>
        <w:numPr>
          <w:ilvl w:val="0"/>
          <w:numId w:val="71"/>
        </w:numPr>
        <w:jc w:val="both"/>
        <w:rPr>
          <w:bCs/>
          <w:sz w:val="22"/>
          <w:szCs w:val="22"/>
        </w:rPr>
      </w:pPr>
      <w:r w:rsidRPr="00985BA6">
        <w:rPr>
          <w:bCs/>
          <w:sz w:val="22"/>
          <w:szCs w:val="22"/>
        </w:rPr>
        <w:t>Norma 32: Ubicación del recipiente de material contaminado.</w:t>
      </w:r>
    </w:p>
    <w:p w14:paraId="173E07EC" w14:textId="77777777" w:rsidR="0091770E" w:rsidRPr="00985BA6" w:rsidRDefault="0091770E" w:rsidP="0091770E">
      <w:pPr>
        <w:numPr>
          <w:ilvl w:val="0"/>
          <w:numId w:val="71"/>
        </w:numPr>
        <w:jc w:val="both"/>
        <w:rPr>
          <w:bCs/>
          <w:sz w:val="22"/>
          <w:szCs w:val="22"/>
        </w:rPr>
      </w:pPr>
      <w:r w:rsidRPr="00985BA6">
        <w:rPr>
          <w:bCs/>
          <w:sz w:val="22"/>
          <w:szCs w:val="22"/>
        </w:rPr>
        <w:t>Norma 33: Exclusión del personal con lesiones en piel para evitar transmisión de infecciones al paciente.</w:t>
      </w:r>
    </w:p>
    <w:p w14:paraId="41C29504" w14:textId="77777777" w:rsidR="0091770E" w:rsidRPr="00985BA6" w:rsidRDefault="0091770E" w:rsidP="0091770E">
      <w:pPr>
        <w:numPr>
          <w:ilvl w:val="0"/>
          <w:numId w:val="71"/>
        </w:numPr>
        <w:jc w:val="both"/>
        <w:rPr>
          <w:bCs/>
          <w:sz w:val="22"/>
          <w:szCs w:val="22"/>
        </w:rPr>
      </w:pPr>
      <w:r w:rsidRPr="00985BA6">
        <w:rPr>
          <w:bCs/>
          <w:sz w:val="22"/>
          <w:szCs w:val="22"/>
        </w:rPr>
        <w:t>Norma 34: Estado de vacunación del personal de servicio quirúrgico.</w:t>
      </w:r>
    </w:p>
    <w:p w14:paraId="60DBA1B4" w14:textId="77777777" w:rsidR="0091770E" w:rsidRPr="00985BA6" w:rsidRDefault="0091770E" w:rsidP="0091770E">
      <w:pPr>
        <w:numPr>
          <w:ilvl w:val="0"/>
          <w:numId w:val="71"/>
        </w:numPr>
        <w:jc w:val="both"/>
        <w:rPr>
          <w:bCs/>
          <w:sz w:val="22"/>
          <w:szCs w:val="22"/>
        </w:rPr>
      </w:pPr>
      <w:r w:rsidRPr="00985BA6">
        <w:rPr>
          <w:bCs/>
          <w:sz w:val="22"/>
          <w:szCs w:val="22"/>
        </w:rPr>
        <w:t>Norma 35: Preparación pre quirúrgica del paciente.</w:t>
      </w:r>
    </w:p>
    <w:p w14:paraId="64D75BC4" w14:textId="77777777" w:rsidR="0091770E" w:rsidRPr="00985BA6" w:rsidRDefault="0091770E" w:rsidP="0091770E">
      <w:pPr>
        <w:numPr>
          <w:ilvl w:val="0"/>
          <w:numId w:val="71"/>
        </w:numPr>
        <w:jc w:val="both"/>
        <w:rPr>
          <w:bCs/>
          <w:sz w:val="22"/>
          <w:szCs w:val="22"/>
        </w:rPr>
      </w:pPr>
      <w:r w:rsidRPr="00985BA6">
        <w:rPr>
          <w:bCs/>
          <w:sz w:val="22"/>
          <w:szCs w:val="22"/>
        </w:rPr>
        <w:t>Norma 36: Preparación de la zona operatoria del paciente en quirófano.</w:t>
      </w:r>
    </w:p>
    <w:p w14:paraId="34E86531" w14:textId="77777777" w:rsidR="0091770E" w:rsidRPr="00985BA6" w:rsidRDefault="0091770E" w:rsidP="0091770E">
      <w:pPr>
        <w:numPr>
          <w:ilvl w:val="0"/>
          <w:numId w:val="71"/>
        </w:numPr>
        <w:jc w:val="both"/>
        <w:rPr>
          <w:bCs/>
          <w:sz w:val="22"/>
          <w:szCs w:val="22"/>
        </w:rPr>
      </w:pPr>
      <w:r w:rsidRPr="00985BA6">
        <w:rPr>
          <w:bCs/>
          <w:sz w:val="22"/>
          <w:szCs w:val="22"/>
        </w:rPr>
        <w:t>Norma 37: Uso de soluciones antisépticas.</w:t>
      </w:r>
    </w:p>
    <w:p w14:paraId="527ECD5C" w14:textId="77777777" w:rsidR="0091770E" w:rsidRPr="00985BA6" w:rsidRDefault="0091770E" w:rsidP="0091770E">
      <w:pPr>
        <w:numPr>
          <w:ilvl w:val="0"/>
          <w:numId w:val="82"/>
        </w:numPr>
        <w:jc w:val="both"/>
        <w:rPr>
          <w:bCs/>
          <w:sz w:val="22"/>
          <w:szCs w:val="22"/>
        </w:rPr>
      </w:pPr>
      <w:r w:rsidRPr="00985BA6">
        <w:rPr>
          <w:bCs/>
          <w:sz w:val="22"/>
          <w:szCs w:val="22"/>
        </w:rPr>
        <w:t>Normas de prevención de infecciones asociadas a ciertos procedimientos clínicos quirúrgicos:</w:t>
      </w:r>
    </w:p>
    <w:p w14:paraId="659923FA" w14:textId="77777777" w:rsidR="0091770E" w:rsidRPr="00985BA6" w:rsidRDefault="0091770E" w:rsidP="0091770E">
      <w:pPr>
        <w:numPr>
          <w:ilvl w:val="0"/>
          <w:numId w:val="72"/>
        </w:numPr>
        <w:jc w:val="both"/>
        <w:rPr>
          <w:bCs/>
          <w:sz w:val="22"/>
          <w:szCs w:val="22"/>
        </w:rPr>
      </w:pPr>
      <w:r w:rsidRPr="00985BA6">
        <w:rPr>
          <w:bCs/>
          <w:sz w:val="22"/>
          <w:szCs w:val="22"/>
        </w:rPr>
        <w:t>Norma 68: Prevención de endometritis puerperal.</w:t>
      </w:r>
    </w:p>
    <w:p w14:paraId="3F061AB1" w14:textId="77777777" w:rsidR="0091770E" w:rsidRPr="00985BA6" w:rsidRDefault="0091770E" w:rsidP="0091770E">
      <w:pPr>
        <w:numPr>
          <w:ilvl w:val="0"/>
          <w:numId w:val="72"/>
        </w:numPr>
        <w:jc w:val="both"/>
        <w:rPr>
          <w:bCs/>
          <w:sz w:val="22"/>
          <w:szCs w:val="22"/>
        </w:rPr>
      </w:pPr>
      <w:r w:rsidRPr="00985BA6">
        <w:rPr>
          <w:bCs/>
          <w:sz w:val="22"/>
          <w:szCs w:val="22"/>
        </w:rPr>
        <w:t>Norma 69: Prevención de infección de herida operatoria.</w:t>
      </w:r>
    </w:p>
    <w:p w14:paraId="683ACF37" w14:textId="77777777" w:rsidR="0091770E" w:rsidRPr="00985BA6" w:rsidRDefault="0091770E" w:rsidP="0091770E">
      <w:pPr>
        <w:numPr>
          <w:ilvl w:val="0"/>
          <w:numId w:val="82"/>
        </w:numPr>
        <w:jc w:val="both"/>
        <w:rPr>
          <w:bCs/>
          <w:sz w:val="22"/>
          <w:szCs w:val="22"/>
        </w:rPr>
      </w:pPr>
      <w:r w:rsidRPr="00985BA6">
        <w:rPr>
          <w:bCs/>
          <w:sz w:val="22"/>
          <w:szCs w:val="22"/>
        </w:rPr>
        <w:t>Aislamiento de pacientes:</w:t>
      </w:r>
    </w:p>
    <w:p w14:paraId="332C65CB" w14:textId="77777777" w:rsidR="0091770E" w:rsidRPr="00985BA6" w:rsidRDefault="0091770E" w:rsidP="0091770E">
      <w:pPr>
        <w:numPr>
          <w:ilvl w:val="0"/>
          <w:numId w:val="73"/>
        </w:numPr>
        <w:jc w:val="both"/>
        <w:rPr>
          <w:bCs/>
          <w:sz w:val="22"/>
          <w:szCs w:val="22"/>
        </w:rPr>
      </w:pPr>
      <w:r w:rsidRPr="00985BA6">
        <w:rPr>
          <w:bCs/>
          <w:sz w:val="22"/>
          <w:szCs w:val="22"/>
        </w:rPr>
        <w:t>Norma 71: Aislamiento de pacientes con enfermedades transmisibles.</w:t>
      </w:r>
    </w:p>
    <w:p w14:paraId="4949FD67" w14:textId="77777777" w:rsidR="0091770E" w:rsidRPr="00985BA6" w:rsidRDefault="0091770E" w:rsidP="0091770E">
      <w:pPr>
        <w:numPr>
          <w:ilvl w:val="0"/>
          <w:numId w:val="73"/>
        </w:numPr>
        <w:jc w:val="both"/>
        <w:rPr>
          <w:bCs/>
          <w:sz w:val="22"/>
          <w:szCs w:val="22"/>
        </w:rPr>
      </w:pPr>
      <w:r w:rsidRPr="00985BA6">
        <w:rPr>
          <w:bCs/>
          <w:sz w:val="22"/>
          <w:szCs w:val="22"/>
        </w:rPr>
        <w:t>Norma 72: Precauciones estándar.</w:t>
      </w:r>
    </w:p>
    <w:p w14:paraId="368B3E65" w14:textId="77777777" w:rsidR="0091770E" w:rsidRPr="00985BA6" w:rsidRDefault="0091770E" w:rsidP="0091770E">
      <w:pPr>
        <w:numPr>
          <w:ilvl w:val="0"/>
          <w:numId w:val="73"/>
        </w:numPr>
        <w:jc w:val="both"/>
        <w:rPr>
          <w:bCs/>
          <w:sz w:val="22"/>
          <w:szCs w:val="22"/>
        </w:rPr>
      </w:pPr>
      <w:r w:rsidRPr="00985BA6">
        <w:rPr>
          <w:bCs/>
          <w:sz w:val="22"/>
          <w:szCs w:val="22"/>
        </w:rPr>
        <w:t>Norma 73: Medidas de control en la transmisión por vía aérea.</w:t>
      </w:r>
    </w:p>
    <w:p w14:paraId="16E58AB3" w14:textId="77777777" w:rsidR="0091770E" w:rsidRPr="00985BA6" w:rsidRDefault="0091770E" w:rsidP="0091770E">
      <w:pPr>
        <w:numPr>
          <w:ilvl w:val="0"/>
          <w:numId w:val="73"/>
        </w:numPr>
        <w:jc w:val="both"/>
        <w:rPr>
          <w:bCs/>
          <w:sz w:val="22"/>
          <w:szCs w:val="22"/>
        </w:rPr>
      </w:pPr>
      <w:r w:rsidRPr="00985BA6">
        <w:rPr>
          <w:bCs/>
          <w:sz w:val="22"/>
          <w:szCs w:val="22"/>
        </w:rPr>
        <w:t>Norma 74: Medidas de control en la transmisión por gotitas.</w:t>
      </w:r>
    </w:p>
    <w:p w14:paraId="7F06BEFA" w14:textId="77777777" w:rsidR="0091770E" w:rsidRPr="00985BA6" w:rsidRDefault="0091770E" w:rsidP="0091770E">
      <w:pPr>
        <w:numPr>
          <w:ilvl w:val="0"/>
          <w:numId w:val="73"/>
        </w:numPr>
        <w:jc w:val="both"/>
        <w:rPr>
          <w:bCs/>
          <w:sz w:val="22"/>
          <w:szCs w:val="22"/>
        </w:rPr>
      </w:pPr>
      <w:r w:rsidRPr="00985BA6">
        <w:rPr>
          <w:bCs/>
          <w:sz w:val="22"/>
          <w:szCs w:val="22"/>
        </w:rPr>
        <w:t>Norma 75: Medidas de control en la transmisión por contacto.</w:t>
      </w:r>
    </w:p>
    <w:p w14:paraId="40D987BD" w14:textId="77777777" w:rsidR="0091770E" w:rsidRPr="00985BA6" w:rsidRDefault="0091770E" w:rsidP="0091770E">
      <w:pPr>
        <w:numPr>
          <w:ilvl w:val="0"/>
          <w:numId w:val="73"/>
        </w:numPr>
        <w:jc w:val="both"/>
        <w:rPr>
          <w:bCs/>
          <w:sz w:val="22"/>
          <w:szCs w:val="22"/>
        </w:rPr>
      </w:pPr>
      <w:r w:rsidRPr="00985BA6">
        <w:rPr>
          <w:bCs/>
          <w:sz w:val="22"/>
          <w:szCs w:val="22"/>
        </w:rPr>
        <w:t>Norma 76: Prevención de los riesgo biológicos en el personal para garantizar la seguridad y salud de los trabajadores.</w:t>
      </w:r>
    </w:p>
    <w:p w14:paraId="74392E81" w14:textId="77777777" w:rsidR="0091770E" w:rsidRPr="00985BA6" w:rsidRDefault="0091770E" w:rsidP="0091770E">
      <w:pPr>
        <w:numPr>
          <w:ilvl w:val="0"/>
          <w:numId w:val="73"/>
        </w:numPr>
        <w:jc w:val="both"/>
        <w:rPr>
          <w:bCs/>
          <w:sz w:val="22"/>
          <w:szCs w:val="22"/>
        </w:rPr>
      </w:pPr>
      <w:r w:rsidRPr="00985BA6">
        <w:rPr>
          <w:bCs/>
          <w:sz w:val="22"/>
          <w:szCs w:val="22"/>
        </w:rPr>
        <w:t>Norma 77: Accidentes con exposición de residuos biológicos en el personal de salud.</w:t>
      </w:r>
    </w:p>
    <w:p w14:paraId="50BA0AB1" w14:textId="77777777" w:rsidR="0091770E" w:rsidRPr="00985BA6" w:rsidRDefault="0091770E" w:rsidP="0091770E">
      <w:pPr>
        <w:numPr>
          <w:ilvl w:val="0"/>
          <w:numId w:val="73"/>
        </w:numPr>
        <w:jc w:val="both"/>
        <w:rPr>
          <w:bCs/>
          <w:sz w:val="22"/>
          <w:szCs w:val="22"/>
        </w:rPr>
      </w:pPr>
      <w:r w:rsidRPr="00985BA6">
        <w:rPr>
          <w:bCs/>
          <w:sz w:val="22"/>
          <w:szCs w:val="22"/>
        </w:rPr>
        <w:t>Norma 78: Uso racional de antimicrobianos.</w:t>
      </w:r>
    </w:p>
    <w:p w14:paraId="0C38FDA6" w14:textId="77777777" w:rsidR="0091770E" w:rsidRPr="00985BA6" w:rsidRDefault="0091770E" w:rsidP="0091770E">
      <w:pPr>
        <w:numPr>
          <w:ilvl w:val="0"/>
          <w:numId w:val="73"/>
        </w:numPr>
        <w:jc w:val="both"/>
        <w:rPr>
          <w:bCs/>
          <w:sz w:val="22"/>
          <w:szCs w:val="22"/>
        </w:rPr>
      </w:pPr>
      <w:r w:rsidRPr="00985BA6">
        <w:rPr>
          <w:bCs/>
          <w:sz w:val="22"/>
          <w:szCs w:val="22"/>
        </w:rPr>
        <w:t>Norma 81: Características de un desinfectante ideal.</w:t>
      </w:r>
    </w:p>
    <w:p w14:paraId="01677883" w14:textId="77777777" w:rsidR="0091770E" w:rsidRPr="00985BA6" w:rsidRDefault="0091770E" w:rsidP="0091770E">
      <w:pPr>
        <w:numPr>
          <w:ilvl w:val="0"/>
          <w:numId w:val="73"/>
        </w:numPr>
        <w:jc w:val="both"/>
        <w:rPr>
          <w:bCs/>
          <w:sz w:val="22"/>
          <w:szCs w:val="22"/>
        </w:rPr>
      </w:pPr>
      <w:r w:rsidRPr="00985BA6">
        <w:rPr>
          <w:bCs/>
          <w:sz w:val="22"/>
          <w:szCs w:val="22"/>
        </w:rPr>
        <w:t>Norma 83: Antisépticos y desinfectantes.</w:t>
      </w:r>
    </w:p>
    <w:p w14:paraId="7986FDB2" w14:textId="77777777" w:rsidR="0091770E" w:rsidRPr="00985BA6" w:rsidRDefault="0091770E" w:rsidP="0091770E">
      <w:pPr>
        <w:numPr>
          <w:ilvl w:val="0"/>
          <w:numId w:val="73"/>
        </w:numPr>
        <w:jc w:val="both"/>
        <w:rPr>
          <w:bCs/>
          <w:sz w:val="22"/>
          <w:szCs w:val="22"/>
        </w:rPr>
      </w:pPr>
      <w:r w:rsidRPr="00985BA6">
        <w:rPr>
          <w:bCs/>
          <w:sz w:val="22"/>
          <w:szCs w:val="22"/>
        </w:rPr>
        <w:t>Norma 84: Indicaciones y uso de antisépticos.</w:t>
      </w:r>
    </w:p>
    <w:p w14:paraId="4ABF9A23" w14:textId="77777777" w:rsidR="0091770E" w:rsidRPr="00985BA6" w:rsidRDefault="0091770E" w:rsidP="0091770E">
      <w:pPr>
        <w:numPr>
          <w:ilvl w:val="0"/>
          <w:numId w:val="82"/>
        </w:numPr>
        <w:jc w:val="both"/>
        <w:rPr>
          <w:bCs/>
          <w:sz w:val="22"/>
          <w:szCs w:val="22"/>
        </w:rPr>
      </w:pPr>
      <w:r w:rsidRPr="00985BA6">
        <w:rPr>
          <w:bCs/>
          <w:sz w:val="22"/>
          <w:szCs w:val="22"/>
        </w:rPr>
        <w:t>Recomendaciones generales para la prevención de IIH.</w:t>
      </w:r>
    </w:p>
    <w:p w14:paraId="33891B7D" w14:textId="77777777" w:rsidR="0091770E" w:rsidRPr="00985BA6" w:rsidRDefault="0091770E" w:rsidP="0091770E">
      <w:pPr>
        <w:numPr>
          <w:ilvl w:val="0"/>
          <w:numId w:val="82"/>
        </w:numPr>
        <w:jc w:val="both"/>
        <w:rPr>
          <w:bCs/>
          <w:sz w:val="22"/>
          <w:szCs w:val="22"/>
        </w:rPr>
      </w:pPr>
      <w:r w:rsidRPr="00985BA6">
        <w:rPr>
          <w:bCs/>
          <w:sz w:val="22"/>
          <w:szCs w:val="22"/>
        </w:rPr>
        <w:t>De</w:t>
      </w:r>
      <w:r>
        <w:rPr>
          <w:bCs/>
          <w:sz w:val="22"/>
          <w:szCs w:val="22"/>
        </w:rPr>
        <w:t>finiciones de infecciones intra</w:t>
      </w:r>
      <w:r w:rsidRPr="00985BA6">
        <w:rPr>
          <w:bCs/>
          <w:sz w:val="22"/>
          <w:szCs w:val="22"/>
        </w:rPr>
        <w:t>hospitalarias o nosocomiales.</w:t>
      </w:r>
    </w:p>
    <w:p w14:paraId="2DF05E08" w14:textId="77777777" w:rsidR="0091770E" w:rsidRPr="00985BA6" w:rsidRDefault="0091770E" w:rsidP="0091770E">
      <w:pPr>
        <w:pStyle w:val="Ttulo2"/>
        <w:rPr>
          <w:sz w:val="22"/>
          <w:szCs w:val="22"/>
        </w:rPr>
      </w:pPr>
    </w:p>
    <w:p w14:paraId="795427A7" w14:textId="77777777" w:rsidR="0091770E" w:rsidRPr="00985BA6" w:rsidRDefault="0091770E" w:rsidP="0091770E">
      <w:pPr>
        <w:rPr>
          <w:sz w:val="22"/>
          <w:szCs w:val="22"/>
        </w:rPr>
      </w:pPr>
    </w:p>
    <w:p w14:paraId="2C822E33" w14:textId="77777777" w:rsidR="0091770E" w:rsidRPr="00985BA6" w:rsidRDefault="0091770E" w:rsidP="0091770E">
      <w:pPr>
        <w:pStyle w:val="Ttulo2"/>
        <w:rPr>
          <w:sz w:val="22"/>
          <w:szCs w:val="22"/>
        </w:rPr>
      </w:pPr>
      <w:r w:rsidRPr="00985BA6">
        <w:rPr>
          <w:sz w:val="22"/>
          <w:szCs w:val="22"/>
        </w:rPr>
        <w:t>II MODULO</w:t>
      </w:r>
    </w:p>
    <w:p w14:paraId="1933302C" w14:textId="77777777" w:rsidR="0091770E" w:rsidRPr="00985BA6" w:rsidRDefault="0091770E" w:rsidP="0091770E">
      <w:pPr>
        <w:pStyle w:val="Ttulo2"/>
        <w:rPr>
          <w:sz w:val="22"/>
          <w:szCs w:val="22"/>
        </w:rPr>
      </w:pPr>
      <w:r w:rsidRPr="00985BA6">
        <w:rPr>
          <w:sz w:val="22"/>
          <w:szCs w:val="22"/>
        </w:rPr>
        <w:t>DROGAS Y EMBARAZO</w:t>
      </w:r>
    </w:p>
    <w:p w14:paraId="5BCBD310" w14:textId="77777777" w:rsidR="0091770E" w:rsidRPr="00985BA6" w:rsidRDefault="0091770E" w:rsidP="0091770E">
      <w:pPr>
        <w:jc w:val="center"/>
        <w:rPr>
          <w:b/>
          <w:bCs/>
          <w:sz w:val="22"/>
          <w:szCs w:val="22"/>
        </w:rPr>
      </w:pPr>
    </w:p>
    <w:p w14:paraId="356CE6CD" w14:textId="77777777" w:rsidR="0091770E" w:rsidRPr="00985BA6" w:rsidRDefault="0091770E" w:rsidP="0091770E">
      <w:pPr>
        <w:jc w:val="both"/>
        <w:rPr>
          <w:b/>
          <w:bCs/>
          <w:sz w:val="22"/>
          <w:szCs w:val="22"/>
        </w:rPr>
      </w:pPr>
      <w:r w:rsidRPr="00985BA6">
        <w:rPr>
          <w:b/>
          <w:bCs/>
          <w:sz w:val="22"/>
          <w:szCs w:val="22"/>
        </w:rPr>
        <w:t xml:space="preserve">Objetivo terminal: </w:t>
      </w:r>
    </w:p>
    <w:p w14:paraId="2DDF2615" w14:textId="77777777" w:rsidR="0091770E" w:rsidRPr="00985BA6" w:rsidRDefault="0091770E" w:rsidP="0091770E">
      <w:pPr>
        <w:pStyle w:val="Textoindependiente"/>
        <w:rPr>
          <w:bCs w:val="0"/>
          <w:sz w:val="22"/>
          <w:szCs w:val="22"/>
        </w:rPr>
      </w:pPr>
      <w:r w:rsidRPr="00985BA6">
        <w:rPr>
          <w:bCs w:val="0"/>
          <w:sz w:val="22"/>
          <w:szCs w:val="22"/>
        </w:rPr>
        <w:t>Revisar las bases farmacológicas de la terapéutica empleada en obstetricia, su repercusión materna, fetal y neonatal. Conocer los compuestos hormonales en ginecología.</w:t>
      </w:r>
    </w:p>
    <w:p w14:paraId="64C4C4C6" w14:textId="77777777" w:rsidR="0091770E" w:rsidRPr="00985BA6" w:rsidRDefault="0091770E" w:rsidP="0091770E">
      <w:pPr>
        <w:jc w:val="both"/>
        <w:rPr>
          <w:b/>
          <w:bCs/>
          <w:sz w:val="22"/>
          <w:szCs w:val="22"/>
        </w:rPr>
      </w:pPr>
      <w:r w:rsidRPr="00985BA6">
        <w:rPr>
          <w:b/>
          <w:bCs/>
          <w:sz w:val="22"/>
          <w:szCs w:val="22"/>
        </w:rPr>
        <w:t>Objetivos específicos:</w:t>
      </w:r>
    </w:p>
    <w:p w14:paraId="6BBDD544" w14:textId="77777777" w:rsidR="0091770E" w:rsidRPr="00985BA6" w:rsidRDefault="0091770E" w:rsidP="0091770E">
      <w:pPr>
        <w:numPr>
          <w:ilvl w:val="0"/>
          <w:numId w:val="28"/>
        </w:numPr>
        <w:jc w:val="both"/>
        <w:rPr>
          <w:sz w:val="22"/>
          <w:szCs w:val="22"/>
        </w:rPr>
      </w:pPr>
      <w:r w:rsidRPr="00985BA6">
        <w:rPr>
          <w:sz w:val="22"/>
          <w:szCs w:val="22"/>
        </w:rPr>
        <w:t>Revisar las características del paso de sustancias a través de la placenta.</w:t>
      </w:r>
    </w:p>
    <w:p w14:paraId="6CAB7CC6" w14:textId="77777777" w:rsidR="0091770E" w:rsidRPr="00985BA6" w:rsidRDefault="0091770E" w:rsidP="0091770E">
      <w:pPr>
        <w:numPr>
          <w:ilvl w:val="0"/>
          <w:numId w:val="28"/>
        </w:numPr>
        <w:jc w:val="both"/>
        <w:rPr>
          <w:sz w:val="22"/>
          <w:szCs w:val="22"/>
        </w:rPr>
      </w:pPr>
      <w:r w:rsidRPr="00985BA6">
        <w:rPr>
          <w:sz w:val="22"/>
          <w:szCs w:val="22"/>
        </w:rPr>
        <w:t>Estudiar las características del paso de sustancias a través de la leche materna.</w:t>
      </w:r>
    </w:p>
    <w:p w14:paraId="09DEA780" w14:textId="77777777" w:rsidR="0091770E" w:rsidRPr="00985BA6" w:rsidRDefault="0091770E" w:rsidP="0091770E">
      <w:pPr>
        <w:numPr>
          <w:ilvl w:val="0"/>
          <w:numId w:val="28"/>
        </w:numPr>
        <w:jc w:val="both"/>
        <w:rPr>
          <w:sz w:val="22"/>
          <w:szCs w:val="22"/>
        </w:rPr>
      </w:pPr>
      <w:r w:rsidRPr="00985BA6">
        <w:rPr>
          <w:sz w:val="22"/>
          <w:szCs w:val="22"/>
        </w:rPr>
        <w:t>Determinar los efectos de la drogadicción y su repercusión en el embarazo, uso de alcohol, tabaco y otras drogas.</w:t>
      </w:r>
    </w:p>
    <w:p w14:paraId="3DCC9ECF" w14:textId="77777777" w:rsidR="0091770E" w:rsidRPr="00985BA6" w:rsidRDefault="0091770E" w:rsidP="0091770E">
      <w:pPr>
        <w:numPr>
          <w:ilvl w:val="0"/>
          <w:numId w:val="28"/>
        </w:numPr>
        <w:jc w:val="both"/>
        <w:rPr>
          <w:sz w:val="22"/>
          <w:szCs w:val="22"/>
        </w:rPr>
      </w:pPr>
      <w:r w:rsidRPr="00985BA6">
        <w:rPr>
          <w:sz w:val="22"/>
          <w:szCs w:val="22"/>
        </w:rPr>
        <w:t>Conocer los compuestos hormonales, dosis, concentraciones y su utilidad en ginecología.</w:t>
      </w:r>
    </w:p>
    <w:p w14:paraId="6DF545B6" w14:textId="77777777" w:rsidR="0091770E" w:rsidRPr="00985BA6" w:rsidRDefault="0091770E" w:rsidP="0091770E">
      <w:pPr>
        <w:jc w:val="both"/>
        <w:rPr>
          <w:b/>
          <w:bCs/>
          <w:sz w:val="22"/>
          <w:szCs w:val="22"/>
        </w:rPr>
      </w:pPr>
      <w:r w:rsidRPr="00985BA6">
        <w:rPr>
          <w:b/>
          <w:bCs/>
          <w:sz w:val="22"/>
          <w:szCs w:val="22"/>
        </w:rPr>
        <w:t>Contenido:</w:t>
      </w:r>
    </w:p>
    <w:p w14:paraId="75804123" w14:textId="77777777" w:rsidR="0091770E" w:rsidRPr="00985BA6" w:rsidRDefault="0091770E" w:rsidP="0091770E">
      <w:pPr>
        <w:numPr>
          <w:ilvl w:val="0"/>
          <w:numId w:val="29"/>
        </w:numPr>
        <w:jc w:val="both"/>
        <w:rPr>
          <w:sz w:val="22"/>
          <w:szCs w:val="22"/>
        </w:rPr>
      </w:pPr>
      <w:r w:rsidRPr="00985BA6">
        <w:rPr>
          <w:sz w:val="22"/>
          <w:szCs w:val="22"/>
        </w:rPr>
        <w:t>Transferencia placentaria de sustancias, peso molecular y factores que la modifican.</w:t>
      </w:r>
    </w:p>
    <w:p w14:paraId="544FDCD1" w14:textId="77777777" w:rsidR="0091770E" w:rsidRPr="00985BA6" w:rsidRDefault="0091770E" w:rsidP="0091770E">
      <w:pPr>
        <w:numPr>
          <w:ilvl w:val="0"/>
          <w:numId w:val="29"/>
        </w:numPr>
        <w:jc w:val="both"/>
        <w:rPr>
          <w:sz w:val="22"/>
          <w:szCs w:val="22"/>
        </w:rPr>
      </w:pPr>
      <w:r w:rsidRPr="00985BA6">
        <w:rPr>
          <w:sz w:val="22"/>
          <w:szCs w:val="22"/>
        </w:rPr>
        <w:t>Transferencia de sustancias  a través de la placenta.</w:t>
      </w:r>
    </w:p>
    <w:p w14:paraId="16D71692" w14:textId="77777777" w:rsidR="0091770E" w:rsidRPr="00985BA6" w:rsidRDefault="0091770E" w:rsidP="0091770E">
      <w:pPr>
        <w:numPr>
          <w:ilvl w:val="0"/>
          <w:numId w:val="29"/>
        </w:numPr>
        <w:jc w:val="both"/>
        <w:rPr>
          <w:sz w:val="22"/>
          <w:szCs w:val="22"/>
        </w:rPr>
      </w:pPr>
      <w:r w:rsidRPr="00985BA6">
        <w:rPr>
          <w:sz w:val="22"/>
          <w:szCs w:val="22"/>
        </w:rPr>
        <w:t>Determinación de toxicología en la madre e interpretación de os hallazgos de laboratorio.</w:t>
      </w:r>
    </w:p>
    <w:p w14:paraId="54898DF1" w14:textId="77777777" w:rsidR="0091770E" w:rsidRPr="00985BA6" w:rsidRDefault="0091770E" w:rsidP="0091770E">
      <w:pPr>
        <w:numPr>
          <w:ilvl w:val="0"/>
          <w:numId w:val="29"/>
        </w:numPr>
        <w:jc w:val="both"/>
        <w:rPr>
          <w:sz w:val="22"/>
          <w:szCs w:val="22"/>
        </w:rPr>
      </w:pPr>
      <w:r w:rsidRPr="00985BA6">
        <w:rPr>
          <w:sz w:val="22"/>
          <w:szCs w:val="22"/>
        </w:rPr>
        <w:lastRenderedPageBreak/>
        <w:t>Seguimiento de aquellas pacientes con necesidad de continuar terapia médica.</w:t>
      </w:r>
    </w:p>
    <w:p w14:paraId="49F09EC6" w14:textId="77777777" w:rsidR="0091770E" w:rsidRPr="00FB4967" w:rsidRDefault="0091770E" w:rsidP="0091770E"/>
    <w:p w14:paraId="2F07FE6D" w14:textId="77777777" w:rsidR="0091770E" w:rsidRDefault="0091770E" w:rsidP="0091770E">
      <w:pPr>
        <w:pStyle w:val="Ttulo2"/>
        <w:rPr>
          <w:sz w:val="22"/>
          <w:szCs w:val="22"/>
        </w:rPr>
      </w:pPr>
    </w:p>
    <w:p w14:paraId="60B87609" w14:textId="77777777" w:rsidR="0091770E" w:rsidRPr="00985BA6" w:rsidRDefault="0091770E" w:rsidP="0091770E">
      <w:pPr>
        <w:pStyle w:val="Ttulo2"/>
        <w:rPr>
          <w:sz w:val="22"/>
          <w:szCs w:val="22"/>
        </w:rPr>
      </w:pPr>
      <w:r w:rsidRPr="00985BA6">
        <w:rPr>
          <w:sz w:val="22"/>
          <w:szCs w:val="22"/>
        </w:rPr>
        <w:t>III MODULO</w:t>
      </w:r>
    </w:p>
    <w:p w14:paraId="1F951A54" w14:textId="77777777" w:rsidR="0091770E" w:rsidRPr="00985BA6" w:rsidRDefault="0091770E" w:rsidP="0091770E">
      <w:pPr>
        <w:jc w:val="center"/>
        <w:rPr>
          <w:b/>
          <w:bCs/>
          <w:sz w:val="22"/>
          <w:szCs w:val="22"/>
        </w:rPr>
      </w:pPr>
      <w:r w:rsidRPr="00985BA6">
        <w:rPr>
          <w:b/>
          <w:bCs/>
          <w:sz w:val="22"/>
          <w:szCs w:val="22"/>
        </w:rPr>
        <w:t>PLANIFICACIÓN FAMILIAR</w:t>
      </w:r>
    </w:p>
    <w:p w14:paraId="361FC0F0" w14:textId="77777777" w:rsidR="0091770E" w:rsidRPr="00985BA6" w:rsidRDefault="0091770E" w:rsidP="0091770E">
      <w:pPr>
        <w:jc w:val="both"/>
        <w:rPr>
          <w:b/>
          <w:bCs/>
          <w:sz w:val="22"/>
          <w:szCs w:val="22"/>
        </w:rPr>
      </w:pPr>
    </w:p>
    <w:p w14:paraId="7B398868" w14:textId="77777777" w:rsidR="0091770E" w:rsidRPr="00985BA6" w:rsidRDefault="0091770E" w:rsidP="0091770E">
      <w:pPr>
        <w:jc w:val="both"/>
        <w:rPr>
          <w:b/>
          <w:bCs/>
          <w:sz w:val="22"/>
          <w:szCs w:val="22"/>
        </w:rPr>
      </w:pPr>
      <w:r w:rsidRPr="00985BA6">
        <w:rPr>
          <w:b/>
          <w:bCs/>
          <w:sz w:val="22"/>
          <w:szCs w:val="22"/>
        </w:rPr>
        <w:t>Objetivo terminal:</w:t>
      </w:r>
    </w:p>
    <w:p w14:paraId="6932FA16" w14:textId="77777777" w:rsidR="0091770E" w:rsidRPr="00985BA6" w:rsidRDefault="0091770E" w:rsidP="0091770E">
      <w:pPr>
        <w:pStyle w:val="Textoindependiente"/>
        <w:rPr>
          <w:b/>
          <w:sz w:val="22"/>
          <w:szCs w:val="22"/>
        </w:rPr>
      </w:pPr>
      <w:r w:rsidRPr="00985BA6">
        <w:rPr>
          <w:sz w:val="22"/>
          <w:szCs w:val="22"/>
        </w:rPr>
        <w:t>Describir los diferentes métodos anticonceptivos, conocer su eficacia y examinar y analizar las implicaciones culturales, sociales, éticas y religiosas de los mismos.</w:t>
      </w:r>
    </w:p>
    <w:p w14:paraId="63B10504" w14:textId="77777777" w:rsidR="0091770E" w:rsidRPr="00985BA6" w:rsidRDefault="0091770E" w:rsidP="0091770E">
      <w:pPr>
        <w:jc w:val="both"/>
        <w:rPr>
          <w:b/>
          <w:bCs/>
          <w:sz w:val="22"/>
          <w:szCs w:val="22"/>
        </w:rPr>
      </w:pPr>
      <w:r w:rsidRPr="00985BA6">
        <w:rPr>
          <w:b/>
          <w:bCs/>
          <w:sz w:val="22"/>
          <w:szCs w:val="22"/>
        </w:rPr>
        <w:t>Objetivos específicos:</w:t>
      </w:r>
    </w:p>
    <w:p w14:paraId="191A614B" w14:textId="77777777" w:rsidR="0091770E" w:rsidRPr="00985BA6" w:rsidRDefault="0091770E" w:rsidP="0091770E">
      <w:pPr>
        <w:numPr>
          <w:ilvl w:val="0"/>
          <w:numId w:val="53"/>
        </w:numPr>
        <w:jc w:val="both"/>
        <w:rPr>
          <w:sz w:val="22"/>
          <w:szCs w:val="22"/>
        </w:rPr>
      </w:pPr>
      <w:r w:rsidRPr="00985BA6">
        <w:rPr>
          <w:sz w:val="22"/>
          <w:szCs w:val="22"/>
        </w:rPr>
        <w:t>Analizar el papel de la planificación familiar en el programa sociodemográfico del país.</w:t>
      </w:r>
    </w:p>
    <w:p w14:paraId="241330DF" w14:textId="77777777" w:rsidR="0091770E" w:rsidRPr="00985BA6" w:rsidRDefault="0091770E" w:rsidP="0091770E">
      <w:pPr>
        <w:numPr>
          <w:ilvl w:val="0"/>
          <w:numId w:val="53"/>
        </w:numPr>
        <w:jc w:val="both"/>
        <w:rPr>
          <w:sz w:val="22"/>
          <w:szCs w:val="22"/>
        </w:rPr>
      </w:pPr>
      <w:r w:rsidRPr="00985BA6">
        <w:rPr>
          <w:sz w:val="22"/>
          <w:szCs w:val="22"/>
        </w:rPr>
        <w:t>Analizar las ventajas y desventajas de cada uno de los métodos.</w:t>
      </w:r>
    </w:p>
    <w:p w14:paraId="0F469E73" w14:textId="77777777" w:rsidR="0091770E" w:rsidRPr="00985BA6" w:rsidRDefault="0091770E" w:rsidP="0091770E">
      <w:pPr>
        <w:jc w:val="both"/>
        <w:rPr>
          <w:b/>
          <w:bCs/>
          <w:sz w:val="22"/>
          <w:szCs w:val="22"/>
        </w:rPr>
      </w:pPr>
      <w:r w:rsidRPr="00985BA6">
        <w:rPr>
          <w:b/>
          <w:bCs/>
          <w:sz w:val="22"/>
          <w:szCs w:val="22"/>
        </w:rPr>
        <w:t>Contenido:</w:t>
      </w:r>
    </w:p>
    <w:p w14:paraId="2339678A" w14:textId="77777777" w:rsidR="0091770E" w:rsidRPr="00985BA6" w:rsidRDefault="0091770E" w:rsidP="0091770E">
      <w:pPr>
        <w:numPr>
          <w:ilvl w:val="0"/>
          <w:numId w:val="30"/>
        </w:numPr>
        <w:jc w:val="both"/>
        <w:rPr>
          <w:sz w:val="22"/>
          <w:szCs w:val="22"/>
        </w:rPr>
      </w:pPr>
      <w:r w:rsidRPr="00985BA6">
        <w:rPr>
          <w:sz w:val="22"/>
          <w:szCs w:val="22"/>
        </w:rPr>
        <w:t>Describir los términos: eficacia del método y eficacia para el usuario.</w:t>
      </w:r>
    </w:p>
    <w:p w14:paraId="6C45D0BA" w14:textId="77777777" w:rsidR="0091770E" w:rsidRPr="00985BA6" w:rsidRDefault="0091770E" w:rsidP="0091770E">
      <w:pPr>
        <w:numPr>
          <w:ilvl w:val="0"/>
          <w:numId w:val="30"/>
        </w:numPr>
        <w:jc w:val="both"/>
        <w:rPr>
          <w:sz w:val="22"/>
          <w:szCs w:val="22"/>
        </w:rPr>
      </w:pPr>
      <w:r w:rsidRPr="00985BA6">
        <w:rPr>
          <w:sz w:val="22"/>
          <w:szCs w:val="22"/>
        </w:rPr>
        <w:t>Describir las políticas nacionales y locales que afectan el control de la fecundidad.</w:t>
      </w:r>
    </w:p>
    <w:p w14:paraId="4D65673B" w14:textId="77777777" w:rsidR="0091770E" w:rsidRPr="00985BA6" w:rsidRDefault="0091770E" w:rsidP="0091770E">
      <w:pPr>
        <w:numPr>
          <w:ilvl w:val="0"/>
          <w:numId w:val="30"/>
        </w:numPr>
        <w:jc w:val="both"/>
        <w:rPr>
          <w:sz w:val="22"/>
          <w:szCs w:val="22"/>
        </w:rPr>
      </w:pPr>
      <w:r w:rsidRPr="00985BA6">
        <w:rPr>
          <w:sz w:val="22"/>
          <w:szCs w:val="22"/>
        </w:rPr>
        <w:t>Describir la manera en que las diferentes éticas, religiones y culturas afectan a los proveedores y usuarios de la anticoncepción, mencionando factores que influyan la elección del método en cada paciente de forma individual.</w:t>
      </w:r>
    </w:p>
    <w:p w14:paraId="46361F6B" w14:textId="77777777" w:rsidR="0091770E" w:rsidRPr="00985BA6" w:rsidRDefault="0091770E" w:rsidP="0091770E">
      <w:pPr>
        <w:numPr>
          <w:ilvl w:val="0"/>
          <w:numId w:val="30"/>
        </w:numPr>
        <w:jc w:val="both"/>
        <w:rPr>
          <w:sz w:val="22"/>
          <w:szCs w:val="22"/>
        </w:rPr>
      </w:pPr>
      <w:r w:rsidRPr="00985BA6">
        <w:rPr>
          <w:sz w:val="22"/>
          <w:szCs w:val="22"/>
        </w:rPr>
        <w:t>Interpretar los resultados de pruebas de laboratorio específicas que pudieran influenciar la elección del método.</w:t>
      </w:r>
    </w:p>
    <w:p w14:paraId="256035AC" w14:textId="77777777" w:rsidR="0091770E" w:rsidRPr="00985BA6" w:rsidRDefault="0091770E" w:rsidP="0091770E">
      <w:pPr>
        <w:numPr>
          <w:ilvl w:val="0"/>
          <w:numId w:val="30"/>
        </w:numPr>
        <w:jc w:val="both"/>
        <w:rPr>
          <w:sz w:val="22"/>
          <w:szCs w:val="22"/>
        </w:rPr>
      </w:pPr>
      <w:r w:rsidRPr="00985BA6">
        <w:rPr>
          <w:sz w:val="22"/>
          <w:szCs w:val="22"/>
        </w:rPr>
        <w:t>Describir las ventajas, desventajas, índices de falla y complicaciones asociadas a los siguientes métodos:</w:t>
      </w:r>
    </w:p>
    <w:p w14:paraId="76F7CD3D" w14:textId="77777777" w:rsidR="0091770E" w:rsidRPr="00985BA6" w:rsidRDefault="0091770E" w:rsidP="0091770E">
      <w:pPr>
        <w:numPr>
          <w:ilvl w:val="1"/>
          <w:numId w:val="30"/>
        </w:numPr>
        <w:jc w:val="both"/>
        <w:rPr>
          <w:sz w:val="22"/>
          <w:szCs w:val="22"/>
        </w:rPr>
      </w:pPr>
      <w:r w:rsidRPr="00985BA6">
        <w:rPr>
          <w:sz w:val="22"/>
          <w:szCs w:val="22"/>
        </w:rPr>
        <w:t xml:space="preserve">AQV, anticoncepción ora, </w:t>
      </w:r>
      <w:proofErr w:type="spellStart"/>
      <w:r w:rsidRPr="00985BA6">
        <w:rPr>
          <w:sz w:val="22"/>
          <w:szCs w:val="22"/>
        </w:rPr>
        <w:t>transdérmica</w:t>
      </w:r>
      <w:proofErr w:type="spellEnd"/>
      <w:r w:rsidRPr="00985BA6">
        <w:rPr>
          <w:sz w:val="22"/>
          <w:szCs w:val="22"/>
        </w:rPr>
        <w:t xml:space="preserve">, vaginal, inyectable, </w:t>
      </w:r>
      <w:proofErr w:type="spellStart"/>
      <w:r w:rsidRPr="00985BA6">
        <w:rPr>
          <w:sz w:val="22"/>
          <w:szCs w:val="22"/>
        </w:rPr>
        <w:t>implantable</w:t>
      </w:r>
      <w:proofErr w:type="spellEnd"/>
      <w:r w:rsidRPr="00985BA6">
        <w:rPr>
          <w:sz w:val="22"/>
          <w:szCs w:val="22"/>
        </w:rPr>
        <w:t>, tipos de DIU, métodos de barrera, planificación natural y métodos post coito.</w:t>
      </w:r>
    </w:p>
    <w:p w14:paraId="1B89A17C" w14:textId="77777777" w:rsidR="0091770E" w:rsidRPr="00985BA6" w:rsidRDefault="0091770E" w:rsidP="0091770E">
      <w:pPr>
        <w:numPr>
          <w:ilvl w:val="0"/>
          <w:numId w:val="30"/>
        </w:numPr>
        <w:jc w:val="both"/>
        <w:rPr>
          <w:sz w:val="22"/>
          <w:szCs w:val="22"/>
        </w:rPr>
      </w:pPr>
      <w:r w:rsidRPr="00985BA6">
        <w:rPr>
          <w:sz w:val="22"/>
          <w:szCs w:val="22"/>
        </w:rPr>
        <w:t>Describir el seguimiento apropiado para una mujer que utilice cualquiera de lo métodos disponibles.</w:t>
      </w:r>
    </w:p>
    <w:p w14:paraId="0A04E37F" w14:textId="77777777" w:rsidR="0091770E" w:rsidRPr="00985BA6" w:rsidRDefault="0091770E" w:rsidP="0091770E">
      <w:pPr>
        <w:ind w:left="360"/>
        <w:jc w:val="both"/>
        <w:rPr>
          <w:sz w:val="22"/>
          <w:szCs w:val="22"/>
        </w:rPr>
      </w:pPr>
    </w:p>
    <w:p w14:paraId="0E47B036" w14:textId="77777777" w:rsidR="00960C6F" w:rsidRDefault="00960C6F" w:rsidP="00960C6F">
      <w:pPr>
        <w:pStyle w:val="Ttulo2"/>
        <w:rPr>
          <w:sz w:val="22"/>
          <w:szCs w:val="22"/>
        </w:rPr>
      </w:pPr>
    </w:p>
    <w:p w14:paraId="7898439E" w14:textId="59479DCC" w:rsidR="0091770E" w:rsidRPr="00985BA6" w:rsidRDefault="00960C6F" w:rsidP="00960C6F">
      <w:pPr>
        <w:pStyle w:val="Ttulo2"/>
        <w:rPr>
          <w:sz w:val="22"/>
          <w:szCs w:val="22"/>
        </w:rPr>
      </w:pPr>
      <w:r>
        <w:rPr>
          <w:sz w:val="22"/>
          <w:szCs w:val="22"/>
        </w:rPr>
        <w:t>IV</w:t>
      </w:r>
      <w:r w:rsidRPr="00985BA6">
        <w:rPr>
          <w:sz w:val="22"/>
          <w:szCs w:val="22"/>
        </w:rPr>
        <w:t xml:space="preserve"> MODULO</w:t>
      </w:r>
    </w:p>
    <w:p w14:paraId="0467055B" w14:textId="77777777" w:rsidR="0091770E" w:rsidRPr="00985BA6" w:rsidRDefault="0091770E" w:rsidP="0091770E">
      <w:pPr>
        <w:ind w:left="360"/>
        <w:jc w:val="center"/>
        <w:rPr>
          <w:b/>
          <w:bCs/>
          <w:sz w:val="22"/>
          <w:szCs w:val="22"/>
        </w:rPr>
      </w:pPr>
      <w:r w:rsidRPr="00985BA6">
        <w:rPr>
          <w:b/>
          <w:bCs/>
          <w:sz w:val="22"/>
          <w:szCs w:val="22"/>
        </w:rPr>
        <w:t>PROPEDÉUTICA GINECOLÓGICA</w:t>
      </w:r>
    </w:p>
    <w:p w14:paraId="7F451865" w14:textId="77777777" w:rsidR="0091770E" w:rsidRPr="00985BA6" w:rsidRDefault="0091770E" w:rsidP="0091770E">
      <w:pPr>
        <w:jc w:val="both"/>
        <w:rPr>
          <w:b/>
          <w:bCs/>
          <w:sz w:val="22"/>
          <w:szCs w:val="22"/>
        </w:rPr>
      </w:pPr>
    </w:p>
    <w:p w14:paraId="18C5DE91" w14:textId="77777777" w:rsidR="0091770E" w:rsidRPr="00985BA6" w:rsidRDefault="0091770E" w:rsidP="0091770E">
      <w:pPr>
        <w:jc w:val="both"/>
        <w:rPr>
          <w:b/>
          <w:bCs/>
          <w:sz w:val="22"/>
          <w:szCs w:val="22"/>
        </w:rPr>
      </w:pPr>
      <w:r w:rsidRPr="00985BA6">
        <w:rPr>
          <w:b/>
          <w:bCs/>
          <w:sz w:val="22"/>
          <w:szCs w:val="22"/>
        </w:rPr>
        <w:t xml:space="preserve">Objetivo terminal: </w:t>
      </w:r>
    </w:p>
    <w:p w14:paraId="79F82E86" w14:textId="77777777" w:rsidR="0091770E" w:rsidRPr="00985BA6" w:rsidRDefault="0091770E" w:rsidP="0091770E">
      <w:pPr>
        <w:pStyle w:val="Textoindependiente"/>
        <w:rPr>
          <w:bCs w:val="0"/>
          <w:sz w:val="22"/>
          <w:szCs w:val="22"/>
        </w:rPr>
      </w:pPr>
      <w:r w:rsidRPr="00985BA6">
        <w:rPr>
          <w:bCs w:val="0"/>
          <w:sz w:val="22"/>
          <w:szCs w:val="22"/>
        </w:rPr>
        <w:t>Analizar la historia clínica y los métodos diagnósticos generales en ginecología.</w:t>
      </w:r>
    </w:p>
    <w:p w14:paraId="411DC051" w14:textId="77777777" w:rsidR="0091770E" w:rsidRPr="00985BA6" w:rsidRDefault="0091770E" w:rsidP="0091770E">
      <w:pPr>
        <w:jc w:val="both"/>
        <w:rPr>
          <w:b/>
          <w:bCs/>
          <w:sz w:val="22"/>
          <w:szCs w:val="22"/>
        </w:rPr>
      </w:pPr>
      <w:r w:rsidRPr="00985BA6">
        <w:rPr>
          <w:b/>
          <w:bCs/>
          <w:sz w:val="22"/>
          <w:szCs w:val="22"/>
        </w:rPr>
        <w:t>Objetivos específicos:</w:t>
      </w:r>
    </w:p>
    <w:p w14:paraId="2D67C429" w14:textId="77777777" w:rsidR="0091770E" w:rsidRPr="00985BA6" w:rsidRDefault="0091770E" w:rsidP="0091770E">
      <w:pPr>
        <w:numPr>
          <w:ilvl w:val="0"/>
          <w:numId w:val="31"/>
        </w:numPr>
        <w:jc w:val="both"/>
        <w:rPr>
          <w:sz w:val="22"/>
          <w:szCs w:val="22"/>
        </w:rPr>
      </w:pPr>
      <w:r w:rsidRPr="00985BA6">
        <w:rPr>
          <w:sz w:val="22"/>
          <w:szCs w:val="22"/>
        </w:rPr>
        <w:t>Analizar la metodología del interrogatorio y la exploración ginecológica.</w:t>
      </w:r>
    </w:p>
    <w:p w14:paraId="00DD1F7B" w14:textId="77777777" w:rsidR="0091770E" w:rsidRPr="00985BA6" w:rsidRDefault="0091770E" w:rsidP="0091770E">
      <w:pPr>
        <w:numPr>
          <w:ilvl w:val="0"/>
          <w:numId w:val="31"/>
        </w:numPr>
        <w:jc w:val="both"/>
        <w:rPr>
          <w:sz w:val="22"/>
          <w:szCs w:val="22"/>
        </w:rPr>
      </w:pPr>
      <w:r w:rsidRPr="00985BA6">
        <w:rPr>
          <w:sz w:val="22"/>
          <w:szCs w:val="22"/>
        </w:rPr>
        <w:t>Interpretar la fisiopatología y semiología ginecológica para el diagnóstico.</w:t>
      </w:r>
    </w:p>
    <w:p w14:paraId="3E0D6935" w14:textId="77777777" w:rsidR="0091770E" w:rsidRPr="00985BA6" w:rsidRDefault="0091770E" w:rsidP="0091770E">
      <w:pPr>
        <w:numPr>
          <w:ilvl w:val="0"/>
          <w:numId w:val="31"/>
        </w:numPr>
        <w:jc w:val="both"/>
        <w:rPr>
          <w:sz w:val="22"/>
          <w:szCs w:val="22"/>
        </w:rPr>
      </w:pPr>
      <w:r w:rsidRPr="00985BA6">
        <w:rPr>
          <w:sz w:val="22"/>
          <w:szCs w:val="22"/>
        </w:rPr>
        <w:t>Describir los estudios clínicos y paraclínicos del diagnóstico en el consultorio y pruebas auxiliares en ginecología.</w:t>
      </w:r>
    </w:p>
    <w:p w14:paraId="2389E096" w14:textId="77777777" w:rsidR="0091770E" w:rsidRPr="00985BA6" w:rsidRDefault="0091770E" w:rsidP="0091770E">
      <w:pPr>
        <w:jc w:val="both"/>
        <w:rPr>
          <w:b/>
          <w:bCs/>
          <w:sz w:val="22"/>
          <w:szCs w:val="22"/>
        </w:rPr>
      </w:pPr>
      <w:r w:rsidRPr="00985BA6">
        <w:rPr>
          <w:b/>
          <w:bCs/>
          <w:sz w:val="22"/>
          <w:szCs w:val="22"/>
        </w:rPr>
        <w:t>Contenido:</w:t>
      </w:r>
    </w:p>
    <w:p w14:paraId="7B79A09F" w14:textId="77777777" w:rsidR="0091770E" w:rsidRPr="00985BA6" w:rsidRDefault="0091770E" w:rsidP="0091770E">
      <w:pPr>
        <w:numPr>
          <w:ilvl w:val="0"/>
          <w:numId w:val="32"/>
        </w:numPr>
        <w:jc w:val="both"/>
        <w:rPr>
          <w:sz w:val="22"/>
          <w:szCs w:val="22"/>
        </w:rPr>
      </w:pPr>
      <w:r w:rsidRPr="00985BA6">
        <w:rPr>
          <w:sz w:val="22"/>
          <w:szCs w:val="22"/>
        </w:rPr>
        <w:t xml:space="preserve">Analizar la función del </w:t>
      </w:r>
      <w:proofErr w:type="spellStart"/>
      <w:r w:rsidRPr="00985BA6">
        <w:rPr>
          <w:sz w:val="22"/>
          <w:szCs w:val="22"/>
        </w:rPr>
        <w:t>ginecoobstetra</w:t>
      </w:r>
      <w:proofErr w:type="spellEnd"/>
      <w:r w:rsidRPr="00985BA6">
        <w:rPr>
          <w:sz w:val="22"/>
          <w:szCs w:val="22"/>
        </w:rPr>
        <w:t xml:space="preserve"> como médico de atención primaria en la valoración periódica de la salud en los diferentes grupos de edad, describiendo los aspectos más importantes de la historia clínica y el examen físico. Grupos de edad 12 años o menor, 13-18 años, 19-39años, 40-64 años y mayores de 65 años.</w:t>
      </w:r>
    </w:p>
    <w:p w14:paraId="0413F491" w14:textId="77777777" w:rsidR="0091770E" w:rsidRPr="00985BA6" w:rsidRDefault="0091770E" w:rsidP="0091770E">
      <w:pPr>
        <w:numPr>
          <w:ilvl w:val="0"/>
          <w:numId w:val="32"/>
        </w:numPr>
        <w:jc w:val="both"/>
        <w:rPr>
          <w:sz w:val="22"/>
          <w:szCs w:val="22"/>
        </w:rPr>
      </w:pPr>
      <w:r w:rsidRPr="00985BA6">
        <w:rPr>
          <w:sz w:val="22"/>
          <w:szCs w:val="22"/>
        </w:rPr>
        <w:t xml:space="preserve">Citología </w:t>
      </w:r>
      <w:proofErr w:type="spellStart"/>
      <w:r w:rsidRPr="00985BA6">
        <w:rPr>
          <w:sz w:val="22"/>
          <w:szCs w:val="22"/>
        </w:rPr>
        <w:t>cervico</w:t>
      </w:r>
      <w:proofErr w:type="spellEnd"/>
      <w:r w:rsidRPr="00985BA6">
        <w:rPr>
          <w:sz w:val="22"/>
          <w:szCs w:val="22"/>
        </w:rPr>
        <w:t xml:space="preserve"> vaginal, citología en base líquida, examen en fresco y cultivo de exudado vaginal, prueba de Schiller, </w:t>
      </w:r>
      <w:proofErr w:type="spellStart"/>
      <w:r w:rsidRPr="00985BA6">
        <w:rPr>
          <w:sz w:val="22"/>
          <w:szCs w:val="22"/>
        </w:rPr>
        <w:t>histerometría</w:t>
      </w:r>
      <w:proofErr w:type="spellEnd"/>
      <w:r w:rsidRPr="00985BA6">
        <w:rPr>
          <w:sz w:val="22"/>
          <w:szCs w:val="22"/>
        </w:rPr>
        <w:t>, biopsia de cérvix y endometrio, estudio del moco cervical.</w:t>
      </w:r>
    </w:p>
    <w:p w14:paraId="0C9A1B72" w14:textId="77777777" w:rsidR="0091770E" w:rsidRPr="00985BA6" w:rsidRDefault="0091770E" w:rsidP="0091770E">
      <w:pPr>
        <w:numPr>
          <w:ilvl w:val="0"/>
          <w:numId w:val="32"/>
        </w:numPr>
        <w:jc w:val="both"/>
        <w:rPr>
          <w:sz w:val="22"/>
          <w:szCs w:val="22"/>
        </w:rPr>
      </w:pPr>
      <w:r w:rsidRPr="00985BA6">
        <w:rPr>
          <w:sz w:val="22"/>
          <w:szCs w:val="22"/>
        </w:rPr>
        <w:lastRenderedPageBreak/>
        <w:t xml:space="preserve">Pruebas de detección ETS, VIH, consejería genética (triple, cuádruple marcador), medición de títulos de rubéola, PPD, perfil lipídico, virus de hepatitis C, tamizaje de cáncer </w:t>
      </w:r>
      <w:proofErr w:type="spellStart"/>
      <w:r w:rsidRPr="00985BA6">
        <w:rPr>
          <w:sz w:val="22"/>
          <w:szCs w:val="22"/>
        </w:rPr>
        <w:t>colorrectal</w:t>
      </w:r>
      <w:proofErr w:type="spellEnd"/>
      <w:r w:rsidRPr="00985BA6">
        <w:rPr>
          <w:sz w:val="22"/>
          <w:szCs w:val="22"/>
        </w:rPr>
        <w:t>, densidad ósea.</w:t>
      </w:r>
    </w:p>
    <w:p w14:paraId="0F1BA3CF" w14:textId="77777777" w:rsidR="0091770E" w:rsidRPr="00985BA6" w:rsidRDefault="0091770E" w:rsidP="0091770E">
      <w:pPr>
        <w:numPr>
          <w:ilvl w:val="0"/>
          <w:numId w:val="32"/>
        </w:numPr>
        <w:jc w:val="both"/>
        <w:rPr>
          <w:sz w:val="22"/>
          <w:szCs w:val="22"/>
        </w:rPr>
      </w:pPr>
      <w:r w:rsidRPr="00985BA6">
        <w:rPr>
          <w:sz w:val="22"/>
          <w:szCs w:val="22"/>
        </w:rPr>
        <w:t>Mamografía, medición de glucosa en ayunas, tamizaje de hormona estimulante de la tiroides.</w:t>
      </w:r>
    </w:p>
    <w:p w14:paraId="1DB3234C" w14:textId="77777777" w:rsidR="0091770E" w:rsidRDefault="0091770E" w:rsidP="006C5744">
      <w:pPr>
        <w:ind w:left="360"/>
        <w:rPr>
          <w:b/>
          <w:bCs/>
          <w:sz w:val="22"/>
          <w:szCs w:val="22"/>
        </w:rPr>
      </w:pPr>
    </w:p>
    <w:p w14:paraId="7C5DCF81" w14:textId="77777777" w:rsidR="0091770E" w:rsidRDefault="0091770E" w:rsidP="0091770E">
      <w:pPr>
        <w:ind w:left="360"/>
        <w:jc w:val="center"/>
        <w:rPr>
          <w:b/>
          <w:bCs/>
          <w:sz w:val="22"/>
          <w:szCs w:val="22"/>
        </w:rPr>
      </w:pPr>
    </w:p>
    <w:p w14:paraId="35EE9135" w14:textId="77777777" w:rsidR="0091770E" w:rsidRPr="00985BA6" w:rsidRDefault="0091770E" w:rsidP="0091770E">
      <w:pPr>
        <w:ind w:left="360"/>
        <w:jc w:val="center"/>
        <w:rPr>
          <w:b/>
          <w:bCs/>
          <w:sz w:val="22"/>
          <w:szCs w:val="22"/>
        </w:rPr>
      </w:pPr>
      <w:r w:rsidRPr="00985BA6">
        <w:rPr>
          <w:b/>
          <w:bCs/>
          <w:sz w:val="22"/>
          <w:szCs w:val="22"/>
        </w:rPr>
        <w:t>V MODULO</w:t>
      </w:r>
    </w:p>
    <w:p w14:paraId="1C457626" w14:textId="77777777" w:rsidR="0091770E" w:rsidRPr="00985BA6" w:rsidRDefault="0091770E" w:rsidP="0091770E">
      <w:pPr>
        <w:ind w:left="360"/>
        <w:jc w:val="center"/>
        <w:rPr>
          <w:b/>
          <w:bCs/>
          <w:sz w:val="22"/>
          <w:szCs w:val="22"/>
        </w:rPr>
      </w:pPr>
      <w:r w:rsidRPr="00985BA6">
        <w:rPr>
          <w:b/>
          <w:bCs/>
          <w:sz w:val="22"/>
          <w:szCs w:val="22"/>
        </w:rPr>
        <w:t>MONITOREO FETAL</w:t>
      </w:r>
    </w:p>
    <w:p w14:paraId="2FD245C1" w14:textId="77777777" w:rsidR="0091770E" w:rsidRPr="00985BA6" w:rsidRDefault="0091770E" w:rsidP="0091770E">
      <w:pPr>
        <w:ind w:left="360"/>
        <w:jc w:val="center"/>
        <w:rPr>
          <w:b/>
          <w:bCs/>
          <w:sz w:val="22"/>
          <w:szCs w:val="22"/>
        </w:rPr>
      </w:pPr>
    </w:p>
    <w:p w14:paraId="30CACE90" w14:textId="77777777" w:rsidR="0091770E" w:rsidRPr="00985BA6" w:rsidRDefault="0091770E" w:rsidP="0091770E">
      <w:pPr>
        <w:jc w:val="both"/>
        <w:rPr>
          <w:b/>
          <w:bCs/>
          <w:sz w:val="22"/>
          <w:szCs w:val="22"/>
        </w:rPr>
      </w:pPr>
      <w:r w:rsidRPr="00985BA6">
        <w:rPr>
          <w:b/>
          <w:bCs/>
          <w:sz w:val="22"/>
          <w:szCs w:val="22"/>
        </w:rPr>
        <w:t>Objetivo terminal:</w:t>
      </w:r>
    </w:p>
    <w:p w14:paraId="6F632ECB" w14:textId="77777777" w:rsidR="0091770E" w:rsidRPr="00985BA6" w:rsidRDefault="0091770E" w:rsidP="0091770E">
      <w:pPr>
        <w:jc w:val="both"/>
        <w:rPr>
          <w:b/>
          <w:bCs/>
          <w:sz w:val="22"/>
          <w:szCs w:val="22"/>
        </w:rPr>
      </w:pPr>
      <w:r w:rsidRPr="00985BA6">
        <w:rPr>
          <w:bCs/>
          <w:sz w:val="22"/>
          <w:szCs w:val="22"/>
        </w:rPr>
        <w:t>Evaluar La condición fetal a través de los recursos técnicos modernos y analizar las alternativas de manejo que se derivan del uso de esta metodología</w:t>
      </w:r>
    </w:p>
    <w:p w14:paraId="4B0722B3" w14:textId="77777777" w:rsidR="0091770E" w:rsidRPr="00985BA6" w:rsidRDefault="0091770E" w:rsidP="0091770E">
      <w:pPr>
        <w:jc w:val="both"/>
        <w:rPr>
          <w:b/>
          <w:bCs/>
          <w:sz w:val="22"/>
          <w:szCs w:val="22"/>
        </w:rPr>
      </w:pPr>
      <w:r w:rsidRPr="00985BA6">
        <w:rPr>
          <w:b/>
          <w:bCs/>
          <w:sz w:val="22"/>
          <w:szCs w:val="22"/>
        </w:rPr>
        <w:t>Objetivos específicos:</w:t>
      </w:r>
    </w:p>
    <w:p w14:paraId="6BCAF7BA" w14:textId="77777777" w:rsidR="0091770E" w:rsidRPr="00985BA6" w:rsidRDefault="0091770E" w:rsidP="0091770E">
      <w:pPr>
        <w:numPr>
          <w:ilvl w:val="0"/>
          <w:numId w:val="54"/>
        </w:numPr>
        <w:jc w:val="both"/>
        <w:rPr>
          <w:bCs/>
          <w:sz w:val="22"/>
          <w:szCs w:val="22"/>
        </w:rPr>
      </w:pPr>
      <w:r w:rsidRPr="00985BA6">
        <w:rPr>
          <w:bCs/>
          <w:sz w:val="22"/>
          <w:szCs w:val="22"/>
        </w:rPr>
        <w:t>Analizar la utilidad clínica de las determinaciones hormonales y proteínas séricas durante el embarazo.</w:t>
      </w:r>
    </w:p>
    <w:p w14:paraId="648E9E71" w14:textId="77777777" w:rsidR="0091770E" w:rsidRPr="00985BA6" w:rsidRDefault="0091770E" w:rsidP="0091770E">
      <w:pPr>
        <w:numPr>
          <w:ilvl w:val="0"/>
          <w:numId w:val="54"/>
        </w:numPr>
        <w:jc w:val="both"/>
        <w:rPr>
          <w:bCs/>
          <w:sz w:val="22"/>
          <w:szCs w:val="22"/>
        </w:rPr>
      </w:pPr>
      <w:r w:rsidRPr="00985BA6">
        <w:rPr>
          <w:bCs/>
          <w:sz w:val="22"/>
          <w:szCs w:val="22"/>
        </w:rPr>
        <w:t>Analizar las indicaciones y aplicación clínica del ultrasonido en obstetricia así como del monitoreo electrónico fetal.</w:t>
      </w:r>
    </w:p>
    <w:p w14:paraId="4E614944" w14:textId="77777777" w:rsidR="0091770E" w:rsidRPr="00985BA6" w:rsidRDefault="0091770E" w:rsidP="0091770E">
      <w:pPr>
        <w:numPr>
          <w:ilvl w:val="0"/>
          <w:numId w:val="54"/>
        </w:numPr>
        <w:jc w:val="both"/>
        <w:rPr>
          <w:bCs/>
          <w:sz w:val="22"/>
          <w:szCs w:val="22"/>
        </w:rPr>
      </w:pPr>
      <w:r w:rsidRPr="00985BA6">
        <w:rPr>
          <w:bCs/>
          <w:sz w:val="22"/>
          <w:szCs w:val="22"/>
        </w:rPr>
        <w:t>Revisar las bases del moni</w:t>
      </w:r>
      <w:r w:rsidRPr="00985BA6">
        <w:rPr>
          <w:sz w:val="22"/>
          <w:szCs w:val="22"/>
        </w:rPr>
        <w:t>toreo biofísico fetal y su metodología de aplicación.</w:t>
      </w:r>
    </w:p>
    <w:p w14:paraId="054484FB" w14:textId="77777777" w:rsidR="0091770E" w:rsidRPr="00985BA6" w:rsidRDefault="0091770E" w:rsidP="0091770E">
      <w:pPr>
        <w:jc w:val="both"/>
        <w:rPr>
          <w:b/>
          <w:bCs/>
          <w:sz w:val="22"/>
          <w:szCs w:val="22"/>
        </w:rPr>
      </w:pPr>
      <w:r w:rsidRPr="00985BA6">
        <w:rPr>
          <w:b/>
          <w:bCs/>
          <w:sz w:val="22"/>
          <w:szCs w:val="22"/>
        </w:rPr>
        <w:t>Contenido:</w:t>
      </w:r>
    </w:p>
    <w:p w14:paraId="30AE4B67" w14:textId="77777777" w:rsidR="0091770E" w:rsidRPr="00985BA6" w:rsidRDefault="0091770E" w:rsidP="0091770E">
      <w:pPr>
        <w:numPr>
          <w:ilvl w:val="0"/>
          <w:numId w:val="55"/>
        </w:numPr>
        <w:jc w:val="both"/>
        <w:rPr>
          <w:bCs/>
          <w:sz w:val="22"/>
          <w:szCs w:val="22"/>
        </w:rPr>
      </w:pPr>
      <w:r w:rsidRPr="00985BA6">
        <w:rPr>
          <w:bCs/>
          <w:sz w:val="22"/>
          <w:szCs w:val="22"/>
        </w:rPr>
        <w:t>Determinar marcadores genéticos como elementos pronósticos durante el embarazo, utilidad y limitaciones.</w:t>
      </w:r>
    </w:p>
    <w:p w14:paraId="298F8D6E" w14:textId="77777777" w:rsidR="0091770E" w:rsidRPr="00985BA6" w:rsidRDefault="0091770E" w:rsidP="0091770E">
      <w:pPr>
        <w:numPr>
          <w:ilvl w:val="0"/>
          <w:numId w:val="55"/>
        </w:numPr>
        <w:jc w:val="both"/>
        <w:rPr>
          <w:bCs/>
          <w:sz w:val="22"/>
          <w:szCs w:val="22"/>
        </w:rPr>
      </w:pPr>
      <w:r w:rsidRPr="00985BA6">
        <w:rPr>
          <w:bCs/>
          <w:sz w:val="22"/>
          <w:szCs w:val="22"/>
        </w:rPr>
        <w:t xml:space="preserve">Describir indicaciones, contraindicaciones, ventajas y desventajas de las pruebas ante parto como: NST, OCT, PBF prueba de estimulación vibro acústica, </w:t>
      </w:r>
      <w:proofErr w:type="spellStart"/>
      <w:r w:rsidRPr="00985BA6">
        <w:rPr>
          <w:bCs/>
          <w:sz w:val="22"/>
          <w:szCs w:val="22"/>
        </w:rPr>
        <w:t>velocimetría</w:t>
      </w:r>
      <w:proofErr w:type="spellEnd"/>
      <w:r w:rsidRPr="00985BA6">
        <w:rPr>
          <w:bCs/>
          <w:sz w:val="22"/>
          <w:szCs w:val="22"/>
        </w:rPr>
        <w:t xml:space="preserve"> </w:t>
      </w:r>
      <w:proofErr w:type="spellStart"/>
      <w:r w:rsidRPr="00985BA6">
        <w:rPr>
          <w:bCs/>
          <w:sz w:val="22"/>
          <w:szCs w:val="22"/>
        </w:rPr>
        <w:t>doppler</w:t>
      </w:r>
      <w:proofErr w:type="spellEnd"/>
      <w:r w:rsidRPr="00985BA6">
        <w:rPr>
          <w:bCs/>
          <w:sz w:val="22"/>
          <w:szCs w:val="22"/>
        </w:rPr>
        <w:t>.</w:t>
      </w:r>
    </w:p>
    <w:p w14:paraId="033174BB" w14:textId="77777777" w:rsidR="0091770E" w:rsidRPr="00985BA6" w:rsidRDefault="0091770E" w:rsidP="0091770E">
      <w:pPr>
        <w:numPr>
          <w:ilvl w:val="0"/>
          <w:numId w:val="55"/>
        </w:numPr>
        <w:jc w:val="both"/>
        <w:rPr>
          <w:bCs/>
          <w:sz w:val="22"/>
          <w:szCs w:val="22"/>
        </w:rPr>
      </w:pPr>
      <w:r w:rsidRPr="00985BA6">
        <w:rPr>
          <w:bCs/>
          <w:sz w:val="22"/>
          <w:szCs w:val="22"/>
        </w:rPr>
        <w:t xml:space="preserve">Realizar e interpretar pruebas de vigilancia fetal </w:t>
      </w:r>
      <w:proofErr w:type="spellStart"/>
      <w:r w:rsidRPr="00985BA6">
        <w:rPr>
          <w:bCs/>
          <w:sz w:val="22"/>
          <w:szCs w:val="22"/>
        </w:rPr>
        <w:t>intraparto</w:t>
      </w:r>
      <w:proofErr w:type="spellEnd"/>
      <w:r w:rsidRPr="00985BA6">
        <w:rPr>
          <w:bCs/>
          <w:sz w:val="22"/>
          <w:szCs w:val="22"/>
        </w:rPr>
        <w:t xml:space="preserve"> como auscultación intermitente, monitoreo electrónico, estimulación del cuero cabelludo fetal, estimulación vibro acústica.</w:t>
      </w:r>
    </w:p>
    <w:p w14:paraId="1B57CD27" w14:textId="77777777" w:rsidR="0091770E" w:rsidRPr="00985BA6" w:rsidRDefault="0091770E" w:rsidP="0091770E">
      <w:pPr>
        <w:numPr>
          <w:ilvl w:val="0"/>
          <w:numId w:val="55"/>
        </w:numPr>
        <w:jc w:val="both"/>
        <w:rPr>
          <w:bCs/>
          <w:sz w:val="22"/>
          <w:szCs w:val="22"/>
        </w:rPr>
      </w:pPr>
      <w:r w:rsidRPr="00985BA6">
        <w:rPr>
          <w:bCs/>
          <w:sz w:val="22"/>
          <w:szCs w:val="22"/>
        </w:rPr>
        <w:t>Describir las posibles causas y el significado de los patrones anormales del ritmo cardíaco fetal: bradicardia, taquicardia, variabilidad incrementada, disminuida o ausente, desaceleraciones tempranas, tardías y variables, patrón sinusoidal.</w:t>
      </w:r>
    </w:p>
    <w:p w14:paraId="126612E3" w14:textId="77777777" w:rsidR="0091770E" w:rsidRPr="00985BA6" w:rsidRDefault="0091770E" w:rsidP="0091770E">
      <w:pPr>
        <w:jc w:val="both"/>
        <w:rPr>
          <w:b/>
          <w:bCs/>
          <w:sz w:val="22"/>
          <w:szCs w:val="22"/>
        </w:rPr>
      </w:pPr>
    </w:p>
    <w:p w14:paraId="70EF3E0B" w14:textId="77777777" w:rsidR="0091770E" w:rsidRPr="00985BA6" w:rsidRDefault="0091770E" w:rsidP="0091770E">
      <w:pPr>
        <w:jc w:val="center"/>
        <w:rPr>
          <w:b/>
          <w:bCs/>
          <w:sz w:val="22"/>
          <w:szCs w:val="22"/>
        </w:rPr>
      </w:pPr>
      <w:r w:rsidRPr="00985BA6">
        <w:rPr>
          <w:b/>
          <w:bCs/>
          <w:sz w:val="22"/>
          <w:szCs w:val="22"/>
        </w:rPr>
        <w:t>VI MODULO</w:t>
      </w:r>
    </w:p>
    <w:p w14:paraId="252C12F3" w14:textId="77777777" w:rsidR="0091770E" w:rsidRPr="00985BA6" w:rsidRDefault="0091770E" w:rsidP="0091770E">
      <w:pPr>
        <w:jc w:val="center"/>
        <w:rPr>
          <w:b/>
          <w:bCs/>
          <w:sz w:val="22"/>
          <w:szCs w:val="22"/>
        </w:rPr>
      </w:pPr>
      <w:r w:rsidRPr="00985BA6">
        <w:rPr>
          <w:b/>
          <w:bCs/>
          <w:sz w:val="22"/>
          <w:szCs w:val="22"/>
        </w:rPr>
        <w:t>ENDOCRINOLOGIA DE LA REPRODUCCION</w:t>
      </w:r>
    </w:p>
    <w:p w14:paraId="26DFBDEF" w14:textId="77777777" w:rsidR="0091770E" w:rsidRPr="00985BA6" w:rsidRDefault="0091770E" w:rsidP="0091770E">
      <w:pPr>
        <w:jc w:val="center"/>
        <w:rPr>
          <w:b/>
          <w:bCs/>
          <w:sz w:val="22"/>
          <w:szCs w:val="22"/>
        </w:rPr>
      </w:pPr>
    </w:p>
    <w:p w14:paraId="70864281" w14:textId="77777777" w:rsidR="0091770E" w:rsidRPr="00985BA6" w:rsidRDefault="0091770E" w:rsidP="0091770E">
      <w:pPr>
        <w:jc w:val="both"/>
        <w:rPr>
          <w:b/>
          <w:bCs/>
          <w:sz w:val="22"/>
          <w:szCs w:val="22"/>
        </w:rPr>
      </w:pPr>
      <w:r w:rsidRPr="00985BA6">
        <w:rPr>
          <w:b/>
          <w:bCs/>
          <w:sz w:val="22"/>
          <w:szCs w:val="22"/>
        </w:rPr>
        <w:t>Objetivo terminal:</w:t>
      </w:r>
    </w:p>
    <w:p w14:paraId="69B2300B" w14:textId="77777777" w:rsidR="0091770E" w:rsidRPr="00985BA6" w:rsidRDefault="0091770E" w:rsidP="0091770E">
      <w:pPr>
        <w:numPr>
          <w:ilvl w:val="0"/>
          <w:numId w:val="56"/>
        </w:numPr>
        <w:jc w:val="both"/>
        <w:rPr>
          <w:bCs/>
          <w:sz w:val="22"/>
          <w:szCs w:val="22"/>
        </w:rPr>
      </w:pPr>
      <w:r w:rsidRPr="00985BA6">
        <w:rPr>
          <w:bCs/>
          <w:sz w:val="22"/>
          <w:szCs w:val="22"/>
        </w:rPr>
        <w:t xml:space="preserve">Analizar la participación del sistema endocrino en los procesos de la reproducción y examinar las principales patologías relacionadas con el funcionamiento del aparato genital. </w:t>
      </w:r>
    </w:p>
    <w:p w14:paraId="73EA0676" w14:textId="77777777" w:rsidR="0091770E" w:rsidRPr="00985BA6" w:rsidRDefault="0091770E" w:rsidP="0091770E">
      <w:pPr>
        <w:numPr>
          <w:ilvl w:val="0"/>
          <w:numId w:val="56"/>
        </w:numPr>
        <w:jc w:val="both"/>
        <w:rPr>
          <w:bCs/>
          <w:sz w:val="22"/>
          <w:szCs w:val="22"/>
        </w:rPr>
      </w:pPr>
      <w:r w:rsidRPr="00985BA6">
        <w:rPr>
          <w:bCs/>
          <w:sz w:val="22"/>
          <w:szCs w:val="22"/>
        </w:rPr>
        <w:t>Analizar los diversos trastornos de la fertilidad y plantear su tratamiento.</w:t>
      </w:r>
    </w:p>
    <w:p w14:paraId="7406CF5B" w14:textId="77777777" w:rsidR="0091770E" w:rsidRPr="00985BA6" w:rsidRDefault="0091770E" w:rsidP="0091770E">
      <w:pPr>
        <w:jc w:val="both"/>
        <w:rPr>
          <w:b/>
          <w:bCs/>
          <w:sz w:val="22"/>
          <w:szCs w:val="22"/>
        </w:rPr>
      </w:pPr>
      <w:r w:rsidRPr="00985BA6">
        <w:rPr>
          <w:b/>
          <w:bCs/>
          <w:sz w:val="22"/>
          <w:szCs w:val="22"/>
        </w:rPr>
        <w:t>Objetivos específicos:</w:t>
      </w:r>
    </w:p>
    <w:p w14:paraId="444DC4E1" w14:textId="77777777" w:rsidR="0091770E" w:rsidRPr="00985BA6" w:rsidRDefault="0091770E" w:rsidP="0091770E">
      <w:pPr>
        <w:numPr>
          <w:ilvl w:val="0"/>
          <w:numId w:val="57"/>
        </w:numPr>
        <w:jc w:val="both"/>
        <w:rPr>
          <w:bCs/>
          <w:sz w:val="22"/>
          <w:szCs w:val="22"/>
        </w:rPr>
      </w:pPr>
      <w:r w:rsidRPr="00985BA6">
        <w:rPr>
          <w:bCs/>
          <w:sz w:val="22"/>
          <w:szCs w:val="22"/>
        </w:rPr>
        <w:t>Analizar la regulación neuroendocrina hipotálamo-hipófisis y sus alteraciones.</w:t>
      </w:r>
    </w:p>
    <w:p w14:paraId="7686B816" w14:textId="77777777" w:rsidR="0091770E" w:rsidRPr="00985BA6" w:rsidRDefault="0091770E" w:rsidP="0091770E">
      <w:pPr>
        <w:numPr>
          <w:ilvl w:val="0"/>
          <w:numId w:val="57"/>
        </w:numPr>
        <w:jc w:val="both"/>
        <w:rPr>
          <w:bCs/>
          <w:sz w:val="22"/>
          <w:szCs w:val="22"/>
        </w:rPr>
      </w:pPr>
      <w:r w:rsidRPr="00985BA6">
        <w:rPr>
          <w:bCs/>
          <w:sz w:val="22"/>
          <w:szCs w:val="22"/>
        </w:rPr>
        <w:t>Examinar la regulación endocrina de la función ovárica y sus alteraciones.</w:t>
      </w:r>
    </w:p>
    <w:p w14:paraId="295127B8" w14:textId="77777777" w:rsidR="0091770E" w:rsidRPr="00985BA6" w:rsidRDefault="0091770E" w:rsidP="0091770E">
      <w:pPr>
        <w:numPr>
          <w:ilvl w:val="0"/>
          <w:numId w:val="57"/>
        </w:numPr>
        <w:jc w:val="both"/>
        <w:rPr>
          <w:bCs/>
          <w:sz w:val="22"/>
          <w:szCs w:val="22"/>
        </w:rPr>
      </w:pPr>
      <w:r w:rsidRPr="00985BA6">
        <w:rPr>
          <w:bCs/>
          <w:sz w:val="22"/>
          <w:szCs w:val="22"/>
        </w:rPr>
        <w:t>Revisar la función tiroidea en relación con el ciclo menstrual y reproductivo.</w:t>
      </w:r>
    </w:p>
    <w:p w14:paraId="296D7DE9" w14:textId="77777777" w:rsidR="0091770E" w:rsidRPr="00985BA6" w:rsidRDefault="0091770E" w:rsidP="0091770E">
      <w:pPr>
        <w:numPr>
          <w:ilvl w:val="0"/>
          <w:numId w:val="57"/>
        </w:numPr>
        <w:jc w:val="both"/>
        <w:rPr>
          <w:bCs/>
          <w:sz w:val="22"/>
          <w:szCs w:val="22"/>
        </w:rPr>
      </w:pPr>
      <w:r w:rsidRPr="00985BA6">
        <w:rPr>
          <w:bCs/>
          <w:sz w:val="22"/>
          <w:szCs w:val="22"/>
        </w:rPr>
        <w:t>Analizar el metabolismo de la prolactina y sus repercusiones.</w:t>
      </w:r>
    </w:p>
    <w:p w14:paraId="688412BB" w14:textId="77777777" w:rsidR="0091770E" w:rsidRPr="00985BA6" w:rsidRDefault="0091770E" w:rsidP="0091770E">
      <w:pPr>
        <w:numPr>
          <w:ilvl w:val="0"/>
          <w:numId w:val="57"/>
        </w:numPr>
        <w:jc w:val="both"/>
        <w:rPr>
          <w:bCs/>
          <w:sz w:val="22"/>
          <w:szCs w:val="22"/>
        </w:rPr>
      </w:pPr>
      <w:r w:rsidRPr="00985BA6">
        <w:rPr>
          <w:bCs/>
          <w:sz w:val="22"/>
          <w:szCs w:val="22"/>
        </w:rPr>
        <w:t>Conocer el metabolismo hormonal esferoidal.</w:t>
      </w:r>
    </w:p>
    <w:p w14:paraId="2DCF8DE4" w14:textId="77777777" w:rsidR="0091770E" w:rsidRPr="00985BA6" w:rsidRDefault="0091770E" w:rsidP="0091770E">
      <w:pPr>
        <w:numPr>
          <w:ilvl w:val="0"/>
          <w:numId w:val="57"/>
        </w:numPr>
        <w:jc w:val="both"/>
        <w:rPr>
          <w:bCs/>
          <w:sz w:val="22"/>
          <w:szCs w:val="22"/>
        </w:rPr>
      </w:pPr>
      <w:r w:rsidRPr="00985BA6">
        <w:rPr>
          <w:bCs/>
          <w:sz w:val="22"/>
          <w:szCs w:val="22"/>
        </w:rPr>
        <w:t>Analizar las causas de esterilidad y protocolo de estudio.</w:t>
      </w:r>
    </w:p>
    <w:p w14:paraId="0E832445" w14:textId="77777777" w:rsidR="0091770E" w:rsidRPr="00985BA6" w:rsidRDefault="0091770E" w:rsidP="0091770E">
      <w:pPr>
        <w:numPr>
          <w:ilvl w:val="0"/>
          <w:numId w:val="57"/>
        </w:numPr>
        <w:jc w:val="both"/>
        <w:rPr>
          <w:bCs/>
          <w:sz w:val="22"/>
          <w:szCs w:val="22"/>
        </w:rPr>
      </w:pPr>
      <w:r w:rsidRPr="00985BA6">
        <w:rPr>
          <w:bCs/>
          <w:sz w:val="22"/>
          <w:szCs w:val="22"/>
        </w:rPr>
        <w:t>Describir los recursos diagnósticos en la pareja estéril de acuerdo a factores.</w:t>
      </w:r>
    </w:p>
    <w:p w14:paraId="581326A2" w14:textId="77777777" w:rsidR="0091770E" w:rsidRPr="00985BA6" w:rsidRDefault="0091770E" w:rsidP="0091770E">
      <w:pPr>
        <w:numPr>
          <w:ilvl w:val="0"/>
          <w:numId w:val="57"/>
        </w:numPr>
        <w:jc w:val="both"/>
        <w:rPr>
          <w:bCs/>
          <w:sz w:val="22"/>
          <w:szCs w:val="22"/>
        </w:rPr>
      </w:pPr>
      <w:r w:rsidRPr="00985BA6">
        <w:rPr>
          <w:bCs/>
          <w:sz w:val="22"/>
          <w:szCs w:val="22"/>
        </w:rPr>
        <w:t xml:space="preserve">Analizar el criterio terapéutico y pronóstico de la pareja estéril según factores. </w:t>
      </w:r>
    </w:p>
    <w:p w14:paraId="71BDFE33" w14:textId="77777777" w:rsidR="0091770E" w:rsidRPr="00985BA6" w:rsidRDefault="0091770E" w:rsidP="0091770E">
      <w:pPr>
        <w:jc w:val="both"/>
        <w:rPr>
          <w:b/>
          <w:bCs/>
          <w:sz w:val="22"/>
          <w:szCs w:val="22"/>
        </w:rPr>
      </w:pPr>
      <w:r w:rsidRPr="00985BA6">
        <w:rPr>
          <w:b/>
          <w:bCs/>
          <w:sz w:val="22"/>
          <w:szCs w:val="22"/>
        </w:rPr>
        <w:lastRenderedPageBreak/>
        <w:t>Contenido:</w:t>
      </w:r>
    </w:p>
    <w:p w14:paraId="20CDD334" w14:textId="77777777" w:rsidR="0091770E" w:rsidRPr="00985BA6" w:rsidRDefault="0091770E" w:rsidP="0091770E">
      <w:pPr>
        <w:numPr>
          <w:ilvl w:val="0"/>
          <w:numId w:val="33"/>
        </w:numPr>
        <w:jc w:val="both"/>
        <w:rPr>
          <w:bCs/>
          <w:sz w:val="22"/>
          <w:szCs w:val="22"/>
        </w:rPr>
      </w:pPr>
      <w:r w:rsidRPr="00985BA6">
        <w:rPr>
          <w:bCs/>
          <w:sz w:val="22"/>
          <w:szCs w:val="22"/>
        </w:rPr>
        <w:t>Regulación de la corteza cerebral, regulación hipotálamo-hipófisis, híper e hipofunción del hipotálamo e hipófisis.</w:t>
      </w:r>
    </w:p>
    <w:p w14:paraId="132C424B" w14:textId="77777777" w:rsidR="0091770E" w:rsidRPr="00985BA6" w:rsidRDefault="0091770E" w:rsidP="0091770E">
      <w:pPr>
        <w:numPr>
          <w:ilvl w:val="0"/>
          <w:numId w:val="33"/>
        </w:numPr>
        <w:jc w:val="both"/>
        <w:rPr>
          <w:bCs/>
          <w:sz w:val="22"/>
          <w:szCs w:val="22"/>
        </w:rPr>
      </w:pPr>
      <w:r w:rsidRPr="00985BA6">
        <w:rPr>
          <w:bCs/>
          <w:sz w:val="22"/>
          <w:szCs w:val="22"/>
        </w:rPr>
        <w:t xml:space="preserve">Integración hipotálamo-hipófisis-ovario, secreción hormonal ovárica y su regulación, insuficiencia ovárica, </w:t>
      </w:r>
      <w:proofErr w:type="spellStart"/>
      <w:r w:rsidRPr="00985BA6">
        <w:rPr>
          <w:bCs/>
          <w:sz w:val="22"/>
          <w:szCs w:val="22"/>
        </w:rPr>
        <w:t>disgenesia</w:t>
      </w:r>
      <w:proofErr w:type="spellEnd"/>
      <w:r w:rsidRPr="00985BA6">
        <w:rPr>
          <w:bCs/>
          <w:sz w:val="22"/>
          <w:szCs w:val="22"/>
        </w:rPr>
        <w:t xml:space="preserve"> gonadal, ovarios </w:t>
      </w:r>
      <w:proofErr w:type="spellStart"/>
      <w:r w:rsidRPr="00985BA6">
        <w:rPr>
          <w:bCs/>
          <w:sz w:val="22"/>
          <w:szCs w:val="22"/>
        </w:rPr>
        <w:t>poliquísticos</w:t>
      </w:r>
      <w:proofErr w:type="spellEnd"/>
      <w:r w:rsidRPr="00985BA6">
        <w:rPr>
          <w:bCs/>
          <w:sz w:val="22"/>
          <w:szCs w:val="22"/>
        </w:rPr>
        <w:t xml:space="preserve">, tumores </w:t>
      </w:r>
      <w:proofErr w:type="spellStart"/>
      <w:r w:rsidRPr="00985BA6">
        <w:rPr>
          <w:bCs/>
          <w:sz w:val="22"/>
          <w:szCs w:val="22"/>
        </w:rPr>
        <w:t>funcionantes</w:t>
      </w:r>
      <w:proofErr w:type="spellEnd"/>
      <w:r w:rsidRPr="00985BA6">
        <w:rPr>
          <w:bCs/>
          <w:sz w:val="22"/>
          <w:szCs w:val="22"/>
        </w:rPr>
        <w:t xml:space="preserve"> del ovario.</w:t>
      </w:r>
    </w:p>
    <w:p w14:paraId="23F7E6E7" w14:textId="77777777" w:rsidR="0091770E" w:rsidRPr="00985BA6" w:rsidRDefault="0091770E" w:rsidP="0091770E">
      <w:pPr>
        <w:numPr>
          <w:ilvl w:val="0"/>
          <w:numId w:val="33"/>
        </w:numPr>
        <w:jc w:val="both"/>
        <w:rPr>
          <w:bCs/>
          <w:sz w:val="22"/>
          <w:szCs w:val="22"/>
        </w:rPr>
      </w:pPr>
      <w:proofErr w:type="spellStart"/>
      <w:r w:rsidRPr="00985BA6">
        <w:rPr>
          <w:bCs/>
          <w:sz w:val="22"/>
          <w:szCs w:val="22"/>
        </w:rPr>
        <w:t>Tirotropinas</w:t>
      </w:r>
      <w:proofErr w:type="spellEnd"/>
      <w:r w:rsidRPr="00985BA6">
        <w:rPr>
          <w:bCs/>
          <w:sz w:val="22"/>
          <w:szCs w:val="22"/>
        </w:rPr>
        <w:t xml:space="preserve"> y hormonas tiroideas, pruebas de función tiroidea, repercusiones ginecológicas del hipo e hipertiroidismo.</w:t>
      </w:r>
    </w:p>
    <w:p w14:paraId="7861F379" w14:textId="77777777" w:rsidR="0091770E" w:rsidRPr="00985BA6" w:rsidRDefault="0091770E" w:rsidP="0091770E">
      <w:pPr>
        <w:numPr>
          <w:ilvl w:val="0"/>
          <w:numId w:val="33"/>
        </w:numPr>
        <w:jc w:val="both"/>
        <w:rPr>
          <w:bCs/>
          <w:sz w:val="22"/>
          <w:szCs w:val="22"/>
        </w:rPr>
      </w:pPr>
      <w:r w:rsidRPr="00985BA6">
        <w:rPr>
          <w:bCs/>
          <w:sz w:val="22"/>
          <w:szCs w:val="22"/>
        </w:rPr>
        <w:t>Regulación de la producción de prolactina.</w:t>
      </w:r>
    </w:p>
    <w:p w14:paraId="60C654B4" w14:textId="77777777" w:rsidR="0091770E" w:rsidRPr="00985BA6" w:rsidRDefault="0091770E" w:rsidP="0091770E">
      <w:pPr>
        <w:numPr>
          <w:ilvl w:val="0"/>
          <w:numId w:val="33"/>
        </w:numPr>
        <w:jc w:val="both"/>
        <w:rPr>
          <w:bCs/>
          <w:sz w:val="22"/>
          <w:szCs w:val="22"/>
        </w:rPr>
      </w:pPr>
      <w:r w:rsidRPr="00985BA6">
        <w:rPr>
          <w:bCs/>
          <w:sz w:val="22"/>
          <w:szCs w:val="22"/>
        </w:rPr>
        <w:t xml:space="preserve">Síntesis hormonal </w:t>
      </w:r>
      <w:proofErr w:type="spellStart"/>
      <w:r w:rsidRPr="00985BA6">
        <w:rPr>
          <w:bCs/>
          <w:sz w:val="22"/>
          <w:szCs w:val="22"/>
        </w:rPr>
        <w:t>esteroidal</w:t>
      </w:r>
      <w:proofErr w:type="spellEnd"/>
      <w:r w:rsidRPr="00985BA6">
        <w:rPr>
          <w:bCs/>
          <w:sz w:val="22"/>
          <w:szCs w:val="22"/>
        </w:rPr>
        <w:t xml:space="preserve"> ovárica y suprarrenal.</w:t>
      </w:r>
    </w:p>
    <w:p w14:paraId="33AC5F06" w14:textId="77777777" w:rsidR="0091770E" w:rsidRPr="00985BA6" w:rsidRDefault="0091770E" w:rsidP="0091770E">
      <w:pPr>
        <w:numPr>
          <w:ilvl w:val="0"/>
          <w:numId w:val="33"/>
        </w:numPr>
        <w:jc w:val="both"/>
        <w:rPr>
          <w:bCs/>
          <w:sz w:val="22"/>
          <w:szCs w:val="22"/>
        </w:rPr>
      </w:pPr>
      <w:r w:rsidRPr="00985BA6">
        <w:rPr>
          <w:bCs/>
          <w:sz w:val="22"/>
          <w:szCs w:val="22"/>
        </w:rPr>
        <w:t>Definiciones, clasificación y diferenciación entre esterilidad e infertilidad primaria y secundaria, protocolos de estudio de las mismas.</w:t>
      </w:r>
    </w:p>
    <w:p w14:paraId="76C636A7" w14:textId="77777777" w:rsidR="0091770E" w:rsidRPr="00985BA6" w:rsidRDefault="0091770E" w:rsidP="0091770E">
      <w:pPr>
        <w:numPr>
          <w:ilvl w:val="0"/>
          <w:numId w:val="33"/>
        </w:numPr>
        <w:jc w:val="both"/>
        <w:rPr>
          <w:bCs/>
          <w:sz w:val="22"/>
          <w:szCs w:val="22"/>
        </w:rPr>
      </w:pPr>
      <w:r w:rsidRPr="00985BA6">
        <w:rPr>
          <w:bCs/>
          <w:sz w:val="22"/>
          <w:szCs w:val="22"/>
        </w:rPr>
        <w:t xml:space="preserve">Metodología de estudio del factor masculino, cervical, endócrino-ovárico, tubo-peritoneal, uterino e inmunológico con esterilidad. </w:t>
      </w:r>
    </w:p>
    <w:p w14:paraId="2D2B9DD4" w14:textId="77777777" w:rsidR="0091770E" w:rsidRPr="00985BA6" w:rsidRDefault="0091770E" w:rsidP="0091770E">
      <w:pPr>
        <w:numPr>
          <w:ilvl w:val="0"/>
          <w:numId w:val="33"/>
        </w:numPr>
        <w:jc w:val="both"/>
        <w:rPr>
          <w:bCs/>
          <w:sz w:val="22"/>
          <w:szCs w:val="22"/>
        </w:rPr>
      </w:pPr>
      <w:r w:rsidRPr="00985BA6">
        <w:rPr>
          <w:bCs/>
          <w:sz w:val="22"/>
          <w:szCs w:val="22"/>
        </w:rPr>
        <w:t>terapéutica aplicable a cada factor involucrado con esterilidad y su pronóstico respectivo.</w:t>
      </w:r>
    </w:p>
    <w:p w14:paraId="7D529CE9" w14:textId="77777777" w:rsidR="0091770E" w:rsidRPr="00985BA6" w:rsidRDefault="0091770E" w:rsidP="0091770E">
      <w:pPr>
        <w:jc w:val="both"/>
        <w:rPr>
          <w:bCs/>
          <w:sz w:val="22"/>
          <w:szCs w:val="22"/>
        </w:rPr>
      </w:pPr>
    </w:p>
    <w:p w14:paraId="655AA11C" w14:textId="77777777" w:rsidR="0091770E" w:rsidRPr="00985BA6" w:rsidRDefault="0091770E" w:rsidP="0091770E">
      <w:pPr>
        <w:jc w:val="both"/>
        <w:rPr>
          <w:bCs/>
          <w:sz w:val="22"/>
          <w:szCs w:val="22"/>
        </w:rPr>
      </w:pPr>
    </w:p>
    <w:p w14:paraId="60E3A2C9" w14:textId="77777777" w:rsidR="0091770E" w:rsidRPr="00985BA6" w:rsidRDefault="0091770E" w:rsidP="0091770E">
      <w:pPr>
        <w:jc w:val="center"/>
        <w:rPr>
          <w:b/>
          <w:bCs/>
          <w:sz w:val="22"/>
          <w:szCs w:val="22"/>
        </w:rPr>
      </w:pPr>
      <w:r w:rsidRPr="00985BA6">
        <w:rPr>
          <w:b/>
          <w:bCs/>
          <w:sz w:val="22"/>
          <w:szCs w:val="22"/>
        </w:rPr>
        <w:t>VII MODULO</w:t>
      </w:r>
    </w:p>
    <w:p w14:paraId="17E8DD47" w14:textId="77777777" w:rsidR="0091770E" w:rsidRPr="00985BA6" w:rsidRDefault="0091770E" w:rsidP="0091770E">
      <w:pPr>
        <w:jc w:val="center"/>
        <w:rPr>
          <w:b/>
          <w:bCs/>
          <w:sz w:val="22"/>
          <w:szCs w:val="22"/>
        </w:rPr>
      </w:pPr>
      <w:r w:rsidRPr="00985BA6">
        <w:rPr>
          <w:b/>
          <w:bCs/>
          <w:sz w:val="22"/>
          <w:szCs w:val="22"/>
        </w:rPr>
        <w:t>PATOLOGIA DEL CICLO MENSTRUAL</w:t>
      </w:r>
    </w:p>
    <w:p w14:paraId="5B7DA19E" w14:textId="77777777" w:rsidR="0091770E" w:rsidRPr="00985BA6" w:rsidRDefault="0091770E" w:rsidP="0091770E">
      <w:pPr>
        <w:jc w:val="center"/>
        <w:rPr>
          <w:b/>
          <w:bCs/>
          <w:sz w:val="22"/>
          <w:szCs w:val="22"/>
        </w:rPr>
      </w:pPr>
    </w:p>
    <w:p w14:paraId="7DAE0668" w14:textId="77777777" w:rsidR="0091770E" w:rsidRPr="00985BA6" w:rsidRDefault="0091770E" w:rsidP="0091770E">
      <w:pPr>
        <w:jc w:val="both"/>
        <w:rPr>
          <w:b/>
          <w:bCs/>
          <w:sz w:val="22"/>
          <w:szCs w:val="22"/>
        </w:rPr>
      </w:pPr>
      <w:r w:rsidRPr="00985BA6">
        <w:rPr>
          <w:b/>
          <w:bCs/>
          <w:sz w:val="22"/>
          <w:szCs w:val="22"/>
        </w:rPr>
        <w:t>Objetivo terminal:</w:t>
      </w:r>
    </w:p>
    <w:p w14:paraId="1838C616" w14:textId="77777777" w:rsidR="0091770E" w:rsidRPr="00985BA6" w:rsidRDefault="0091770E" w:rsidP="0091770E">
      <w:pPr>
        <w:jc w:val="both"/>
        <w:rPr>
          <w:bCs/>
          <w:sz w:val="22"/>
          <w:szCs w:val="22"/>
        </w:rPr>
      </w:pPr>
      <w:r w:rsidRPr="00985BA6">
        <w:rPr>
          <w:bCs/>
          <w:sz w:val="22"/>
          <w:szCs w:val="22"/>
        </w:rPr>
        <w:t>Conocer las características del ciclo menstrual normal y patológico y el manejo de sus alteraciones.</w:t>
      </w:r>
    </w:p>
    <w:p w14:paraId="5513E8AC" w14:textId="77777777" w:rsidR="0091770E" w:rsidRPr="00985BA6" w:rsidRDefault="0091770E" w:rsidP="0091770E">
      <w:pPr>
        <w:jc w:val="both"/>
        <w:rPr>
          <w:b/>
          <w:bCs/>
          <w:sz w:val="22"/>
          <w:szCs w:val="22"/>
        </w:rPr>
      </w:pPr>
      <w:r w:rsidRPr="00985BA6">
        <w:rPr>
          <w:b/>
          <w:bCs/>
          <w:sz w:val="22"/>
          <w:szCs w:val="22"/>
        </w:rPr>
        <w:t>Objetivos específicos:</w:t>
      </w:r>
    </w:p>
    <w:p w14:paraId="77D1EE8A" w14:textId="77777777" w:rsidR="0091770E" w:rsidRPr="00985BA6" w:rsidRDefault="0091770E" w:rsidP="0091770E">
      <w:pPr>
        <w:numPr>
          <w:ilvl w:val="0"/>
          <w:numId w:val="34"/>
        </w:numPr>
        <w:jc w:val="both"/>
        <w:rPr>
          <w:bCs/>
          <w:sz w:val="22"/>
          <w:szCs w:val="22"/>
        </w:rPr>
      </w:pPr>
      <w:r w:rsidRPr="00985BA6">
        <w:rPr>
          <w:bCs/>
          <w:sz w:val="22"/>
          <w:szCs w:val="22"/>
        </w:rPr>
        <w:t>Describir la anatomía del SNC en relación con la función menstrual.</w:t>
      </w:r>
    </w:p>
    <w:p w14:paraId="4BB91F17" w14:textId="77777777" w:rsidR="0091770E" w:rsidRPr="00985BA6" w:rsidRDefault="0091770E" w:rsidP="0091770E">
      <w:pPr>
        <w:numPr>
          <w:ilvl w:val="0"/>
          <w:numId w:val="34"/>
        </w:numPr>
        <w:jc w:val="both"/>
        <w:rPr>
          <w:bCs/>
          <w:sz w:val="22"/>
          <w:szCs w:val="22"/>
        </w:rPr>
      </w:pPr>
      <w:r w:rsidRPr="00985BA6">
        <w:rPr>
          <w:bCs/>
          <w:sz w:val="22"/>
          <w:szCs w:val="22"/>
        </w:rPr>
        <w:t>Analizar agentes inductores o inhibidores de la ovulación.</w:t>
      </w:r>
    </w:p>
    <w:p w14:paraId="17EA920B" w14:textId="77777777" w:rsidR="0091770E" w:rsidRPr="00985BA6" w:rsidRDefault="0091770E" w:rsidP="0091770E">
      <w:pPr>
        <w:numPr>
          <w:ilvl w:val="0"/>
          <w:numId w:val="34"/>
        </w:numPr>
        <w:jc w:val="both"/>
        <w:rPr>
          <w:bCs/>
          <w:sz w:val="22"/>
          <w:szCs w:val="22"/>
        </w:rPr>
      </w:pPr>
      <w:r w:rsidRPr="00985BA6">
        <w:rPr>
          <w:bCs/>
          <w:sz w:val="22"/>
          <w:szCs w:val="22"/>
        </w:rPr>
        <w:t>Analizar pubertad precoz y tardía y su manejo.</w:t>
      </w:r>
    </w:p>
    <w:p w14:paraId="1CF17DED" w14:textId="77777777" w:rsidR="0091770E" w:rsidRPr="00985BA6" w:rsidRDefault="0091770E" w:rsidP="0091770E">
      <w:pPr>
        <w:numPr>
          <w:ilvl w:val="0"/>
          <w:numId w:val="34"/>
        </w:numPr>
        <w:jc w:val="both"/>
        <w:rPr>
          <w:bCs/>
          <w:sz w:val="22"/>
          <w:szCs w:val="22"/>
        </w:rPr>
      </w:pPr>
      <w:r w:rsidRPr="00985BA6">
        <w:rPr>
          <w:bCs/>
          <w:sz w:val="22"/>
          <w:szCs w:val="22"/>
        </w:rPr>
        <w:t>Describir las alteraciones del ciclo menstrual.</w:t>
      </w:r>
    </w:p>
    <w:p w14:paraId="77789CF9" w14:textId="77777777" w:rsidR="0091770E" w:rsidRPr="00985BA6" w:rsidRDefault="0091770E" w:rsidP="0091770E">
      <w:pPr>
        <w:jc w:val="both"/>
        <w:rPr>
          <w:b/>
          <w:bCs/>
          <w:sz w:val="22"/>
          <w:szCs w:val="22"/>
        </w:rPr>
      </w:pPr>
      <w:r w:rsidRPr="00985BA6">
        <w:rPr>
          <w:b/>
          <w:bCs/>
          <w:sz w:val="22"/>
          <w:szCs w:val="22"/>
        </w:rPr>
        <w:t>Contenido:</w:t>
      </w:r>
    </w:p>
    <w:p w14:paraId="692AFF48" w14:textId="77777777" w:rsidR="0091770E" w:rsidRPr="00985BA6" w:rsidRDefault="0091770E" w:rsidP="0091770E">
      <w:pPr>
        <w:numPr>
          <w:ilvl w:val="0"/>
          <w:numId w:val="58"/>
        </w:numPr>
        <w:jc w:val="both"/>
        <w:rPr>
          <w:bCs/>
          <w:sz w:val="22"/>
          <w:szCs w:val="22"/>
        </w:rPr>
      </w:pPr>
      <w:r w:rsidRPr="00985BA6">
        <w:rPr>
          <w:bCs/>
          <w:sz w:val="22"/>
          <w:szCs w:val="22"/>
        </w:rPr>
        <w:t>Analizar la función del eje hipotálamo-hipófisis-ovario.</w:t>
      </w:r>
    </w:p>
    <w:p w14:paraId="31904CB1" w14:textId="77777777" w:rsidR="0091770E" w:rsidRPr="00985BA6" w:rsidRDefault="0091770E" w:rsidP="0091770E">
      <w:pPr>
        <w:numPr>
          <w:ilvl w:val="0"/>
          <w:numId w:val="58"/>
        </w:numPr>
        <w:jc w:val="both"/>
        <w:rPr>
          <w:bCs/>
          <w:sz w:val="22"/>
          <w:szCs w:val="22"/>
        </w:rPr>
      </w:pPr>
      <w:r w:rsidRPr="00985BA6">
        <w:rPr>
          <w:bCs/>
          <w:sz w:val="22"/>
          <w:szCs w:val="22"/>
        </w:rPr>
        <w:t>Definir pubertad precoz y tardía y su manejo.</w:t>
      </w:r>
    </w:p>
    <w:p w14:paraId="07DAEC7C" w14:textId="77777777" w:rsidR="0091770E" w:rsidRPr="00985BA6" w:rsidRDefault="0091770E" w:rsidP="0091770E">
      <w:pPr>
        <w:numPr>
          <w:ilvl w:val="0"/>
          <w:numId w:val="58"/>
        </w:numPr>
        <w:jc w:val="both"/>
        <w:rPr>
          <w:bCs/>
          <w:sz w:val="22"/>
          <w:szCs w:val="22"/>
        </w:rPr>
      </w:pPr>
      <w:r w:rsidRPr="00985BA6">
        <w:rPr>
          <w:bCs/>
          <w:sz w:val="22"/>
          <w:szCs w:val="22"/>
        </w:rPr>
        <w:t>Definir causas, clasificación, diagnóstico diferencial y tratamiento de sangrado uterino disfuncional.</w:t>
      </w:r>
    </w:p>
    <w:p w14:paraId="74AEFDC7" w14:textId="77777777" w:rsidR="0091770E" w:rsidRPr="00985BA6" w:rsidRDefault="0091770E" w:rsidP="0091770E">
      <w:pPr>
        <w:numPr>
          <w:ilvl w:val="0"/>
          <w:numId w:val="58"/>
        </w:numPr>
        <w:jc w:val="both"/>
        <w:rPr>
          <w:bCs/>
          <w:sz w:val="22"/>
          <w:szCs w:val="22"/>
        </w:rPr>
      </w:pPr>
      <w:r w:rsidRPr="00985BA6">
        <w:rPr>
          <w:bCs/>
          <w:sz w:val="22"/>
          <w:szCs w:val="22"/>
        </w:rPr>
        <w:t>Describir la clasificación de amenorrea, causas principales, evaluación de la paciente, realización e interpretación de pruebas para el diagnóstico y manejo.</w:t>
      </w:r>
    </w:p>
    <w:p w14:paraId="784AA5FD" w14:textId="77777777" w:rsidR="0091770E" w:rsidRPr="00985BA6" w:rsidRDefault="0091770E" w:rsidP="0091770E">
      <w:pPr>
        <w:jc w:val="both"/>
        <w:rPr>
          <w:b/>
          <w:bCs/>
          <w:sz w:val="22"/>
          <w:szCs w:val="22"/>
        </w:rPr>
      </w:pPr>
    </w:p>
    <w:p w14:paraId="62CECDEC" w14:textId="77777777" w:rsidR="0091770E" w:rsidRPr="00985BA6" w:rsidRDefault="0091770E" w:rsidP="0091770E">
      <w:pPr>
        <w:jc w:val="both"/>
        <w:rPr>
          <w:b/>
          <w:bCs/>
          <w:sz w:val="22"/>
          <w:szCs w:val="22"/>
        </w:rPr>
      </w:pPr>
    </w:p>
    <w:p w14:paraId="32BED00B" w14:textId="77777777" w:rsidR="0091770E" w:rsidRPr="00985BA6" w:rsidRDefault="0091770E" w:rsidP="0091770E">
      <w:pPr>
        <w:jc w:val="center"/>
        <w:rPr>
          <w:b/>
          <w:bCs/>
          <w:sz w:val="22"/>
          <w:szCs w:val="22"/>
        </w:rPr>
      </w:pPr>
      <w:r w:rsidRPr="00985BA6">
        <w:rPr>
          <w:b/>
          <w:bCs/>
          <w:sz w:val="22"/>
          <w:szCs w:val="22"/>
        </w:rPr>
        <w:t>VIII MODULO</w:t>
      </w:r>
    </w:p>
    <w:p w14:paraId="5D4012C1" w14:textId="77777777" w:rsidR="0091770E" w:rsidRPr="00985BA6" w:rsidRDefault="0091770E" w:rsidP="0091770E">
      <w:pPr>
        <w:jc w:val="center"/>
        <w:rPr>
          <w:b/>
          <w:bCs/>
          <w:sz w:val="22"/>
          <w:szCs w:val="22"/>
        </w:rPr>
      </w:pPr>
      <w:r w:rsidRPr="00985BA6">
        <w:rPr>
          <w:b/>
          <w:bCs/>
          <w:sz w:val="22"/>
          <w:szCs w:val="22"/>
        </w:rPr>
        <w:t>TRASTORNOS DE ESTATICA PÉLVICA</w:t>
      </w:r>
    </w:p>
    <w:p w14:paraId="7E1C715E" w14:textId="77777777" w:rsidR="0091770E" w:rsidRPr="00985BA6" w:rsidRDefault="0091770E" w:rsidP="0091770E">
      <w:pPr>
        <w:jc w:val="center"/>
        <w:rPr>
          <w:b/>
          <w:bCs/>
          <w:sz w:val="22"/>
          <w:szCs w:val="22"/>
        </w:rPr>
      </w:pPr>
    </w:p>
    <w:p w14:paraId="24361BA3" w14:textId="77777777" w:rsidR="0091770E" w:rsidRPr="00985BA6" w:rsidRDefault="0091770E" w:rsidP="0091770E">
      <w:pPr>
        <w:jc w:val="both"/>
        <w:rPr>
          <w:b/>
          <w:bCs/>
          <w:sz w:val="22"/>
          <w:szCs w:val="22"/>
        </w:rPr>
      </w:pPr>
      <w:r w:rsidRPr="00985BA6">
        <w:rPr>
          <w:b/>
          <w:bCs/>
          <w:sz w:val="22"/>
          <w:szCs w:val="22"/>
        </w:rPr>
        <w:t>Objetivo terminal:</w:t>
      </w:r>
    </w:p>
    <w:p w14:paraId="4ACEF2B0" w14:textId="77777777" w:rsidR="0091770E" w:rsidRPr="00985BA6" w:rsidRDefault="0091770E" w:rsidP="0091770E">
      <w:pPr>
        <w:jc w:val="both"/>
        <w:rPr>
          <w:bCs/>
          <w:sz w:val="22"/>
          <w:szCs w:val="22"/>
        </w:rPr>
      </w:pPr>
      <w:r w:rsidRPr="00985BA6">
        <w:rPr>
          <w:bCs/>
          <w:sz w:val="22"/>
          <w:szCs w:val="22"/>
        </w:rPr>
        <w:t>Describir las interrelaciones estáticas y dinámicas y la función de órganos pélvicos y mecanismos de soporte.</w:t>
      </w:r>
    </w:p>
    <w:p w14:paraId="004125CE" w14:textId="77777777" w:rsidR="0091770E" w:rsidRPr="00985BA6" w:rsidRDefault="0091770E" w:rsidP="0091770E">
      <w:pPr>
        <w:jc w:val="both"/>
        <w:rPr>
          <w:b/>
          <w:bCs/>
          <w:sz w:val="22"/>
          <w:szCs w:val="22"/>
        </w:rPr>
      </w:pPr>
      <w:r w:rsidRPr="00985BA6">
        <w:rPr>
          <w:b/>
          <w:bCs/>
          <w:sz w:val="22"/>
          <w:szCs w:val="22"/>
        </w:rPr>
        <w:t>Objetivos específicos y contenidos:</w:t>
      </w:r>
    </w:p>
    <w:p w14:paraId="5E53F779" w14:textId="77777777" w:rsidR="0091770E" w:rsidRPr="00985BA6" w:rsidRDefault="0091770E" w:rsidP="0091770E">
      <w:pPr>
        <w:numPr>
          <w:ilvl w:val="0"/>
          <w:numId w:val="59"/>
        </w:numPr>
        <w:jc w:val="both"/>
        <w:rPr>
          <w:bCs/>
          <w:sz w:val="22"/>
          <w:szCs w:val="22"/>
        </w:rPr>
      </w:pPr>
      <w:r w:rsidRPr="00985BA6">
        <w:rPr>
          <w:bCs/>
          <w:sz w:val="22"/>
          <w:szCs w:val="22"/>
        </w:rPr>
        <w:t>Explicar los soportes anatómicos normales de la vagina, recto, vejiga, uretra y útero o cúpula vaginal en caso de histerectomía previa; incluyendo huesos de la pelvis, nervios y musculatura del piso pélvico y tejido conectivo.</w:t>
      </w:r>
    </w:p>
    <w:p w14:paraId="5649BA2B" w14:textId="77777777" w:rsidR="0091770E" w:rsidRPr="00985BA6" w:rsidRDefault="0091770E" w:rsidP="0091770E">
      <w:pPr>
        <w:numPr>
          <w:ilvl w:val="0"/>
          <w:numId w:val="59"/>
        </w:numPr>
        <w:jc w:val="both"/>
        <w:rPr>
          <w:bCs/>
          <w:sz w:val="22"/>
          <w:szCs w:val="22"/>
        </w:rPr>
      </w:pPr>
      <w:r w:rsidRPr="00985BA6">
        <w:rPr>
          <w:bCs/>
          <w:sz w:val="22"/>
          <w:szCs w:val="22"/>
        </w:rPr>
        <w:t>Describir las etiologías principales de los defectos del piso pélvico, incontinencia urinaria, fecal, incluyendo los efectos del embarazo y parto.</w:t>
      </w:r>
    </w:p>
    <w:p w14:paraId="6577EA59" w14:textId="77777777" w:rsidR="0091770E" w:rsidRPr="00985BA6" w:rsidRDefault="0091770E" w:rsidP="0091770E">
      <w:pPr>
        <w:numPr>
          <w:ilvl w:val="0"/>
          <w:numId w:val="59"/>
        </w:numPr>
        <w:jc w:val="both"/>
        <w:rPr>
          <w:bCs/>
          <w:sz w:val="22"/>
          <w:szCs w:val="22"/>
        </w:rPr>
      </w:pPr>
      <w:r w:rsidRPr="00985BA6">
        <w:rPr>
          <w:bCs/>
          <w:sz w:val="22"/>
          <w:szCs w:val="22"/>
        </w:rPr>
        <w:lastRenderedPageBreak/>
        <w:t>Identificar los defectos anatómicos asociados con varios aspectos de los defectos del piso pélvico.</w:t>
      </w:r>
    </w:p>
    <w:p w14:paraId="4466334C" w14:textId="77777777" w:rsidR="0091770E" w:rsidRPr="00985BA6" w:rsidRDefault="0091770E" w:rsidP="0091770E">
      <w:pPr>
        <w:numPr>
          <w:ilvl w:val="0"/>
          <w:numId w:val="59"/>
        </w:numPr>
        <w:jc w:val="both"/>
        <w:rPr>
          <w:bCs/>
          <w:sz w:val="22"/>
          <w:szCs w:val="22"/>
        </w:rPr>
      </w:pPr>
      <w:r w:rsidRPr="00985BA6">
        <w:rPr>
          <w:bCs/>
          <w:sz w:val="22"/>
          <w:szCs w:val="22"/>
        </w:rPr>
        <w:t>Describir los síntomas que pueden experimentar las pacientes con este tipo de defectos.</w:t>
      </w:r>
    </w:p>
    <w:p w14:paraId="1FCAB1B8" w14:textId="77777777" w:rsidR="0091770E" w:rsidRPr="00985BA6" w:rsidRDefault="0091770E" w:rsidP="0091770E">
      <w:pPr>
        <w:numPr>
          <w:ilvl w:val="0"/>
          <w:numId w:val="59"/>
        </w:numPr>
        <w:jc w:val="both"/>
        <w:rPr>
          <w:bCs/>
          <w:sz w:val="22"/>
          <w:szCs w:val="22"/>
        </w:rPr>
      </w:pPr>
      <w:r w:rsidRPr="00985BA6">
        <w:rPr>
          <w:bCs/>
          <w:sz w:val="22"/>
          <w:szCs w:val="22"/>
        </w:rPr>
        <w:t>Elaboración de una historia clínica completa de la paciente en que se sospechen defectos del piso pélvico.</w:t>
      </w:r>
    </w:p>
    <w:p w14:paraId="3E10A1C8" w14:textId="77777777" w:rsidR="0091770E" w:rsidRPr="00985BA6" w:rsidRDefault="0091770E" w:rsidP="0091770E">
      <w:pPr>
        <w:numPr>
          <w:ilvl w:val="0"/>
          <w:numId w:val="59"/>
        </w:numPr>
        <w:jc w:val="both"/>
        <w:rPr>
          <w:bCs/>
          <w:sz w:val="22"/>
          <w:szCs w:val="22"/>
        </w:rPr>
      </w:pPr>
      <w:r w:rsidRPr="00985BA6">
        <w:rPr>
          <w:bCs/>
          <w:sz w:val="22"/>
          <w:szCs w:val="22"/>
        </w:rPr>
        <w:t>Realizar el examen físico general adecuado para identificar y caracterizar defectos del piso pélvico que incluyan al compartimiento anterior, medio y posterior.</w:t>
      </w:r>
    </w:p>
    <w:p w14:paraId="1F1B4981" w14:textId="77777777" w:rsidR="0091770E" w:rsidRPr="00985BA6" w:rsidRDefault="0091770E" w:rsidP="0091770E">
      <w:pPr>
        <w:numPr>
          <w:ilvl w:val="0"/>
          <w:numId w:val="59"/>
        </w:numPr>
        <w:jc w:val="both"/>
        <w:rPr>
          <w:bCs/>
          <w:sz w:val="22"/>
          <w:szCs w:val="22"/>
        </w:rPr>
      </w:pPr>
      <w:r w:rsidRPr="00985BA6">
        <w:rPr>
          <w:bCs/>
          <w:sz w:val="22"/>
          <w:szCs w:val="22"/>
        </w:rPr>
        <w:t>Tratar los defectos del piso pélvico tanto con métodos médicos como quirúrgicos.</w:t>
      </w:r>
    </w:p>
    <w:p w14:paraId="74DF9727" w14:textId="77777777" w:rsidR="0091770E" w:rsidRPr="00985BA6" w:rsidRDefault="0091770E" w:rsidP="0091770E">
      <w:pPr>
        <w:numPr>
          <w:ilvl w:val="0"/>
          <w:numId w:val="59"/>
        </w:numPr>
        <w:jc w:val="both"/>
        <w:rPr>
          <w:bCs/>
          <w:sz w:val="22"/>
          <w:szCs w:val="22"/>
        </w:rPr>
      </w:pPr>
      <w:r w:rsidRPr="00985BA6">
        <w:rPr>
          <w:bCs/>
          <w:sz w:val="22"/>
          <w:szCs w:val="22"/>
        </w:rPr>
        <w:t>Fortalecer el manejo médico y/o quirúrgico a través de seguimiento clínico de las pacientes identificando y modificando los factores de riesgo asociados.</w:t>
      </w:r>
    </w:p>
    <w:p w14:paraId="40B6A356" w14:textId="77777777" w:rsidR="0091770E" w:rsidRPr="00985BA6" w:rsidRDefault="0091770E" w:rsidP="0091770E">
      <w:pPr>
        <w:rPr>
          <w:b/>
          <w:bCs/>
          <w:sz w:val="22"/>
          <w:szCs w:val="22"/>
        </w:rPr>
      </w:pPr>
    </w:p>
    <w:p w14:paraId="07BBE0BC" w14:textId="77777777" w:rsidR="0091770E" w:rsidRDefault="0091770E" w:rsidP="006C5744">
      <w:pPr>
        <w:rPr>
          <w:b/>
          <w:bCs/>
          <w:sz w:val="22"/>
          <w:szCs w:val="22"/>
        </w:rPr>
      </w:pPr>
    </w:p>
    <w:p w14:paraId="4DA952F4" w14:textId="77777777" w:rsidR="0091770E" w:rsidRPr="00985BA6" w:rsidRDefault="0091770E" w:rsidP="0091770E">
      <w:pPr>
        <w:jc w:val="center"/>
        <w:rPr>
          <w:b/>
          <w:bCs/>
          <w:sz w:val="22"/>
          <w:szCs w:val="22"/>
        </w:rPr>
      </w:pPr>
      <w:r w:rsidRPr="00985BA6">
        <w:rPr>
          <w:b/>
          <w:bCs/>
          <w:sz w:val="22"/>
          <w:szCs w:val="22"/>
        </w:rPr>
        <w:t>IX MODULO</w:t>
      </w:r>
    </w:p>
    <w:p w14:paraId="73E03F7E" w14:textId="77777777" w:rsidR="0091770E" w:rsidRPr="00985BA6" w:rsidRDefault="0091770E" w:rsidP="0091770E">
      <w:pPr>
        <w:jc w:val="center"/>
        <w:rPr>
          <w:b/>
          <w:bCs/>
          <w:sz w:val="22"/>
          <w:szCs w:val="22"/>
        </w:rPr>
      </w:pPr>
      <w:r w:rsidRPr="00985BA6">
        <w:rPr>
          <w:b/>
          <w:bCs/>
          <w:sz w:val="22"/>
          <w:szCs w:val="22"/>
        </w:rPr>
        <w:t>ANATOMIA PATOLOGICA</w:t>
      </w:r>
    </w:p>
    <w:p w14:paraId="7CF0B157" w14:textId="77777777" w:rsidR="0091770E" w:rsidRPr="00985BA6" w:rsidRDefault="0091770E" w:rsidP="0091770E">
      <w:pPr>
        <w:jc w:val="center"/>
        <w:rPr>
          <w:b/>
          <w:bCs/>
          <w:sz w:val="22"/>
          <w:szCs w:val="22"/>
        </w:rPr>
      </w:pPr>
    </w:p>
    <w:p w14:paraId="38D05E74" w14:textId="77777777" w:rsidR="0091770E" w:rsidRPr="00985BA6" w:rsidRDefault="0091770E" w:rsidP="0091770E">
      <w:pPr>
        <w:jc w:val="both"/>
        <w:rPr>
          <w:b/>
          <w:bCs/>
          <w:sz w:val="22"/>
          <w:szCs w:val="22"/>
        </w:rPr>
      </w:pPr>
      <w:r w:rsidRPr="00985BA6">
        <w:rPr>
          <w:b/>
          <w:bCs/>
          <w:sz w:val="22"/>
          <w:szCs w:val="22"/>
        </w:rPr>
        <w:t>Objetivo terminal:</w:t>
      </w:r>
    </w:p>
    <w:p w14:paraId="2CC447C2" w14:textId="77777777" w:rsidR="0091770E" w:rsidRPr="00985BA6" w:rsidRDefault="0091770E" w:rsidP="0091770E">
      <w:pPr>
        <w:jc w:val="both"/>
        <w:rPr>
          <w:bCs/>
          <w:sz w:val="22"/>
          <w:szCs w:val="22"/>
        </w:rPr>
      </w:pPr>
      <w:r w:rsidRPr="00985BA6">
        <w:rPr>
          <w:bCs/>
          <w:sz w:val="22"/>
          <w:szCs w:val="22"/>
        </w:rPr>
        <w:t>Examinar las características histológicas del aparato genital femenino y sus alteraciones más frecuentes.</w:t>
      </w:r>
    </w:p>
    <w:p w14:paraId="01019920" w14:textId="77777777" w:rsidR="0091770E" w:rsidRPr="00985BA6" w:rsidRDefault="0091770E" w:rsidP="0091770E">
      <w:pPr>
        <w:jc w:val="both"/>
        <w:rPr>
          <w:b/>
          <w:bCs/>
          <w:sz w:val="22"/>
          <w:szCs w:val="22"/>
        </w:rPr>
      </w:pPr>
      <w:r w:rsidRPr="00985BA6">
        <w:rPr>
          <w:b/>
          <w:bCs/>
          <w:sz w:val="22"/>
          <w:szCs w:val="22"/>
        </w:rPr>
        <w:t>Objetivos específicos:</w:t>
      </w:r>
    </w:p>
    <w:p w14:paraId="355C0438" w14:textId="77777777" w:rsidR="0091770E" w:rsidRPr="00985BA6" w:rsidRDefault="0091770E" w:rsidP="0091770E">
      <w:pPr>
        <w:numPr>
          <w:ilvl w:val="0"/>
          <w:numId w:val="35"/>
        </w:numPr>
        <w:jc w:val="both"/>
        <w:rPr>
          <w:bCs/>
          <w:sz w:val="22"/>
          <w:szCs w:val="22"/>
        </w:rPr>
      </w:pPr>
      <w:r w:rsidRPr="00985BA6">
        <w:rPr>
          <w:bCs/>
          <w:sz w:val="22"/>
          <w:szCs w:val="22"/>
        </w:rPr>
        <w:t>Examinar las características histológicas del aparato genital femenino.</w:t>
      </w:r>
    </w:p>
    <w:p w14:paraId="261A968A" w14:textId="77777777" w:rsidR="0091770E" w:rsidRPr="00985BA6" w:rsidRDefault="0091770E" w:rsidP="0091770E">
      <w:pPr>
        <w:numPr>
          <w:ilvl w:val="0"/>
          <w:numId w:val="35"/>
        </w:numPr>
        <w:jc w:val="both"/>
        <w:rPr>
          <w:bCs/>
          <w:sz w:val="22"/>
          <w:szCs w:val="22"/>
        </w:rPr>
      </w:pPr>
      <w:r w:rsidRPr="00985BA6">
        <w:rPr>
          <w:bCs/>
          <w:sz w:val="22"/>
          <w:szCs w:val="22"/>
        </w:rPr>
        <w:t xml:space="preserve">Revisar  las características y propósitos de la citología </w:t>
      </w:r>
      <w:proofErr w:type="spellStart"/>
      <w:r w:rsidRPr="00985BA6">
        <w:rPr>
          <w:bCs/>
          <w:sz w:val="22"/>
          <w:szCs w:val="22"/>
        </w:rPr>
        <w:t>cérvico</w:t>
      </w:r>
      <w:proofErr w:type="spellEnd"/>
      <w:r w:rsidRPr="00985BA6">
        <w:rPr>
          <w:bCs/>
          <w:sz w:val="22"/>
          <w:szCs w:val="22"/>
        </w:rPr>
        <w:t>-vaginal.</w:t>
      </w:r>
    </w:p>
    <w:p w14:paraId="650DE1F8" w14:textId="77777777" w:rsidR="0091770E" w:rsidRPr="00985BA6" w:rsidRDefault="0091770E" w:rsidP="0091770E">
      <w:pPr>
        <w:numPr>
          <w:ilvl w:val="0"/>
          <w:numId w:val="35"/>
        </w:numPr>
        <w:jc w:val="both"/>
        <w:rPr>
          <w:bCs/>
          <w:sz w:val="22"/>
          <w:szCs w:val="22"/>
        </w:rPr>
      </w:pPr>
      <w:r w:rsidRPr="00985BA6">
        <w:rPr>
          <w:bCs/>
          <w:sz w:val="22"/>
          <w:szCs w:val="22"/>
        </w:rPr>
        <w:t>Examinar la morfología de los padecimientos tumorales y neoplasias.</w:t>
      </w:r>
    </w:p>
    <w:p w14:paraId="60A2C145" w14:textId="77777777" w:rsidR="0091770E" w:rsidRPr="00985BA6" w:rsidRDefault="0091770E" w:rsidP="0091770E">
      <w:pPr>
        <w:jc w:val="both"/>
        <w:rPr>
          <w:b/>
          <w:bCs/>
          <w:sz w:val="22"/>
          <w:szCs w:val="22"/>
        </w:rPr>
      </w:pPr>
      <w:r w:rsidRPr="00985BA6">
        <w:rPr>
          <w:b/>
          <w:bCs/>
          <w:sz w:val="22"/>
          <w:szCs w:val="22"/>
        </w:rPr>
        <w:t>Contenido:</w:t>
      </w:r>
    </w:p>
    <w:p w14:paraId="5EDD51E0" w14:textId="77777777" w:rsidR="0091770E" w:rsidRPr="00985BA6" w:rsidRDefault="0091770E" w:rsidP="0091770E">
      <w:pPr>
        <w:numPr>
          <w:ilvl w:val="0"/>
          <w:numId w:val="36"/>
        </w:numPr>
        <w:jc w:val="both"/>
        <w:rPr>
          <w:bCs/>
          <w:sz w:val="22"/>
          <w:szCs w:val="22"/>
        </w:rPr>
      </w:pPr>
      <w:r w:rsidRPr="00985BA6">
        <w:rPr>
          <w:bCs/>
          <w:sz w:val="22"/>
          <w:szCs w:val="22"/>
        </w:rPr>
        <w:t>Histología normal de la vulva, vagina, cérvix, útero, trompas, ovarios y glándula mamaria.</w:t>
      </w:r>
    </w:p>
    <w:p w14:paraId="6B9AE819" w14:textId="77777777" w:rsidR="0091770E" w:rsidRPr="00985BA6" w:rsidRDefault="0091770E" w:rsidP="0091770E">
      <w:pPr>
        <w:numPr>
          <w:ilvl w:val="0"/>
          <w:numId w:val="36"/>
        </w:numPr>
        <w:jc w:val="both"/>
        <w:rPr>
          <w:bCs/>
          <w:sz w:val="22"/>
          <w:szCs w:val="22"/>
        </w:rPr>
      </w:pPr>
      <w:r w:rsidRPr="00985BA6">
        <w:rPr>
          <w:bCs/>
          <w:sz w:val="22"/>
          <w:szCs w:val="22"/>
        </w:rPr>
        <w:t xml:space="preserve">Indicaciones, clasificación, finalidad y limitaciones de la citología </w:t>
      </w:r>
      <w:proofErr w:type="spellStart"/>
      <w:r w:rsidRPr="00985BA6">
        <w:rPr>
          <w:bCs/>
          <w:sz w:val="22"/>
          <w:szCs w:val="22"/>
        </w:rPr>
        <w:t>cérvico</w:t>
      </w:r>
      <w:proofErr w:type="spellEnd"/>
      <w:r w:rsidRPr="00985BA6">
        <w:rPr>
          <w:bCs/>
          <w:sz w:val="22"/>
          <w:szCs w:val="22"/>
        </w:rPr>
        <w:t xml:space="preserve"> vaginal.</w:t>
      </w:r>
    </w:p>
    <w:p w14:paraId="30C6EC3D" w14:textId="77777777" w:rsidR="0091770E" w:rsidRPr="00985BA6" w:rsidRDefault="0091770E" w:rsidP="0091770E">
      <w:pPr>
        <w:numPr>
          <w:ilvl w:val="0"/>
          <w:numId w:val="36"/>
        </w:numPr>
        <w:jc w:val="both"/>
        <w:rPr>
          <w:bCs/>
          <w:sz w:val="22"/>
          <w:szCs w:val="22"/>
        </w:rPr>
      </w:pPr>
      <w:r w:rsidRPr="00985BA6">
        <w:rPr>
          <w:bCs/>
          <w:sz w:val="22"/>
          <w:szCs w:val="22"/>
        </w:rPr>
        <w:t>Morfología de tumores de cérvix, cuerpo uterino, ovarios y glándula mamaria.</w:t>
      </w:r>
    </w:p>
    <w:p w14:paraId="5A619C07" w14:textId="77777777" w:rsidR="0091770E" w:rsidRPr="00985BA6" w:rsidRDefault="0091770E" w:rsidP="0091770E">
      <w:pPr>
        <w:jc w:val="both"/>
        <w:rPr>
          <w:bCs/>
          <w:sz w:val="22"/>
          <w:szCs w:val="22"/>
        </w:rPr>
      </w:pPr>
    </w:p>
    <w:p w14:paraId="6DAB9766" w14:textId="77777777" w:rsidR="0091770E" w:rsidRPr="00985BA6" w:rsidRDefault="0091770E" w:rsidP="0091770E">
      <w:pPr>
        <w:jc w:val="center"/>
        <w:rPr>
          <w:b/>
          <w:bCs/>
          <w:sz w:val="22"/>
          <w:szCs w:val="22"/>
        </w:rPr>
      </w:pPr>
      <w:r w:rsidRPr="00985BA6">
        <w:rPr>
          <w:b/>
          <w:bCs/>
          <w:sz w:val="22"/>
          <w:szCs w:val="22"/>
        </w:rPr>
        <w:t>X MODULO</w:t>
      </w:r>
    </w:p>
    <w:p w14:paraId="6ADC229B" w14:textId="77777777" w:rsidR="0091770E" w:rsidRPr="00985BA6" w:rsidRDefault="0091770E" w:rsidP="0091770E">
      <w:pPr>
        <w:jc w:val="center"/>
        <w:rPr>
          <w:b/>
          <w:bCs/>
          <w:sz w:val="22"/>
          <w:szCs w:val="22"/>
        </w:rPr>
      </w:pPr>
      <w:r w:rsidRPr="00985BA6">
        <w:rPr>
          <w:b/>
          <w:bCs/>
          <w:sz w:val="22"/>
          <w:szCs w:val="22"/>
        </w:rPr>
        <w:t>ULTRASONIDO</w:t>
      </w:r>
    </w:p>
    <w:p w14:paraId="1A288C92" w14:textId="77777777" w:rsidR="0091770E" w:rsidRPr="00985BA6" w:rsidRDefault="0091770E" w:rsidP="0091770E">
      <w:pPr>
        <w:rPr>
          <w:b/>
          <w:sz w:val="22"/>
          <w:szCs w:val="22"/>
        </w:rPr>
      </w:pPr>
      <w:r w:rsidRPr="00985BA6">
        <w:rPr>
          <w:b/>
          <w:sz w:val="22"/>
          <w:szCs w:val="22"/>
        </w:rPr>
        <w:t>Objetivo terminal:</w:t>
      </w:r>
    </w:p>
    <w:p w14:paraId="20A5850C" w14:textId="77777777" w:rsidR="0091770E" w:rsidRPr="00985BA6" w:rsidRDefault="0091770E" w:rsidP="0091770E">
      <w:pPr>
        <w:jc w:val="both"/>
        <w:rPr>
          <w:sz w:val="22"/>
          <w:szCs w:val="22"/>
        </w:rPr>
      </w:pPr>
      <w:r w:rsidRPr="00985BA6">
        <w:rPr>
          <w:sz w:val="22"/>
          <w:szCs w:val="22"/>
        </w:rPr>
        <w:t>Obtener el conocimiento adecuado en el uso e indicaciones de ultrasonido en ginecología y obstetricia como técnica de apoyo al diagnóstico.</w:t>
      </w:r>
    </w:p>
    <w:p w14:paraId="08EDE632" w14:textId="77777777" w:rsidR="0091770E" w:rsidRPr="00985BA6" w:rsidRDefault="0091770E" w:rsidP="0091770E">
      <w:pPr>
        <w:rPr>
          <w:b/>
          <w:sz w:val="22"/>
          <w:szCs w:val="22"/>
        </w:rPr>
      </w:pPr>
      <w:r w:rsidRPr="00985BA6">
        <w:rPr>
          <w:b/>
          <w:sz w:val="22"/>
          <w:szCs w:val="22"/>
        </w:rPr>
        <w:t>Objetivos específicos:</w:t>
      </w:r>
    </w:p>
    <w:p w14:paraId="29A4AE8F" w14:textId="77777777" w:rsidR="0091770E" w:rsidRPr="00985BA6" w:rsidRDefault="0091770E" w:rsidP="0091770E">
      <w:pPr>
        <w:numPr>
          <w:ilvl w:val="0"/>
          <w:numId w:val="40"/>
        </w:numPr>
        <w:jc w:val="both"/>
        <w:rPr>
          <w:sz w:val="22"/>
          <w:szCs w:val="22"/>
        </w:rPr>
      </w:pPr>
      <w:r w:rsidRPr="00985BA6">
        <w:rPr>
          <w:sz w:val="22"/>
          <w:szCs w:val="22"/>
        </w:rPr>
        <w:t>Principios básicos de ultrasonido, conocimiento y manejo del equipo, bases físicas del mismo.</w:t>
      </w:r>
    </w:p>
    <w:p w14:paraId="2DC965BD" w14:textId="77777777" w:rsidR="0091770E" w:rsidRPr="00985BA6" w:rsidRDefault="0091770E" w:rsidP="0091770E">
      <w:pPr>
        <w:numPr>
          <w:ilvl w:val="0"/>
          <w:numId w:val="40"/>
        </w:numPr>
        <w:jc w:val="both"/>
        <w:rPr>
          <w:sz w:val="22"/>
          <w:szCs w:val="22"/>
        </w:rPr>
      </w:pPr>
      <w:r w:rsidRPr="00985BA6">
        <w:rPr>
          <w:sz w:val="22"/>
          <w:szCs w:val="22"/>
        </w:rPr>
        <w:t>Crecimiento y desarrollo fetal, anatomía normal.</w:t>
      </w:r>
    </w:p>
    <w:p w14:paraId="2250C992" w14:textId="77777777" w:rsidR="0091770E" w:rsidRPr="00985BA6" w:rsidRDefault="0091770E" w:rsidP="0091770E">
      <w:pPr>
        <w:numPr>
          <w:ilvl w:val="0"/>
          <w:numId w:val="40"/>
        </w:numPr>
        <w:jc w:val="both"/>
        <w:rPr>
          <w:sz w:val="22"/>
          <w:szCs w:val="22"/>
        </w:rPr>
      </w:pPr>
      <w:r w:rsidRPr="00985BA6">
        <w:rPr>
          <w:sz w:val="22"/>
          <w:szCs w:val="22"/>
        </w:rPr>
        <w:t>Biometría fetal.</w:t>
      </w:r>
    </w:p>
    <w:p w14:paraId="1051AB93" w14:textId="77777777" w:rsidR="0091770E" w:rsidRPr="00985BA6" w:rsidRDefault="0091770E" w:rsidP="0091770E">
      <w:pPr>
        <w:numPr>
          <w:ilvl w:val="0"/>
          <w:numId w:val="40"/>
        </w:numPr>
        <w:jc w:val="both"/>
        <w:rPr>
          <w:sz w:val="22"/>
          <w:szCs w:val="22"/>
        </w:rPr>
      </w:pPr>
      <w:r w:rsidRPr="00985BA6">
        <w:rPr>
          <w:sz w:val="22"/>
          <w:szCs w:val="22"/>
        </w:rPr>
        <w:t>Placenta, cordón  y líquido amniótico.</w:t>
      </w:r>
    </w:p>
    <w:p w14:paraId="282FEF76" w14:textId="77777777" w:rsidR="0091770E" w:rsidRPr="00985BA6" w:rsidRDefault="0091770E" w:rsidP="0091770E">
      <w:pPr>
        <w:numPr>
          <w:ilvl w:val="0"/>
          <w:numId w:val="40"/>
        </w:numPr>
        <w:jc w:val="both"/>
        <w:rPr>
          <w:sz w:val="22"/>
          <w:szCs w:val="22"/>
        </w:rPr>
      </w:pPr>
      <w:r w:rsidRPr="00985BA6">
        <w:rPr>
          <w:sz w:val="22"/>
          <w:szCs w:val="22"/>
        </w:rPr>
        <w:t>Perfil biofísico.</w:t>
      </w:r>
    </w:p>
    <w:p w14:paraId="5202392A" w14:textId="77777777" w:rsidR="0091770E" w:rsidRPr="00985BA6" w:rsidRDefault="0091770E" w:rsidP="0091770E">
      <w:pPr>
        <w:numPr>
          <w:ilvl w:val="0"/>
          <w:numId w:val="40"/>
        </w:numPr>
        <w:jc w:val="both"/>
        <w:rPr>
          <w:sz w:val="22"/>
          <w:szCs w:val="22"/>
        </w:rPr>
      </w:pPr>
      <w:r w:rsidRPr="00985BA6">
        <w:rPr>
          <w:sz w:val="22"/>
          <w:szCs w:val="22"/>
        </w:rPr>
        <w:t>Ultrasonido en la paciente ginecológica, órganos genitales internos normales, hallazgos, tumoración de útero y anexos, embarazo ectópico, malformaciones uterinas.</w:t>
      </w:r>
    </w:p>
    <w:p w14:paraId="3A57DC0C" w14:textId="77777777" w:rsidR="0091770E" w:rsidRPr="00985BA6" w:rsidRDefault="0091770E" w:rsidP="0091770E">
      <w:pPr>
        <w:rPr>
          <w:b/>
          <w:bCs/>
          <w:sz w:val="22"/>
          <w:szCs w:val="22"/>
        </w:rPr>
      </w:pPr>
    </w:p>
    <w:p w14:paraId="57A17F64" w14:textId="77777777" w:rsidR="0091770E" w:rsidRPr="00985BA6" w:rsidRDefault="0091770E" w:rsidP="0091770E">
      <w:pPr>
        <w:jc w:val="center"/>
        <w:rPr>
          <w:b/>
          <w:bCs/>
          <w:sz w:val="22"/>
          <w:szCs w:val="22"/>
        </w:rPr>
      </w:pPr>
      <w:r w:rsidRPr="00985BA6">
        <w:rPr>
          <w:b/>
          <w:bCs/>
          <w:sz w:val="22"/>
          <w:szCs w:val="22"/>
        </w:rPr>
        <w:t>XI MODULO</w:t>
      </w:r>
    </w:p>
    <w:p w14:paraId="69A100A8" w14:textId="77777777" w:rsidR="0091770E" w:rsidRPr="00985BA6" w:rsidRDefault="0091770E" w:rsidP="0091770E">
      <w:pPr>
        <w:jc w:val="center"/>
        <w:rPr>
          <w:b/>
          <w:bCs/>
          <w:sz w:val="22"/>
          <w:szCs w:val="22"/>
        </w:rPr>
      </w:pPr>
      <w:r w:rsidRPr="00985BA6">
        <w:rPr>
          <w:b/>
          <w:bCs/>
          <w:sz w:val="22"/>
          <w:szCs w:val="22"/>
        </w:rPr>
        <w:t>ONCOLOGIA GINECOLÓGICA</w:t>
      </w:r>
    </w:p>
    <w:p w14:paraId="60A32B5C" w14:textId="77777777" w:rsidR="0091770E" w:rsidRPr="00985BA6" w:rsidRDefault="0091770E" w:rsidP="0091770E">
      <w:pPr>
        <w:jc w:val="both"/>
        <w:rPr>
          <w:b/>
          <w:bCs/>
          <w:sz w:val="22"/>
          <w:szCs w:val="22"/>
        </w:rPr>
      </w:pPr>
      <w:r w:rsidRPr="00985BA6">
        <w:rPr>
          <w:b/>
          <w:bCs/>
          <w:sz w:val="22"/>
          <w:szCs w:val="22"/>
        </w:rPr>
        <w:t>Objetivo terminal:</w:t>
      </w:r>
    </w:p>
    <w:p w14:paraId="6EC34BB3" w14:textId="77777777" w:rsidR="0091770E" w:rsidRPr="00985BA6" w:rsidRDefault="0091770E" w:rsidP="0091770E">
      <w:pPr>
        <w:jc w:val="both"/>
        <w:rPr>
          <w:bCs/>
          <w:sz w:val="22"/>
          <w:szCs w:val="22"/>
        </w:rPr>
      </w:pPr>
      <w:r w:rsidRPr="00985BA6">
        <w:rPr>
          <w:bCs/>
          <w:sz w:val="22"/>
          <w:szCs w:val="22"/>
        </w:rPr>
        <w:t>Revisar las entidades neoplásicas malignas más frecuentes del aparato genital y discutir su manejo.</w:t>
      </w:r>
    </w:p>
    <w:p w14:paraId="553C05B7" w14:textId="77777777" w:rsidR="0091770E" w:rsidRPr="00985BA6" w:rsidRDefault="0091770E" w:rsidP="0091770E">
      <w:pPr>
        <w:jc w:val="both"/>
        <w:rPr>
          <w:b/>
          <w:bCs/>
          <w:sz w:val="22"/>
          <w:szCs w:val="22"/>
        </w:rPr>
      </w:pPr>
      <w:r w:rsidRPr="00985BA6">
        <w:rPr>
          <w:b/>
          <w:bCs/>
          <w:sz w:val="22"/>
          <w:szCs w:val="22"/>
        </w:rPr>
        <w:t>Objetivos específicos y Contenidos:</w:t>
      </w:r>
    </w:p>
    <w:p w14:paraId="7AB428B3" w14:textId="77777777" w:rsidR="0091770E" w:rsidRPr="00985BA6" w:rsidRDefault="0091770E" w:rsidP="0091770E">
      <w:pPr>
        <w:numPr>
          <w:ilvl w:val="0"/>
          <w:numId w:val="45"/>
        </w:numPr>
        <w:jc w:val="both"/>
        <w:rPr>
          <w:bCs/>
          <w:sz w:val="22"/>
          <w:szCs w:val="22"/>
        </w:rPr>
      </w:pPr>
      <w:r w:rsidRPr="00985BA6">
        <w:rPr>
          <w:bCs/>
          <w:sz w:val="22"/>
          <w:szCs w:val="22"/>
        </w:rPr>
        <w:lastRenderedPageBreak/>
        <w:t>Conocer los mecanismos de la enfermedad, relevancia clínica de la oncogénesis viral, patrones hereditarios de los tumores malignos pélvicos y de mama, indicaciones actuales para el BRCA 1 y 2, identificar las fases del ciclo de replicación celular más sensible a radiación y quimioterapia.</w:t>
      </w:r>
    </w:p>
    <w:p w14:paraId="6C8A5874" w14:textId="77777777" w:rsidR="0091770E" w:rsidRPr="00985BA6" w:rsidRDefault="0091770E" w:rsidP="0091770E">
      <w:pPr>
        <w:numPr>
          <w:ilvl w:val="0"/>
          <w:numId w:val="45"/>
        </w:numPr>
        <w:jc w:val="both"/>
        <w:rPr>
          <w:bCs/>
          <w:sz w:val="22"/>
          <w:szCs w:val="22"/>
        </w:rPr>
      </w:pPr>
      <w:r w:rsidRPr="00985BA6">
        <w:rPr>
          <w:bCs/>
          <w:sz w:val="22"/>
          <w:szCs w:val="22"/>
        </w:rPr>
        <w:t>Describir los cambios fisiológicos de células y órganos resultantes de la radiación y quimioterapia y la capacidad de los órganos vitales para tolerarla.</w:t>
      </w:r>
    </w:p>
    <w:p w14:paraId="12705D0B" w14:textId="77777777" w:rsidR="0091770E" w:rsidRPr="00985BA6" w:rsidRDefault="0091770E" w:rsidP="0091770E">
      <w:pPr>
        <w:numPr>
          <w:ilvl w:val="0"/>
          <w:numId w:val="45"/>
        </w:numPr>
        <w:jc w:val="both"/>
        <w:rPr>
          <w:b/>
          <w:bCs/>
          <w:sz w:val="22"/>
          <w:szCs w:val="22"/>
        </w:rPr>
      </w:pPr>
      <w:r w:rsidRPr="00985BA6">
        <w:rPr>
          <w:bCs/>
          <w:sz w:val="22"/>
          <w:szCs w:val="22"/>
        </w:rPr>
        <w:t>Describir la embriología de la migración gonadal, su rol en la patogénesis de neoplasias y orígenes embriológicos en los tumores de células germinales.</w:t>
      </w:r>
    </w:p>
    <w:p w14:paraId="7BAE2F0E" w14:textId="77777777" w:rsidR="0091770E" w:rsidRPr="00985BA6" w:rsidRDefault="0091770E" w:rsidP="0091770E">
      <w:pPr>
        <w:numPr>
          <w:ilvl w:val="0"/>
          <w:numId w:val="45"/>
        </w:numPr>
        <w:jc w:val="both"/>
        <w:rPr>
          <w:b/>
          <w:bCs/>
          <w:sz w:val="22"/>
          <w:szCs w:val="22"/>
        </w:rPr>
      </w:pPr>
      <w:r w:rsidRPr="00985BA6">
        <w:rPr>
          <w:bCs/>
          <w:sz w:val="22"/>
          <w:szCs w:val="22"/>
        </w:rPr>
        <w:t xml:space="preserve">Describir la histología de los estados malignos y </w:t>
      </w:r>
      <w:proofErr w:type="spellStart"/>
      <w:r w:rsidRPr="00985BA6">
        <w:rPr>
          <w:bCs/>
          <w:sz w:val="22"/>
          <w:szCs w:val="22"/>
        </w:rPr>
        <w:t>premalignos</w:t>
      </w:r>
      <w:proofErr w:type="spellEnd"/>
      <w:r w:rsidRPr="00985BA6">
        <w:rPr>
          <w:bCs/>
          <w:sz w:val="22"/>
          <w:szCs w:val="22"/>
        </w:rPr>
        <w:t xml:space="preserve"> de los órganos pélvicos y mama, así como los factores de riesgo y pronóstico.</w:t>
      </w:r>
    </w:p>
    <w:p w14:paraId="645037E6" w14:textId="77777777" w:rsidR="0091770E" w:rsidRPr="00985BA6" w:rsidRDefault="0091770E" w:rsidP="0091770E">
      <w:pPr>
        <w:numPr>
          <w:ilvl w:val="0"/>
          <w:numId w:val="45"/>
        </w:numPr>
        <w:jc w:val="both"/>
        <w:rPr>
          <w:b/>
          <w:bCs/>
          <w:sz w:val="22"/>
          <w:szCs w:val="22"/>
        </w:rPr>
      </w:pPr>
      <w:r w:rsidRPr="00985BA6">
        <w:rPr>
          <w:bCs/>
          <w:sz w:val="22"/>
          <w:szCs w:val="22"/>
        </w:rPr>
        <w:t xml:space="preserve">Estudiar la epidemiología, evaluación y consideraciones en diagnóstico y manejo del cáncer de mama, trastornos </w:t>
      </w:r>
      <w:proofErr w:type="spellStart"/>
      <w:r w:rsidRPr="00985BA6">
        <w:rPr>
          <w:bCs/>
          <w:sz w:val="22"/>
          <w:szCs w:val="22"/>
        </w:rPr>
        <w:t>vulvares</w:t>
      </w:r>
      <w:proofErr w:type="spellEnd"/>
      <w:r w:rsidRPr="00985BA6">
        <w:rPr>
          <w:bCs/>
          <w:sz w:val="22"/>
          <w:szCs w:val="22"/>
        </w:rPr>
        <w:t xml:space="preserve"> y vaginales, enfermedad cervical </w:t>
      </w:r>
      <w:proofErr w:type="spellStart"/>
      <w:r w:rsidRPr="00985BA6">
        <w:rPr>
          <w:bCs/>
          <w:sz w:val="22"/>
          <w:szCs w:val="22"/>
        </w:rPr>
        <w:t>preinvasora</w:t>
      </w:r>
      <w:proofErr w:type="spellEnd"/>
      <w:r w:rsidRPr="00985BA6">
        <w:rPr>
          <w:bCs/>
          <w:sz w:val="22"/>
          <w:szCs w:val="22"/>
        </w:rPr>
        <w:t xml:space="preserve"> y cáncer cervical </w:t>
      </w:r>
      <w:proofErr w:type="spellStart"/>
      <w:r w:rsidRPr="00985BA6">
        <w:rPr>
          <w:bCs/>
          <w:sz w:val="22"/>
          <w:szCs w:val="22"/>
        </w:rPr>
        <w:t>preinvasor</w:t>
      </w:r>
      <w:proofErr w:type="spellEnd"/>
      <w:r w:rsidRPr="00985BA6">
        <w:rPr>
          <w:bCs/>
          <w:sz w:val="22"/>
          <w:szCs w:val="22"/>
        </w:rPr>
        <w:t xml:space="preserve">, cáncer de útero, endometrio, cáncer ovárico y </w:t>
      </w:r>
      <w:proofErr w:type="spellStart"/>
      <w:r w:rsidRPr="00985BA6">
        <w:rPr>
          <w:bCs/>
          <w:sz w:val="22"/>
          <w:szCs w:val="22"/>
        </w:rPr>
        <w:t>tubárico</w:t>
      </w:r>
      <w:proofErr w:type="spellEnd"/>
      <w:r w:rsidRPr="00985BA6">
        <w:rPr>
          <w:bCs/>
          <w:sz w:val="22"/>
          <w:szCs w:val="22"/>
        </w:rPr>
        <w:t>.</w:t>
      </w:r>
    </w:p>
    <w:p w14:paraId="747D70A8" w14:textId="77777777" w:rsidR="0091770E" w:rsidRPr="0031532D" w:rsidRDefault="0091770E" w:rsidP="0091770E">
      <w:pPr>
        <w:numPr>
          <w:ilvl w:val="0"/>
          <w:numId w:val="45"/>
        </w:numPr>
        <w:jc w:val="both"/>
        <w:rPr>
          <w:b/>
          <w:bCs/>
          <w:sz w:val="22"/>
          <w:szCs w:val="22"/>
        </w:rPr>
      </w:pPr>
      <w:r w:rsidRPr="00985BA6">
        <w:rPr>
          <w:bCs/>
          <w:sz w:val="22"/>
          <w:szCs w:val="22"/>
        </w:rPr>
        <w:t>Describir los principios generales de radioterapia y quimioterapia.</w:t>
      </w:r>
    </w:p>
    <w:p w14:paraId="0B57D1C6" w14:textId="77777777" w:rsidR="0091770E" w:rsidRDefault="0091770E" w:rsidP="0091770E">
      <w:pPr>
        <w:rPr>
          <w:b/>
          <w:sz w:val="22"/>
          <w:szCs w:val="22"/>
        </w:rPr>
      </w:pPr>
    </w:p>
    <w:p w14:paraId="43174C68" w14:textId="77777777" w:rsidR="0091770E" w:rsidRPr="00985BA6" w:rsidRDefault="0091770E" w:rsidP="0091770E">
      <w:pPr>
        <w:jc w:val="center"/>
        <w:rPr>
          <w:b/>
          <w:sz w:val="22"/>
          <w:szCs w:val="22"/>
        </w:rPr>
      </w:pPr>
    </w:p>
    <w:p w14:paraId="6FDB0373" w14:textId="77777777" w:rsidR="0091770E" w:rsidRPr="001C2FD4" w:rsidRDefault="0091770E" w:rsidP="0091770E">
      <w:pPr>
        <w:jc w:val="center"/>
        <w:rPr>
          <w:b/>
        </w:rPr>
      </w:pPr>
      <w:r w:rsidRPr="001C2FD4">
        <w:rPr>
          <w:b/>
        </w:rPr>
        <w:t>CURSO DE SUBESPECIALIZACION EN GINECOLOGIA Y OBSTETRICIA</w:t>
      </w:r>
    </w:p>
    <w:p w14:paraId="40205288" w14:textId="275609AD" w:rsidR="0091770E" w:rsidRPr="001C2FD4" w:rsidRDefault="0091770E" w:rsidP="0091770E">
      <w:pPr>
        <w:jc w:val="center"/>
        <w:rPr>
          <w:b/>
          <w:bCs/>
        </w:rPr>
      </w:pPr>
      <w:r w:rsidRPr="001C2FD4">
        <w:rPr>
          <w:b/>
          <w:bCs/>
        </w:rPr>
        <w:t>PROG</w:t>
      </w:r>
      <w:r>
        <w:rPr>
          <w:b/>
          <w:bCs/>
        </w:rPr>
        <w:t xml:space="preserve">RAMA ACADÉMICO DE TERCER AÑO </w:t>
      </w:r>
      <w:r w:rsidR="005F3190">
        <w:rPr>
          <w:b/>
          <w:bCs/>
        </w:rPr>
        <w:t xml:space="preserve">2018 </w:t>
      </w:r>
      <w:r>
        <w:rPr>
          <w:b/>
          <w:bCs/>
        </w:rPr>
        <w:t>HMCR</w:t>
      </w:r>
      <w:r w:rsidRPr="001C2FD4">
        <w:rPr>
          <w:b/>
          <w:bCs/>
        </w:rPr>
        <w:t>/ IHSS</w:t>
      </w:r>
      <w:r w:rsidR="005F3190">
        <w:rPr>
          <w:b/>
          <w:bCs/>
        </w:rPr>
        <w:t xml:space="preserve"> / HLMV</w:t>
      </w:r>
    </w:p>
    <w:p w14:paraId="330AF9B5" w14:textId="77777777" w:rsidR="0091770E" w:rsidRPr="001C2FD4" w:rsidRDefault="0091770E" w:rsidP="0091770E">
      <w:pPr>
        <w:rPr>
          <w:bCs/>
        </w:rPr>
      </w:pP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9"/>
        <w:gridCol w:w="2324"/>
        <w:gridCol w:w="1536"/>
        <w:gridCol w:w="937"/>
      </w:tblGrid>
      <w:tr w:rsidR="0091770E" w:rsidRPr="00985BA6" w14:paraId="38B7D4BD" w14:textId="77777777" w:rsidTr="005F3190">
        <w:trPr>
          <w:trHeight w:val="303"/>
        </w:trPr>
        <w:tc>
          <w:tcPr>
            <w:tcW w:w="4380" w:type="dxa"/>
            <w:noWrap/>
          </w:tcPr>
          <w:p w14:paraId="471A677A" w14:textId="77777777" w:rsidR="0091770E" w:rsidRPr="00985BA6" w:rsidRDefault="0091770E" w:rsidP="0091770E">
            <w:pPr>
              <w:rPr>
                <w:bCs/>
              </w:rPr>
            </w:pPr>
            <w:r w:rsidRPr="00985BA6">
              <w:rPr>
                <w:bCs/>
                <w:sz w:val="22"/>
                <w:szCs w:val="22"/>
              </w:rPr>
              <w:t>Módulo</w:t>
            </w:r>
          </w:p>
        </w:tc>
        <w:tc>
          <w:tcPr>
            <w:tcW w:w="2324" w:type="dxa"/>
            <w:noWrap/>
          </w:tcPr>
          <w:p w14:paraId="5B007B2D" w14:textId="77777777" w:rsidR="0091770E" w:rsidRPr="00985BA6" w:rsidRDefault="0091770E" w:rsidP="0091770E">
            <w:pPr>
              <w:rPr>
                <w:bCs/>
              </w:rPr>
            </w:pPr>
            <w:r w:rsidRPr="00985BA6">
              <w:rPr>
                <w:bCs/>
                <w:sz w:val="22"/>
                <w:szCs w:val="22"/>
              </w:rPr>
              <w:t>Coordinador</w:t>
            </w:r>
          </w:p>
        </w:tc>
        <w:tc>
          <w:tcPr>
            <w:tcW w:w="1536" w:type="dxa"/>
            <w:noWrap/>
          </w:tcPr>
          <w:p w14:paraId="3C824E9B" w14:textId="77777777" w:rsidR="0091770E" w:rsidRPr="00985BA6" w:rsidRDefault="0091770E" w:rsidP="0091770E">
            <w:pPr>
              <w:rPr>
                <w:bCs/>
              </w:rPr>
            </w:pPr>
            <w:r w:rsidRPr="00985BA6">
              <w:rPr>
                <w:bCs/>
                <w:sz w:val="22"/>
                <w:szCs w:val="22"/>
              </w:rPr>
              <w:t>Fecha de Clases</w:t>
            </w:r>
          </w:p>
        </w:tc>
        <w:tc>
          <w:tcPr>
            <w:tcW w:w="934" w:type="dxa"/>
            <w:noWrap/>
          </w:tcPr>
          <w:p w14:paraId="6E0E614E" w14:textId="77777777" w:rsidR="0091770E" w:rsidRPr="00985BA6" w:rsidRDefault="0091770E" w:rsidP="0091770E">
            <w:pPr>
              <w:rPr>
                <w:bCs/>
              </w:rPr>
            </w:pPr>
            <w:r w:rsidRPr="00985BA6">
              <w:rPr>
                <w:bCs/>
                <w:sz w:val="22"/>
                <w:szCs w:val="22"/>
              </w:rPr>
              <w:t>Examen</w:t>
            </w:r>
          </w:p>
        </w:tc>
      </w:tr>
      <w:tr w:rsidR="0091770E" w:rsidRPr="00985BA6" w14:paraId="5885F1E4" w14:textId="77777777" w:rsidTr="005F3190">
        <w:trPr>
          <w:trHeight w:val="516"/>
        </w:trPr>
        <w:tc>
          <w:tcPr>
            <w:tcW w:w="4380" w:type="dxa"/>
            <w:noWrap/>
          </w:tcPr>
          <w:p w14:paraId="7F69239C" w14:textId="77777777" w:rsidR="0091770E" w:rsidRPr="005F3190" w:rsidRDefault="0091770E" w:rsidP="0091770E">
            <w:pPr>
              <w:rPr>
                <w:bCs/>
                <w:sz w:val="22"/>
                <w:szCs w:val="22"/>
              </w:rPr>
            </w:pPr>
            <w:r w:rsidRPr="005F3190">
              <w:rPr>
                <w:sz w:val="22"/>
                <w:szCs w:val="22"/>
              </w:rPr>
              <w:t>Oncología Ginecológica</w:t>
            </w:r>
            <w:r w:rsidRPr="005F3190">
              <w:rPr>
                <w:bCs/>
                <w:sz w:val="22"/>
                <w:szCs w:val="22"/>
              </w:rPr>
              <w:t xml:space="preserve"> </w:t>
            </w:r>
          </w:p>
        </w:tc>
        <w:tc>
          <w:tcPr>
            <w:tcW w:w="2324" w:type="dxa"/>
            <w:noWrap/>
          </w:tcPr>
          <w:p w14:paraId="7F88066A" w14:textId="26BA26D8" w:rsidR="0091770E" w:rsidRPr="005F3190" w:rsidRDefault="0091770E" w:rsidP="0091770E">
            <w:pPr>
              <w:rPr>
                <w:sz w:val="22"/>
                <w:szCs w:val="22"/>
              </w:rPr>
            </w:pPr>
            <w:r w:rsidRPr="005F3190">
              <w:rPr>
                <w:bCs/>
                <w:sz w:val="22"/>
                <w:szCs w:val="22"/>
              </w:rPr>
              <w:t>Dr</w:t>
            </w:r>
            <w:r w:rsidR="005F3190" w:rsidRPr="005F3190">
              <w:rPr>
                <w:sz w:val="22"/>
                <w:szCs w:val="22"/>
              </w:rPr>
              <w:t xml:space="preserve">. Marvin </w:t>
            </w:r>
            <w:proofErr w:type="spellStart"/>
            <w:r w:rsidR="005F3190" w:rsidRPr="005F3190">
              <w:rPr>
                <w:sz w:val="22"/>
                <w:szCs w:val="22"/>
              </w:rPr>
              <w:t>Rodriguez</w:t>
            </w:r>
            <w:proofErr w:type="spellEnd"/>
          </w:p>
          <w:p w14:paraId="206AFC55" w14:textId="77777777" w:rsidR="0091770E" w:rsidRPr="005F3190" w:rsidRDefault="0091770E" w:rsidP="0091770E">
            <w:pPr>
              <w:rPr>
                <w:bCs/>
                <w:sz w:val="22"/>
                <w:szCs w:val="22"/>
              </w:rPr>
            </w:pPr>
          </w:p>
        </w:tc>
        <w:tc>
          <w:tcPr>
            <w:tcW w:w="1536" w:type="dxa"/>
            <w:noWrap/>
          </w:tcPr>
          <w:p w14:paraId="435F0B0A" w14:textId="77777777" w:rsidR="0091770E" w:rsidRPr="005F3190" w:rsidRDefault="0091770E" w:rsidP="0091770E">
            <w:pPr>
              <w:rPr>
                <w:bCs/>
                <w:sz w:val="22"/>
                <w:szCs w:val="22"/>
              </w:rPr>
            </w:pPr>
            <w:r w:rsidRPr="005F3190">
              <w:rPr>
                <w:sz w:val="22"/>
                <w:szCs w:val="22"/>
              </w:rPr>
              <w:t>27 enero-17feb</w:t>
            </w:r>
          </w:p>
        </w:tc>
        <w:tc>
          <w:tcPr>
            <w:tcW w:w="934" w:type="dxa"/>
            <w:noWrap/>
          </w:tcPr>
          <w:p w14:paraId="30376762" w14:textId="77777777" w:rsidR="0091770E" w:rsidRPr="005F3190" w:rsidRDefault="0091770E" w:rsidP="0091770E">
            <w:pPr>
              <w:rPr>
                <w:bCs/>
                <w:sz w:val="22"/>
                <w:szCs w:val="22"/>
              </w:rPr>
            </w:pPr>
            <w:r w:rsidRPr="005F3190">
              <w:rPr>
                <w:sz w:val="22"/>
                <w:szCs w:val="22"/>
              </w:rPr>
              <w:t>17</w:t>
            </w:r>
            <w:r w:rsidRPr="005F3190">
              <w:rPr>
                <w:bCs/>
                <w:sz w:val="22"/>
                <w:szCs w:val="22"/>
              </w:rPr>
              <w:t>-feb</w:t>
            </w:r>
          </w:p>
        </w:tc>
      </w:tr>
      <w:tr w:rsidR="0091770E" w:rsidRPr="00985BA6" w14:paraId="4CC7224A" w14:textId="77777777" w:rsidTr="005F3190">
        <w:trPr>
          <w:trHeight w:val="544"/>
        </w:trPr>
        <w:tc>
          <w:tcPr>
            <w:tcW w:w="4380" w:type="dxa"/>
            <w:noWrap/>
          </w:tcPr>
          <w:p w14:paraId="259DA91F" w14:textId="77777777" w:rsidR="0091770E" w:rsidRPr="005F3190" w:rsidRDefault="0091770E" w:rsidP="0091770E">
            <w:pPr>
              <w:rPr>
                <w:bCs/>
                <w:sz w:val="22"/>
                <w:szCs w:val="22"/>
              </w:rPr>
            </w:pPr>
            <w:r w:rsidRPr="005F3190">
              <w:rPr>
                <w:bCs/>
                <w:sz w:val="22"/>
                <w:szCs w:val="22"/>
              </w:rPr>
              <w:t>Operatoria Ginecológica</w:t>
            </w:r>
          </w:p>
          <w:p w14:paraId="2C6DD651" w14:textId="77777777" w:rsidR="0091770E" w:rsidRPr="005F3190" w:rsidRDefault="0091770E" w:rsidP="0091770E">
            <w:pPr>
              <w:rPr>
                <w:bCs/>
                <w:sz w:val="22"/>
                <w:szCs w:val="22"/>
              </w:rPr>
            </w:pPr>
          </w:p>
        </w:tc>
        <w:tc>
          <w:tcPr>
            <w:tcW w:w="2324" w:type="dxa"/>
            <w:noWrap/>
          </w:tcPr>
          <w:p w14:paraId="06A2BEBD" w14:textId="77777777" w:rsidR="005F3190" w:rsidRPr="005F3190" w:rsidRDefault="005F3190" w:rsidP="005F3190">
            <w:pPr>
              <w:rPr>
                <w:sz w:val="22"/>
                <w:szCs w:val="22"/>
              </w:rPr>
            </w:pPr>
            <w:r w:rsidRPr="005F3190">
              <w:rPr>
                <w:bCs/>
                <w:sz w:val="22"/>
                <w:szCs w:val="22"/>
              </w:rPr>
              <w:t>Dr</w:t>
            </w:r>
            <w:r w:rsidRPr="005F3190">
              <w:rPr>
                <w:sz w:val="22"/>
                <w:szCs w:val="22"/>
              </w:rPr>
              <w:t xml:space="preserve">. Marvin </w:t>
            </w:r>
            <w:proofErr w:type="spellStart"/>
            <w:r w:rsidRPr="005F3190">
              <w:rPr>
                <w:sz w:val="22"/>
                <w:szCs w:val="22"/>
              </w:rPr>
              <w:t>Rodriguez</w:t>
            </w:r>
            <w:proofErr w:type="spellEnd"/>
          </w:p>
          <w:p w14:paraId="484DBB68" w14:textId="77777777" w:rsidR="0091770E" w:rsidRPr="005F3190" w:rsidRDefault="0091770E" w:rsidP="005F3190">
            <w:pPr>
              <w:rPr>
                <w:bCs/>
                <w:sz w:val="22"/>
                <w:szCs w:val="22"/>
              </w:rPr>
            </w:pPr>
          </w:p>
        </w:tc>
        <w:tc>
          <w:tcPr>
            <w:tcW w:w="1536" w:type="dxa"/>
            <w:noWrap/>
          </w:tcPr>
          <w:p w14:paraId="691B5ACC" w14:textId="77777777" w:rsidR="0091770E" w:rsidRPr="005F3190" w:rsidRDefault="0091770E" w:rsidP="0091770E">
            <w:pPr>
              <w:rPr>
                <w:bCs/>
                <w:sz w:val="22"/>
                <w:szCs w:val="22"/>
              </w:rPr>
            </w:pPr>
            <w:r w:rsidRPr="005F3190">
              <w:rPr>
                <w:sz w:val="22"/>
                <w:szCs w:val="22"/>
              </w:rPr>
              <w:t>24 febrero 16 marzo</w:t>
            </w:r>
          </w:p>
        </w:tc>
        <w:tc>
          <w:tcPr>
            <w:tcW w:w="934" w:type="dxa"/>
            <w:noWrap/>
          </w:tcPr>
          <w:p w14:paraId="59773207" w14:textId="77777777" w:rsidR="0091770E" w:rsidRPr="005F3190" w:rsidRDefault="0091770E" w:rsidP="0091770E">
            <w:pPr>
              <w:rPr>
                <w:bCs/>
                <w:sz w:val="22"/>
                <w:szCs w:val="22"/>
              </w:rPr>
            </w:pPr>
            <w:r w:rsidRPr="005F3190">
              <w:rPr>
                <w:sz w:val="22"/>
                <w:szCs w:val="22"/>
              </w:rPr>
              <w:t xml:space="preserve">16 </w:t>
            </w:r>
            <w:r w:rsidRPr="005F3190">
              <w:rPr>
                <w:bCs/>
                <w:sz w:val="22"/>
                <w:szCs w:val="22"/>
              </w:rPr>
              <w:t>-mar</w:t>
            </w:r>
          </w:p>
        </w:tc>
      </w:tr>
      <w:tr w:rsidR="0091770E" w:rsidRPr="00985BA6" w14:paraId="0AF53412" w14:textId="77777777" w:rsidTr="005F3190">
        <w:trPr>
          <w:trHeight w:val="530"/>
        </w:trPr>
        <w:tc>
          <w:tcPr>
            <w:tcW w:w="4380" w:type="dxa"/>
            <w:noWrap/>
          </w:tcPr>
          <w:p w14:paraId="0E7B525E" w14:textId="77777777" w:rsidR="0091770E" w:rsidRPr="005F3190" w:rsidRDefault="0091770E" w:rsidP="0091770E">
            <w:pPr>
              <w:rPr>
                <w:bCs/>
                <w:sz w:val="22"/>
                <w:szCs w:val="22"/>
              </w:rPr>
            </w:pPr>
            <w:r w:rsidRPr="005F3190">
              <w:rPr>
                <w:bCs/>
                <w:sz w:val="22"/>
                <w:szCs w:val="22"/>
              </w:rPr>
              <w:t xml:space="preserve">Uro ginecología </w:t>
            </w:r>
          </w:p>
        </w:tc>
        <w:tc>
          <w:tcPr>
            <w:tcW w:w="2324" w:type="dxa"/>
            <w:noWrap/>
          </w:tcPr>
          <w:p w14:paraId="2C139FB0" w14:textId="47E6E568" w:rsidR="005F3190" w:rsidRPr="005F3190" w:rsidRDefault="005F3190" w:rsidP="005F3190">
            <w:pPr>
              <w:rPr>
                <w:sz w:val="22"/>
                <w:szCs w:val="22"/>
              </w:rPr>
            </w:pPr>
            <w:r w:rsidRPr="005F3190">
              <w:rPr>
                <w:bCs/>
                <w:sz w:val="22"/>
                <w:szCs w:val="22"/>
              </w:rPr>
              <w:t>Dr</w:t>
            </w:r>
            <w:r w:rsidRPr="005F3190">
              <w:rPr>
                <w:sz w:val="22"/>
                <w:szCs w:val="22"/>
              </w:rPr>
              <w:t xml:space="preserve">. Marvin </w:t>
            </w:r>
            <w:proofErr w:type="spellStart"/>
            <w:r w:rsidRPr="005F3190">
              <w:rPr>
                <w:sz w:val="22"/>
                <w:szCs w:val="22"/>
              </w:rPr>
              <w:t>Rodriguez</w:t>
            </w:r>
            <w:proofErr w:type="spellEnd"/>
          </w:p>
          <w:p w14:paraId="03D92DE6" w14:textId="2C7C0C23" w:rsidR="0091770E" w:rsidRPr="005F3190" w:rsidRDefault="0091770E" w:rsidP="0091770E">
            <w:pPr>
              <w:rPr>
                <w:sz w:val="22"/>
                <w:szCs w:val="22"/>
              </w:rPr>
            </w:pPr>
            <w:r w:rsidRPr="005F3190">
              <w:rPr>
                <w:sz w:val="22"/>
                <w:szCs w:val="22"/>
              </w:rPr>
              <w:t xml:space="preserve"> </w:t>
            </w:r>
          </w:p>
        </w:tc>
        <w:tc>
          <w:tcPr>
            <w:tcW w:w="1536" w:type="dxa"/>
            <w:noWrap/>
          </w:tcPr>
          <w:p w14:paraId="3DC28E5F" w14:textId="77777777" w:rsidR="0091770E" w:rsidRPr="005F3190" w:rsidRDefault="0091770E" w:rsidP="0091770E">
            <w:pPr>
              <w:rPr>
                <w:bCs/>
                <w:sz w:val="22"/>
                <w:szCs w:val="22"/>
              </w:rPr>
            </w:pPr>
            <w:r w:rsidRPr="005F3190">
              <w:rPr>
                <w:sz w:val="22"/>
                <w:szCs w:val="22"/>
              </w:rPr>
              <w:t>23 marzo-13 abril</w:t>
            </w:r>
          </w:p>
        </w:tc>
        <w:tc>
          <w:tcPr>
            <w:tcW w:w="934" w:type="dxa"/>
            <w:noWrap/>
          </w:tcPr>
          <w:p w14:paraId="6BDCA6BB" w14:textId="77777777" w:rsidR="0091770E" w:rsidRPr="005F3190" w:rsidRDefault="0091770E" w:rsidP="0091770E">
            <w:pPr>
              <w:rPr>
                <w:bCs/>
                <w:sz w:val="22"/>
                <w:szCs w:val="22"/>
              </w:rPr>
            </w:pPr>
            <w:r w:rsidRPr="005F3190">
              <w:rPr>
                <w:sz w:val="22"/>
                <w:szCs w:val="22"/>
              </w:rPr>
              <w:t>13 abril</w:t>
            </w:r>
          </w:p>
        </w:tc>
      </w:tr>
      <w:tr w:rsidR="0091770E" w:rsidRPr="00985BA6" w14:paraId="2BA83515" w14:textId="77777777" w:rsidTr="005F3190">
        <w:trPr>
          <w:trHeight w:val="577"/>
        </w:trPr>
        <w:tc>
          <w:tcPr>
            <w:tcW w:w="4380" w:type="dxa"/>
            <w:noWrap/>
          </w:tcPr>
          <w:p w14:paraId="7BDB4BCF" w14:textId="77777777" w:rsidR="0091770E" w:rsidRPr="005F3190" w:rsidRDefault="0091770E" w:rsidP="0091770E">
            <w:pPr>
              <w:rPr>
                <w:bCs/>
                <w:sz w:val="22"/>
                <w:szCs w:val="22"/>
              </w:rPr>
            </w:pPr>
            <w:r w:rsidRPr="005F3190">
              <w:rPr>
                <w:bCs/>
                <w:sz w:val="22"/>
                <w:szCs w:val="22"/>
              </w:rPr>
              <w:t xml:space="preserve">Endocrinología de Climaterio y </w:t>
            </w:r>
          </w:p>
          <w:p w14:paraId="26F84A06" w14:textId="77777777" w:rsidR="0091770E" w:rsidRPr="005F3190" w:rsidRDefault="0091770E" w:rsidP="0091770E">
            <w:pPr>
              <w:rPr>
                <w:bCs/>
                <w:sz w:val="22"/>
                <w:szCs w:val="22"/>
              </w:rPr>
            </w:pPr>
            <w:r w:rsidRPr="005F3190">
              <w:rPr>
                <w:bCs/>
                <w:sz w:val="22"/>
                <w:szCs w:val="22"/>
              </w:rPr>
              <w:t xml:space="preserve">Menopausia     </w:t>
            </w:r>
          </w:p>
        </w:tc>
        <w:tc>
          <w:tcPr>
            <w:tcW w:w="2324" w:type="dxa"/>
            <w:noWrap/>
          </w:tcPr>
          <w:p w14:paraId="1E3C8B8B" w14:textId="0776EE71" w:rsidR="0091770E" w:rsidRPr="005F3190" w:rsidRDefault="005F3190" w:rsidP="0091770E">
            <w:pPr>
              <w:rPr>
                <w:sz w:val="22"/>
                <w:szCs w:val="22"/>
              </w:rPr>
            </w:pPr>
            <w:r w:rsidRPr="005F3190">
              <w:rPr>
                <w:bCs/>
                <w:sz w:val="22"/>
                <w:szCs w:val="22"/>
              </w:rPr>
              <w:t>Dr</w:t>
            </w:r>
            <w:r w:rsidRPr="005F3190">
              <w:rPr>
                <w:sz w:val="22"/>
                <w:szCs w:val="22"/>
              </w:rPr>
              <w:t xml:space="preserve">. Marvin </w:t>
            </w:r>
            <w:proofErr w:type="spellStart"/>
            <w:r w:rsidRPr="005F3190">
              <w:rPr>
                <w:sz w:val="22"/>
                <w:szCs w:val="22"/>
              </w:rPr>
              <w:t>Rodriguez</w:t>
            </w:r>
            <w:proofErr w:type="spellEnd"/>
          </w:p>
          <w:p w14:paraId="13C2124A" w14:textId="77777777" w:rsidR="0091770E" w:rsidRPr="005F3190" w:rsidRDefault="0091770E" w:rsidP="0091770E">
            <w:pPr>
              <w:rPr>
                <w:bCs/>
                <w:sz w:val="22"/>
                <w:szCs w:val="22"/>
              </w:rPr>
            </w:pPr>
          </w:p>
        </w:tc>
        <w:tc>
          <w:tcPr>
            <w:tcW w:w="1536" w:type="dxa"/>
            <w:noWrap/>
          </w:tcPr>
          <w:p w14:paraId="17445C9A" w14:textId="77777777" w:rsidR="0091770E" w:rsidRPr="005F3190" w:rsidRDefault="0091770E" w:rsidP="0091770E">
            <w:pPr>
              <w:rPr>
                <w:bCs/>
                <w:sz w:val="22"/>
                <w:szCs w:val="22"/>
              </w:rPr>
            </w:pPr>
            <w:r w:rsidRPr="005F3190">
              <w:rPr>
                <w:sz w:val="22"/>
                <w:szCs w:val="22"/>
              </w:rPr>
              <w:t xml:space="preserve">20 </w:t>
            </w:r>
            <w:r w:rsidRPr="005F3190">
              <w:rPr>
                <w:bCs/>
                <w:sz w:val="22"/>
                <w:szCs w:val="22"/>
              </w:rPr>
              <w:t>Abr</w:t>
            </w:r>
            <w:r w:rsidRPr="005F3190">
              <w:rPr>
                <w:sz w:val="22"/>
                <w:szCs w:val="22"/>
              </w:rPr>
              <w:t>il-18mayo</w:t>
            </w:r>
          </w:p>
        </w:tc>
        <w:tc>
          <w:tcPr>
            <w:tcW w:w="934" w:type="dxa"/>
            <w:noWrap/>
          </w:tcPr>
          <w:p w14:paraId="34A150DE" w14:textId="77777777" w:rsidR="0091770E" w:rsidRPr="005F3190" w:rsidRDefault="0091770E" w:rsidP="0091770E">
            <w:pPr>
              <w:rPr>
                <w:bCs/>
                <w:sz w:val="22"/>
                <w:szCs w:val="22"/>
              </w:rPr>
            </w:pPr>
            <w:r w:rsidRPr="005F3190">
              <w:rPr>
                <w:sz w:val="22"/>
                <w:szCs w:val="22"/>
              </w:rPr>
              <w:t xml:space="preserve"> 18mayo</w:t>
            </w:r>
          </w:p>
        </w:tc>
      </w:tr>
      <w:tr w:rsidR="0091770E" w:rsidRPr="00985BA6" w14:paraId="71963462" w14:textId="77777777" w:rsidTr="005F3190">
        <w:trPr>
          <w:trHeight w:val="303"/>
        </w:trPr>
        <w:tc>
          <w:tcPr>
            <w:tcW w:w="4380" w:type="dxa"/>
            <w:noWrap/>
          </w:tcPr>
          <w:p w14:paraId="6F0937B3" w14:textId="77777777" w:rsidR="0091770E" w:rsidRPr="005F3190" w:rsidRDefault="0091770E" w:rsidP="0091770E">
            <w:pPr>
              <w:rPr>
                <w:bCs/>
                <w:sz w:val="22"/>
                <w:szCs w:val="22"/>
              </w:rPr>
            </w:pPr>
            <w:r w:rsidRPr="005F3190">
              <w:rPr>
                <w:bCs/>
                <w:sz w:val="22"/>
                <w:szCs w:val="22"/>
              </w:rPr>
              <w:t xml:space="preserve">Ultrasonido   </w:t>
            </w:r>
          </w:p>
        </w:tc>
        <w:tc>
          <w:tcPr>
            <w:tcW w:w="2324" w:type="dxa"/>
            <w:noWrap/>
          </w:tcPr>
          <w:p w14:paraId="78A609D6" w14:textId="77777777" w:rsidR="005F3190" w:rsidRPr="005F3190" w:rsidRDefault="005F3190" w:rsidP="005F3190">
            <w:pPr>
              <w:rPr>
                <w:sz w:val="22"/>
                <w:szCs w:val="22"/>
              </w:rPr>
            </w:pPr>
            <w:r w:rsidRPr="005F3190">
              <w:rPr>
                <w:bCs/>
                <w:sz w:val="22"/>
                <w:szCs w:val="22"/>
              </w:rPr>
              <w:t>Dr</w:t>
            </w:r>
            <w:r w:rsidRPr="005F3190">
              <w:rPr>
                <w:sz w:val="22"/>
                <w:szCs w:val="22"/>
              </w:rPr>
              <w:t xml:space="preserve">. Marvin </w:t>
            </w:r>
            <w:proofErr w:type="spellStart"/>
            <w:r w:rsidRPr="005F3190">
              <w:rPr>
                <w:sz w:val="22"/>
                <w:szCs w:val="22"/>
              </w:rPr>
              <w:t>Rodriguez</w:t>
            </w:r>
            <w:proofErr w:type="spellEnd"/>
          </w:p>
          <w:p w14:paraId="4FAABC65" w14:textId="77777777" w:rsidR="0091770E" w:rsidRPr="005F3190" w:rsidRDefault="0091770E" w:rsidP="0091770E">
            <w:pPr>
              <w:rPr>
                <w:sz w:val="22"/>
                <w:szCs w:val="22"/>
              </w:rPr>
            </w:pPr>
            <w:r w:rsidRPr="005F3190">
              <w:rPr>
                <w:bCs/>
                <w:sz w:val="22"/>
                <w:szCs w:val="22"/>
              </w:rPr>
              <w:t xml:space="preserve">Dr. </w:t>
            </w:r>
            <w:r w:rsidRPr="005F3190">
              <w:rPr>
                <w:sz w:val="22"/>
                <w:szCs w:val="22"/>
              </w:rPr>
              <w:t xml:space="preserve">Reyes </w:t>
            </w:r>
          </w:p>
        </w:tc>
        <w:tc>
          <w:tcPr>
            <w:tcW w:w="1536" w:type="dxa"/>
            <w:noWrap/>
          </w:tcPr>
          <w:p w14:paraId="640A5DF5" w14:textId="77777777" w:rsidR="0091770E" w:rsidRPr="005F3190" w:rsidRDefault="0091770E" w:rsidP="0091770E">
            <w:pPr>
              <w:rPr>
                <w:bCs/>
                <w:sz w:val="22"/>
                <w:szCs w:val="22"/>
              </w:rPr>
            </w:pPr>
            <w:r w:rsidRPr="005F3190">
              <w:rPr>
                <w:sz w:val="22"/>
                <w:szCs w:val="22"/>
              </w:rPr>
              <w:t>25 mayo-15junio</w:t>
            </w:r>
          </w:p>
        </w:tc>
        <w:tc>
          <w:tcPr>
            <w:tcW w:w="934" w:type="dxa"/>
            <w:noWrap/>
          </w:tcPr>
          <w:p w14:paraId="7CC37616" w14:textId="77777777" w:rsidR="0091770E" w:rsidRPr="005F3190" w:rsidRDefault="0091770E" w:rsidP="0091770E">
            <w:pPr>
              <w:rPr>
                <w:bCs/>
                <w:sz w:val="22"/>
                <w:szCs w:val="22"/>
              </w:rPr>
            </w:pPr>
            <w:r w:rsidRPr="005F3190">
              <w:rPr>
                <w:bCs/>
                <w:sz w:val="22"/>
                <w:szCs w:val="22"/>
              </w:rPr>
              <w:t xml:space="preserve">15 </w:t>
            </w:r>
            <w:r w:rsidRPr="005F3190">
              <w:rPr>
                <w:sz w:val="22"/>
                <w:szCs w:val="22"/>
              </w:rPr>
              <w:t>junio</w:t>
            </w:r>
          </w:p>
        </w:tc>
      </w:tr>
    </w:tbl>
    <w:p w14:paraId="21D56D02" w14:textId="77777777" w:rsidR="005F3190" w:rsidRDefault="005F3190" w:rsidP="005F3190">
      <w:pPr>
        <w:jc w:val="both"/>
      </w:pPr>
      <w:r>
        <w:rPr>
          <w:b/>
          <w:bCs/>
          <w:sz w:val="22"/>
          <w:szCs w:val="22"/>
        </w:rPr>
        <w:t xml:space="preserve">EXAMEN DE REPOSICION NOTA MAS BAJA                              </w:t>
      </w:r>
    </w:p>
    <w:p w14:paraId="13C39EAD" w14:textId="77777777" w:rsidR="005F3190" w:rsidRPr="00985BA6" w:rsidRDefault="005F3190" w:rsidP="005F3190">
      <w:pPr>
        <w:jc w:val="both"/>
        <w:rPr>
          <w:b/>
          <w:bCs/>
          <w:sz w:val="22"/>
          <w:szCs w:val="22"/>
        </w:rPr>
      </w:pPr>
      <w:r>
        <w:t>02</w:t>
      </w:r>
      <w:r>
        <w:rPr>
          <w:b/>
          <w:bCs/>
          <w:sz w:val="22"/>
          <w:szCs w:val="22"/>
        </w:rPr>
        <w:t xml:space="preserve"> Ju</w:t>
      </w:r>
      <w:r>
        <w:t>l</w:t>
      </w:r>
      <w:r>
        <w:rPr>
          <w:b/>
          <w:bCs/>
          <w:sz w:val="22"/>
          <w:szCs w:val="22"/>
        </w:rPr>
        <w:t>io</w:t>
      </w:r>
    </w:p>
    <w:p w14:paraId="4D2C03F2" w14:textId="77777777" w:rsidR="0091770E" w:rsidRPr="00985BA6" w:rsidRDefault="0091770E" w:rsidP="0091770E">
      <w:pPr>
        <w:jc w:val="both"/>
        <w:rPr>
          <w:bCs/>
          <w:sz w:val="22"/>
          <w:szCs w:val="22"/>
        </w:rPr>
      </w:pP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4"/>
        <w:gridCol w:w="2961"/>
        <w:gridCol w:w="2041"/>
        <w:gridCol w:w="1312"/>
      </w:tblGrid>
      <w:tr w:rsidR="0091770E" w:rsidRPr="00985BA6" w14:paraId="4EA18AC3" w14:textId="77777777" w:rsidTr="005F3190">
        <w:trPr>
          <w:trHeight w:val="473"/>
        </w:trPr>
        <w:tc>
          <w:tcPr>
            <w:tcW w:w="3184" w:type="dxa"/>
            <w:noWrap/>
          </w:tcPr>
          <w:p w14:paraId="2CA02FE2" w14:textId="77777777" w:rsidR="0091770E" w:rsidRPr="00985BA6" w:rsidRDefault="0091770E" w:rsidP="0091770E">
            <w:pPr>
              <w:rPr>
                <w:bCs/>
              </w:rPr>
            </w:pPr>
            <w:r w:rsidRPr="00985BA6">
              <w:rPr>
                <w:bCs/>
                <w:sz w:val="22"/>
                <w:szCs w:val="22"/>
              </w:rPr>
              <w:t>Patología de ma</w:t>
            </w:r>
            <w:r>
              <w:t>ma</w:t>
            </w:r>
          </w:p>
        </w:tc>
        <w:tc>
          <w:tcPr>
            <w:tcW w:w="2961" w:type="dxa"/>
            <w:noWrap/>
          </w:tcPr>
          <w:p w14:paraId="47AE9284" w14:textId="7972863C" w:rsidR="0091770E" w:rsidRPr="005F3190" w:rsidRDefault="005F3190" w:rsidP="0091770E">
            <w:pPr>
              <w:rPr>
                <w:sz w:val="22"/>
                <w:szCs w:val="22"/>
              </w:rPr>
            </w:pPr>
            <w:r w:rsidRPr="005F3190">
              <w:rPr>
                <w:bCs/>
                <w:sz w:val="22"/>
                <w:szCs w:val="22"/>
              </w:rPr>
              <w:t>Dr</w:t>
            </w:r>
            <w:r w:rsidRPr="005F3190">
              <w:rPr>
                <w:sz w:val="22"/>
                <w:szCs w:val="22"/>
              </w:rPr>
              <w:t xml:space="preserve">. Marvin </w:t>
            </w:r>
            <w:proofErr w:type="spellStart"/>
            <w:r w:rsidRPr="005F3190">
              <w:rPr>
                <w:sz w:val="22"/>
                <w:szCs w:val="22"/>
              </w:rPr>
              <w:t>Rodriguez</w:t>
            </w:r>
            <w:proofErr w:type="spellEnd"/>
          </w:p>
        </w:tc>
        <w:tc>
          <w:tcPr>
            <w:tcW w:w="2041" w:type="dxa"/>
            <w:noWrap/>
          </w:tcPr>
          <w:p w14:paraId="0F37AE31" w14:textId="77777777" w:rsidR="0091770E" w:rsidRPr="00985BA6" w:rsidRDefault="0091770E" w:rsidP="0091770E">
            <w:pPr>
              <w:rPr>
                <w:bCs/>
              </w:rPr>
            </w:pPr>
            <w:r>
              <w:t>6 julio 20 julio</w:t>
            </w:r>
          </w:p>
        </w:tc>
        <w:tc>
          <w:tcPr>
            <w:tcW w:w="1312" w:type="dxa"/>
            <w:noWrap/>
          </w:tcPr>
          <w:p w14:paraId="66225847" w14:textId="77777777" w:rsidR="0091770E" w:rsidRPr="00985BA6" w:rsidRDefault="0091770E" w:rsidP="0091770E">
            <w:pPr>
              <w:rPr>
                <w:bCs/>
              </w:rPr>
            </w:pPr>
            <w:r>
              <w:t>20</w:t>
            </w:r>
            <w:r>
              <w:rPr>
                <w:bCs/>
                <w:sz w:val="22"/>
                <w:szCs w:val="22"/>
              </w:rPr>
              <w:t xml:space="preserve"> jul</w:t>
            </w:r>
            <w:r>
              <w:t>io</w:t>
            </w:r>
          </w:p>
        </w:tc>
      </w:tr>
      <w:tr w:rsidR="0091770E" w:rsidRPr="00985BA6" w14:paraId="5330D09F" w14:textId="77777777" w:rsidTr="0091770E">
        <w:trPr>
          <w:trHeight w:val="675"/>
        </w:trPr>
        <w:tc>
          <w:tcPr>
            <w:tcW w:w="3184" w:type="dxa"/>
            <w:noWrap/>
          </w:tcPr>
          <w:p w14:paraId="2655350E" w14:textId="77777777" w:rsidR="0091770E" w:rsidRPr="005F3190" w:rsidRDefault="0091770E" w:rsidP="0091770E">
            <w:pPr>
              <w:rPr>
                <w:bCs/>
                <w:sz w:val="22"/>
                <w:szCs w:val="22"/>
              </w:rPr>
            </w:pPr>
            <w:r w:rsidRPr="005F3190">
              <w:rPr>
                <w:bCs/>
                <w:sz w:val="22"/>
                <w:szCs w:val="22"/>
              </w:rPr>
              <w:t xml:space="preserve">Anestesia y Analgesia en obstetricia </w:t>
            </w:r>
          </w:p>
        </w:tc>
        <w:tc>
          <w:tcPr>
            <w:tcW w:w="2961" w:type="dxa"/>
            <w:noWrap/>
          </w:tcPr>
          <w:p w14:paraId="2DE1283D" w14:textId="77777777" w:rsidR="0091770E" w:rsidRPr="005F3190" w:rsidRDefault="0091770E" w:rsidP="0091770E">
            <w:pPr>
              <w:rPr>
                <w:sz w:val="22"/>
                <w:szCs w:val="22"/>
              </w:rPr>
            </w:pPr>
            <w:r w:rsidRPr="005F3190">
              <w:rPr>
                <w:bCs/>
                <w:sz w:val="22"/>
                <w:szCs w:val="22"/>
              </w:rPr>
              <w:t>D</w:t>
            </w:r>
            <w:r w:rsidRPr="005F3190">
              <w:rPr>
                <w:sz w:val="22"/>
                <w:szCs w:val="22"/>
              </w:rPr>
              <w:t xml:space="preserve">epartamento Anestesia </w:t>
            </w:r>
          </w:p>
          <w:p w14:paraId="31D170F2" w14:textId="77777777" w:rsidR="0091770E" w:rsidRPr="005F3190" w:rsidRDefault="0091770E" w:rsidP="0091770E">
            <w:pPr>
              <w:rPr>
                <w:b/>
                <w:bCs/>
                <w:sz w:val="22"/>
                <w:szCs w:val="22"/>
              </w:rPr>
            </w:pPr>
            <w:r w:rsidRPr="005F3190">
              <w:rPr>
                <w:sz w:val="22"/>
                <w:szCs w:val="22"/>
              </w:rPr>
              <w:t>(integrado)</w:t>
            </w:r>
          </w:p>
        </w:tc>
        <w:tc>
          <w:tcPr>
            <w:tcW w:w="2041" w:type="dxa"/>
            <w:noWrap/>
          </w:tcPr>
          <w:p w14:paraId="4AE6C403" w14:textId="77777777" w:rsidR="0091770E" w:rsidRPr="005F3190" w:rsidRDefault="0091770E" w:rsidP="0091770E">
            <w:pPr>
              <w:rPr>
                <w:bCs/>
                <w:sz w:val="22"/>
                <w:szCs w:val="22"/>
              </w:rPr>
            </w:pPr>
            <w:r w:rsidRPr="005F3190">
              <w:rPr>
                <w:sz w:val="22"/>
                <w:szCs w:val="22"/>
              </w:rPr>
              <w:t>27 julio- 10 agosto</w:t>
            </w:r>
          </w:p>
        </w:tc>
        <w:tc>
          <w:tcPr>
            <w:tcW w:w="1312" w:type="dxa"/>
            <w:noWrap/>
          </w:tcPr>
          <w:p w14:paraId="11FA879A" w14:textId="77777777" w:rsidR="0091770E" w:rsidRPr="005F3190" w:rsidRDefault="0091770E" w:rsidP="0091770E">
            <w:pPr>
              <w:rPr>
                <w:bCs/>
                <w:sz w:val="22"/>
                <w:szCs w:val="22"/>
              </w:rPr>
            </w:pPr>
            <w:r w:rsidRPr="005F3190">
              <w:rPr>
                <w:sz w:val="22"/>
                <w:szCs w:val="22"/>
              </w:rPr>
              <w:t>10</w:t>
            </w:r>
            <w:r w:rsidRPr="005F3190">
              <w:rPr>
                <w:bCs/>
                <w:sz w:val="22"/>
                <w:szCs w:val="22"/>
              </w:rPr>
              <w:t xml:space="preserve"> ago</w:t>
            </w:r>
            <w:r w:rsidRPr="005F3190">
              <w:rPr>
                <w:sz w:val="22"/>
                <w:szCs w:val="22"/>
              </w:rPr>
              <w:t>sto</w:t>
            </w:r>
          </w:p>
        </w:tc>
      </w:tr>
      <w:tr w:rsidR="0091770E" w:rsidRPr="00985BA6" w14:paraId="4EB95116" w14:textId="77777777" w:rsidTr="005F3190">
        <w:trPr>
          <w:trHeight w:val="599"/>
        </w:trPr>
        <w:tc>
          <w:tcPr>
            <w:tcW w:w="3184" w:type="dxa"/>
            <w:noWrap/>
          </w:tcPr>
          <w:p w14:paraId="12C04E03" w14:textId="77777777" w:rsidR="0091770E" w:rsidRPr="005F3190" w:rsidRDefault="0091770E" w:rsidP="0091770E">
            <w:pPr>
              <w:rPr>
                <w:bCs/>
                <w:sz w:val="22"/>
                <w:szCs w:val="22"/>
              </w:rPr>
            </w:pPr>
            <w:r w:rsidRPr="005F3190">
              <w:rPr>
                <w:bCs/>
                <w:sz w:val="22"/>
                <w:szCs w:val="22"/>
              </w:rPr>
              <w:t>Trastornos psiquiátricos en la paciente GO (INTEGRADO)</w:t>
            </w:r>
          </w:p>
        </w:tc>
        <w:tc>
          <w:tcPr>
            <w:tcW w:w="2961" w:type="dxa"/>
            <w:noWrap/>
          </w:tcPr>
          <w:p w14:paraId="143334CE" w14:textId="77777777" w:rsidR="005F3190" w:rsidRPr="005F3190" w:rsidRDefault="005F3190" w:rsidP="005F3190">
            <w:pPr>
              <w:rPr>
                <w:sz w:val="22"/>
                <w:szCs w:val="22"/>
              </w:rPr>
            </w:pPr>
            <w:r w:rsidRPr="005F3190">
              <w:rPr>
                <w:bCs/>
                <w:sz w:val="22"/>
                <w:szCs w:val="22"/>
              </w:rPr>
              <w:t>Dr</w:t>
            </w:r>
            <w:r w:rsidRPr="005F3190">
              <w:rPr>
                <w:sz w:val="22"/>
                <w:szCs w:val="22"/>
              </w:rPr>
              <w:t xml:space="preserve">. Marvin </w:t>
            </w:r>
            <w:proofErr w:type="spellStart"/>
            <w:r w:rsidRPr="005F3190">
              <w:rPr>
                <w:sz w:val="22"/>
                <w:szCs w:val="22"/>
              </w:rPr>
              <w:t>Rodriguez</w:t>
            </w:r>
            <w:proofErr w:type="spellEnd"/>
          </w:p>
          <w:p w14:paraId="767D924B" w14:textId="3994955F" w:rsidR="0091770E" w:rsidRPr="005F3190" w:rsidRDefault="0091770E" w:rsidP="0091770E">
            <w:pPr>
              <w:rPr>
                <w:sz w:val="22"/>
                <w:szCs w:val="22"/>
              </w:rPr>
            </w:pPr>
            <w:r w:rsidRPr="005F3190">
              <w:rPr>
                <w:sz w:val="22"/>
                <w:szCs w:val="22"/>
              </w:rPr>
              <w:t>/ Dra. Yesica Salgado</w:t>
            </w:r>
          </w:p>
          <w:p w14:paraId="4A6232D8" w14:textId="77777777" w:rsidR="0091770E" w:rsidRPr="005F3190" w:rsidRDefault="0091770E" w:rsidP="0091770E">
            <w:pPr>
              <w:rPr>
                <w:b/>
                <w:bCs/>
                <w:sz w:val="22"/>
                <w:szCs w:val="22"/>
              </w:rPr>
            </w:pPr>
          </w:p>
        </w:tc>
        <w:tc>
          <w:tcPr>
            <w:tcW w:w="2041" w:type="dxa"/>
            <w:noWrap/>
          </w:tcPr>
          <w:p w14:paraId="34455C04" w14:textId="77777777" w:rsidR="0091770E" w:rsidRPr="005F3190" w:rsidRDefault="0091770E" w:rsidP="0091770E">
            <w:pPr>
              <w:rPr>
                <w:bCs/>
                <w:sz w:val="22"/>
                <w:szCs w:val="22"/>
              </w:rPr>
            </w:pPr>
            <w:r w:rsidRPr="005F3190">
              <w:rPr>
                <w:sz w:val="22"/>
                <w:szCs w:val="22"/>
              </w:rPr>
              <w:t xml:space="preserve">17-31 agosto  </w:t>
            </w:r>
          </w:p>
        </w:tc>
        <w:tc>
          <w:tcPr>
            <w:tcW w:w="1312" w:type="dxa"/>
            <w:noWrap/>
          </w:tcPr>
          <w:p w14:paraId="63E7CD3C" w14:textId="77777777" w:rsidR="0091770E" w:rsidRPr="005F3190" w:rsidRDefault="0091770E" w:rsidP="0091770E">
            <w:pPr>
              <w:rPr>
                <w:bCs/>
                <w:sz w:val="22"/>
                <w:szCs w:val="22"/>
              </w:rPr>
            </w:pPr>
            <w:r w:rsidRPr="005F3190">
              <w:rPr>
                <w:sz w:val="22"/>
                <w:szCs w:val="22"/>
              </w:rPr>
              <w:t>31 agosto</w:t>
            </w:r>
          </w:p>
        </w:tc>
      </w:tr>
      <w:tr w:rsidR="0091770E" w:rsidRPr="00985BA6" w14:paraId="2DE42551" w14:textId="77777777" w:rsidTr="0091770E">
        <w:trPr>
          <w:trHeight w:val="879"/>
        </w:trPr>
        <w:tc>
          <w:tcPr>
            <w:tcW w:w="3184" w:type="dxa"/>
            <w:noWrap/>
          </w:tcPr>
          <w:p w14:paraId="36688E1D" w14:textId="77777777" w:rsidR="0091770E" w:rsidRPr="005F3190" w:rsidRDefault="0091770E" w:rsidP="0091770E">
            <w:pPr>
              <w:rPr>
                <w:sz w:val="22"/>
                <w:szCs w:val="22"/>
              </w:rPr>
            </w:pPr>
            <w:r w:rsidRPr="005F3190">
              <w:rPr>
                <w:bCs/>
                <w:sz w:val="22"/>
                <w:szCs w:val="22"/>
              </w:rPr>
              <w:t xml:space="preserve">Diagnóstico y Terapéutica de la Condición fetal </w:t>
            </w:r>
          </w:p>
          <w:p w14:paraId="6420AF32" w14:textId="77777777" w:rsidR="0091770E" w:rsidRPr="005F3190" w:rsidRDefault="0091770E" w:rsidP="0091770E">
            <w:pPr>
              <w:rPr>
                <w:bCs/>
                <w:sz w:val="22"/>
                <w:szCs w:val="22"/>
              </w:rPr>
            </w:pPr>
            <w:r w:rsidRPr="005F3190">
              <w:rPr>
                <w:sz w:val="22"/>
                <w:szCs w:val="22"/>
              </w:rPr>
              <w:t>Medicina fetal</w:t>
            </w:r>
          </w:p>
        </w:tc>
        <w:tc>
          <w:tcPr>
            <w:tcW w:w="2961" w:type="dxa"/>
            <w:noWrap/>
          </w:tcPr>
          <w:p w14:paraId="0B7D8DC5" w14:textId="77777777" w:rsidR="005F3190" w:rsidRPr="005F3190" w:rsidRDefault="005F3190" w:rsidP="005F3190">
            <w:pPr>
              <w:rPr>
                <w:sz w:val="22"/>
                <w:szCs w:val="22"/>
              </w:rPr>
            </w:pPr>
            <w:r w:rsidRPr="005F3190">
              <w:rPr>
                <w:bCs/>
                <w:sz w:val="22"/>
                <w:szCs w:val="22"/>
              </w:rPr>
              <w:t>Dr</w:t>
            </w:r>
            <w:r w:rsidRPr="005F3190">
              <w:rPr>
                <w:sz w:val="22"/>
                <w:szCs w:val="22"/>
              </w:rPr>
              <w:t xml:space="preserve">. Marvin </w:t>
            </w:r>
            <w:proofErr w:type="spellStart"/>
            <w:r w:rsidRPr="005F3190">
              <w:rPr>
                <w:sz w:val="22"/>
                <w:szCs w:val="22"/>
              </w:rPr>
              <w:t>Rodriguez</w:t>
            </w:r>
            <w:proofErr w:type="spellEnd"/>
          </w:p>
          <w:p w14:paraId="4AB5C4FC" w14:textId="77777777" w:rsidR="0091770E" w:rsidRPr="005F3190" w:rsidRDefault="0091770E" w:rsidP="005F3190">
            <w:pPr>
              <w:rPr>
                <w:b/>
                <w:bCs/>
                <w:sz w:val="22"/>
                <w:szCs w:val="22"/>
              </w:rPr>
            </w:pPr>
          </w:p>
        </w:tc>
        <w:tc>
          <w:tcPr>
            <w:tcW w:w="2041" w:type="dxa"/>
            <w:noWrap/>
          </w:tcPr>
          <w:p w14:paraId="3A52E159" w14:textId="77777777" w:rsidR="0091770E" w:rsidRPr="005F3190" w:rsidRDefault="0091770E" w:rsidP="0091770E">
            <w:pPr>
              <w:rPr>
                <w:bCs/>
                <w:sz w:val="22"/>
                <w:szCs w:val="22"/>
              </w:rPr>
            </w:pPr>
            <w:r w:rsidRPr="005F3190">
              <w:rPr>
                <w:sz w:val="22"/>
                <w:szCs w:val="22"/>
              </w:rPr>
              <w:t>7 septiembre: 28 septiembre</w:t>
            </w:r>
          </w:p>
        </w:tc>
        <w:tc>
          <w:tcPr>
            <w:tcW w:w="1312" w:type="dxa"/>
            <w:noWrap/>
          </w:tcPr>
          <w:p w14:paraId="189BD918" w14:textId="77777777" w:rsidR="0091770E" w:rsidRPr="005F3190" w:rsidRDefault="0091770E" w:rsidP="0091770E">
            <w:pPr>
              <w:rPr>
                <w:bCs/>
                <w:sz w:val="22"/>
                <w:szCs w:val="22"/>
              </w:rPr>
            </w:pPr>
            <w:r w:rsidRPr="005F3190">
              <w:rPr>
                <w:sz w:val="22"/>
                <w:szCs w:val="22"/>
              </w:rPr>
              <w:t>28 septiembre</w:t>
            </w:r>
          </w:p>
        </w:tc>
      </w:tr>
      <w:tr w:rsidR="0091770E" w:rsidRPr="00985BA6" w14:paraId="0A822EA1" w14:textId="77777777" w:rsidTr="005F3190">
        <w:trPr>
          <w:trHeight w:val="571"/>
        </w:trPr>
        <w:tc>
          <w:tcPr>
            <w:tcW w:w="3184" w:type="dxa"/>
            <w:noWrap/>
          </w:tcPr>
          <w:p w14:paraId="247865BA" w14:textId="77777777" w:rsidR="0091770E" w:rsidRPr="005F3190" w:rsidRDefault="0091770E" w:rsidP="0091770E">
            <w:pPr>
              <w:rPr>
                <w:bCs/>
                <w:sz w:val="22"/>
                <w:szCs w:val="22"/>
              </w:rPr>
            </w:pPr>
            <w:r w:rsidRPr="005F3190">
              <w:rPr>
                <w:bCs/>
                <w:sz w:val="22"/>
                <w:szCs w:val="22"/>
              </w:rPr>
              <w:lastRenderedPageBreak/>
              <w:t xml:space="preserve">Complicaciones médicas en el embarazo </w:t>
            </w:r>
          </w:p>
        </w:tc>
        <w:tc>
          <w:tcPr>
            <w:tcW w:w="2961" w:type="dxa"/>
            <w:noWrap/>
          </w:tcPr>
          <w:p w14:paraId="604D1AA0" w14:textId="77777777" w:rsidR="005F3190" w:rsidRPr="005F3190" w:rsidRDefault="005F3190" w:rsidP="005F3190">
            <w:pPr>
              <w:rPr>
                <w:sz w:val="22"/>
                <w:szCs w:val="22"/>
              </w:rPr>
            </w:pPr>
            <w:r w:rsidRPr="005F3190">
              <w:rPr>
                <w:bCs/>
                <w:sz w:val="22"/>
                <w:szCs w:val="22"/>
              </w:rPr>
              <w:t>Dr</w:t>
            </w:r>
            <w:r w:rsidRPr="005F3190">
              <w:rPr>
                <w:sz w:val="22"/>
                <w:szCs w:val="22"/>
              </w:rPr>
              <w:t xml:space="preserve">. Marvin </w:t>
            </w:r>
            <w:proofErr w:type="spellStart"/>
            <w:r w:rsidRPr="005F3190">
              <w:rPr>
                <w:sz w:val="22"/>
                <w:szCs w:val="22"/>
              </w:rPr>
              <w:t>Rodriguez</w:t>
            </w:r>
            <w:proofErr w:type="spellEnd"/>
          </w:p>
          <w:p w14:paraId="5F2C2CBA" w14:textId="2576F977" w:rsidR="0091770E" w:rsidRPr="005F3190" w:rsidRDefault="0091770E" w:rsidP="005F3190">
            <w:pPr>
              <w:rPr>
                <w:bCs/>
                <w:sz w:val="22"/>
                <w:szCs w:val="22"/>
              </w:rPr>
            </w:pPr>
          </w:p>
        </w:tc>
        <w:tc>
          <w:tcPr>
            <w:tcW w:w="2041" w:type="dxa"/>
            <w:noWrap/>
          </w:tcPr>
          <w:p w14:paraId="3CBCCBD0" w14:textId="77777777" w:rsidR="0091770E" w:rsidRPr="005F3190" w:rsidRDefault="0091770E" w:rsidP="0091770E">
            <w:pPr>
              <w:rPr>
                <w:bCs/>
                <w:sz w:val="22"/>
                <w:szCs w:val="22"/>
              </w:rPr>
            </w:pPr>
            <w:r w:rsidRPr="005F3190">
              <w:rPr>
                <w:sz w:val="22"/>
                <w:szCs w:val="22"/>
              </w:rPr>
              <w:t>5octubre;26 octubre</w:t>
            </w:r>
          </w:p>
        </w:tc>
        <w:tc>
          <w:tcPr>
            <w:tcW w:w="1312" w:type="dxa"/>
            <w:noWrap/>
          </w:tcPr>
          <w:p w14:paraId="31E3C826" w14:textId="77777777" w:rsidR="0091770E" w:rsidRPr="005F3190" w:rsidRDefault="0091770E" w:rsidP="0091770E">
            <w:pPr>
              <w:rPr>
                <w:bCs/>
                <w:sz w:val="22"/>
                <w:szCs w:val="22"/>
              </w:rPr>
            </w:pPr>
            <w:r w:rsidRPr="005F3190">
              <w:rPr>
                <w:sz w:val="22"/>
                <w:szCs w:val="22"/>
              </w:rPr>
              <w:t xml:space="preserve"> 26 octubre</w:t>
            </w:r>
          </w:p>
        </w:tc>
      </w:tr>
      <w:tr w:rsidR="0091770E" w:rsidRPr="00985BA6" w14:paraId="16CAD903" w14:textId="77777777" w:rsidTr="0091770E">
        <w:trPr>
          <w:trHeight w:val="293"/>
        </w:trPr>
        <w:tc>
          <w:tcPr>
            <w:tcW w:w="3184" w:type="dxa"/>
            <w:noWrap/>
          </w:tcPr>
          <w:p w14:paraId="3F437B47" w14:textId="77777777" w:rsidR="0091770E" w:rsidRPr="005F3190" w:rsidRDefault="0091770E" w:rsidP="0091770E">
            <w:pPr>
              <w:rPr>
                <w:bCs/>
                <w:sz w:val="22"/>
                <w:szCs w:val="22"/>
              </w:rPr>
            </w:pPr>
            <w:r w:rsidRPr="005F3190">
              <w:rPr>
                <w:bCs/>
                <w:sz w:val="22"/>
                <w:szCs w:val="22"/>
                <w:lang w:val="es-CL"/>
              </w:rPr>
              <w:t xml:space="preserve">Genética </w:t>
            </w:r>
          </w:p>
        </w:tc>
        <w:tc>
          <w:tcPr>
            <w:tcW w:w="2961" w:type="dxa"/>
            <w:noWrap/>
          </w:tcPr>
          <w:p w14:paraId="6F238667" w14:textId="77777777" w:rsidR="005F3190" w:rsidRPr="005F3190" w:rsidRDefault="005F3190" w:rsidP="005F3190">
            <w:pPr>
              <w:rPr>
                <w:sz w:val="22"/>
                <w:szCs w:val="22"/>
              </w:rPr>
            </w:pPr>
            <w:r w:rsidRPr="005F3190">
              <w:rPr>
                <w:bCs/>
                <w:sz w:val="22"/>
                <w:szCs w:val="22"/>
              </w:rPr>
              <w:t>Dr</w:t>
            </w:r>
            <w:r w:rsidRPr="005F3190">
              <w:rPr>
                <w:sz w:val="22"/>
                <w:szCs w:val="22"/>
              </w:rPr>
              <w:t xml:space="preserve">. Marvin </w:t>
            </w:r>
            <w:proofErr w:type="spellStart"/>
            <w:r w:rsidRPr="005F3190">
              <w:rPr>
                <w:sz w:val="22"/>
                <w:szCs w:val="22"/>
              </w:rPr>
              <w:t>Rodriguez</w:t>
            </w:r>
            <w:proofErr w:type="spellEnd"/>
          </w:p>
          <w:p w14:paraId="3317283D" w14:textId="62CD0AC8" w:rsidR="0091770E" w:rsidRPr="005F3190" w:rsidRDefault="0091770E" w:rsidP="005F3190">
            <w:pPr>
              <w:rPr>
                <w:b/>
                <w:bCs/>
                <w:sz w:val="22"/>
                <w:szCs w:val="22"/>
              </w:rPr>
            </w:pPr>
          </w:p>
        </w:tc>
        <w:tc>
          <w:tcPr>
            <w:tcW w:w="2041" w:type="dxa"/>
            <w:noWrap/>
          </w:tcPr>
          <w:p w14:paraId="1A6F7DAF" w14:textId="77777777" w:rsidR="0091770E" w:rsidRPr="005F3190" w:rsidRDefault="0091770E" w:rsidP="0091770E">
            <w:pPr>
              <w:rPr>
                <w:bCs/>
                <w:sz w:val="22"/>
                <w:szCs w:val="22"/>
              </w:rPr>
            </w:pPr>
            <w:r w:rsidRPr="005F3190">
              <w:rPr>
                <w:sz w:val="22"/>
                <w:szCs w:val="22"/>
              </w:rPr>
              <w:t>2 nov</w:t>
            </w:r>
            <w:r w:rsidRPr="005F3190">
              <w:rPr>
                <w:bCs/>
                <w:sz w:val="22"/>
                <w:szCs w:val="22"/>
              </w:rPr>
              <w:t xml:space="preserve">- </w:t>
            </w:r>
            <w:r w:rsidRPr="005F3190">
              <w:rPr>
                <w:sz w:val="22"/>
                <w:szCs w:val="22"/>
              </w:rPr>
              <w:t>30 nov</w:t>
            </w:r>
          </w:p>
        </w:tc>
        <w:tc>
          <w:tcPr>
            <w:tcW w:w="1312" w:type="dxa"/>
            <w:noWrap/>
          </w:tcPr>
          <w:p w14:paraId="42356E07" w14:textId="40E7FEE6" w:rsidR="0091770E" w:rsidRPr="005F3190" w:rsidRDefault="005F3190" w:rsidP="0091770E">
            <w:pPr>
              <w:rPr>
                <w:bCs/>
                <w:sz w:val="22"/>
                <w:szCs w:val="22"/>
              </w:rPr>
            </w:pPr>
            <w:r>
              <w:rPr>
                <w:bCs/>
                <w:sz w:val="22"/>
                <w:szCs w:val="22"/>
              </w:rPr>
              <w:t>30 nov</w:t>
            </w:r>
          </w:p>
        </w:tc>
      </w:tr>
    </w:tbl>
    <w:p w14:paraId="73309161" w14:textId="77777777" w:rsidR="005F3190" w:rsidRDefault="005F3190" w:rsidP="005F3190">
      <w:pPr>
        <w:jc w:val="both"/>
      </w:pPr>
      <w:r>
        <w:rPr>
          <w:b/>
          <w:bCs/>
          <w:sz w:val="22"/>
          <w:szCs w:val="22"/>
        </w:rPr>
        <w:t xml:space="preserve">EXAMEN DE REPOSICION NOTA MAS BAJA    30 noviembre                          </w:t>
      </w:r>
    </w:p>
    <w:p w14:paraId="796EB5FB" w14:textId="5B5A6018" w:rsidR="005F3190" w:rsidRPr="00985BA6" w:rsidRDefault="005F3190" w:rsidP="005F3190">
      <w:pPr>
        <w:jc w:val="both"/>
        <w:rPr>
          <w:b/>
          <w:bCs/>
          <w:sz w:val="22"/>
          <w:szCs w:val="22"/>
        </w:rPr>
      </w:pPr>
    </w:p>
    <w:p w14:paraId="7EF41317" w14:textId="77777777" w:rsidR="0091770E" w:rsidRDefault="0091770E" w:rsidP="0091770E">
      <w:pPr>
        <w:jc w:val="both"/>
        <w:rPr>
          <w:bCs/>
          <w:sz w:val="22"/>
          <w:szCs w:val="22"/>
        </w:rPr>
      </w:pPr>
    </w:p>
    <w:p w14:paraId="63A710E3" w14:textId="4925EEB8" w:rsidR="0091770E" w:rsidRPr="00985BA6" w:rsidRDefault="0091770E" w:rsidP="0091770E">
      <w:pPr>
        <w:rPr>
          <w:b/>
          <w:sz w:val="22"/>
          <w:szCs w:val="22"/>
        </w:rPr>
      </w:pPr>
      <w:r w:rsidRPr="0098715A">
        <w:rPr>
          <w:b/>
          <w:sz w:val="22"/>
          <w:szCs w:val="22"/>
        </w:rPr>
        <w:t>ME</w:t>
      </w:r>
      <w:r>
        <w:rPr>
          <w:b/>
          <w:sz w:val="22"/>
          <w:szCs w:val="22"/>
        </w:rPr>
        <w:t>MORIA ANUAL DEL</w:t>
      </w:r>
      <w:r w:rsidR="005F3190">
        <w:rPr>
          <w:b/>
          <w:sz w:val="22"/>
          <w:szCs w:val="22"/>
        </w:rPr>
        <w:t xml:space="preserve"> POSTGRADO   (15 de Diciembre) R</w:t>
      </w:r>
      <w:r>
        <w:rPr>
          <w:b/>
          <w:sz w:val="22"/>
          <w:szCs w:val="22"/>
        </w:rPr>
        <w:t xml:space="preserve">esponsable ( </w:t>
      </w:r>
      <w:r w:rsidR="005F3190">
        <w:rPr>
          <w:b/>
          <w:sz w:val="22"/>
          <w:szCs w:val="22"/>
        </w:rPr>
        <w:t>Coordinadora de Carrera del Postgrado y Jefe de R</w:t>
      </w:r>
      <w:r>
        <w:rPr>
          <w:b/>
          <w:sz w:val="22"/>
          <w:szCs w:val="22"/>
        </w:rPr>
        <w:t xml:space="preserve">esidentes) </w:t>
      </w:r>
    </w:p>
    <w:p w14:paraId="2B3CD0BA" w14:textId="77777777" w:rsidR="0091770E" w:rsidRPr="00985BA6" w:rsidRDefault="0091770E" w:rsidP="0091770E">
      <w:pPr>
        <w:rPr>
          <w:b/>
          <w:sz w:val="22"/>
          <w:szCs w:val="22"/>
        </w:rPr>
      </w:pPr>
      <w:r>
        <w:rPr>
          <w:b/>
          <w:sz w:val="22"/>
          <w:szCs w:val="22"/>
        </w:rPr>
        <w:t>PRESENTARLO EN IMPRESO Y DIGITAL</w:t>
      </w:r>
    </w:p>
    <w:p w14:paraId="57204969" w14:textId="77777777" w:rsidR="0091770E" w:rsidRDefault="0091770E" w:rsidP="0091770E">
      <w:pPr>
        <w:rPr>
          <w:b/>
          <w:bCs/>
          <w:sz w:val="22"/>
          <w:szCs w:val="22"/>
        </w:rPr>
      </w:pPr>
    </w:p>
    <w:p w14:paraId="274846EF" w14:textId="77777777" w:rsidR="005F3190" w:rsidRDefault="005F3190" w:rsidP="0091770E">
      <w:pPr>
        <w:rPr>
          <w:b/>
          <w:bCs/>
          <w:sz w:val="22"/>
          <w:szCs w:val="22"/>
        </w:rPr>
      </w:pPr>
    </w:p>
    <w:p w14:paraId="1AD61645" w14:textId="77777777" w:rsidR="005F3190" w:rsidRDefault="005F3190" w:rsidP="0091770E">
      <w:pPr>
        <w:rPr>
          <w:b/>
          <w:bCs/>
          <w:sz w:val="22"/>
          <w:szCs w:val="22"/>
        </w:rPr>
      </w:pPr>
    </w:p>
    <w:p w14:paraId="294620B7" w14:textId="77777777" w:rsidR="005F3190" w:rsidRDefault="005F3190" w:rsidP="005F3190">
      <w:pPr>
        <w:rPr>
          <w:b/>
          <w:bCs/>
          <w:sz w:val="22"/>
          <w:szCs w:val="22"/>
        </w:rPr>
      </w:pPr>
    </w:p>
    <w:p w14:paraId="0CAD12D2" w14:textId="77777777" w:rsidR="0091770E" w:rsidRPr="00985BA6" w:rsidRDefault="0091770E" w:rsidP="005F3190">
      <w:pPr>
        <w:jc w:val="center"/>
        <w:rPr>
          <w:b/>
          <w:bCs/>
          <w:sz w:val="22"/>
          <w:szCs w:val="22"/>
        </w:rPr>
      </w:pPr>
      <w:r w:rsidRPr="00985BA6">
        <w:rPr>
          <w:b/>
          <w:bCs/>
          <w:sz w:val="22"/>
          <w:szCs w:val="22"/>
        </w:rPr>
        <w:t>RESIDENTES DE TERCER AÑO</w:t>
      </w:r>
    </w:p>
    <w:p w14:paraId="66B7B550" w14:textId="77777777" w:rsidR="0091770E" w:rsidRPr="00985BA6" w:rsidRDefault="0091770E" w:rsidP="0091770E">
      <w:pPr>
        <w:jc w:val="center"/>
        <w:rPr>
          <w:b/>
          <w:bCs/>
          <w:sz w:val="22"/>
          <w:szCs w:val="22"/>
        </w:rPr>
      </w:pPr>
      <w:r w:rsidRPr="00985BA6">
        <w:rPr>
          <w:b/>
          <w:bCs/>
          <w:sz w:val="22"/>
          <w:szCs w:val="22"/>
        </w:rPr>
        <w:t>CARTAS DESCRIPTIVAS</w:t>
      </w:r>
    </w:p>
    <w:p w14:paraId="30B3B2A7" w14:textId="77777777" w:rsidR="0091770E" w:rsidRPr="00985BA6" w:rsidRDefault="0091770E" w:rsidP="0091770E">
      <w:pPr>
        <w:jc w:val="both"/>
        <w:rPr>
          <w:bCs/>
          <w:sz w:val="22"/>
          <w:szCs w:val="22"/>
        </w:rPr>
      </w:pPr>
    </w:p>
    <w:p w14:paraId="78D97C6B" w14:textId="77777777" w:rsidR="0091770E" w:rsidRPr="00985BA6" w:rsidRDefault="0091770E" w:rsidP="0091770E">
      <w:pPr>
        <w:pStyle w:val="Ttulo2"/>
        <w:rPr>
          <w:sz w:val="22"/>
          <w:szCs w:val="22"/>
        </w:rPr>
      </w:pPr>
      <w:r w:rsidRPr="00985BA6">
        <w:rPr>
          <w:sz w:val="22"/>
          <w:szCs w:val="22"/>
        </w:rPr>
        <w:t>I MODULO</w:t>
      </w:r>
    </w:p>
    <w:p w14:paraId="4A870736" w14:textId="77777777" w:rsidR="0091770E" w:rsidRPr="00985BA6" w:rsidRDefault="0091770E" w:rsidP="0091770E">
      <w:pPr>
        <w:pStyle w:val="Textoindependiente3"/>
        <w:rPr>
          <w:sz w:val="22"/>
          <w:szCs w:val="22"/>
        </w:rPr>
      </w:pPr>
      <w:r w:rsidRPr="00985BA6">
        <w:rPr>
          <w:sz w:val="22"/>
          <w:szCs w:val="22"/>
        </w:rPr>
        <w:t>NORMAS Y PROCEDIMIENTOS NACIONALES DE PREVENCIÓN Y CONTROL DE INFECCIONES INTRA HOSPITALARIAS</w:t>
      </w:r>
    </w:p>
    <w:p w14:paraId="392C83A6" w14:textId="77777777" w:rsidR="0091770E" w:rsidRPr="00985BA6" w:rsidRDefault="0091770E" w:rsidP="0091770E">
      <w:pPr>
        <w:jc w:val="center"/>
        <w:rPr>
          <w:b/>
          <w:bCs/>
          <w:sz w:val="22"/>
          <w:szCs w:val="22"/>
        </w:rPr>
      </w:pPr>
    </w:p>
    <w:p w14:paraId="7BC359C2" w14:textId="77777777" w:rsidR="0091770E" w:rsidRPr="00985BA6" w:rsidRDefault="0091770E" w:rsidP="0091770E">
      <w:pPr>
        <w:jc w:val="both"/>
        <w:rPr>
          <w:b/>
          <w:bCs/>
          <w:sz w:val="22"/>
          <w:szCs w:val="22"/>
        </w:rPr>
      </w:pPr>
      <w:r w:rsidRPr="00985BA6">
        <w:rPr>
          <w:b/>
          <w:bCs/>
          <w:sz w:val="22"/>
          <w:szCs w:val="22"/>
        </w:rPr>
        <w:t>Objetivo Terminal:</w:t>
      </w:r>
    </w:p>
    <w:p w14:paraId="10575B3E" w14:textId="77777777" w:rsidR="0091770E" w:rsidRPr="00985BA6" w:rsidRDefault="0091770E" w:rsidP="0091770E">
      <w:pPr>
        <w:jc w:val="both"/>
        <w:rPr>
          <w:bCs/>
          <w:i/>
          <w:iCs/>
          <w:sz w:val="22"/>
          <w:szCs w:val="22"/>
        </w:rPr>
      </w:pPr>
      <w:r w:rsidRPr="00985BA6">
        <w:rPr>
          <w:sz w:val="22"/>
          <w:szCs w:val="22"/>
        </w:rPr>
        <w:t xml:space="preserve">Proporcionar los elementos conceptuales y prácticos acerca de las infecciones </w:t>
      </w:r>
      <w:proofErr w:type="spellStart"/>
      <w:r w:rsidRPr="00985BA6">
        <w:rPr>
          <w:sz w:val="22"/>
          <w:szCs w:val="22"/>
        </w:rPr>
        <w:t>intra</w:t>
      </w:r>
      <w:proofErr w:type="spellEnd"/>
      <w:r w:rsidRPr="00985BA6">
        <w:rPr>
          <w:sz w:val="22"/>
          <w:szCs w:val="22"/>
        </w:rPr>
        <w:t xml:space="preserve"> hospitalarias a los médicos en formación en esta especialidad a través de la implementación del </w:t>
      </w:r>
      <w:r w:rsidRPr="00985BA6">
        <w:rPr>
          <w:i/>
          <w:iCs/>
          <w:sz w:val="22"/>
          <w:szCs w:val="22"/>
        </w:rPr>
        <w:t xml:space="preserve">Manual de </w:t>
      </w:r>
      <w:r w:rsidRPr="00985BA6">
        <w:rPr>
          <w:bCs/>
          <w:i/>
          <w:iCs/>
          <w:sz w:val="22"/>
          <w:szCs w:val="22"/>
        </w:rPr>
        <w:t xml:space="preserve">Normas y Procedimientos Nacionales de Prevención y Control de Infecciones </w:t>
      </w:r>
      <w:proofErr w:type="spellStart"/>
      <w:r w:rsidRPr="00985BA6">
        <w:rPr>
          <w:bCs/>
          <w:i/>
          <w:iCs/>
          <w:sz w:val="22"/>
          <w:szCs w:val="22"/>
        </w:rPr>
        <w:t>Intra</w:t>
      </w:r>
      <w:proofErr w:type="spellEnd"/>
      <w:r w:rsidRPr="00985BA6">
        <w:rPr>
          <w:bCs/>
          <w:i/>
          <w:iCs/>
          <w:sz w:val="22"/>
          <w:szCs w:val="22"/>
        </w:rPr>
        <w:t xml:space="preserve"> hospitalarias.</w:t>
      </w:r>
    </w:p>
    <w:p w14:paraId="0254256E" w14:textId="77777777" w:rsidR="0091770E" w:rsidRPr="00985BA6" w:rsidRDefault="0091770E" w:rsidP="0091770E">
      <w:pPr>
        <w:jc w:val="both"/>
        <w:rPr>
          <w:b/>
          <w:bCs/>
          <w:sz w:val="22"/>
          <w:szCs w:val="22"/>
        </w:rPr>
      </w:pPr>
      <w:r w:rsidRPr="00985BA6">
        <w:rPr>
          <w:b/>
          <w:bCs/>
          <w:sz w:val="22"/>
          <w:szCs w:val="22"/>
        </w:rPr>
        <w:t>Objetivos específicos:</w:t>
      </w:r>
    </w:p>
    <w:p w14:paraId="712CA082" w14:textId="77777777" w:rsidR="0091770E" w:rsidRPr="00985BA6" w:rsidRDefault="0091770E" w:rsidP="0091770E">
      <w:pPr>
        <w:numPr>
          <w:ilvl w:val="0"/>
          <w:numId w:val="79"/>
        </w:numPr>
        <w:jc w:val="both"/>
        <w:rPr>
          <w:sz w:val="22"/>
          <w:szCs w:val="22"/>
        </w:rPr>
      </w:pPr>
      <w:r w:rsidRPr="00985BA6">
        <w:rPr>
          <w:sz w:val="22"/>
          <w:szCs w:val="22"/>
        </w:rPr>
        <w:t xml:space="preserve">Comprender la importancia de estudiar las </w:t>
      </w:r>
      <w:r w:rsidRPr="00985BA6">
        <w:rPr>
          <w:bCs/>
          <w:sz w:val="22"/>
          <w:szCs w:val="22"/>
        </w:rPr>
        <w:t xml:space="preserve">Normas y Procedimientos Nacionales de Prevención y Control de Infecciones </w:t>
      </w:r>
      <w:proofErr w:type="spellStart"/>
      <w:r w:rsidRPr="00985BA6">
        <w:rPr>
          <w:bCs/>
          <w:sz w:val="22"/>
          <w:szCs w:val="22"/>
        </w:rPr>
        <w:t>Intra</w:t>
      </w:r>
      <w:proofErr w:type="spellEnd"/>
      <w:r w:rsidRPr="00985BA6">
        <w:rPr>
          <w:bCs/>
          <w:sz w:val="22"/>
          <w:szCs w:val="22"/>
        </w:rPr>
        <w:t xml:space="preserve"> hospitalarias con énfasis en la especialidad.</w:t>
      </w:r>
    </w:p>
    <w:p w14:paraId="58169A3B" w14:textId="77777777" w:rsidR="0091770E" w:rsidRPr="00985BA6" w:rsidRDefault="0091770E" w:rsidP="0091770E">
      <w:pPr>
        <w:numPr>
          <w:ilvl w:val="0"/>
          <w:numId w:val="79"/>
        </w:numPr>
        <w:jc w:val="both"/>
        <w:rPr>
          <w:sz w:val="22"/>
          <w:szCs w:val="22"/>
        </w:rPr>
      </w:pPr>
      <w:r w:rsidRPr="00985BA6">
        <w:rPr>
          <w:bCs/>
          <w:sz w:val="22"/>
          <w:szCs w:val="22"/>
        </w:rPr>
        <w:t xml:space="preserve">Comprender e identificar los principales factores de riesgo que contribuyen a la patología de las infecciones </w:t>
      </w:r>
      <w:proofErr w:type="spellStart"/>
      <w:r w:rsidRPr="00985BA6">
        <w:rPr>
          <w:bCs/>
          <w:sz w:val="22"/>
          <w:szCs w:val="22"/>
        </w:rPr>
        <w:t>intra</w:t>
      </w:r>
      <w:proofErr w:type="spellEnd"/>
      <w:r w:rsidRPr="00985BA6">
        <w:rPr>
          <w:bCs/>
          <w:sz w:val="22"/>
          <w:szCs w:val="22"/>
        </w:rPr>
        <w:t xml:space="preserve"> hospitalarias.</w:t>
      </w:r>
    </w:p>
    <w:p w14:paraId="7627B5B4" w14:textId="77777777" w:rsidR="0091770E" w:rsidRPr="00985BA6" w:rsidRDefault="0091770E" w:rsidP="0091770E">
      <w:pPr>
        <w:numPr>
          <w:ilvl w:val="0"/>
          <w:numId w:val="79"/>
        </w:numPr>
        <w:jc w:val="both"/>
        <w:rPr>
          <w:sz w:val="22"/>
          <w:szCs w:val="22"/>
        </w:rPr>
      </w:pPr>
      <w:r w:rsidRPr="00985BA6">
        <w:rPr>
          <w:bCs/>
          <w:sz w:val="22"/>
          <w:szCs w:val="22"/>
        </w:rPr>
        <w:t xml:space="preserve">Conocer y comprender los principales conceptos utilizados en la vigilancia de infecciones </w:t>
      </w:r>
      <w:proofErr w:type="spellStart"/>
      <w:r w:rsidRPr="00985BA6">
        <w:rPr>
          <w:bCs/>
          <w:sz w:val="22"/>
          <w:szCs w:val="22"/>
        </w:rPr>
        <w:t>intra</w:t>
      </w:r>
      <w:proofErr w:type="spellEnd"/>
      <w:r w:rsidRPr="00985BA6">
        <w:rPr>
          <w:bCs/>
          <w:sz w:val="22"/>
          <w:szCs w:val="22"/>
        </w:rPr>
        <w:t xml:space="preserve"> hospitalarias.</w:t>
      </w:r>
    </w:p>
    <w:p w14:paraId="6C72A649" w14:textId="77777777" w:rsidR="0091770E" w:rsidRPr="00985BA6" w:rsidRDefault="0091770E" w:rsidP="0091770E">
      <w:pPr>
        <w:jc w:val="both"/>
        <w:rPr>
          <w:b/>
          <w:sz w:val="22"/>
          <w:szCs w:val="22"/>
        </w:rPr>
      </w:pPr>
      <w:r w:rsidRPr="00985BA6">
        <w:rPr>
          <w:b/>
          <w:sz w:val="22"/>
          <w:szCs w:val="22"/>
        </w:rPr>
        <w:t>Contenido:</w:t>
      </w:r>
    </w:p>
    <w:p w14:paraId="05622DF1" w14:textId="77777777" w:rsidR="0091770E" w:rsidRPr="00985BA6" w:rsidRDefault="0091770E" w:rsidP="0091770E">
      <w:pPr>
        <w:pStyle w:val="Textoindependiente"/>
        <w:rPr>
          <w:sz w:val="22"/>
          <w:szCs w:val="22"/>
        </w:rPr>
      </w:pPr>
      <w:r w:rsidRPr="00985BA6">
        <w:rPr>
          <w:sz w:val="22"/>
          <w:szCs w:val="22"/>
        </w:rPr>
        <w:t>Del Manual de Normas, contemplara lo siguiente:</w:t>
      </w:r>
    </w:p>
    <w:p w14:paraId="22892DED" w14:textId="77777777" w:rsidR="0091770E" w:rsidRPr="00985BA6" w:rsidRDefault="0091770E" w:rsidP="0091770E">
      <w:pPr>
        <w:numPr>
          <w:ilvl w:val="0"/>
          <w:numId w:val="80"/>
        </w:numPr>
        <w:jc w:val="both"/>
        <w:rPr>
          <w:bCs/>
          <w:sz w:val="22"/>
          <w:szCs w:val="22"/>
        </w:rPr>
      </w:pPr>
      <w:r w:rsidRPr="00985BA6">
        <w:rPr>
          <w:bCs/>
          <w:sz w:val="22"/>
          <w:szCs w:val="22"/>
        </w:rPr>
        <w:t>Introducción.</w:t>
      </w:r>
    </w:p>
    <w:p w14:paraId="03B3997E" w14:textId="77777777" w:rsidR="0091770E" w:rsidRPr="00985BA6" w:rsidRDefault="0091770E" w:rsidP="0091770E">
      <w:pPr>
        <w:numPr>
          <w:ilvl w:val="0"/>
          <w:numId w:val="80"/>
        </w:numPr>
        <w:jc w:val="both"/>
        <w:rPr>
          <w:bCs/>
          <w:sz w:val="22"/>
          <w:szCs w:val="22"/>
        </w:rPr>
      </w:pPr>
      <w:r w:rsidRPr="00985BA6">
        <w:rPr>
          <w:bCs/>
          <w:sz w:val="22"/>
          <w:szCs w:val="22"/>
        </w:rPr>
        <w:t xml:space="preserve">Definiciones de los términos utilizados en la vigilancia de las infecciones </w:t>
      </w:r>
      <w:proofErr w:type="spellStart"/>
      <w:r w:rsidRPr="00985BA6">
        <w:rPr>
          <w:bCs/>
          <w:sz w:val="22"/>
          <w:szCs w:val="22"/>
        </w:rPr>
        <w:t>intra</w:t>
      </w:r>
      <w:proofErr w:type="spellEnd"/>
      <w:r w:rsidRPr="00985BA6">
        <w:rPr>
          <w:bCs/>
          <w:sz w:val="22"/>
          <w:szCs w:val="22"/>
        </w:rPr>
        <w:t xml:space="preserve"> hospitalarias.</w:t>
      </w:r>
    </w:p>
    <w:p w14:paraId="1C1439B0" w14:textId="77777777" w:rsidR="0091770E" w:rsidRPr="00985BA6" w:rsidRDefault="0091770E" w:rsidP="0091770E">
      <w:pPr>
        <w:numPr>
          <w:ilvl w:val="0"/>
          <w:numId w:val="80"/>
        </w:numPr>
        <w:jc w:val="both"/>
        <w:rPr>
          <w:bCs/>
          <w:sz w:val="22"/>
          <w:szCs w:val="22"/>
        </w:rPr>
      </w:pPr>
      <w:r w:rsidRPr="00985BA6">
        <w:rPr>
          <w:bCs/>
          <w:sz w:val="22"/>
          <w:szCs w:val="22"/>
        </w:rPr>
        <w:t>Normas generales:</w:t>
      </w:r>
      <w:r w:rsidRPr="00985BA6">
        <w:rPr>
          <w:bCs/>
          <w:sz w:val="22"/>
          <w:szCs w:val="22"/>
        </w:rPr>
        <w:tab/>
      </w:r>
    </w:p>
    <w:p w14:paraId="4EF5D048" w14:textId="77777777" w:rsidR="0091770E" w:rsidRPr="00985BA6" w:rsidRDefault="0091770E" w:rsidP="0091770E">
      <w:pPr>
        <w:numPr>
          <w:ilvl w:val="0"/>
          <w:numId w:val="70"/>
        </w:numPr>
        <w:jc w:val="both"/>
        <w:rPr>
          <w:bCs/>
          <w:sz w:val="22"/>
          <w:szCs w:val="22"/>
        </w:rPr>
      </w:pPr>
      <w:r w:rsidRPr="00985BA6">
        <w:rPr>
          <w:bCs/>
          <w:sz w:val="22"/>
          <w:szCs w:val="22"/>
        </w:rPr>
        <w:t xml:space="preserve">Norma 1: Vigilancia epidemiológica de las Infecciones </w:t>
      </w:r>
      <w:proofErr w:type="spellStart"/>
      <w:r w:rsidRPr="00985BA6">
        <w:rPr>
          <w:bCs/>
          <w:sz w:val="22"/>
          <w:szCs w:val="22"/>
        </w:rPr>
        <w:t>Intra</w:t>
      </w:r>
      <w:proofErr w:type="spellEnd"/>
      <w:r w:rsidRPr="00985BA6">
        <w:rPr>
          <w:bCs/>
          <w:sz w:val="22"/>
          <w:szCs w:val="22"/>
        </w:rPr>
        <w:t xml:space="preserve"> hospitalarias.</w:t>
      </w:r>
    </w:p>
    <w:p w14:paraId="47442E9A" w14:textId="77777777" w:rsidR="0091770E" w:rsidRPr="00985BA6" w:rsidRDefault="0091770E" w:rsidP="0091770E">
      <w:pPr>
        <w:numPr>
          <w:ilvl w:val="0"/>
          <w:numId w:val="70"/>
        </w:numPr>
        <w:jc w:val="both"/>
        <w:rPr>
          <w:bCs/>
          <w:sz w:val="22"/>
          <w:szCs w:val="22"/>
        </w:rPr>
      </w:pPr>
      <w:r w:rsidRPr="00985BA6">
        <w:rPr>
          <w:bCs/>
          <w:sz w:val="22"/>
          <w:szCs w:val="22"/>
        </w:rPr>
        <w:t>Norma 2: Ambiente hospitalario y saneamiento.</w:t>
      </w:r>
    </w:p>
    <w:p w14:paraId="1DBC989F" w14:textId="77777777" w:rsidR="0091770E" w:rsidRPr="00985BA6" w:rsidRDefault="0091770E" w:rsidP="0091770E">
      <w:pPr>
        <w:numPr>
          <w:ilvl w:val="0"/>
          <w:numId w:val="70"/>
        </w:numPr>
        <w:jc w:val="both"/>
        <w:rPr>
          <w:bCs/>
          <w:sz w:val="22"/>
          <w:szCs w:val="22"/>
        </w:rPr>
      </w:pPr>
      <w:r w:rsidRPr="00985BA6">
        <w:rPr>
          <w:bCs/>
          <w:sz w:val="22"/>
          <w:szCs w:val="22"/>
        </w:rPr>
        <w:t>Norma 4: Limpieza y descontaminación de áreas.</w:t>
      </w:r>
    </w:p>
    <w:p w14:paraId="6737DAF5" w14:textId="77777777" w:rsidR="0091770E" w:rsidRPr="00985BA6" w:rsidRDefault="0091770E" w:rsidP="0091770E">
      <w:pPr>
        <w:numPr>
          <w:ilvl w:val="0"/>
          <w:numId w:val="70"/>
        </w:numPr>
        <w:jc w:val="both"/>
        <w:rPr>
          <w:bCs/>
          <w:sz w:val="22"/>
          <w:szCs w:val="22"/>
        </w:rPr>
      </w:pPr>
      <w:r w:rsidRPr="00985BA6">
        <w:rPr>
          <w:bCs/>
          <w:sz w:val="22"/>
          <w:szCs w:val="22"/>
        </w:rPr>
        <w:t>Norma 5: Precauciones que debe cumplir el personal de salud al ejecutar su trabajo.</w:t>
      </w:r>
    </w:p>
    <w:p w14:paraId="64D7E8FB" w14:textId="77777777" w:rsidR="0091770E" w:rsidRPr="00985BA6" w:rsidRDefault="0091770E" w:rsidP="0091770E">
      <w:pPr>
        <w:numPr>
          <w:ilvl w:val="0"/>
          <w:numId w:val="70"/>
        </w:numPr>
        <w:jc w:val="both"/>
        <w:rPr>
          <w:bCs/>
          <w:sz w:val="22"/>
          <w:szCs w:val="22"/>
        </w:rPr>
      </w:pPr>
      <w:r w:rsidRPr="00985BA6">
        <w:rPr>
          <w:bCs/>
          <w:sz w:val="22"/>
          <w:szCs w:val="22"/>
        </w:rPr>
        <w:t>Norma 6: Lavado de manos.</w:t>
      </w:r>
    </w:p>
    <w:p w14:paraId="4A11C850" w14:textId="77777777" w:rsidR="0091770E" w:rsidRPr="00985BA6" w:rsidRDefault="0091770E" w:rsidP="0091770E">
      <w:pPr>
        <w:numPr>
          <w:ilvl w:val="0"/>
          <w:numId w:val="70"/>
        </w:numPr>
        <w:jc w:val="both"/>
        <w:rPr>
          <w:bCs/>
          <w:sz w:val="22"/>
          <w:szCs w:val="22"/>
        </w:rPr>
      </w:pPr>
      <w:r w:rsidRPr="00985BA6">
        <w:rPr>
          <w:bCs/>
          <w:sz w:val="22"/>
          <w:szCs w:val="22"/>
        </w:rPr>
        <w:t>Norma 7: Uso de guantes.</w:t>
      </w:r>
    </w:p>
    <w:p w14:paraId="273E8AD1" w14:textId="77777777" w:rsidR="0091770E" w:rsidRPr="00985BA6" w:rsidRDefault="0091770E" w:rsidP="0091770E">
      <w:pPr>
        <w:numPr>
          <w:ilvl w:val="0"/>
          <w:numId w:val="70"/>
        </w:numPr>
        <w:jc w:val="both"/>
        <w:rPr>
          <w:bCs/>
          <w:sz w:val="22"/>
          <w:szCs w:val="22"/>
        </w:rPr>
      </w:pPr>
      <w:r w:rsidRPr="00985BA6">
        <w:rPr>
          <w:bCs/>
          <w:sz w:val="22"/>
          <w:szCs w:val="22"/>
        </w:rPr>
        <w:t>Norma 8: Colocación y retiro de guantes.</w:t>
      </w:r>
    </w:p>
    <w:p w14:paraId="25604107" w14:textId="77777777" w:rsidR="0091770E" w:rsidRPr="00985BA6" w:rsidRDefault="0091770E" w:rsidP="0091770E">
      <w:pPr>
        <w:numPr>
          <w:ilvl w:val="0"/>
          <w:numId w:val="70"/>
        </w:numPr>
        <w:jc w:val="both"/>
        <w:rPr>
          <w:bCs/>
          <w:sz w:val="22"/>
          <w:szCs w:val="22"/>
        </w:rPr>
      </w:pPr>
      <w:r w:rsidRPr="00985BA6">
        <w:rPr>
          <w:bCs/>
          <w:sz w:val="22"/>
          <w:szCs w:val="22"/>
        </w:rPr>
        <w:t>Norma 9: Uso de mascarillas.</w:t>
      </w:r>
    </w:p>
    <w:p w14:paraId="78AB7FDB" w14:textId="77777777" w:rsidR="0091770E" w:rsidRPr="00985BA6" w:rsidRDefault="0091770E" w:rsidP="0091770E">
      <w:pPr>
        <w:numPr>
          <w:ilvl w:val="0"/>
          <w:numId w:val="70"/>
        </w:numPr>
        <w:jc w:val="both"/>
        <w:rPr>
          <w:bCs/>
          <w:sz w:val="22"/>
          <w:szCs w:val="22"/>
        </w:rPr>
      </w:pPr>
      <w:r w:rsidRPr="00985BA6">
        <w:rPr>
          <w:bCs/>
          <w:sz w:val="22"/>
          <w:szCs w:val="22"/>
        </w:rPr>
        <w:t>Norma 10: Uso de anteojos y pantallas faciales.</w:t>
      </w:r>
    </w:p>
    <w:p w14:paraId="6654FE5A" w14:textId="77777777" w:rsidR="0091770E" w:rsidRPr="00985BA6" w:rsidRDefault="0091770E" w:rsidP="0091770E">
      <w:pPr>
        <w:numPr>
          <w:ilvl w:val="0"/>
          <w:numId w:val="70"/>
        </w:numPr>
        <w:jc w:val="both"/>
        <w:rPr>
          <w:bCs/>
          <w:sz w:val="22"/>
          <w:szCs w:val="22"/>
        </w:rPr>
      </w:pPr>
      <w:r w:rsidRPr="00985BA6">
        <w:rPr>
          <w:bCs/>
          <w:sz w:val="22"/>
          <w:szCs w:val="22"/>
        </w:rPr>
        <w:t>Norma 11: Uso de batas.</w:t>
      </w:r>
    </w:p>
    <w:p w14:paraId="65AE9E08" w14:textId="77777777" w:rsidR="0091770E" w:rsidRPr="00985BA6" w:rsidRDefault="0091770E" w:rsidP="0091770E">
      <w:pPr>
        <w:numPr>
          <w:ilvl w:val="0"/>
          <w:numId w:val="70"/>
        </w:numPr>
        <w:jc w:val="both"/>
        <w:rPr>
          <w:bCs/>
          <w:sz w:val="22"/>
          <w:szCs w:val="22"/>
        </w:rPr>
      </w:pPr>
      <w:r w:rsidRPr="00985BA6">
        <w:rPr>
          <w:bCs/>
          <w:sz w:val="22"/>
          <w:szCs w:val="22"/>
        </w:rPr>
        <w:lastRenderedPageBreak/>
        <w:t>Norma 12: Ingreso de pacientes.</w:t>
      </w:r>
    </w:p>
    <w:p w14:paraId="76F182DA" w14:textId="77777777" w:rsidR="0091770E" w:rsidRPr="00985BA6" w:rsidRDefault="0091770E" w:rsidP="0091770E">
      <w:pPr>
        <w:numPr>
          <w:ilvl w:val="0"/>
          <w:numId w:val="70"/>
        </w:numPr>
        <w:jc w:val="both"/>
        <w:rPr>
          <w:bCs/>
          <w:sz w:val="22"/>
          <w:szCs w:val="22"/>
        </w:rPr>
      </w:pPr>
      <w:r w:rsidRPr="00985BA6">
        <w:rPr>
          <w:bCs/>
          <w:sz w:val="22"/>
          <w:szCs w:val="22"/>
        </w:rPr>
        <w:t>Norma 15: Ingreso del personal de salud a las áreas de alto riesgo.</w:t>
      </w:r>
    </w:p>
    <w:p w14:paraId="2A35DF41" w14:textId="77777777" w:rsidR="0091770E" w:rsidRPr="00985BA6" w:rsidRDefault="0091770E" w:rsidP="0091770E">
      <w:pPr>
        <w:numPr>
          <w:ilvl w:val="0"/>
          <w:numId w:val="80"/>
        </w:numPr>
        <w:jc w:val="both"/>
        <w:rPr>
          <w:bCs/>
          <w:sz w:val="22"/>
          <w:szCs w:val="22"/>
        </w:rPr>
      </w:pPr>
      <w:r w:rsidRPr="00985BA6">
        <w:rPr>
          <w:bCs/>
          <w:sz w:val="22"/>
          <w:szCs w:val="22"/>
        </w:rPr>
        <w:t>Normas específicas:</w:t>
      </w:r>
    </w:p>
    <w:p w14:paraId="6FC29667" w14:textId="77777777" w:rsidR="0091770E" w:rsidRPr="00985BA6" w:rsidRDefault="0091770E" w:rsidP="0091770E">
      <w:pPr>
        <w:numPr>
          <w:ilvl w:val="0"/>
          <w:numId w:val="71"/>
        </w:numPr>
        <w:jc w:val="both"/>
        <w:rPr>
          <w:bCs/>
          <w:sz w:val="22"/>
          <w:szCs w:val="22"/>
        </w:rPr>
      </w:pPr>
      <w:r w:rsidRPr="00985BA6">
        <w:rPr>
          <w:bCs/>
          <w:sz w:val="22"/>
          <w:szCs w:val="22"/>
        </w:rPr>
        <w:t>Norma 19: Circulación en área quirúrgica.</w:t>
      </w:r>
    </w:p>
    <w:p w14:paraId="1710ECCD" w14:textId="77777777" w:rsidR="0091770E" w:rsidRPr="00985BA6" w:rsidRDefault="0091770E" w:rsidP="0091770E">
      <w:pPr>
        <w:numPr>
          <w:ilvl w:val="0"/>
          <w:numId w:val="71"/>
        </w:numPr>
        <w:jc w:val="both"/>
        <w:rPr>
          <w:bCs/>
          <w:sz w:val="22"/>
          <w:szCs w:val="22"/>
        </w:rPr>
      </w:pPr>
      <w:r w:rsidRPr="00985BA6">
        <w:rPr>
          <w:bCs/>
          <w:sz w:val="22"/>
          <w:szCs w:val="22"/>
        </w:rPr>
        <w:t>Norma 20: Uso de ropa en quirófano.</w:t>
      </w:r>
    </w:p>
    <w:p w14:paraId="7F591FDA" w14:textId="77777777" w:rsidR="0091770E" w:rsidRPr="00985BA6" w:rsidRDefault="0091770E" w:rsidP="0091770E">
      <w:pPr>
        <w:numPr>
          <w:ilvl w:val="0"/>
          <w:numId w:val="71"/>
        </w:numPr>
        <w:jc w:val="both"/>
        <w:rPr>
          <w:bCs/>
          <w:sz w:val="22"/>
          <w:szCs w:val="22"/>
        </w:rPr>
      </w:pPr>
      <w:r w:rsidRPr="00985BA6">
        <w:rPr>
          <w:bCs/>
          <w:sz w:val="22"/>
          <w:szCs w:val="22"/>
        </w:rPr>
        <w:t>Norma 21: Uso de ropa verde.</w:t>
      </w:r>
    </w:p>
    <w:p w14:paraId="1927F4EB" w14:textId="77777777" w:rsidR="0091770E" w:rsidRPr="00985BA6" w:rsidRDefault="0091770E" w:rsidP="0091770E">
      <w:pPr>
        <w:numPr>
          <w:ilvl w:val="0"/>
          <w:numId w:val="71"/>
        </w:numPr>
        <w:jc w:val="both"/>
        <w:rPr>
          <w:bCs/>
          <w:sz w:val="22"/>
          <w:szCs w:val="22"/>
        </w:rPr>
      </w:pPr>
      <w:r w:rsidRPr="00985BA6">
        <w:rPr>
          <w:bCs/>
          <w:sz w:val="22"/>
          <w:szCs w:val="22"/>
        </w:rPr>
        <w:t>Norma 22: Acceso y movimiento del personal en el área blanca del quirófano.</w:t>
      </w:r>
    </w:p>
    <w:p w14:paraId="2CEBA5A0" w14:textId="77777777" w:rsidR="0091770E" w:rsidRPr="00985BA6" w:rsidRDefault="0091770E" w:rsidP="0091770E">
      <w:pPr>
        <w:numPr>
          <w:ilvl w:val="0"/>
          <w:numId w:val="71"/>
        </w:numPr>
        <w:jc w:val="both"/>
        <w:rPr>
          <w:bCs/>
          <w:sz w:val="22"/>
          <w:szCs w:val="22"/>
        </w:rPr>
      </w:pPr>
      <w:r w:rsidRPr="00985BA6">
        <w:rPr>
          <w:bCs/>
          <w:sz w:val="22"/>
          <w:szCs w:val="22"/>
        </w:rPr>
        <w:t>Norma 23: Uso de equipo electrónico en quirófano.</w:t>
      </w:r>
    </w:p>
    <w:p w14:paraId="673DC530" w14:textId="77777777" w:rsidR="0091770E" w:rsidRPr="00985BA6" w:rsidRDefault="0091770E" w:rsidP="0091770E">
      <w:pPr>
        <w:numPr>
          <w:ilvl w:val="0"/>
          <w:numId w:val="71"/>
        </w:numPr>
        <w:jc w:val="both"/>
        <w:rPr>
          <w:bCs/>
          <w:sz w:val="22"/>
          <w:szCs w:val="22"/>
        </w:rPr>
      </w:pPr>
      <w:r w:rsidRPr="00985BA6">
        <w:rPr>
          <w:bCs/>
          <w:sz w:val="22"/>
          <w:szCs w:val="22"/>
        </w:rPr>
        <w:t>Norma 24: Ambiente del quirófano.</w:t>
      </w:r>
    </w:p>
    <w:p w14:paraId="47C2A904" w14:textId="77777777" w:rsidR="0091770E" w:rsidRPr="00985BA6" w:rsidRDefault="0091770E" w:rsidP="0091770E">
      <w:pPr>
        <w:numPr>
          <w:ilvl w:val="0"/>
          <w:numId w:val="71"/>
        </w:numPr>
        <w:jc w:val="both"/>
        <w:rPr>
          <w:bCs/>
          <w:sz w:val="22"/>
          <w:szCs w:val="22"/>
        </w:rPr>
      </w:pPr>
      <w:r w:rsidRPr="00985BA6">
        <w:rPr>
          <w:bCs/>
          <w:sz w:val="22"/>
          <w:szCs w:val="22"/>
        </w:rPr>
        <w:t>Norma 25: Seguridad durante el acto quirúrgico.</w:t>
      </w:r>
    </w:p>
    <w:p w14:paraId="11DACB7C" w14:textId="77777777" w:rsidR="0091770E" w:rsidRPr="00985BA6" w:rsidRDefault="0091770E" w:rsidP="0091770E">
      <w:pPr>
        <w:numPr>
          <w:ilvl w:val="0"/>
          <w:numId w:val="71"/>
        </w:numPr>
        <w:jc w:val="both"/>
        <w:rPr>
          <w:bCs/>
          <w:sz w:val="22"/>
          <w:szCs w:val="22"/>
        </w:rPr>
      </w:pPr>
      <w:r w:rsidRPr="00985BA6">
        <w:rPr>
          <w:bCs/>
          <w:sz w:val="22"/>
          <w:szCs w:val="22"/>
        </w:rPr>
        <w:t>Norma 26: Asepsia quirúrgica.</w:t>
      </w:r>
    </w:p>
    <w:p w14:paraId="11BCFD09" w14:textId="77777777" w:rsidR="0091770E" w:rsidRPr="00985BA6" w:rsidRDefault="0091770E" w:rsidP="0091770E">
      <w:pPr>
        <w:numPr>
          <w:ilvl w:val="0"/>
          <w:numId w:val="71"/>
        </w:numPr>
        <w:jc w:val="both"/>
        <w:rPr>
          <w:bCs/>
          <w:sz w:val="22"/>
          <w:szCs w:val="22"/>
        </w:rPr>
      </w:pPr>
      <w:r w:rsidRPr="00985BA6">
        <w:rPr>
          <w:bCs/>
          <w:sz w:val="22"/>
          <w:szCs w:val="22"/>
        </w:rPr>
        <w:t>Norma 27: Principios de técnica de asepsia quirúrgica.</w:t>
      </w:r>
    </w:p>
    <w:p w14:paraId="1A440376" w14:textId="77777777" w:rsidR="0091770E" w:rsidRPr="00985BA6" w:rsidRDefault="0091770E" w:rsidP="0091770E">
      <w:pPr>
        <w:numPr>
          <w:ilvl w:val="0"/>
          <w:numId w:val="71"/>
        </w:numPr>
        <w:jc w:val="both"/>
        <w:rPr>
          <w:bCs/>
          <w:sz w:val="22"/>
          <w:szCs w:val="22"/>
        </w:rPr>
      </w:pPr>
      <w:r w:rsidRPr="00985BA6">
        <w:rPr>
          <w:bCs/>
          <w:sz w:val="22"/>
          <w:szCs w:val="22"/>
        </w:rPr>
        <w:t>Norma 29: Descontaminación del quirófano.</w:t>
      </w:r>
    </w:p>
    <w:p w14:paraId="3E457A64" w14:textId="77777777" w:rsidR="0091770E" w:rsidRPr="00985BA6" w:rsidRDefault="0091770E" w:rsidP="0091770E">
      <w:pPr>
        <w:numPr>
          <w:ilvl w:val="0"/>
          <w:numId w:val="71"/>
        </w:numPr>
        <w:jc w:val="both"/>
        <w:rPr>
          <w:bCs/>
          <w:sz w:val="22"/>
          <w:szCs w:val="22"/>
        </w:rPr>
      </w:pPr>
      <w:r w:rsidRPr="00985BA6">
        <w:rPr>
          <w:bCs/>
          <w:sz w:val="22"/>
          <w:szCs w:val="22"/>
        </w:rPr>
        <w:t>Norma 31: Descontaminación del equipo quirúrgico.</w:t>
      </w:r>
    </w:p>
    <w:p w14:paraId="0A7534D5" w14:textId="77777777" w:rsidR="0091770E" w:rsidRPr="00985BA6" w:rsidRDefault="0091770E" w:rsidP="0091770E">
      <w:pPr>
        <w:numPr>
          <w:ilvl w:val="0"/>
          <w:numId w:val="71"/>
        </w:numPr>
        <w:jc w:val="both"/>
        <w:rPr>
          <w:bCs/>
          <w:sz w:val="22"/>
          <w:szCs w:val="22"/>
        </w:rPr>
      </w:pPr>
      <w:r w:rsidRPr="00985BA6">
        <w:rPr>
          <w:bCs/>
          <w:sz w:val="22"/>
          <w:szCs w:val="22"/>
        </w:rPr>
        <w:t>Norma 32: Ubicación del recipiente de material contaminado.</w:t>
      </w:r>
    </w:p>
    <w:p w14:paraId="4D789570" w14:textId="77777777" w:rsidR="0091770E" w:rsidRPr="00985BA6" w:rsidRDefault="0091770E" w:rsidP="0091770E">
      <w:pPr>
        <w:numPr>
          <w:ilvl w:val="0"/>
          <w:numId w:val="71"/>
        </w:numPr>
        <w:jc w:val="both"/>
        <w:rPr>
          <w:bCs/>
          <w:sz w:val="22"/>
          <w:szCs w:val="22"/>
        </w:rPr>
      </w:pPr>
      <w:r w:rsidRPr="00985BA6">
        <w:rPr>
          <w:bCs/>
          <w:sz w:val="22"/>
          <w:szCs w:val="22"/>
        </w:rPr>
        <w:t>Norma 33: Exclusión del personal con lesiones en piel para evitar transmisión de infecciones al paciente.</w:t>
      </w:r>
    </w:p>
    <w:p w14:paraId="2609BD29" w14:textId="77777777" w:rsidR="0091770E" w:rsidRPr="00985BA6" w:rsidRDefault="0091770E" w:rsidP="0091770E">
      <w:pPr>
        <w:numPr>
          <w:ilvl w:val="0"/>
          <w:numId w:val="71"/>
        </w:numPr>
        <w:jc w:val="both"/>
        <w:rPr>
          <w:bCs/>
          <w:sz w:val="22"/>
          <w:szCs w:val="22"/>
        </w:rPr>
      </w:pPr>
      <w:r w:rsidRPr="00985BA6">
        <w:rPr>
          <w:bCs/>
          <w:sz w:val="22"/>
          <w:szCs w:val="22"/>
        </w:rPr>
        <w:t>Norma 34: Estado de vacunación del personal de servicio quirúrgico.</w:t>
      </w:r>
    </w:p>
    <w:p w14:paraId="5EAA8EB5" w14:textId="77777777" w:rsidR="0091770E" w:rsidRPr="00985BA6" w:rsidRDefault="0091770E" w:rsidP="0091770E">
      <w:pPr>
        <w:numPr>
          <w:ilvl w:val="0"/>
          <w:numId w:val="71"/>
        </w:numPr>
        <w:jc w:val="both"/>
        <w:rPr>
          <w:bCs/>
          <w:sz w:val="22"/>
          <w:szCs w:val="22"/>
        </w:rPr>
      </w:pPr>
      <w:r w:rsidRPr="00985BA6">
        <w:rPr>
          <w:bCs/>
          <w:sz w:val="22"/>
          <w:szCs w:val="22"/>
        </w:rPr>
        <w:t>Norma 35: Preparación pre quirúrgica del paciente.</w:t>
      </w:r>
    </w:p>
    <w:p w14:paraId="5031942A" w14:textId="77777777" w:rsidR="0091770E" w:rsidRPr="00985BA6" w:rsidRDefault="0091770E" w:rsidP="0091770E">
      <w:pPr>
        <w:numPr>
          <w:ilvl w:val="0"/>
          <w:numId w:val="71"/>
        </w:numPr>
        <w:jc w:val="both"/>
        <w:rPr>
          <w:bCs/>
          <w:sz w:val="22"/>
          <w:szCs w:val="22"/>
        </w:rPr>
      </w:pPr>
      <w:r w:rsidRPr="00985BA6">
        <w:rPr>
          <w:bCs/>
          <w:sz w:val="22"/>
          <w:szCs w:val="22"/>
        </w:rPr>
        <w:t>Norma 36: Preparación de la zona operatoria del paciente en quirófano.</w:t>
      </w:r>
    </w:p>
    <w:p w14:paraId="190DE401" w14:textId="77777777" w:rsidR="0091770E" w:rsidRPr="00985BA6" w:rsidRDefault="0091770E" w:rsidP="0091770E">
      <w:pPr>
        <w:numPr>
          <w:ilvl w:val="0"/>
          <w:numId w:val="71"/>
        </w:numPr>
        <w:jc w:val="both"/>
        <w:rPr>
          <w:bCs/>
          <w:sz w:val="22"/>
          <w:szCs w:val="22"/>
        </w:rPr>
      </w:pPr>
      <w:r w:rsidRPr="00985BA6">
        <w:rPr>
          <w:bCs/>
          <w:sz w:val="22"/>
          <w:szCs w:val="22"/>
        </w:rPr>
        <w:t>Norma 37: Uso de soluciones antisépticas.</w:t>
      </w:r>
    </w:p>
    <w:p w14:paraId="44F0BE8C" w14:textId="77777777" w:rsidR="0091770E" w:rsidRPr="00985BA6" w:rsidRDefault="0091770E" w:rsidP="0091770E">
      <w:pPr>
        <w:numPr>
          <w:ilvl w:val="0"/>
          <w:numId w:val="80"/>
        </w:numPr>
        <w:jc w:val="both"/>
        <w:rPr>
          <w:bCs/>
          <w:sz w:val="22"/>
          <w:szCs w:val="22"/>
        </w:rPr>
      </w:pPr>
      <w:r w:rsidRPr="00985BA6">
        <w:rPr>
          <w:bCs/>
          <w:sz w:val="22"/>
          <w:szCs w:val="22"/>
        </w:rPr>
        <w:t>Normas de prevención de infecciones asociadas a ciertos procedimientos clínicos quirúrgicos:</w:t>
      </w:r>
    </w:p>
    <w:p w14:paraId="62CAE5F0" w14:textId="77777777" w:rsidR="0091770E" w:rsidRPr="00985BA6" w:rsidRDefault="0091770E" w:rsidP="0091770E">
      <w:pPr>
        <w:numPr>
          <w:ilvl w:val="0"/>
          <w:numId w:val="72"/>
        </w:numPr>
        <w:jc w:val="both"/>
        <w:rPr>
          <w:bCs/>
          <w:sz w:val="22"/>
          <w:szCs w:val="22"/>
        </w:rPr>
      </w:pPr>
      <w:r w:rsidRPr="00985BA6">
        <w:rPr>
          <w:bCs/>
          <w:sz w:val="22"/>
          <w:szCs w:val="22"/>
        </w:rPr>
        <w:t>Norma 68: Prevención de endometritis puerperal.</w:t>
      </w:r>
    </w:p>
    <w:p w14:paraId="1CE4034E" w14:textId="77777777" w:rsidR="0091770E" w:rsidRPr="00985BA6" w:rsidRDefault="0091770E" w:rsidP="0091770E">
      <w:pPr>
        <w:numPr>
          <w:ilvl w:val="0"/>
          <w:numId w:val="72"/>
        </w:numPr>
        <w:jc w:val="both"/>
        <w:rPr>
          <w:bCs/>
          <w:sz w:val="22"/>
          <w:szCs w:val="22"/>
        </w:rPr>
      </w:pPr>
      <w:r w:rsidRPr="00985BA6">
        <w:rPr>
          <w:bCs/>
          <w:sz w:val="22"/>
          <w:szCs w:val="22"/>
        </w:rPr>
        <w:t>Norma 69: Prevención de infección de herida operatoria.</w:t>
      </w:r>
    </w:p>
    <w:p w14:paraId="725F7603" w14:textId="77777777" w:rsidR="0091770E" w:rsidRPr="00985BA6" w:rsidRDefault="0091770E" w:rsidP="0091770E">
      <w:pPr>
        <w:numPr>
          <w:ilvl w:val="0"/>
          <w:numId w:val="80"/>
        </w:numPr>
        <w:jc w:val="both"/>
        <w:rPr>
          <w:bCs/>
          <w:sz w:val="22"/>
          <w:szCs w:val="22"/>
        </w:rPr>
      </w:pPr>
      <w:r w:rsidRPr="00985BA6">
        <w:rPr>
          <w:bCs/>
          <w:sz w:val="22"/>
          <w:szCs w:val="22"/>
        </w:rPr>
        <w:t>Aislamiento de pacientes:</w:t>
      </w:r>
    </w:p>
    <w:p w14:paraId="533F5783" w14:textId="77777777" w:rsidR="0091770E" w:rsidRPr="00985BA6" w:rsidRDefault="0091770E" w:rsidP="0091770E">
      <w:pPr>
        <w:numPr>
          <w:ilvl w:val="0"/>
          <w:numId w:val="73"/>
        </w:numPr>
        <w:jc w:val="both"/>
        <w:rPr>
          <w:bCs/>
          <w:sz w:val="22"/>
          <w:szCs w:val="22"/>
        </w:rPr>
      </w:pPr>
      <w:r w:rsidRPr="00985BA6">
        <w:rPr>
          <w:bCs/>
          <w:sz w:val="22"/>
          <w:szCs w:val="22"/>
        </w:rPr>
        <w:t>Norma 71: Aislamiento de pacientes con enfermedades transmisibles.</w:t>
      </w:r>
    </w:p>
    <w:p w14:paraId="400D1156" w14:textId="77777777" w:rsidR="0091770E" w:rsidRPr="00985BA6" w:rsidRDefault="0091770E" w:rsidP="0091770E">
      <w:pPr>
        <w:numPr>
          <w:ilvl w:val="0"/>
          <w:numId w:val="73"/>
        </w:numPr>
        <w:jc w:val="both"/>
        <w:rPr>
          <w:bCs/>
          <w:sz w:val="22"/>
          <w:szCs w:val="22"/>
        </w:rPr>
      </w:pPr>
      <w:r w:rsidRPr="00985BA6">
        <w:rPr>
          <w:bCs/>
          <w:sz w:val="22"/>
          <w:szCs w:val="22"/>
        </w:rPr>
        <w:t>Norma 72: Precauciones estándar.</w:t>
      </w:r>
    </w:p>
    <w:p w14:paraId="505ED46D" w14:textId="77777777" w:rsidR="0091770E" w:rsidRPr="00985BA6" w:rsidRDefault="0091770E" w:rsidP="0091770E">
      <w:pPr>
        <w:numPr>
          <w:ilvl w:val="0"/>
          <w:numId w:val="73"/>
        </w:numPr>
        <w:jc w:val="both"/>
        <w:rPr>
          <w:bCs/>
          <w:sz w:val="22"/>
          <w:szCs w:val="22"/>
        </w:rPr>
      </w:pPr>
      <w:r w:rsidRPr="00985BA6">
        <w:rPr>
          <w:bCs/>
          <w:sz w:val="22"/>
          <w:szCs w:val="22"/>
        </w:rPr>
        <w:t>Norma 73: Medidas de control en la transmisión por vía aérea.</w:t>
      </w:r>
    </w:p>
    <w:p w14:paraId="61083EAD" w14:textId="77777777" w:rsidR="0091770E" w:rsidRPr="00985BA6" w:rsidRDefault="0091770E" w:rsidP="0091770E">
      <w:pPr>
        <w:numPr>
          <w:ilvl w:val="0"/>
          <w:numId w:val="73"/>
        </w:numPr>
        <w:jc w:val="both"/>
        <w:rPr>
          <w:bCs/>
          <w:sz w:val="22"/>
          <w:szCs w:val="22"/>
        </w:rPr>
      </w:pPr>
      <w:r w:rsidRPr="00985BA6">
        <w:rPr>
          <w:bCs/>
          <w:sz w:val="22"/>
          <w:szCs w:val="22"/>
        </w:rPr>
        <w:t>Norma 74: Medidas de control en la transmisión por gotitas.</w:t>
      </w:r>
    </w:p>
    <w:p w14:paraId="14594DF7" w14:textId="77777777" w:rsidR="0091770E" w:rsidRPr="00985BA6" w:rsidRDefault="0091770E" w:rsidP="0091770E">
      <w:pPr>
        <w:numPr>
          <w:ilvl w:val="0"/>
          <w:numId w:val="73"/>
        </w:numPr>
        <w:jc w:val="both"/>
        <w:rPr>
          <w:bCs/>
          <w:sz w:val="22"/>
          <w:szCs w:val="22"/>
        </w:rPr>
      </w:pPr>
      <w:r w:rsidRPr="00985BA6">
        <w:rPr>
          <w:bCs/>
          <w:sz w:val="22"/>
          <w:szCs w:val="22"/>
        </w:rPr>
        <w:t>Norma 75: Medidas de control en la transmisión por contacto.</w:t>
      </w:r>
    </w:p>
    <w:p w14:paraId="4110AB69" w14:textId="77777777" w:rsidR="0091770E" w:rsidRPr="00985BA6" w:rsidRDefault="0091770E" w:rsidP="0091770E">
      <w:pPr>
        <w:numPr>
          <w:ilvl w:val="0"/>
          <w:numId w:val="73"/>
        </w:numPr>
        <w:jc w:val="both"/>
        <w:rPr>
          <w:bCs/>
          <w:sz w:val="22"/>
          <w:szCs w:val="22"/>
        </w:rPr>
      </w:pPr>
      <w:r w:rsidRPr="00985BA6">
        <w:rPr>
          <w:bCs/>
          <w:sz w:val="22"/>
          <w:szCs w:val="22"/>
        </w:rPr>
        <w:t>Norma 76: Prevención de los riesgo biológicos en el personal para garantizar la seguridad y salud de los trabajadores.</w:t>
      </w:r>
    </w:p>
    <w:p w14:paraId="378CBB34" w14:textId="77777777" w:rsidR="0091770E" w:rsidRPr="00985BA6" w:rsidRDefault="0091770E" w:rsidP="0091770E">
      <w:pPr>
        <w:numPr>
          <w:ilvl w:val="0"/>
          <w:numId w:val="73"/>
        </w:numPr>
        <w:jc w:val="both"/>
        <w:rPr>
          <w:bCs/>
          <w:sz w:val="22"/>
          <w:szCs w:val="22"/>
        </w:rPr>
      </w:pPr>
      <w:r w:rsidRPr="00985BA6">
        <w:rPr>
          <w:bCs/>
          <w:sz w:val="22"/>
          <w:szCs w:val="22"/>
        </w:rPr>
        <w:t>Norma 77: Accidentes con exposición de residuos biológicos en el personal de salud.</w:t>
      </w:r>
    </w:p>
    <w:p w14:paraId="2CF68E7C" w14:textId="77777777" w:rsidR="0091770E" w:rsidRPr="00985BA6" w:rsidRDefault="0091770E" w:rsidP="0091770E">
      <w:pPr>
        <w:numPr>
          <w:ilvl w:val="0"/>
          <w:numId w:val="73"/>
        </w:numPr>
        <w:jc w:val="both"/>
        <w:rPr>
          <w:bCs/>
          <w:sz w:val="22"/>
          <w:szCs w:val="22"/>
        </w:rPr>
      </w:pPr>
      <w:r w:rsidRPr="00985BA6">
        <w:rPr>
          <w:bCs/>
          <w:sz w:val="22"/>
          <w:szCs w:val="22"/>
        </w:rPr>
        <w:t>Norma 78: Uso racional de antimicrobianos.</w:t>
      </w:r>
    </w:p>
    <w:p w14:paraId="09C507A9" w14:textId="77777777" w:rsidR="0091770E" w:rsidRPr="00985BA6" w:rsidRDefault="0091770E" w:rsidP="0091770E">
      <w:pPr>
        <w:numPr>
          <w:ilvl w:val="0"/>
          <w:numId w:val="73"/>
        </w:numPr>
        <w:jc w:val="both"/>
        <w:rPr>
          <w:bCs/>
          <w:sz w:val="22"/>
          <w:szCs w:val="22"/>
        </w:rPr>
      </w:pPr>
      <w:r w:rsidRPr="00985BA6">
        <w:rPr>
          <w:bCs/>
          <w:sz w:val="22"/>
          <w:szCs w:val="22"/>
        </w:rPr>
        <w:t>Norma 81: Características de un desinfectante ideal.</w:t>
      </w:r>
    </w:p>
    <w:p w14:paraId="66C3A559" w14:textId="77777777" w:rsidR="0091770E" w:rsidRPr="00985BA6" w:rsidRDefault="0091770E" w:rsidP="0091770E">
      <w:pPr>
        <w:numPr>
          <w:ilvl w:val="0"/>
          <w:numId w:val="73"/>
        </w:numPr>
        <w:jc w:val="both"/>
        <w:rPr>
          <w:bCs/>
          <w:sz w:val="22"/>
          <w:szCs w:val="22"/>
        </w:rPr>
      </w:pPr>
      <w:r w:rsidRPr="00985BA6">
        <w:rPr>
          <w:bCs/>
          <w:sz w:val="22"/>
          <w:szCs w:val="22"/>
        </w:rPr>
        <w:t>Norma 83: Antisépticos y desinfectantes.</w:t>
      </w:r>
    </w:p>
    <w:p w14:paraId="7AAB480E" w14:textId="77777777" w:rsidR="0091770E" w:rsidRPr="00985BA6" w:rsidRDefault="0091770E" w:rsidP="0091770E">
      <w:pPr>
        <w:numPr>
          <w:ilvl w:val="0"/>
          <w:numId w:val="73"/>
        </w:numPr>
        <w:jc w:val="both"/>
        <w:rPr>
          <w:bCs/>
          <w:sz w:val="22"/>
          <w:szCs w:val="22"/>
        </w:rPr>
      </w:pPr>
      <w:r w:rsidRPr="00985BA6">
        <w:rPr>
          <w:bCs/>
          <w:sz w:val="22"/>
          <w:szCs w:val="22"/>
        </w:rPr>
        <w:t>Norma 84: Indicaciones y uso de antisépticos.</w:t>
      </w:r>
    </w:p>
    <w:p w14:paraId="17F8438A" w14:textId="77777777" w:rsidR="0091770E" w:rsidRPr="00985BA6" w:rsidRDefault="0091770E" w:rsidP="0091770E">
      <w:pPr>
        <w:numPr>
          <w:ilvl w:val="0"/>
          <w:numId w:val="80"/>
        </w:numPr>
        <w:jc w:val="both"/>
        <w:rPr>
          <w:bCs/>
          <w:sz w:val="22"/>
          <w:szCs w:val="22"/>
        </w:rPr>
      </w:pPr>
      <w:r w:rsidRPr="00985BA6">
        <w:rPr>
          <w:bCs/>
          <w:sz w:val="22"/>
          <w:szCs w:val="22"/>
        </w:rPr>
        <w:t>Recomendaciones generales para la prevención de IIH.</w:t>
      </w:r>
    </w:p>
    <w:p w14:paraId="2A43C1C0" w14:textId="77777777" w:rsidR="0091770E" w:rsidRPr="00985BA6" w:rsidRDefault="0091770E" w:rsidP="0091770E">
      <w:pPr>
        <w:numPr>
          <w:ilvl w:val="0"/>
          <w:numId w:val="80"/>
        </w:numPr>
        <w:jc w:val="both"/>
        <w:rPr>
          <w:bCs/>
          <w:sz w:val="22"/>
          <w:szCs w:val="22"/>
        </w:rPr>
      </w:pPr>
      <w:r w:rsidRPr="00985BA6">
        <w:rPr>
          <w:bCs/>
          <w:sz w:val="22"/>
          <w:szCs w:val="22"/>
        </w:rPr>
        <w:t xml:space="preserve">Definiciones de infecciones </w:t>
      </w:r>
      <w:proofErr w:type="spellStart"/>
      <w:r w:rsidRPr="00985BA6">
        <w:rPr>
          <w:bCs/>
          <w:sz w:val="22"/>
          <w:szCs w:val="22"/>
        </w:rPr>
        <w:t>intra</w:t>
      </w:r>
      <w:proofErr w:type="spellEnd"/>
      <w:r w:rsidRPr="00985BA6">
        <w:rPr>
          <w:bCs/>
          <w:sz w:val="22"/>
          <w:szCs w:val="22"/>
        </w:rPr>
        <w:t xml:space="preserve"> hospitalarias o nosocomiales.</w:t>
      </w:r>
    </w:p>
    <w:p w14:paraId="046CBA92" w14:textId="77777777" w:rsidR="0091770E" w:rsidRDefault="0091770E" w:rsidP="0091770E">
      <w:pPr>
        <w:pStyle w:val="Ttulo2"/>
        <w:rPr>
          <w:sz w:val="22"/>
          <w:szCs w:val="22"/>
        </w:rPr>
      </w:pPr>
    </w:p>
    <w:p w14:paraId="247E52FC" w14:textId="77777777" w:rsidR="006C5744" w:rsidRDefault="006C5744" w:rsidP="006C5744"/>
    <w:p w14:paraId="1D42613F" w14:textId="77777777" w:rsidR="006C5744" w:rsidRDefault="006C5744" w:rsidP="006C5744"/>
    <w:p w14:paraId="17AB4D36" w14:textId="77777777" w:rsidR="00D632C7" w:rsidRDefault="00D632C7" w:rsidP="006C5744"/>
    <w:p w14:paraId="16995D3F" w14:textId="77777777" w:rsidR="006C5744" w:rsidRPr="006C5744" w:rsidRDefault="006C5744" w:rsidP="006C5744"/>
    <w:p w14:paraId="5A3E2205" w14:textId="77777777" w:rsidR="0091770E" w:rsidRPr="00985BA6" w:rsidRDefault="0091770E" w:rsidP="0091770E">
      <w:pPr>
        <w:pStyle w:val="Ttulo2"/>
        <w:rPr>
          <w:sz w:val="22"/>
          <w:szCs w:val="22"/>
        </w:rPr>
      </w:pPr>
      <w:r w:rsidRPr="00985BA6">
        <w:rPr>
          <w:sz w:val="22"/>
          <w:szCs w:val="22"/>
        </w:rPr>
        <w:lastRenderedPageBreak/>
        <w:t>II MODULO</w:t>
      </w:r>
    </w:p>
    <w:p w14:paraId="1CABEF63" w14:textId="77777777" w:rsidR="0091770E" w:rsidRPr="00985BA6" w:rsidRDefault="0091770E" w:rsidP="0091770E">
      <w:pPr>
        <w:jc w:val="center"/>
        <w:rPr>
          <w:b/>
          <w:sz w:val="22"/>
          <w:szCs w:val="22"/>
        </w:rPr>
      </w:pPr>
      <w:r w:rsidRPr="00985BA6">
        <w:rPr>
          <w:b/>
          <w:sz w:val="22"/>
          <w:szCs w:val="22"/>
        </w:rPr>
        <w:t>OPERATORIA GINECOLOGICA</w:t>
      </w:r>
    </w:p>
    <w:p w14:paraId="0B0B6D14" w14:textId="77777777" w:rsidR="0091770E" w:rsidRPr="00985BA6" w:rsidRDefault="0091770E" w:rsidP="0091770E">
      <w:pPr>
        <w:jc w:val="center"/>
        <w:rPr>
          <w:b/>
          <w:sz w:val="22"/>
          <w:szCs w:val="22"/>
        </w:rPr>
      </w:pPr>
    </w:p>
    <w:p w14:paraId="50645003" w14:textId="77777777" w:rsidR="0091770E" w:rsidRDefault="0091770E" w:rsidP="0091770E">
      <w:pPr>
        <w:rPr>
          <w:b/>
          <w:sz w:val="22"/>
          <w:szCs w:val="22"/>
        </w:rPr>
      </w:pPr>
      <w:r w:rsidRPr="00985BA6">
        <w:rPr>
          <w:b/>
          <w:sz w:val="22"/>
          <w:szCs w:val="22"/>
        </w:rPr>
        <w:t>Objetivo terminal:</w:t>
      </w:r>
    </w:p>
    <w:p w14:paraId="335E6253" w14:textId="77777777" w:rsidR="0091770E" w:rsidRPr="00985BA6" w:rsidRDefault="0091770E" w:rsidP="0091770E">
      <w:pPr>
        <w:rPr>
          <w:b/>
          <w:sz w:val="22"/>
          <w:szCs w:val="22"/>
        </w:rPr>
      </w:pPr>
    </w:p>
    <w:p w14:paraId="46EEDED2" w14:textId="77777777" w:rsidR="0091770E" w:rsidRPr="00985BA6" w:rsidRDefault="0091770E" w:rsidP="0091770E">
      <w:pPr>
        <w:jc w:val="both"/>
        <w:rPr>
          <w:sz w:val="22"/>
          <w:szCs w:val="22"/>
        </w:rPr>
      </w:pPr>
      <w:r w:rsidRPr="00985BA6">
        <w:rPr>
          <w:sz w:val="22"/>
          <w:szCs w:val="22"/>
        </w:rPr>
        <w:t>Describir los procedimientos quirúrgicos vaginales y abdominales empleados en ginecología, analizar sus indicaciones y resultados.</w:t>
      </w:r>
    </w:p>
    <w:p w14:paraId="54E701DE" w14:textId="77777777" w:rsidR="0091770E" w:rsidRDefault="0091770E" w:rsidP="0091770E">
      <w:pPr>
        <w:rPr>
          <w:b/>
          <w:sz w:val="22"/>
          <w:szCs w:val="22"/>
        </w:rPr>
      </w:pPr>
    </w:p>
    <w:p w14:paraId="3D3F8AD9" w14:textId="77777777" w:rsidR="0091770E" w:rsidRDefault="0091770E" w:rsidP="0091770E">
      <w:pPr>
        <w:rPr>
          <w:b/>
          <w:sz w:val="22"/>
          <w:szCs w:val="22"/>
        </w:rPr>
      </w:pPr>
      <w:r w:rsidRPr="00985BA6">
        <w:rPr>
          <w:b/>
          <w:sz w:val="22"/>
          <w:szCs w:val="22"/>
        </w:rPr>
        <w:t>Objetivos específicos:</w:t>
      </w:r>
    </w:p>
    <w:p w14:paraId="49BE8192" w14:textId="77777777" w:rsidR="0091770E" w:rsidRPr="00985BA6" w:rsidRDefault="0091770E" w:rsidP="0091770E">
      <w:pPr>
        <w:rPr>
          <w:b/>
          <w:sz w:val="22"/>
          <w:szCs w:val="22"/>
        </w:rPr>
      </w:pPr>
    </w:p>
    <w:p w14:paraId="2C7D969B" w14:textId="77777777" w:rsidR="0091770E" w:rsidRPr="00985BA6" w:rsidRDefault="0091770E" w:rsidP="0091770E">
      <w:pPr>
        <w:numPr>
          <w:ilvl w:val="0"/>
          <w:numId w:val="60"/>
        </w:numPr>
        <w:jc w:val="both"/>
        <w:rPr>
          <w:sz w:val="22"/>
          <w:szCs w:val="22"/>
        </w:rPr>
      </w:pPr>
      <w:r w:rsidRPr="00985BA6">
        <w:rPr>
          <w:sz w:val="22"/>
          <w:szCs w:val="22"/>
        </w:rPr>
        <w:t>Explicar los requisitos y vías de abordaje en la cirugía ginecológica vaginal y abdominal.</w:t>
      </w:r>
    </w:p>
    <w:p w14:paraId="6907869B" w14:textId="77777777" w:rsidR="0091770E" w:rsidRPr="00985BA6" w:rsidRDefault="0091770E" w:rsidP="0091770E">
      <w:pPr>
        <w:numPr>
          <w:ilvl w:val="0"/>
          <w:numId w:val="60"/>
        </w:numPr>
        <w:jc w:val="both"/>
        <w:rPr>
          <w:sz w:val="22"/>
          <w:szCs w:val="22"/>
        </w:rPr>
      </w:pPr>
      <w:r w:rsidRPr="00985BA6">
        <w:rPr>
          <w:sz w:val="22"/>
          <w:szCs w:val="22"/>
        </w:rPr>
        <w:t xml:space="preserve">Discutir las indicaciones y técnicas quirúrgicas de histerectomías, </w:t>
      </w:r>
      <w:proofErr w:type="spellStart"/>
      <w:r w:rsidRPr="00985BA6">
        <w:rPr>
          <w:sz w:val="22"/>
          <w:szCs w:val="22"/>
        </w:rPr>
        <w:t>miomectomías</w:t>
      </w:r>
      <w:proofErr w:type="spellEnd"/>
      <w:r w:rsidRPr="00985BA6">
        <w:rPr>
          <w:sz w:val="22"/>
          <w:szCs w:val="22"/>
        </w:rPr>
        <w:t xml:space="preserve">, </w:t>
      </w:r>
      <w:proofErr w:type="spellStart"/>
      <w:r w:rsidRPr="00985BA6">
        <w:rPr>
          <w:sz w:val="22"/>
          <w:szCs w:val="22"/>
        </w:rPr>
        <w:t>metroplastías</w:t>
      </w:r>
      <w:proofErr w:type="spellEnd"/>
      <w:r w:rsidRPr="00985BA6">
        <w:rPr>
          <w:sz w:val="22"/>
          <w:szCs w:val="22"/>
        </w:rPr>
        <w:t xml:space="preserve">, </w:t>
      </w:r>
      <w:proofErr w:type="spellStart"/>
      <w:r w:rsidRPr="00985BA6">
        <w:rPr>
          <w:sz w:val="22"/>
          <w:szCs w:val="22"/>
        </w:rPr>
        <w:t>ligamentopexias</w:t>
      </w:r>
      <w:proofErr w:type="spellEnd"/>
      <w:r w:rsidRPr="00985BA6">
        <w:rPr>
          <w:sz w:val="22"/>
          <w:szCs w:val="22"/>
        </w:rPr>
        <w:t xml:space="preserve">, </w:t>
      </w:r>
      <w:proofErr w:type="spellStart"/>
      <w:r w:rsidRPr="00985BA6">
        <w:rPr>
          <w:sz w:val="22"/>
          <w:szCs w:val="22"/>
        </w:rPr>
        <w:t>plastías</w:t>
      </w:r>
      <w:proofErr w:type="spellEnd"/>
      <w:r w:rsidRPr="00985BA6">
        <w:rPr>
          <w:sz w:val="22"/>
          <w:szCs w:val="22"/>
        </w:rPr>
        <w:t xml:space="preserve"> </w:t>
      </w:r>
      <w:proofErr w:type="spellStart"/>
      <w:r w:rsidRPr="00985BA6">
        <w:rPr>
          <w:sz w:val="22"/>
          <w:szCs w:val="22"/>
        </w:rPr>
        <w:t>tubáricas</w:t>
      </w:r>
      <w:proofErr w:type="spellEnd"/>
      <w:r w:rsidRPr="00985BA6">
        <w:rPr>
          <w:sz w:val="22"/>
          <w:szCs w:val="22"/>
        </w:rPr>
        <w:t xml:space="preserve">,  </w:t>
      </w:r>
      <w:proofErr w:type="spellStart"/>
      <w:r w:rsidRPr="00985BA6">
        <w:rPr>
          <w:sz w:val="22"/>
          <w:szCs w:val="22"/>
        </w:rPr>
        <w:t>salpingooforectomias</w:t>
      </w:r>
      <w:proofErr w:type="spellEnd"/>
      <w:r w:rsidRPr="00985BA6">
        <w:rPr>
          <w:sz w:val="22"/>
          <w:szCs w:val="22"/>
        </w:rPr>
        <w:t xml:space="preserve">, cistectomías, </w:t>
      </w:r>
      <w:proofErr w:type="spellStart"/>
      <w:r w:rsidRPr="00985BA6">
        <w:rPr>
          <w:sz w:val="22"/>
          <w:szCs w:val="22"/>
        </w:rPr>
        <w:t>colporrafias</w:t>
      </w:r>
      <w:proofErr w:type="spellEnd"/>
      <w:r w:rsidRPr="00985BA6">
        <w:rPr>
          <w:sz w:val="22"/>
          <w:szCs w:val="22"/>
        </w:rPr>
        <w:t xml:space="preserve">, </w:t>
      </w:r>
      <w:proofErr w:type="spellStart"/>
      <w:r w:rsidRPr="00985BA6">
        <w:rPr>
          <w:sz w:val="22"/>
          <w:szCs w:val="22"/>
        </w:rPr>
        <w:t>conización</w:t>
      </w:r>
      <w:proofErr w:type="spellEnd"/>
      <w:r w:rsidRPr="00985BA6">
        <w:rPr>
          <w:sz w:val="22"/>
          <w:szCs w:val="22"/>
        </w:rPr>
        <w:t xml:space="preserve">, </w:t>
      </w:r>
      <w:proofErr w:type="spellStart"/>
      <w:r w:rsidRPr="00985BA6">
        <w:rPr>
          <w:sz w:val="22"/>
          <w:szCs w:val="22"/>
        </w:rPr>
        <w:t>neovagina</w:t>
      </w:r>
      <w:proofErr w:type="spellEnd"/>
      <w:r w:rsidRPr="00985BA6">
        <w:rPr>
          <w:sz w:val="22"/>
          <w:szCs w:val="22"/>
        </w:rPr>
        <w:t xml:space="preserve"> y </w:t>
      </w:r>
      <w:proofErr w:type="spellStart"/>
      <w:r w:rsidRPr="00985BA6">
        <w:rPr>
          <w:sz w:val="22"/>
          <w:szCs w:val="22"/>
        </w:rPr>
        <w:t>colpocleisis</w:t>
      </w:r>
      <w:proofErr w:type="spellEnd"/>
      <w:r w:rsidRPr="00985BA6">
        <w:rPr>
          <w:sz w:val="22"/>
          <w:szCs w:val="22"/>
        </w:rPr>
        <w:t>.</w:t>
      </w:r>
    </w:p>
    <w:p w14:paraId="60C3E164" w14:textId="77777777" w:rsidR="0091770E" w:rsidRPr="00985BA6" w:rsidRDefault="0091770E" w:rsidP="0091770E">
      <w:pPr>
        <w:numPr>
          <w:ilvl w:val="0"/>
          <w:numId w:val="60"/>
        </w:numPr>
        <w:jc w:val="both"/>
        <w:rPr>
          <w:sz w:val="22"/>
          <w:szCs w:val="22"/>
        </w:rPr>
      </w:pPr>
      <w:r w:rsidRPr="00985BA6">
        <w:rPr>
          <w:sz w:val="22"/>
          <w:szCs w:val="22"/>
        </w:rPr>
        <w:t>Analizar los cuidados pre y postoperatorios.</w:t>
      </w:r>
    </w:p>
    <w:p w14:paraId="55AAA78C" w14:textId="77777777" w:rsidR="0091770E" w:rsidRPr="00985BA6" w:rsidRDefault="0091770E" w:rsidP="0091770E">
      <w:pPr>
        <w:numPr>
          <w:ilvl w:val="0"/>
          <w:numId w:val="60"/>
        </w:numPr>
        <w:jc w:val="both"/>
        <w:rPr>
          <w:sz w:val="22"/>
          <w:szCs w:val="22"/>
        </w:rPr>
      </w:pPr>
      <w:r w:rsidRPr="00985BA6">
        <w:rPr>
          <w:sz w:val="22"/>
          <w:szCs w:val="22"/>
        </w:rPr>
        <w:t>Conocer indicaciones de laparoscopía operatoria.</w:t>
      </w:r>
    </w:p>
    <w:p w14:paraId="0EEA871F" w14:textId="77777777" w:rsidR="0091770E" w:rsidRDefault="0091770E" w:rsidP="0091770E">
      <w:pPr>
        <w:rPr>
          <w:b/>
          <w:sz w:val="22"/>
          <w:szCs w:val="22"/>
        </w:rPr>
      </w:pPr>
    </w:p>
    <w:p w14:paraId="564E5AE5" w14:textId="77777777" w:rsidR="0091770E" w:rsidRDefault="0091770E" w:rsidP="0091770E">
      <w:pPr>
        <w:rPr>
          <w:b/>
          <w:sz w:val="22"/>
          <w:szCs w:val="22"/>
        </w:rPr>
      </w:pPr>
      <w:r w:rsidRPr="00985BA6">
        <w:rPr>
          <w:b/>
          <w:sz w:val="22"/>
          <w:szCs w:val="22"/>
        </w:rPr>
        <w:t>Contenido:</w:t>
      </w:r>
    </w:p>
    <w:p w14:paraId="1701EA98" w14:textId="77777777" w:rsidR="0091770E" w:rsidRPr="00985BA6" w:rsidRDefault="0091770E" w:rsidP="0091770E">
      <w:pPr>
        <w:rPr>
          <w:b/>
          <w:sz w:val="22"/>
          <w:szCs w:val="22"/>
        </w:rPr>
      </w:pPr>
    </w:p>
    <w:p w14:paraId="3F91962C" w14:textId="77777777" w:rsidR="0091770E" w:rsidRPr="00985BA6" w:rsidRDefault="0091770E" w:rsidP="0091770E">
      <w:pPr>
        <w:numPr>
          <w:ilvl w:val="0"/>
          <w:numId w:val="37"/>
        </w:numPr>
        <w:jc w:val="both"/>
        <w:rPr>
          <w:sz w:val="22"/>
          <w:szCs w:val="22"/>
        </w:rPr>
      </w:pPr>
      <w:r w:rsidRPr="00985BA6">
        <w:rPr>
          <w:sz w:val="22"/>
          <w:szCs w:val="22"/>
        </w:rPr>
        <w:t>Criterios de la vía de abordaje en la cirugía ginecológica, incisiones con sus limitaciones y ventajas.</w:t>
      </w:r>
    </w:p>
    <w:p w14:paraId="4F3ADE5D" w14:textId="77777777" w:rsidR="0091770E" w:rsidRPr="00985BA6" w:rsidRDefault="0091770E" w:rsidP="0091770E">
      <w:pPr>
        <w:numPr>
          <w:ilvl w:val="0"/>
          <w:numId w:val="37"/>
        </w:numPr>
        <w:jc w:val="both"/>
        <w:rPr>
          <w:sz w:val="22"/>
          <w:szCs w:val="22"/>
        </w:rPr>
      </w:pPr>
      <w:r w:rsidRPr="00985BA6">
        <w:rPr>
          <w:sz w:val="22"/>
          <w:szCs w:val="22"/>
        </w:rPr>
        <w:t>Indicaciones, técnicas, pronóstico, requisitos y complicaciones de los diferentes procedimientos quirúrgicos ya planteados.</w:t>
      </w:r>
    </w:p>
    <w:p w14:paraId="20718176" w14:textId="77777777" w:rsidR="0091770E" w:rsidRPr="00985BA6" w:rsidRDefault="0091770E" w:rsidP="0091770E">
      <w:pPr>
        <w:numPr>
          <w:ilvl w:val="0"/>
          <w:numId w:val="37"/>
        </w:numPr>
        <w:jc w:val="both"/>
        <w:rPr>
          <w:sz w:val="22"/>
          <w:szCs w:val="22"/>
        </w:rPr>
      </w:pPr>
      <w:r w:rsidRPr="00985BA6">
        <w:rPr>
          <w:sz w:val="22"/>
          <w:szCs w:val="22"/>
        </w:rPr>
        <w:t>Cuidados pre y postoperatorios generales y específicos de cada procedimiento.</w:t>
      </w:r>
    </w:p>
    <w:p w14:paraId="3D804005" w14:textId="77777777" w:rsidR="0091770E" w:rsidRDefault="0091770E" w:rsidP="0091770E">
      <w:pPr>
        <w:numPr>
          <w:ilvl w:val="0"/>
          <w:numId w:val="37"/>
        </w:numPr>
        <w:jc w:val="both"/>
        <w:rPr>
          <w:sz w:val="22"/>
          <w:szCs w:val="22"/>
        </w:rPr>
      </w:pPr>
      <w:r w:rsidRPr="00985BA6">
        <w:rPr>
          <w:sz w:val="22"/>
          <w:szCs w:val="22"/>
        </w:rPr>
        <w:t>Ventajas, limitaciones e indicaciones de la laparoscopía operatoria en ginecología.</w:t>
      </w:r>
    </w:p>
    <w:p w14:paraId="7C24C379" w14:textId="77777777" w:rsidR="0091770E" w:rsidRDefault="0091770E" w:rsidP="0091770E">
      <w:pPr>
        <w:jc w:val="both"/>
        <w:rPr>
          <w:sz w:val="22"/>
          <w:szCs w:val="22"/>
        </w:rPr>
      </w:pPr>
    </w:p>
    <w:p w14:paraId="296BF9FC" w14:textId="77777777" w:rsidR="0091770E" w:rsidRPr="00985BA6" w:rsidRDefault="0091770E" w:rsidP="0091770E">
      <w:pPr>
        <w:jc w:val="both"/>
        <w:rPr>
          <w:sz w:val="22"/>
          <w:szCs w:val="22"/>
        </w:rPr>
      </w:pPr>
    </w:p>
    <w:p w14:paraId="2E620A4C" w14:textId="77777777" w:rsidR="0091770E" w:rsidRPr="00985BA6" w:rsidRDefault="0091770E" w:rsidP="0091770E">
      <w:pPr>
        <w:pStyle w:val="Ttulo2"/>
        <w:rPr>
          <w:sz w:val="22"/>
          <w:szCs w:val="22"/>
        </w:rPr>
      </w:pPr>
    </w:p>
    <w:p w14:paraId="0231BF9C" w14:textId="77777777" w:rsidR="0091770E" w:rsidRPr="00985BA6" w:rsidRDefault="0091770E" w:rsidP="0091770E">
      <w:pPr>
        <w:pStyle w:val="Ttulo2"/>
        <w:rPr>
          <w:sz w:val="22"/>
          <w:szCs w:val="22"/>
        </w:rPr>
      </w:pPr>
      <w:r w:rsidRPr="00985BA6">
        <w:rPr>
          <w:sz w:val="22"/>
          <w:szCs w:val="22"/>
        </w:rPr>
        <w:t>III MODULO</w:t>
      </w:r>
    </w:p>
    <w:p w14:paraId="4990676A" w14:textId="77777777" w:rsidR="0091770E" w:rsidRPr="00985BA6" w:rsidRDefault="0091770E" w:rsidP="0091770E">
      <w:pPr>
        <w:jc w:val="center"/>
        <w:rPr>
          <w:b/>
          <w:sz w:val="22"/>
          <w:szCs w:val="22"/>
        </w:rPr>
      </w:pPr>
      <w:r w:rsidRPr="00985BA6">
        <w:rPr>
          <w:b/>
          <w:sz w:val="22"/>
          <w:szCs w:val="22"/>
        </w:rPr>
        <w:t>UROLOGIA GINECOLOGICA</w:t>
      </w:r>
    </w:p>
    <w:p w14:paraId="43DC19A3" w14:textId="77777777" w:rsidR="0091770E" w:rsidRPr="00985BA6" w:rsidRDefault="0091770E" w:rsidP="0091770E">
      <w:pPr>
        <w:rPr>
          <w:b/>
          <w:sz w:val="22"/>
          <w:szCs w:val="22"/>
        </w:rPr>
      </w:pPr>
      <w:r w:rsidRPr="00985BA6">
        <w:rPr>
          <w:b/>
          <w:sz w:val="22"/>
          <w:szCs w:val="22"/>
        </w:rPr>
        <w:t>Objetivo terminal:</w:t>
      </w:r>
    </w:p>
    <w:p w14:paraId="6DD061AC" w14:textId="77777777" w:rsidR="0091770E" w:rsidRPr="00985BA6" w:rsidRDefault="0091770E" w:rsidP="0091770E">
      <w:pPr>
        <w:jc w:val="both"/>
        <w:rPr>
          <w:sz w:val="22"/>
          <w:szCs w:val="22"/>
        </w:rPr>
      </w:pPr>
      <w:r w:rsidRPr="00985BA6">
        <w:rPr>
          <w:sz w:val="22"/>
          <w:szCs w:val="22"/>
        </w:rPr>
        <w:t xml:space="preserve">Describir el funcionamiento de la vía urinaria baja así como de la disfunción urinaria, </w:t>
      </w:r>
      <w:proofErr w:type="spellStart"/>
      <w:r w:rsidRPr="00985BA6">
        <w:rPr>
          <w:sz w:val="22"/>
          <w:szCs w:val="22"/>
        </w:rPr>
        <w:t>defecatoria</w:t>
      </w:r>
      <w:proofErr w:type="spellEnd"/>
      <w:r w:rsidRPr="00985BA6">
        <w:rPr>
          <w:sz w:val="22"/>
          <w:szCs w:val="22"/>
        </w:rPr>
        <w:t>, sexual y reproductiva del piso pélvico.</w:t>
      </w:r>
    </w:p>
    <w:p w14:paraId="6E3FED0E" w14:textId="77777777" w:rsidR="0091770E" w:rsidRPr="00985BA6" w:rsidRDefault="0091770E" w:rsidP="0091770E">
      <w:pPr>
        <w:rPr>
          <w:b/>
          <w:sz w:val="22"/>
          <w:szCs w:val="22"/>
        </w:rPr>
      </w:pPr>
      <w:r w:rsidRPr="00985BA6">
        <w:rPr>
          <w:b/>
          <w:sz w:val="22"/>
          <w:szCs w:val="22"/>
        </w:rPr>
        <w:t>Objetivos específicos y contenidos:</w:t>
      </w:r>
    </w:p>
    <w:p w14:paraId="25762FBE" w14:textId="77777777" w:rsidR="0091770E" w:rsidRPr="00985BA6" w:rsidRDefault="0091770E" w:rsidP="0091770E">
      <w:pPr>
        <w:numPr>
          <w:ilvl w:val="0"/>
          <w:numId w:val="61"/>
        </w:numPr>
        <w:jc w:val="both"/>
        <w:rPr>
          <w:sz w:val="22"/>
          <w:szCs w:val="22"/>
        </w:rPr>
      </w:pPr>
      <w:r w:rsidRPr="00985BA6">
        <w:rPr>
          <w:sz w:val="22"/>
          <w:szCs w:val="22"/>
        </w:rPr>
        <w:t>Resumir la función normal del tracto urinario bajo durante las fases de llenado y vaciado y los mecanismos responsables de la continencia urinaria.</w:t>
      </w:r>
    </w:p>
    <w:p w14:paraId="42125707" w14:textId="77777777" w:rsidR="0091770E" w:rsidRPr="00985BA6" w:rsidRDefault="0091770E" w:rsidP="0091770E">
      <w:pPr>
        <w:numPr>
          <w:ilvl w:val="0"/>
          <w:numId w:val="61"/>
        </w:numPr>
        <w:jc w:val="both"/>
        <w:rPr>
          <w:sz w:val="22"/>
          <w:szCs w:val="22"/>
        </w:rPr>
      </w:pPr>
      <w:r w:rsidRPr="00985BA6">
        <w:rPr>
          <w:sz w:val="22"/>
          <w:szCs w:val="22"/>
        </w:rPr>
        <w:t xml:space="preserve">Resumir las consecuencias potenciales psicológicas, sociales y sexuales de los trastornos </w:t>
      </w:r>
      <w:proofErr w:type="spellStart"/>
      <w:r w:rsidRPr="00985BA6">
        <w:rPr>
          <w:sz w:val="22"/>
          <w:szCs w:val="22"/>
        </w:rPr>
        <w:t>uroginecológicos</w:t>
      </w:r>
      <w:proofErr w:type="spellEnd"/>
      <w:r w:rsidRPr="00985BA6">
        <w:rPr>
          <w:sz w:val="22"/>
          <w:szCs w:val="22"/>
        </w:rPr>
        <w:t>.</w:t>
      </w:r>
    </w:p>
    <w:p w14:paraId="54A17A90" w14:textId="77777777" w:rsidR="0091770E" w:rsidRPr="00985BA6" w:rsidRDefault="0091770E" w:rsidP="0091770E">
      <w:pPr>
        <w:numPr>
          <w:ilvl w:val="0"/>
          <w:numId w:val="61"/>
        </w:numPr>
        <w:jc w:val="both"/>
        <w:rPr>
          <w:sz w:val="22"/>
          <w:szCs w:val="22"/>
        </w:rPr>
      </w:pPr>
      <w:r w:rsidRPr="00985BA6">
        <w:rPr>
          <w:sz w:val="22"/>
          <w:szCs w:val="22"/>
        </w:rPr>
        <w:t>Describir la etiología principal de la incontinencia urinaria y fecal, incluyendo los efectos del embarazo y del parto.</w:t>
      </w:r>
    </w:p>
    <w:p w14:paraId="51E7CA0B" w14:textId="77777777" w:rsidR="0091770E" w:rsidRPr="00985BA6" w:rsidRDefault="0091770E" w:rsidP="0091770E">
      <w:pPr>
        <w:numPr>
          <w:ilvl w:val="0"/>
          <w:numId w:val="61"/>
        </w:numPr>
        <w:jc w:val="both"/>
        <w:rPr>
          <w:sz w:val="22"/>
          <w:szCs w:val="22"/>
        </w:rPr>
      </w:pPr>
      <w:r w:rsidRPr="00985BA6">
        <w:rPr>
          <w:sz w:val="22"/>
          <w:szCs w:val="22"/>
        </w:rPr>
        <w:t>Caracterizar los principales tipos de incontinencia.</w:t>
      </w:r>
    </w:p>
    <w:p w14:paraId="443ED8C5" w14:textId="77777777" w:rsidR="0091770E" w:rsidRPr="00985BA6" w:rsidRDefault="0091770E" w:rsidP="0091770E">
      <w:pPr>
        <w:numPr>
          <w:ilvl w:val="0"/>
          <w:numId w:val="61"/>
        </w:numPr>
        <w:jc w:val="both"/>
        <w:rPr>
          <w:sz w:val="22"/>
          <w:szCs w:val="22"/>
        </w:rPr>
      </w:pPr>
      <w:r w:rsidRPr="00985BA6">
        <w:rPr>
          <w:sz w:val="22"/>
          <w:szCs w:val="22"/>
        </w:rPr>
        <w:t xml:space="preserve">Describir los estados uretrales anormales, incluyendo síndrome uretral, uretritis y </w:t>
      </w:r>
      <w:proofErr w:type="spellStart"/>
      <w:r w:rsidRPr="00985BA6">
        <w:rPr>
          <w:sz w:val="22"/>
          <w:szCs w:val="22"/>
        </w:rPr>
        <w:t>diverculitis</w:t>
      </w:r>
      <w:proofErr w:type="spellEnd"/>
      <w:r w:rsidRPr="00985BA6">
        <w:rPr>
          <w:sz w:val="22"/>
          <w:szCs w:val="22"/>
        </w:rPr>
        <w:t>.</w:t>
      </w:r>
    </w:p>
    <w:p w14:paraId="3A0ED010" w14:textId="77777777" w:rsidR="0091770E" w:rsidRPr="00985BA6" w:rsidRDefault="0091770E" w:rsidP="0091770E">
      <w:pPr>
        <w:numPr>
          <w:ilvl w:val="0"/>
          <w:numId w:val="61"/>
        </w:numPr>
        <w:jc w:val="both"/>
        <w:rPr>
          <w:sz w:val="22"/>
          <w:szCs w:val="22"/>
        </w:rPr>
      </w:pPr>
      <w:r w:rsidRPr="00985BA6">
        <w:rPr>
          <w:sz w:val="22"/>
          <w:szCs w:val="22"/>
        </w:rPr>
        <w:t>Describir las posibles etiologías, estrategias diagnósticas y enfoque o métodos de tratamiento para la cistitis intersticial.</w:t>
      </w:r>
    </w:p>
    <w:p w14:paraId="6550CF20" w14:textId="77777777" w:rsidR="0091770E" w:rsidRPr="00985BA6" w:rsidRDefault="0091770E" w:rsidP="0091770E">
      <w:pPr>
        <w:numPr>
          <w:ilvl w:val="0"/>
          <w:numId w:val="61"/>
        </w:numPr>
        <w:jc w:val="both"/>
        <w:rPr>
          <w:sz w:val="22"/>
          <w:szCs w:val="22"/>
        </w:rPr>
      </w:pPr>
      <w:r w:rsidRPr="00985BA6">
        <w:rPr>
          <w:sz w:val="22"/>
          <w:szCs w:val="22"/>
        </w:rPr>
        <w:t>Caracterizar y explicar los diversos tipos de trastornos de vaciado urinario.</w:t>
      </w:r>
    </w:p>
    <w:p w14:paraId="6826EC3E" w14:textId="77777777" w:rsidR="0091770E" w:rsidRPr="00985BA6" w:rsidRDefault="0091770E" w:rsidP="0091770E">
      <w:pPr>
        <w:numPr>
          <w:ilvl w:val="0"/>
          <w:numId w:val="61"/>
        </w:numPr>
        <w:jc w:val="both"/>
        <w:rPr>
          <w:sz w:val="22"/>
          <w:szCs w:val="22"/>
        </w:rPr>
      </w:pPr>
      <w:r w:rsidRPr="00985BA6">
        <w:rPr>
          <w:sz w:val="22"/>
          <w:szCs w:val="22"/>
        </w:rPr>
        <w:t>Describir la etiología, prevención, técnicas diagnósticas y métodos para la reparación de las diversas fistulas que pueden afectar a los órganos pélvicos.</w:t>
      </w:r>
    </w:p>
    <w:p w14:paraId="3841FCC3" w14:textId="77777777" w:rsidR="0091770E" w:rsidRPr="00985BA6" w:rsidRDefault="0091770E" w:rsidP="0091770E">
      <w:pPr>
        <w:numPr>
          <w:ilvl w:val="0"/>
          <w:numId w:val="61"/>
        </w:numPr>
        <w:jc w:val="both"/>
        <w:rPr>
          <w:sz w:val="22"/>
          <w:szCs w:val="22"/>
        </w:rPr>
      </w:pPr>
      <w:r w:rsidRPr="00985BA6">
        <w:rPr>
          <w:sz w:val="22"/>
          <w:szCs w:val="22"/>
        </w:rPr>
        <w:lastRenderedPageBreak/>
        <w:t>Elaborar una historia clínica completa de la paciente con incontinencia urinaria y/o fecal.</w:t>
      </w:r>
    </w:p>
    <w:p w14:paraId="568A9071" w14:textId="77777777" w:rsidR="0091770E" w:rsidRPr="00985BA6" w:rsidRDefault="0091770E" w:rsidP="0091770E">
      <w:pPr>
        <w:numPr>
          <w:ilvl w:val="0"/>
          <w:numId w:val="61"/>
        </w:numPr>
        <w:jc w:val="both"/>
        <w:rPr>
          <w:sz w:val="22"/>
          <w:szCs w:val="22"/>
        </w:rPr>
      </w:pPr>
      <w:r w:rsidRPr="00985BA6">
        <w:rPr>
          <w:sz w:val="22"/>
          <w:szCs w:val="22"/>
        </w:rPr>
        <w:t>Realizar un examen físico dirigido en la paciente con incontinencia urinaria y/o fecal.</w:t>
      </w:r>
    </w:p>
    <w:p w14:paraId="1CD42375" w14:textId="77777777" w:rsidR="0091770E" w:rsidRPr="00985BA6" w:rsidRDefault="0091770E" w:rsidP="0091770E">
      <w:pPr>
        <w:numPr>
          <w:ilvl w:val="0"/>
          <w:numId w:val="61"/>
        </w:numPr>
        <w:jc w:val="both"/>
        <w:rPr>
          <w:sz w:val="22"/>
          <w:szCs w:val="22"/>
        </w:rPr>
      </w:pPr>
      <w:r w:rsidRPr="00985BA6">
        <w:rPr>
          <w:sz w:val="22"/>
          <w:szCs w:val="22"/>
        </w:rPr>
        <w:t>Realizar e interpretar los resultados de pruebas especificas para identificar los trastornos de incontinencia urinaria.</w:t>
      </w:r>
    </w:p>
    <w:p w14:paraId="11610245" w14:textId="77777777" w:rsidR="0091770E" w:rsidRPr="00985BA6" w:rsidRDefault="0091770E" w:rsidP="0091770E">
      <w:pPr>
        <w:numPr>
          <w:ilvl w:val="0"/>
          <w:numId w:val="61"/>
        </w:numPr>
        <w:jc w:val="both"/>
        <w:rPr>
          <w:sz w:val="22"/>
          <w:szCs w:val="22"/>
        </w:rPr>
      </w:pPr>
      <w:r w:rsidRPr="00985BA6">
        <w:rPr>
          <w:sz w:val="22"/>
          <w:szCs w:val="22"/>
        </w:rPr>
        <w:t xml:space="preserve">Tratar los trastornos </w:t>
      </w:r>
      <w:proofErr w:type="spellStart"/>
      <w:r w:rsidRPr="00985BA6">
        <w:rPr>
          <w:sz w:val="22"/>
          <w:szCs w:val="22"/>
        </w:rPr>
        <w:t>uroginecológicos</w:t>
      </w:r>
      <w:proofErr w:type="spellEnd"/>
      <w:r w:rsidRPr="00985BA6">
        <w:rPr>
          <w:sz w:val="22"/>
          <w:szCs w:val="22"/>
        </w:rPr>
        <w:t xml:space="preserve"> con métodos quirúrgicos y no quirúrgicos.</w:t>
      </w:r>
    </w:p>
    <w:p w14:paraId="51A0BE79" w14:textId="77777777" w:rsidR="0091770E" w:rsidRPr="00985BA6" w:rsidRDefault="0091770E" w:rsidP="0091770E">
      <w:pPr>
        <w:numPr>
          <w:ilvl w:val="0"/>
          <w:numId w:val="61"/>
        </w:numPr>
        <w:jc w:val="both"/>
        <w:rPr>
          <w:sz w:val="22"/>
          <w:szCs w:val="22"/>
        </w:rPr>
      </w:pPr>
      <w:r w:rsidRPr="00985BA6">
        <w:rPr>
          <w:sz w:val="22"/>
          <w:szCs w:val="22"/>
        </w:rPr>
        <w:t>Describir los tipos de lesiones o complicaciones que pueden ocurrir en relación con los tratamientos aplicados y cómo manejarlos.</w:t>
      </w:r>
    </w:p>
    <w:p w14:paraId="1EB804A5" w14:textId="77777777" w:rsidR="0091770E" w:rsidRPr="00985BA6" w:rsidRDefault="0091770E" w:rsidP="0091770E">
      <w:pPr>
        <w:numPr>
          <w:ilvl w:val="0"/>
          <w:numId w:val="61"/>
        </w:numPr>
        <w:jc w:val="both"/>
        <w:rPr>
          <w:sz w:val="22"/>
          <w:szCs w:val="22"/>
        </w:rPr>
      </w:pPr>
      <w:r w:rsidRPr="00985BA6">
        <w:rPr>
          <w:sz w:val="22"/>
          <w:szCs w:val="22"/>
        </w:rPr>
        <w:t xml:space="preserve">Describir el seguimiento apropiado para la paciente que haya sido tratada por un trastorno </w:t>
      </w:r>
      <w:proofErr w:type="spellStart"/>
      <w:r w:rsidRPr="00985BA6">
        <w:rPr>
          <w:sz w:val="22"/>
          <w:szCs w:val="22"/>
        </w:rPr>
        <w:t>uroginecológico</w:t>
      </w:r>
      <w:proofErr w:type="spellEnd"/>
      <w:r w:rsidRPr="00985BA6">
        <w:rPr>
          <w:sz w:val="22"/>
          <w:szCs w:val="22"/>
        </w:rPr>
        <w:t>.</w:t>
      </w:r>
    </w:p>
    <w:p w14:paraId="1496FBDF" w14:textId="77777777" w:rsidR="0091770E" w:rsidRDefault="0091770E" w:rsidP="0091770E">
      <w:pPr>
        <w:numPr>
          <w:ilvl w:val="0"/>
          <w:numId w:val="61"/>
        </w:numPr>
        <w:jc w:val="both"/>
        <w:rPr>
          <w:sz w:val="22"/>
          <w:szCs w:val="22"/>
        </w:rPr>
      </w:pPr>
      <w:r w:rsidRPr="00985BA6">
        <w:rPr>
          <w:sz w:val="22"/>
          <w:szCs w:val="22"/>
        </w:rPr>
        <w:t>Resumir y aconsejar a las pacientes en relación a los riesgos, beneficios y resultados esperados de los métodos quirúrgicos y no quirúrgicos para el manejo de las manifestaciones de disfunción del piso pélvico.</w:t>
      </w:r>
    </w:p>
    <w:p w14:paraId="7F4949E3" w14:textId="77777777" w:rsidR="0091770E" w:rsidRPr="00985BA6" w:rsidRDefault="0091770E" w:rsidP="0091770E">
      <w:pPr>
        <w:ind w:left="1080"/>
        <w:jc w:val="both"/>
        <w:rPr>
          <w:sz w:val="22"/>
          <w:szCs w:val="22"/>
        </w:rPr>
      </w:pPr>
    </w:p>
    <w:p w14:paraId="39A48C4A" w14:textId="77777777" w:rsidR="0091770E" w:rsidRPr="00985BA6" w:rsidRDefault="0091770E" w:rsidP="0091770E">
      <w:pPr>
        <w:jc w:val="center"/>
        <w:rPr>
          <w:b/>
          <w:sz w:val="22"/>
          <w:szCs w:val="22"/>
        </w:rPr>
      </w:pPr>
      <w:r w:rsidRPr="00985BA6">
        <w:rPr>
          <w:b/>
          <w:sz w:val="22"/>
          <w:szCs w:val="22"/>
        </w:rPr>
        <w:t>IV MODULO</w:t>
      </w:r>
    </w:p>
    <w:p w14:paraId="78A6D26A" w14:textId="77777777" w:rsidR="0091770E" w:rsidRPr="00985BA6" w:rsidRDefault="0091770E" w:rsidP="0091770E">
      <w:pPr>
        <w:jc w:val="center"/>
        <w:rPr>
          <w:b/>
          <w:sz w:val="22"/>
          <w:szCs w:val="22"/>
        </w:rPr>
      </w:pPr>
      <w:r w:rsidRPr="00985BA6">
        <w:rPr>
          <w:b/>
          <w:sz w:val="22"/>
          <w:szCs w:val="22"/>
        </w:rPr>
        <w:t>ENDOCRINOLOGIA DEL CLIMATERIO Y MENOPAUSIA</w:t>
      </w:r>
    </w:p>
    <w:p w14:paraId="32E31D0D" w14:textId="77777777" w:rsidR="0091770E" w:rsidRPr="00985BA6" w:rsidRDefault="0091770E" w:rsidP="0091770E">
      <w:pPr>
        <w:jc w:val="both"/>
        <w:rPr>
          <w:sz w:val="22"/>
          <w:szCs w:val="22"/>
        </w:rPr>
      </w:pPr>
    </w:p>
    <w:p w14:paraId="4DDE4EF8" w14:textId="77777777" w:rsidR="0091770E" w:rsidRPr="00985BA6" w:rsidRDefault="0091770E" w:rsidP="0091770E">
      <w:pPr>
        <w:rPr>
          <w:b/>
          <w:sz w:val="22"/>
          <w:szCs w:val="22"/>
        </w:rPr>
      </w:pPr>
      <w:r w:rsidRPr="00985BA6">
        <w:rPr>
          <w:b/>
          <w:sz w:val="22"/>
          <w:szCs w:val="22"/>
        </w:rPr>
        <w:t>Objetivo terminal:</w:t>
      </w:r>
    </w:p>
    <w:p w14:paraId="6488525D" w14:textId="77777777" w:rsidR="0091770E" w:rsidRPr="00985BA6" w:rsidRDefault="0091770E" w:rsidP="0091770E">
      <w:pPr>
        <w:jc w:val="both"/>
        <w:rPr>
          <w:sz w:val="22"/>
          <w:szCs w:val="22"/>
        </w:rPr>
      </w:pPr>
      <w:r w:rsidRPr="00985BA6">
        <w:rPr>
          <w:sz w:val="22"/>
          <w:szCs w:val="22"/>
        </w:rPr>
        <w:t>Analizar las alteraciones que se presentan en las diferentes edades de la mujer y discutir su manejo.</w:t>
      </w:r>
    </w:p>
    <w:p w14:paraId="5CCCA48E" w14:textId="77777777" w:rsidR="0091770E" w:rsidRPr="00985BA6" w:rsidRDefault="0091770E" w:rsidP="0091770E">
      <w:pPr>
        <w:rPr>
          <w:b/>
          <w:sz w:val="22"/>
          <w:szCs w:val="22"/>
        </w:rPr>
      </w:pPr>
      <w:r w:rsidRPr="00985BA6">
        <w:rPr>
          <w:b/>
          <w:sz w:val="22"/>
          <w:szCs w:val="22"/>
        </w:rPr>
        <w:t>Objetivos específicos:</w:t>
      </w:r>
    </w:p>
    <w:p w14:paraId="31D1D592" w14:textId="77777777" w:rsidR="0091770E" w:rsidRPr="00985BA6" w:rsidRDefault="0091770E" w:rsidP="0091770E">
      <w:pPr>
        <w:numPr>
          <w:ilvl w:val="0"/>
          <w:numId w:val="38"/>
        </w:numPr>
        <w:jc w:val="both"/>
        <w:rPr>
          <w:sz w:val="22"/>
          <w:szCs w:val="22"/>
        </w:rPr>
      </w:pPr>
      <w:r w:rsidRPr="00985BA6">
        <w:rPr>
          <w:sz w:val="22"/>
          <w:szCs w:val="22"/>
        </w:rPr>
        <w:t>Revisar las características ginecológicas de la niñez y describir las técnicas de exploración.</w:t>
      </w:r>
    </w:p>
    <w:p w14:paraId="59FB10CA" w14:textId="77777777" w:rsidR="0091770E" w:rsidRPr="00985BA6" w:rsidRDefault="0091770E" w:rsidP="0091770E">
      <w:pPr>
        <w:numPr>
          <w:ilvl w:val="0"/>
          <w:numId w:val="38"/>
        </w:numPr>
        <w:jc w:val="both"/>
        <w:rPr>
          <w:sz w:val="22"/>
          <w:szCs w:val="22"/>
        </w:rPr>
      </w:pPr>
      <w:r w:rsidRPr="00985BA6">
        <w:rPr>
          <w:sz w:val="22"/>
          <w:szCs w:val="22"/>
        </w:rPr>
        <w:t>Analizar las características ginecológicas de la pubertad y adolescencia e identificar las principales alteraciones orgánicas, funcionales, y psicológicas que repercuten en el aparato genital.</w:t>
      </w:r>
    </w:p>
    <w:p w14:paraId="0FBFEB8E" w14:textId="77777777" w:rsidR="0091770E" w:rsidRPr="00985BA6" w:rsidRDefault="0091770E" w:rsidP="0091770E">
      <w:pPr>
        <w:numPr>
          <w:ilvl w:val="0"/>
          <w:numId w:val="38"/>
        </w:numPr>
        <w:jc w:val="both"/>
        <w:rPr>
          <w:sz w:val="22"/>
          <w:szCs w:val="22"/>
        </w:rPr>
      </w:pPr>
      <w:r w:rsidRPr="00985BA6">
        <w:rPr>
          <w:sz w:val="22"/>
          <w:szCs w:val="22"/>
        </w:rPr>
        <w:t xml:space="preserve">Examinar los datos clínicos y modificaciones </w:t>
      </w:r>
      <w:proofErr w:type="spellStart"/>
      <w:r w:rsidRPr="00985BA6">
        <w:rPr>
          <w:sz w:val="22"/>
          <w:szCs w:val="22"/>
        </w:rPr>
        <w:t>gineco</w:t>
      </w:r>
      <w:proofErr w:type="spellEnd"/>
      <w:r w:rsidRPr="00985BA6">
        <w:rPr>
          <w:sz w:val="22"/>
          <w:szCs w:val="22"/>
        </w:rPr>
        <w:t xml:space="preserve"> endocrinas del climaterio y menopausia, con el criterio integral de manejo</w:t>
      </w:r>
    </w:p>
    <w:p w14:paraId="50BC55B7" w14:textId="77777777" w:rsidR="0091770E" w:rsidRPr="00985BA6" w:rsidRDefault="0091770E" w:rsidP="0091770E">
      <w:pPr>
        <w:rPr>
          <w:b/>
          <w:sz w:val="22"/>
          <w:szCs w:val="22"/>
        </w:rPr>
      </w:pPr>
      <w:r w:rsidRPr="00985BA6">
        <w:rPr>
          <w:b/>
          <w:sz w:val="22"/>
          <w:szCs w:val="22"/>
        </w:rPr>
        <w:t>Contenido:</w:t>
      </w:r>
    </w:p>
    <w:p w14:paraId="643130FC" w14:textId="77777777" w:rsidR="0091770E" w:rsidRPr="00985BA6" w:rsidRDefault="0091770E" w:rsidP="0091770E">
      <w:pPr>
        <w:numPr>
          <w:ilvl w:val="0"/>
          <w:numId w:val="39"/>
        </w:numPr>
        <w:rPr>
          <w:sz w:val="22"/>
          <w:szCs w:val="22"/>
        </w:rPr>
      </w:pPr>
      <w:r w:rsidRPr="00985BA6">
        <w:rPr>
          <w:sz w:val="22"/>
          <w:szCs w:val="22"/>
        </w:rPr>
        <w:t>Influencia hormonal materna en la recién nacida, evolución de la producción hormonal en la niñez temprana, tardía y sus efectos, anomalías congénitas, exploración ginecológica.</w:t>
      </w:r>
    </w:p>
    <w:p w14:paraId="4E3115C7" w14:textId="77777777" w:rsidR="0091770E" w:rsidRPr="00985BA6" w:rsidRDefault="0091770E" w:rsidP="0091770E">
      <w:pPr>
        <w:numPr>
          <w:ilvl w:val="0"/>
          <w:numId w:val="39"/>
        </w:numPr>
        <w:rPr>
          <w:sz w:val="22"/>
          <w:szCs w:val="22"/>
        </w:rPr>
      </w:pPr>
      <w:r w:rsidRPr="00985BA6">
        <w:rPr>
          <w:sz w:val="22"/>
          <w:szCs w:val="22"/>
        </w:rPr>
        <w:t>Características clínicas y endocrinológicas de la pubertad y adolescencia, pubertad precoz, tardía, anorexia nerviosa.</w:t>
      </w:r>
    </w:p>
    <w:p w14:paraId="4C1D5227" w14:textId="77777777" w:rsidR="0091770E" w:rsidRPr="00985BA6" w:rsidRDefault="0091770E" w:rsidP="0091770E">
      <w:pPr>
        <w:numPr>
          <w:ilvl w:val="0"/>
          <w:numId w:val="39"/>
        </w:numPr>
        <w:rPr>
          <w:sz w:val="22"/>
          <w:szCs w:val="22"/>
        </w:rPr>
      </w:pPr>
      <w:r w:rsidRPr="00985BA6">
        <w:rPr>
          <w:sz w:val="22"/>
          <w:szCs w:val="22"/>
        </w:rPr>
        <w:t>Definición de los cambios hormonales y su manifestación clínica en el climaterio y menopausia, manejo integral.</w:t>
      </w:r>
    </w:p>
    <w:p w14:paraId="1BE57A5C" w14:textId="77777777" w:rsidR="0091770E" w:rsidRPr="00985BA6" w:rsidRDefault="0091770E" w:rsidP="0091770E">
      <w:pPr>
        <w:rPr>
          <w:sz w:val="22"/>
          <w:szCs w:val="22"/>
        </w:rPr>
      </w:pPr>
    </w:p>
    <w:p w14:paraId="4D93ED3E" w14:textId="77777777" w:rsidR="0091770E" w:rsidRPr="00985BA6" w:rsidRDefault="0091770E" w:rsidP="0091770E">
      <w:pPr>
        <w:jc w:val="center"/>
        <w:rPr>
          <w:b/>
          <w:sz w:val="22"/>
          <w:szCs w:val="22"/>
        </w:rPr>
      </w:pPr>
      <w:r w:rsidRPr="00985BA6">
        <w:rPr>
          <w:b/>
          <w:sz w:val="22"/>
          <w:szCs w:val="22"/>
        </w:rPr>
        <w:t>V MODULO</w:t>
      </w:r>
    </w:p>
    <w:p w14:paraId="3F014ADA" w14:textId="77777777" w:rsidR="0091770E" w:rsidRPr="00985BA6" w:rsidRDefault="0091770E" w:rsidP="0091770E">
      <w:pPr>
        <w:jc w:val="center"/>
        <w:rPr>
          <w:b/>
          <w:sz w:val="22"/>
          <w:szCs w:val="22"/>
        </w:rPr>
      </w:pPr>
      <w:r w:rsidRPr="00985BA6">
        <w:rPr>
          <w:b/>
          <w:sz w:val="22"/>
          <w:szCs w:val="22"/>
        </w:rPr>
        <w:t>ULTRASONIDO</w:t>
      </w:r>
    </w:p>
    <w:p w14:paraId="2FA1532E" w14:textId="77777777" w:rsidR="0091770E" w:rsidRPr="00985BA6" w:rsidRDefault="0091770E" w:rsidP="0091770E">
      <w:pPr>
        <w:jc w:val="center"/>
        <w:rPr>
          <w:b/>
          <w:sz w:val="22"/>
          <w:szCs w:val="22"/>
        </w:rPr>
      </w:pPr>
    </w:p>
    <w:p w14:paraId="5B00D836" w14:textId="77777777" w:rsidR="0091770E" w:rsidRPr="00985BA6" w:rsidRDefault="0091770E" w:rsidP="0091770E">
      <w:pPr>
        <w:rPr>
          <w:b/>
          <w:sz w:val="22"/>
          <w:szCs w:val="22"/>
        </w:rPr>
      </w:pPr>
      <w:r w:rsidRPr="00985BA6">
        <w:rPr>
          <w:b/>
          <w:sz w:val="22"/>
          <w:szCs w:val="22"/>
        </w:rPr>
        <w:t>Objetivo terminal:</w:t>
      </w:r>
    </w:p>
    <w:p w14:paraId="4A737AEA" w14:textId="77777777" w:rsidR="0091770E" w:rsidRPr="00985BA6" w:rsidRDefault="0091770E" w:rsidP="0091770E">
      <w:pPr>
        <w:jc w:val="both"/>
        <w:rPr>
          <w:b/>
          <w:sz w:val="22"/>
          <w:szCs w:val="22"/>
        </w:rPr>
      </w:pPr>
      <w:r w:rsidRPr="00985BA6">
        <w:rPr>
          <w:sz w:val="22"/>
          <w:szCs w:val="22"/>
        </w:rPr>
        <w:t>Obtener el conocimiento adecuado en el uso e indicaciones de ultrasonido en ginecología y obstetricia como técnica de apoyo al diagnóstico.</w:t>
      </w:r>
    </w:p>
    <w:p w14:paraId="4B3F410B" w14:textId="77777777" w:rsidR="0091770E" w:rsidRPr="00985BA6" w:rsidRDefault="0091770E" w:rsidP="0091770E">
      <w:pPr>
        <w:rPr>
          <w:b/>
          <w:sz w:val="22"/>
          <w:szCs w:val="22"/>
        </w:rPr>
      </w:pPr>
      <w:r w:rsidRPr="00985BA6">
        <w:rPr>
          <w:b/>
          <w:sz w:val="22"/>
          <w:szCs w:val="22"/>
        </w:rPr>
        <w:t>Objetivos específicos:</w:t>
      </w:r>
    </w:p>
    <w:p w14:paraId="54AF1B43" w14:textId="77777777" w:rsidR="0091770E" w:rsidRPr="00985BA6" w:rsidRDefault="0091770E" w:rsidP="0091770E">
      <w:pPr>
        <w:numPr>
          <w:ilvl w:val="0"/>
          <w:numId w:val="74"/>
        </w:numPr>
        <w:jc w:val="both"/>
        <w:rPr>
          <w:sz w:val="22"/>
          <w:szCs w:val="22"/>
        </w:rPr>
      </w:pPr>
      <w:r w:rsidRPr="00985BA6">
        <w:rPr>
          <w:sz w:val="22"/>
          <w:szCs w:val="22"/>
        </w:rPr>
        <w:t>Principios básicos de ultrasonido, conocimiento y manejo del equipo, bases físicas del mismo.</w:t>
      </w:r>
    </w:p>
    <w:p w14:paraId="5CB5B221" w14:textId="77777777" w:rsidR="0091770E" w:rsidRPr="00985BA6" w:rsidRDefault="0091770E" w:rsidP="0091770E">
      <w:pPr>
        <w:numPr>
          <w:ilvl w:val="0"/>
          <w:numId w:val="74"/>
        </w:numPr>
        <w:jc w:val="both"/>
        <w:rPr>
          <w:sz w:val="22"/>
          <w:szCs w:val="22"/>
        </w:rPr>
      </w:pPr>
      <w:r w:rsidRPr="00985BA6">
        <w:rPr>
          <w:sz w:val="22"/>
          <w:szCs w:val="22"/>
        </w:rPr>
        <w:t>Crecimiento y desarrollo fetal, anatomía normal.</w:t>
      </w:r>
    </w:p>
    <w:p w14:paraId="417F7F32" w14:textId="77777777" w:rsidR="0091770E" w:rsidRPr="00985BA6" w:rsidRDefault="0091770E" w:rsidP="0091770E">
      <w:pPr>
        <w:numPr>
          <w:ilvl w:val="0"/>
          <w:numId w:val="74"/>
        </w:numPr>
        <w:jc w:val="both"/>
        <w:rPr>
          <w:sz w:val="22"/>
          <w:szCs w:val="22"/>
        </w:rPr>
      </w:pPr>
      <w:r w:rsidRPr="00985BA6">
        <w:rPr>
          <w:sz w:val="22"/>
          <w:szCs w:val="22"/>
        </w:rPr>
        <w:t>Biometría fetal.</w:t>
      </w:r>
    </w:p>
    <w:p w14:paraId="533F6785" w14:textId="77777777" w:rsidR="0091770E" w:rsidRPr="00985BA6" w:rsidRDefault="0091770E" w:rsidP="0091770E">
      <w:pPr>
        <w:numPr>
          <w:ilvl w:val="0"/>
          <w:numId w:val="74"/>
        </w:numPr>
        <w:jc w:val="both"/>
        <w:rPr>
          <w:sz w:val="22"/>
          <w:szCs w:val="22"/>
        </w:rPr>
      </w:pPr>
      <w:r w:rsidRPr="00985BA6">
        <w:rPr>
          <w:sz w:val="22"/>
          <w:szCs w:val="22"/>
        </w:rPr>
        <w:t>Placenta, cordón  y líquido amniótico.</w:t>
      </w:r>
    </w:p>
    <w:p w14:paraId="427348A9" w14:textId="77777777" w:rsidR="0091770E" w:rsidRPr="00985BA6" w:rsidRDefault="0091770E" w:rsidP="0091770E">
      <w:pPr>
        <w:numPr>
          <w:ilvl w:val="0"/>
          <w:numId w:val="74"/>
        </w:numPr>
        <w:jc w:val="both"/>
        <w:rPr>
          <w:sz w:val="22"/>
          <w:szCs w:val="22"/>
        </w:rPr>
      </w:pPr>
      <w:r w:rsidRPr="00985BA6">
        <w:rPr>
          <w:sz w:val="22"/>
          <w:szCs w:val="22"/>
        </w:rPr>
        <w:t>Perfil biofísico.</w:t>
      </w:r>
    </w:p>
    <w:p w14:paraId="5BB75216" w14:textId="77777777" w:rsidR="0091770E" w:rsidRPr="00B33A7E" w:rsidRDefault="0091770E" w:rsidP="0091770E">
      <w:pPr>
        <w:numPr>
          <w:ilvl w:val="0"/>
          <w:numId w:val="74"/>
        </w:numPr>
        <w:jc w:val="both"/>
        <w:rPr>
          <w:sz w:val="22"/>
          <w:szCs w:val="22"/>
        </w:rPr>
      </w:pPr>
      <w:r w:rsidRPr="00985BA6">
        <w:rPr>
          <w:sz w:val="22"/>
          <w:szCs w:val="22"/>
        </w:rPr>
        <w:t>Ultrasonido en la paciente ginecológica, órganos genitales internos normales, hallazgos, tumoración de útero y anexos, embarazo ectópico, malformaciones uterinas.</w:t>
      </w:r>
    </w:p>
    <w:p w14:paraId="22D4F5E7" w14:textId="77777777" w:rsidR="0091770E" w:rsidRDefault="0091770E" w:rsidP="0091770E">
      <w:pPr>
        <w:ind w:left="360"/>
        <w:jc w:val="both"/>
        <w:rPr>
          <w:sz w:val="22"/>
          <w:szCs w:val="22"/>
        </w:rPr>
      </w:pPr>
    </w:p>
    <w:p w14:paraId="5EEA6593" w14:textId="77777777" w:rsidR="0091770E" w:rsidRPr="00985BA6" w:rsidRDefault="0091770E" w:rsidP="0091770E">
      <w:pPr>
        <w:ind w:left="360"/>
        <w:jc w:val="both"/>
        <w:rPr>
          <w:sz w:val="22"/>
          <w:szCs w:val="22"/>
        </w:rPr>
      </w:pPr>
    </w:p>
    <w:p w14:paraId="61479D41" w14:textId="77777777" w:rsidR="0091770E" w:rsidRPr="00985BA6" w:rsidRDefault="0091770E" w:rsidP="0091770E">
      <w:pPr>
        <w:ind w:left="360"/>
        <w:jc w:val="center"/>
        <w:rPr>
          <w:b/>
          <w:sz w:val="22"/>
          <w:szCs w:val="22"/>
        </w:rPr>
      </w:pPr>
      <w:r w:rsidRPr="00985BA6">
        <w:rPr>
          <w:b/>
          <w:sz w:val="22"/>
          <w:szCs w:val="22"/>
        </w:rPr>
        <w:t>VI MODULO</w:t>
      </w:r>
    </w:p>
    <w:p w14:paraId="1368B330" w14:textId="77777777" w:rsidR="0091770E" w:rsidRPr="00985BA6" w:rsidRDefault="0091770E" w:rsidP="0091770E">
      <w:pPr>
        <w:jc w:val="center"/>
        <w:rPr>
          <w:b/>
          <w:sz w:val="22"/>
          <w:szCs w:val="22"/>
        </w:rPr>
      </w:pPr>
      <w:r w:rsidRPr="00985BA6">
        <w:rPr>
          <w:b/>
          <w:sz w:val="22"/>
          <w:szCs w:val="22"/>
        </w:rPr>
        <w:t>COLPOSCOPIA</w:t>
      </w:r>
    </w:p>
    <w:p w14:paraId="32AEF37B" w14:textId="77777777" w:rsidR="0091770E" w:rsidRPr="00985BA6" w:rsidRDefault="0091770E" w:rsidP="0091770E">
      <w:pPr>
        <w:jc w:val="center"/>
        <w:rPr>
          <w:b/>
          <w:sz w:val="22"/>
          <w:szCs w:val="22"/>
        </w:rPr>
      </w:pPr>
    </w:p>
    <w:p w14:paraId="7CBF949D" w14:textId="77777777" w:rsidR="0091770E" w:rsidRPr="00985BA6" w:rsidRDefault="0091770E" w:rsidP="0091770E">
      <w:pPr>
        <w:rPr>
          <w:b/>
          <w:sz w:val="22"/>
          <w:szCs w:val="22"/>
        </w:rPr>
      </w:pPr>
      <w:r w:rsidRPr="00985BA6">
        <w:rPr>
          <w:b/>
          <w:sz w:val="22"/>
          <w:szCs w:val="22"/>
        </w:rPr>
        <w:t>Objetivo terminal:</w:t>
      </w:r>
    </w:p>
    <w:p w14:paraId="5CB5508E" w14:textId="77777777" w:rsidR="0091770E" w:rsidRPr="00985BA6" w:rsidRDefault="0091770E" w:rsidP="0091770E">
      <w:pPr>
        <w:jc w:val="both"/>
        <w:rPr>
          <w:sz w:val="22"/>
          <w:szCs w:val="22"/>
        </w:rPr>
      </w:pPr>
      <w:r w:rsidRPr="00985BA6">
        <w:rPr>
          <w:sz w:val="22"/>
          <w:szCs w:val="22"/>
        </w:rPr>
        <w:t xml:space="preserve">Tener la capacidad de interpretar el informe y lenguaje técnico utilizado por el </w:t>
      </w:r>
      <w:proofErr w:type="spellStart"/>
      <w:r w:rsidRPr="00985BA6">
        <w:rPr>
          <w:sz w:val="22"/>
          <w:szCs w:val="22"/>
        </w:rPr>
        <w:t>colposcopista</w:t>
      </w:r>
      <w:proofErr w:type="spellEnd"/>
      <w:r w:rsidRPr="00985BA6">
        <w:rPr>
          <w:sz w:val="22"/>
          <w:szCs w:val="22"/>
        </w:rPr>
        <w:t xml:space="preserve"> y conocer las imágenes que se describen.</w:t>
      </w:r>
    </w:p>
    <w:p w14:paraId="32E04BCD" w14:textId="77777777" w:rsidR="0091770E" w:rsidRPr="00985BA6" w:rsidRDefault="0091770E" w:rsidP="0091770E">
      <w:pPr>
        <w:rPr>
          <w:b/>
          <w:sz w:val="22"/>
          <w:szCs w:val="22"/>
        </w:rPr>
      </w:pPr>
      <w:r w:rsidRPr="00985BA6">
        <w:rPr>
          <w:b/>
          <w:sz w:val="22"/>
          <w:szCs w:val="22"/>
        </w:rPr>
        <w:t>Objetivos específicos:</w:t>
      </w:r>
    </w:p>
    <w:p w14:paraId="61C8C6BF" w14:textId="77777777" w:rsidR="0091770E" w:rsidRPr="00985BA6" w:rsidRDefault="0091770E" w:rsidP="0091770E">
      <w:pPr>
        <w:numPr>
          <w:ilvl w:val="0"/>
          <w:numId w:val="75"/>
        </w:numPr>
        <w:jc w:val="both"/>
        <w:rPr>
          <w:sz w:val="22"/>
          <w:szCs w:val="22"/>
        </w:rPr>
      </w:pPr>
      <w:r w:rsidRPr="00985BA6">
        <w:rPr>
          <w:sz w:val="22"/>
          <w:szCs w:val="22"/>
        </w:rPr>
        <w:t xml:space="preserve">Conocer los fundamentos teóricos del aspecto físico de un </w:t>
      </w:r>
      <w:proofErr w:type="spellStart"/>
      <w:r w:rsidRPr="00985BA6">
        <w:rPr>
          <w:sz w:val="22"/>
          <w:szCs w:val="22"/>
        </w:rPr>
        <w:t>colposcopio</w:t>
      </w:r>
      <w:proofErr w:type="spellEnd"/>
      <w:r w:rsidRPr="00985BA6">
        <w:rPr>
          <w:sz w:val="22"/>
          <w:szCs w:val="22"/>
        </w:rPr>
        <w:t xml:space="preserve"> (sistema óptico, dispositivo de iluminación) y las diferentes modalidades de </w:t>
      </w:r>
      <w:proofErr w:type="spellStart"/>
      <w:r w:rsidRPr="00985BA6">
        <w:rPr>
          <w:sz w:val="22"/>
          <w:szCs w:val="22"/>
        </w:rPr>
        <w:t>colposcopios</w:t>
      </w:r>
      <w:proofErr w:type="spellEnd"/>
      <w:r w:rsidRPr="00985BA6">
        <w:rPr>
          <w:sz w:val="22"/>
          <w:szCs w:val="22"/>
        </w:rPr>
        <w:t>.</w:t>
      </w:r>
    </w:p>
    <w:p w14:paraId="6E7D6DF7" w14:textId="77777777" w:rsidR="0091770E" w:rsidRPr="00985BA6" w:rsidRDefault="0091770E" w:rsidP="0091770E">
      <w:pPr>
        <w:numPr>
          <w:ilvl w:val="0"/>
          <w:numId w:val="75"/>
        </w:numPr>
        <w:jc w:val="both"/>
        <w:rPr>
          <w:sz w:val="22"/>
          <w:szCs w:val="22"/>
        </w:rPr>
      </w:pPr>
      <w:r w:rsidRPr="00985BA6">
        <w:rPr>
          <w:sz w:val="22"/>
          <w:szCs w:val="22"/>
        </w:rPr>
        <w:t xml:space="preserve">Conocer las diferentes tinciones usadas para reconocer imágenes </w:t>
      </w:r>
      <w:proofErr w:type="spellStart"/>
      <w:r w:rsidRPr="00985BA6">
        <w:rPr>
          <w:sz w:val="22"/>
          <w:szCs w:val="22"/>
        </w:rPr>
        <w:t>colposcópicas</w:t>
      </w:r>
      <w:proofErr w:type="spellEnd"/>
      <w:r w:rsidRPr="00985BA6">
        <w:rPr>
          <w:sz w:val="22"/>
          <w:szCs w:val="22"/>
        </w:rPr>
        <w:t xml:space="preserve"> benignas y sospechosas de displasia o malignidad.</w:t>
      </w:r>
    </w:p>
    <w:p w14:paraId="5CF0A21A" w14:textId="77777777" w:rsidR="0091770E" w:rsidRPr="00985BA6" w:rsidRDefault="0091770E" w:rsidP="0091770E">
      <w:pPr>
        <w:numPr>
          <w:ilvl w:val="0"/>
          <w:numId w:val="75"/>
        </w:numPr>
        <w:jc w:val="both"/>
        <w:rPr>
          <w:sz w:val="22"/>
          <w:szCs w:val="22"/>
        </w:rPr>
      </w:pPr>
      <w:r w:rsidRPr="00985BA6">
        <w:rPr>
          <w:sz w:val="22"/>
          <w:szCs w:val="22"/>
        </w:rPr>
        <w:t xml:space="preserve">reconocer las características </w:t>
      </w:r>
      <w:proofErr w:type="spellStart"/>
      <w:r w:rsidRPr="00985BA6">
        <w:rPr>
          <w:sz w:val="22"/>
          <w:szCs w:val="22"/>
        </w:rPr>
        <w:t>colposcópicas</w:t>
      </w:r>
      <w:proofErr w:type="spellEnd"/>
      <w:r w:rsidRPr="00985BA6">
        <w:rPr>
          <w:sz w:val="22"/>
          <w:szCs w:val="22"/>
        </w:rPr>
        <w:t xml:space="preserve"> de un cuello normal.</w:t>
      </w:r>
    </w:p>
    <w:p w14:paraId="1687A593" w14:textId="77777777" w:rsidR="0091770E" w:rsidRPr="00985BA6" w:rsidRDefault="0091770E" w:rsidP="0091770E">
      <w:pPr>
        <w:pStyle w:val="Sangradetextonormal"/>
        <w:numPr>
          <w:ilvl w:val="0"/>
          <w:numId w:val="75"/>
        </w:numPr>
        <w:rPr>
          <w:sz w:val="22"/>
          <w:szCs w:val="22"/>
        </w:rPr>
      </w:pPr>
      <w:r w:rsidRPr="00985BA6">
        <w:rPr>
          <w:sz w:val="22"/>
          <w:szCs w:val="22"/>
        </w:rPr>
        <w:t xml:space="preserve">Tener conocimiento de las lesiones </w:t>
      </w:r>
      <w:proofErr w:type="spellStart"/>
      <w:r w:rsidRPr="00985BA6">
        <w:rPr>
          <w:sz w:val="22"/>
          <w:szCs w:val="22"/>
        </w:rPr>
        <w:t>colposcópicas</w:t>
      </w:r>
      <w:proofErr w:type="spellEnd"/>
      <w:r w:rsidRPr="00985BA6">
        <w:rPr>
          <w:sz w:val="22"/>
          <w:szCs w:val="22"/>
        </w:rPr>
        <w:t xml:space="preserve"> benignas y familiarizarse con las imágenes que estas producen.</w:t>
      </w:r>
    </w:p>
    <w:p w14:paraId="6CE7C1FB" w14:textId="77777777" w:rsidR="0091770E" w:rsidRPr="00985BA6" w:rsidRDefault="0091770E" w:rsidP="0091770E">
      <w:pPr>
        <w:numPr>
          <w:ilvl w:val="0"/>
          <w:numId w:val="75"/>
        </w:numPr>
        <w:jc w:val="both"/>
        <w:rPr>
          <w:sz w:val="22"/>
          <w:szCs w:val="22"/>
        </w:rPr>
      </w:pPr>
      <w:r w:rsidRPr="00985BA6">
        <w:rPr>
          <w:sz w:val="22"/>
          <w:szCs w:val="22"/>
        </w:rPr>
        <w:t xml:space="preserve">Conocer las lesiones </w:t>
      </w:r>
      <w:proofErr w:type="spellStart"/>
      <w:r w:rsidRPr="00985BA6">
        <w:rPr>
          <w:sz w:val="22"/>
          <w:szCs w:val="22"/>
        </w:rPr>
        <w:t>colposcópicas</w:t>
      </w:r>
      <w:proofErr w:type="spellEnd"/>
      <w:r w:rsidRPr="00985BA6">
        <w:rPr>
          <w:sz w:val="22"/>
          <w:szCs w:val="22"/>
        </w:rPr>
        <w:t xml:space="preserve"> atípicas, lesiones carcinomatosas y las imágenes vasculares benignas y sugestivas de malignidad.</w:t>
      </w:r>
    </w:p>
    <w:p w14:paraId="1209A243" w14:textId="77777777" w:rsidR="0091770E" w:rsidRPr="00985BA6" w:rsidRDefault="0091770E" w:rsidP="0091770E">
      <w:pPr>
        <w:rPr>
          <w:b/>
          <w:sz w:val="22"/>
          <w:szCs w:val="22"/>
        </w:rPr>
      </w:pPr>
      <w:r w:rsidRPr="00985BA6">
        <w:rPr>
          <w:b/>
          <w:sz w:val="22"/>
          <w:szCs w:val="22"/>
        </w:rPr>
        <w:t>Contenido:</w:t>
      </w:r>
    </w:p>
    <w:p w14:paraId="16A2A35B" w14:textId="77777777" w:rsidR="0091770E" w:rsidRPr="00985BA6" w:rsidRDefault="0091770E" w:rsidP="0091770E">
      <w:pPr>
        <w:numPr>
          <w:ilvl w:val="0"/>
          <w:numId w:val="41"/>
        </w:numPr>
        <w:jc w:val="both"/>
        <w:rPr>
          <w:sz w:val="22"/>
          <w:szCs w:val="22"/>
        </w:rPr>
      </w:pPr>
      <w:r w:rsidRPr="00985BA6">
        <w:rPr>
          <w:sz w:val="22"/>
          <w:szCs w:val="22"/>
        </w:rPr>
        <w:t>Finalidad e historia.</w:t>
      </w:r>
    </w:p>
    <w:p w14:paraId="7861AAAE" w14:textId="77777777" w:rsidR="0091770E" w:rsidRPr="00985BA6" w:rsidRDefault="0091770E" w:rsidP="0091770E">
      <w:pPr>
        <w:numPr>
          <w:ilvl w:val="0"/>
          <w:numId w:val="41"/>
        </w:numPr>
        <w:jc w:val="both"/>
        <w:rPr>
          <w:sz w:val="22"/>
          <w:szCs w:val="22"/>
        </w:rPr>
      </w:pPr>
      <w:r w:rsidRPr="00985BA6">
        <w:rPr>
          <w:sz w:val="22"/>
          <w:szCs w:val="22"/>
        </w:rPr>
        <w:t xml:space="preserve">Componentes de un </w:t>
      </w:r>
      <w:proofErr w:type="spellStart"/>
      <w:r w:rsidRPr="00985BA6">
        <w:rPr>
          <w:sz w:val="22"/>
          <w:szCs w:val="22"/>
        </w:rPr>
        <w:t>colposcopio</w:t>
      </w:r>
      <w:proofErr w:type="spellEnd"/>
      <w:r w:rsidRPr="00985BA6">
        <w:rPr>
          <w:sz w:val="22"/>
          <w:szCs w:val="22"/>
        </w:rPr>
        <w:t xml:space="preserve"> (sistema óptico, dispositivo de iluminación, campo visual estático y móvil).</w:t>
      </w:r>
    </w:p>
    <w:p w14:paraId="55DDC022" w14:textId="77777777" w:rsidR="0091770E" w:rsidRPr="00985BA6" w:rsidRDefault="0091770E" w:rsidP="0091770E">
      <w:pPr>
        <w:numPr>
          <w:ilvl w:val="0"/>
          <w:numId w:val="41"/>
        </w:numPr>
        <w:jc w:val="both"/>
        <w:rPr>
          <w:sz w:val="22"/>
          <w:szCs w:val="22"/>
        </w:rPr>
      </w:pPr>
      <w:r w:rsidRPr="00985BA6">
        <w:rPr>
          <w:sz w:val="22"/>
          <w:szCs w:val="22"/>
        </w:rPr>
        <w:t>Metodología exploratoria.</w:t>
      </w:r>
    </w:p>
    <w:p w14:paraId="3720B9FC" w14:textId="77777777" w:rsidR="0091770E" w:rsidRPr="00985BA6" w:rsidRDefault="0091770E" w:rsidP="0091770E">
      <w:pPr>
        <w:numPr>
          <w:ilvl w:val="0"/>
          <w:numId w:val="41"/>
        </w:numPr>
        <w:jc w:val="both"/>
        <w:rPr>
          <w:sz w:val="22"/>
          <w:szCs w:val="22"/>
        </w:rPr>
      </w:pPr>
      <w:r w:rsidRPr="00985BA6">
        <w:rPr>
          <w:sz w:val="22"/>
          <w:szCs w:val="22"/>
        </w:rPr>
        <w:t xml:space="preserve">Métodos de preparación del cérvix con énfasis en el uso de ácido acético y la tinción con </w:t>
      </w:r>
      <w:proofErr w:type="spellStart"/>
      <w:r w:rsidRPr="00985BA6">
        <w:rPr>
          <w:sz w:val="22"/>
          <w:szCs w:val="22"/>
        </w:rPr>
        <w:t>lugol</w:t>
      </w:r>
      <w:proofErr w:type="spellEnd"/>
      <w:r w:rsidRPr="00985BA6">
        <w:rPr>
          <w:sz w:val="22"/>
          <w:szCs w:val="22"/>
        </w:rPr>
        <w:t>.</w:t>
      </w:r>
    </w:p>
    <w:p w14:paraId="7D8BC605" w14:textId="77777777" w:rsidR="0091770E" w:rsidRPr="00985BA6" w:rsidRDefault="0091770E" w:rsidP="0091770E">
      <w:pPr>
        <w:numPr>
          <w:ilvl w:val="0"/>
          <w:numId w:val="41"/>
        </w:numPr>
        <w:jc w:val="both"/>
        <w:rPr>
          <w:sz w:val="22"/>
          <w:szCs w:val="22"/>
        </w:rPr>
      </w:pPr>
      <w:r w:rsidRPr="00985BA6">
        <w:rPr>
          <w:sz w:val="22"/>
          <w:szCs w:val="22"/>
        </w:rPr>
        <w:t xml:space="preserve">El cuello uterino normal desde el punto de vista </w:t>
      </w:r>
      <w:proofErr w:type="spellStart"/>
      <w:r w:rsidRPr="00985BA6">
        <w:rPr>
          <w:sz w:val="22"/>
          <w:szCs w:val="22"/>
        </w:rPr>
        <w:t>colposcópico</w:t>
      </w:r>
      <w:proofErr w:type="spellEnd"/>
      <w:r w:rsidRPr="00985BA6">
        <w:rPr>
          <w:sz w:val="22"/>
          <w:szCs w:val="22"/>
        </w:rPr>
        <w:t>.</w:t>
      </w:r>
    </w:p>
    <w:p w14:paraId="7638A6F9" w14:textId="77777777" w:rsidR="0091770E" w:rsidRPr="00985BA6" w:rsidRDefault="0091770E" w:rsidP="0091770E">
      <w:pPr>
        <w:numPr>
          <w:ilvl w:val="0"/>
          <w:numId w:val="41"/>
        </w:numPr>
        <w:jc w:val="both"/>
        <w:rPr>
          <w:sz w:val="22"/>
          <w:szCs w:val="22"/>
        </w:rPr>
      </w:pPr>
      <w:r w:rsidRPr="00985BA6">
        <w:rPr>
          <w:sz w:val="22"/>
          <w:szCs w:val="22"/>
        </w:rPr>
        <w:t xml:space="preserve">Imágenes </w:t>
      </w:r>
      <w:proofErr w:type="spellStart"/>
      <w:r w:rsidRPr="00985BA6">
        <w:rPr>
          <w:sz w:val="22"/>
          <w:szCs w:val="22"/>
        </w:rPr>
        <w:t>colposcópicas</w:t>
      </w:r>
      <w:proofErr w:type="spellEnd"/>
      <w:r w:rsidRPr="00985BA6">
        <w:rPr>
          <w:sz w:val="22"/>
          <w:szCs w:val="22"/>
        </w:rPr>
        <w:t xml:space="preserve"> benignas: ectopia y zonas de transformación.</w:t>
      </w:r>
    </w:p>
    <w:p w14:paraId="766A93B8" w14:textId="77777777" w:rsidR="0091770E" w:rsidRPr="00985BA6" w:rsidRDefault="0091770E" w:rsidP="0091770E">
      <w:pPr>
        <w:numPr>
          <w:ilvl w:val="0"/>
          <w:numId w:val="41"/>
        </w:numPr>
        <w:jc w:val="both"/>
        <w:rPr>
          <w:sz w:val="22"/>
          <w:szCs w:val="22"/>
        </w:rPr>
      </w:pPr>
      <w:r w:rsidRPr="00985BA6">
        <w:rPr>
          <w:sz w:val="22"/>
          <w:szCs w:val="22"/>
        </w:rPr>
        <w:t xml:space="preserve">Imágenes </w:t>
      </w:r>
      <w:proofErr w:type="spellStart"/>
      <w:r w:rsidRPr="00985BA6">
        <w:rPr>
          <w:sz w:val="22"/>
          <w:szCs w:val="22"/>
        </w:rPr>
        <w:t>colposcópicas</w:t>
      </w:r>
      <w:proofErr w:type="spellEnd"/>
      <w:r w:rsidRPr="00985BA6">
        <w:rPr>
          <w:sz w:val="22"/>
          <w:szCs w:val="22"/>
        </w:rPr>
        <w:t xml:space="preserve"> benignas diversas: </w:t>
      </w:r>
      <w:proofErr w:type="spellStart"/>
      <w:r w:rsidRPr="00985BA6">
        <w:rPr>
          <w:sz w:val="22"/>
          <w:szCs w:val="22"/>
        </w:rPr>
        <w:t>colpitis</w:t>
      </w:r>
      <w:proofErr w:type="spellEnd"/>
      <w:r w:rsidRPr="00985BA6">
        <w:rPr>
          <w:sz w:val="22"/>
          <w:szCs w:val="22"/>
        </w:rPr>
        <w:t>, pólipos cervicales, endometriosis cervical, lesiones por VPH.</w:t>
      </w:r>
    </w:p>
    <w:p w14:paraId="71B1DE05" w14:textId="77777777" w:rsidR="0091770E" w:rsidRPr="00985BA6" w:rsidRDefault="0091770E" w:rsidP="0091770E">
      <w:pPr>
        <w:numPr>
          <w:ilvl w:val="0"/>
          <w:numId w:val="41"/>
        </w:numPr>
        <w:jc w:val="both"/>
        <w:rPr>
          <w:sz w:val="22"/>
          <w:szCs w:val="22"/>
        </w:rPr>
      </w:pPr>
      <w:r w:rsidRPr="00985BA6">
        <w:rPr>
          <w:sz w:val="22"/>
          <w:szCs w:val="22"/>
        </w:rPr>
        <w:t xml:space="preserve">Imágenes atípicas: </w:t>
      </w:r>
      <w:proofErr w:type="spellStart"/>
      <w:r w:rsidRPr="00985BA6">
        <w:rPr>
          <w:sz w:val="22"/>
          <w:szCs w:val="22"/>
        </w:rPr>
        <w:t>leucoplasia</w:t>
      </w:r>
      <w:proofErr w:type="spellEnd"/>
      <w:r w:rsidRPr="00985BA6">
        <w:rPr>
          <w:sz w:val="22"/>
          <w:szCs w:val="22"/>
        </w:rPr>
        <w:t>, mosaico, zona de transformación atípica, zona roja no caracterizada, erosión vera.</w:t>
      </w:r>
    </w:p>
    <w:p w14:paraId="4F9F6079" w14:textId="77777777" w:rsidR="0091770E" w:rsidRPr="00985BA6" w:rsidRDefault="0091770E" w:rsidP="0091770E">
      <w:pPr>
        <w:numPr>
          <w:ilvl w:val="0"/>
          <w:numId w:val="41"/>
        </w:numPr>
        <w:jc w:val="both"/>
        <w:rPr>
          <w:sz w:val="22"/>
          <w:szCs w:val="22"/>
        </w:rPr>
      </w:pPr>
      <w:r w:rsidRPr="00985BA6">
        <w:rPr>
          <w:sz w:val="22"/>
          <w:szCs w:val="22"/>
        </w:rPr>
        <w:t xml:space="preserve">Imágenes </w:t>
      </w:r>
      <w:proofErr w:type="spellStart"/>
      <w:r w:rsidRPr="00985BA6">
        <w:rPr>
          <w:sz w:val="22"/>
          <w:szCs w:val="22"/>
        </w:rPr>
        <w:t>colposcópicas</w:t>
      </w:r>
      <w:proofErr w:type="spellEnd"/>
      <w:r w:rsidRPr="00985BA6">
        <w:rPr>
          <w:sz w:val="22"/>
          <w:szCs w:val="22"/>
        </w:rPr>
        <w:t xml:space="preserve"> del carcinoma.</w:t>
      </w:r>
    </w:p>
    <w:p w14:paraId="3044E922" w14:textId="77777777" w:rsidR="0091770E" w:rsidRPr="00985BA6" w:rsidRDefault="0091770E" w:rsidP="0091770E">
      <w:pPr>
        <w:numPr>
          <w:ilvl w:val="0"/>
          <w:numId w:val="41"/>
        </w:numPr>
        <w:jc w:val="both"/>
        <w:rPr>
          <w:sz w:val="22"/>
          <w:szCs w:val="22"/>
        </w:rPr>
      </w:pPr>
      <w:r w:rsidRPr="00985BA6">
        <w:rPr>
          <w:sz w:val="22"/>
          <w:szCs w:val="22"/>
        </w:rPr>
        <w:t>Imágenes vasculares benignas y sospechosas de malignidad.</w:t>
      </w:r>
    </w:p>
    <w:p w14:paraId="5EB09BC2" w14:textId="77777777" w:rsidR="0091770E" w:rsidRPr="00985BA6" w:rsidRDefault="0091770E" w:rsidP="0091770E">
      <w:pPr>
        <w:numPr>
          <w:ilvl w:val="0"/>
          <w:numId w:val="41"/>
        </w:numPr>
        <w:jc w:val="both"/>
        <w:rPr>
          <w:sz w:val="22"/>
          <w:szCs w:val="22"/>
        </w:rPr>
      </w:pPr>
      <w:r w:rsidRPr="00985BA6">
        <w:rPr>
          <w:sz w:val="22"/>
          <w:szCs w:val="22"/>
        </w:rPr>
        <w:t xml:space="preserve">Correlación de las imágenes </w:t>
      </w:r>
      <w:proofErr w:type="spellStart"/>
      <w:r w:rsidRPr="00985BA6">
        <w:rPr>
          <w:sz w:val="22"/>
          <w:szCs w:val="22"/>
        </w:rPr>
        <w:t>colposcópicas</w:t>
      </w:r>
      <w:proofErr w:type="spellEnd"/>
      <w:r w:rsidRPr="00985BA6">
        <w:rPr>
          <w:sz w:val="22"/>
          <w:szCs w:val="22"/>
        </w:rPr>
        <w:t xml:space="preserve"> atípicas y vasculares con el diagnóstico histopatológico.</w:t>
      </w:r>
    </w:p>
    <w:p w14:paraId="38545C96" w14:textId="77777777" w:rsidR="0091770E" w:rsidRPr="00985BA6" w:rsidRDefault="0091770E" w:rsidP="0091770E">
      <w:pPr>
        <w:jc w:val="center"/>
        <w:rPr>
          <w:b/>
          <w:sz w:val="22"/>
          <w:szCs w:val="22"/>
        </w:rPr>
      </w:pPr>
    </w:p>
    <w:p w14:paraId="1770AAAE" w14:textId="77777777" w:rsidR="0091770E" w:rsidRPr="00985BA6" w:rsidRDefault="0091770E" w:rsidP="0091770E">
      <w:pPr>
        <w:rPr>
          <w:b/>
          <w:sz w:val="22"/>
          <w:szCs w:val="22"/>
        </w:rPr>
      </w:pPr>
    </w:p>
    <w:p w14:paraId="585093ED" w14:textId="77777777" w:rsidR="0091770E" w:rsidRPr="00985BA6" w:rsidRDefault="0091770E" w:rsidP="0091770E">
      <w:pPr>
        <w:jc w:val="center"/>
        <w:rPr>
          <w:b/>
          <w:sz w:val="22"/>
          <w:szCs w:val="22"/>
        </w:rPr>
      </w:pPr>
      <w:r w:rsidRPr="00985BA6">
        <w:rPr>
          <w:b/>
          <w:sz w:val="22"/>
          <w:szCs w:val="22"/>
        </w:rPr>
        <w:t>VII MODULO</w:t>
      </w:r>
    </w:p>
    <w:p w14:paraId="2647C636" w14:textId="77777777" w:rsidR="0091770E" w:rsidRPr="00985BA6" w:rsidRDefault="0091770E" w:rsidP="0091770E">
      <w:pPr>
        <w:ind w:left="360"/>
        <w:jc w:val="center"/>
        <w:rPr>
          <w:b/>
          <w:sz w:val="22"/>
          <w:szCs w:val="22"/>
        </w:rPr>
      </w:pPr>
      <w:r w:rsidRPr="00985BA6">
        <w:rPr>
          <w:b/>
          <w:sz w:val="22"/>
          <w:szCs w:val="22"/>
        </w:rPr>
        <w:t>PATOLOGIA DE MAMA</w:t>
      </w:r>
    </w:p>
    <w:p w14:paraId="2A8BDAAA" w14:textId="77777777" w:rsidR="0091770E" w:rsidRPr="00985BA6" w:rsidRDefault="0091770E" w:rsidP="0091770E">
      <w:pPr>
        <w:rPr>
          <w:b/>
          <w:sz w:val="22"/>
          <w:szCs w:val="22"/>
        </w:rPr>
      </w:pPr>
    </w:p>
    <w:p w14:paraId="52506574" w14:textId="77777777" w:rsidR="0091770E" w:rsidRPr="00985BA6" w:rsidRDefault="0091770E" w:rsidP="0091770E">
      <w:pPr>
        <w:rPr>
          <w:b/>
          <w:sz w:val="22"/>
          <w:szCs w:val="22"/>
        </w:rPr>
      </w:pPr>
      <w:r w:rsidRPr="00985BA6">
        <w:rPr>
          <w:b/>
          <w:sz w:val="22"/>
          <w:szCs w:val="22"/>
        </w:rPr>
        <w:t>Objetivos:</w:t>
      </w:r>
    </w:p>
    <w:p w14:paraId="7150E7BB" w14:textId="77777777" w:rsidR="0091770E" w:rsidRPr="00985BA6" w:rsidRDefault="0091770E" w:rsidP="0091770E">
      <w:pPr>
        <w:numPr>
          <w:ilvl w:val="0"/>
          <w:numId w:val="76"/>
        </w:numPr>
        <w:jc w:val="both"/>
        <w:rPr>
          <w:sz w:val="22"/>
          <w:szCs w:val="22"/>
        </w:rPr>
      </w:pPr>
      <w:r w:rsidRPr="00985BA6">
        <w:rPr>
          <w:sz w:val="22"/>
          <w:szCs w:val="22"/>
        </w:rPr>
        <w:t>Conocer las alteraciones histológicas de la glándula mamaria en el transcurso de la vida, y la naturaleza de las tumoraciones benignas y malignas, su manejo, diagnóstico y tratamiento.</w:t>
      </w:r>
    </w:p>
    <w:p w14:paraId="47D6F3E8" w14:textId="77777777" w:rsidR="0091770E" w:rsidRPr="00985BA6" w:rsidRDefault="0091770E" w:rsidP="0091770E">
      <w:pPr>
        <w:numPr>
          <w:ilvl w:val="0"/>
          <w:numId w:val="76"/>
        </w:numPr>
        <w:jc w:val="both"/>
        <w:rPr>
          <w:sz w:val="22"/>
          <w:szCs w:val="22"/>
        </w:rPr>
      </w:pPr>
      <w:r w:rsidRPr="00985BA6">
        <w:rPr>
          <w:sz w:val="22"/>
          <w:szCs w:val="22"/>
        </w:rPr>
        <w:t xml:space="preserve">Analizar la patología benigna de mama, su diagnóstico, pronóstico y tratamiento. Alteraciones histológicas de la mama, clasificación y manejo. Fisiopatología y clasificación de los tumores benignos de mama (displasias, enfermedad </w:t>
      </w:r>
      <w:proofErr w:type="spellStart"/>
      <w:r w:rsidRPr="00985BA6">
        <w:rPr>
          <w:sz w:val="22"/>
          <w:szCs w:val="22"/>
        </w:rPr>
        <w:t>fibroquística</w:t>
      </w:r>
      <w:proofErr w:type="spellEnd"/>
      <w:r w:rsidRPr="00985BA6">
        <w:rPr>
          <w:sz w:val="22"/>
          <w:szCs w:val="22"/>
        </w:rPr>
        <w:t xml:space="preserve">, quistes, </w:t>
      </w:r>
      <w:proofErr w:type="spellStart"/>
      <w:r w:rsidRPr="00985BA6">
        <w:rPr>
          <w:sz w:val="22"/>
          <w:szCs w:val="22"/>
        </w:rPr>
        <w:t>fibroadenoma</w:t>
      </w:r>
      <w:proofErr w:type="spellEnd"/>
      <w:r w:rsidRPr="00985BA6">
        <w:rPr>
          <w:sz w:val="22"/>
          <w:szCs w:val="22"/>
        </w:rPr>
        <w:t xml:space="preserve"> entre otros). Procedimientos para la detección y estudio de los </w:t>
      </w:r>
      <w:r w:rsidRPr="00985BA6">
        <w:rPr>
          <w:sz w:val="22"/>
          <w:szCs w:val="22"/>
        </w:rPr>
        <w:lastRenderedPageBreak/>
        <w:t>tumores benignos de la mama y criterio de manejo. Técnicas quirúrgicas de extirpación, diagnóstico diferencial de la secreción del pezón.</w:t>
      </w:r>
    </w:p>
    <w:p w14:paraId="1C57F89B" w14:textId="77777777" w:rsidR="0091770E" w:rsidRPr="00985BA6" w:rsidRDefault="0091770E" w:rsidP="0091770E">
      <w:pPr>
        <w:numPr>
          <w:ilvl w:val="0"/>
          <w:numId w:val="76"/>
        </w:numPr>
        <w:jc w:val="both"/>
        <w:rPr>
          <w:sz w:val="22"/>
          <w:szCs w:val="22"/>
        </w:rPr>
      </w:pPr>
      <w:r w:rsidRPr="00985BA6">
        <w:rPr>
          <w:sz w:val="22"/>
          <w:szCs w:val="22"/>
        </w:rPr>
        <w:t xml:space="preserve">Describir la clasificación y manejo de los tumores malignos de mama, clasificación histopatológica y clínica. Métodos para la detección oportuna, esquemas terapéuticos, recomendaciones actuales, cirugías y tratamientos adyuvantes: radioterapia, </w:t>
      </w:r>
      <w:proofErr w:type="spellStart"/>
      <w:r w:rsidRPr="00985BA6">
        <w:rPr>
          <w:sz w:val="22"/>
          <w:szCs w:val="22"/>
        </w:rPr>
        <w:t>quimioterápia</w:t>
      </w:r>
      <w:proofErr w:type="spellEnd"/>
      <w:r w:rsidRPr="00985BA6">
        <w:rPr>
          <w:sz w:val="22"/>
          <w:szCs w:val="22"/>
        </w:rPr>
        <w:t>, profilaxis, cuidados postoperatorios.</w:t>
      </w:r>
    </w:p>
    <w:p w14:paraId="75E9064E" w14:textId="77777777" w:rsidR="0091770E" w:rsidRPr="00985BA6" w:rsidRDefault="0091770E" w:rsidP="0091770E">
      <w:pPr>
        <w:numPr>
          <w:ilvl w:val="0"/>
          <w:numId w:val="76"/>
        </w:numPr>
        <w:jc w:val="both"/>
        <w:rPr>
          <w:sz w:val="22"/>
          <w:szCs w:val="22"/>
        </w:rPr>
      </w:pPr>
      <w:r w:rsidRPr="00985BA6">
        <w:rPr>
          <w:sz w:val="22"/>
          <w:szCs w:val="22"/>
        </w:rPr>
        <w:t>Analizar los cambios fisiopatológicos durante el embarazo y el puerperio, cambios anatómicos propios del embarazo, mastitis puerperal, absceso mamario.</w:t>
      </w:r>
    </w:p>
    <w:p w14:paraId="07A3E0CA" w14:textId="77777777" w:rsidR="0091770E" w:rsidRPr="00985BA6" w:rsidRDefault="0091770E" w:rsidP="0091770E">
      <w:pPr>
        <w:jc w:val="both"/>
        <w:rPr>
          <w:sz w:val="22"/>
          <w:szCs w:val="22"/>
        </w:rPr>
      </w:pPr>
    </w:p>
    <w:p w14:paraId="34F36200" w14:textId="77777777" w:rsidR="0091770E" w:rsidRDefault="0091770E" w:rsidP="0091770E">
      <w:pPr>
        <w:ind w:left="360"/>
        <w:jc w:val="center"/>
        <w:rPr>
          <w:b/>
          <w:sz w:val="22"/>
          <w:szCs w:val="22"/>
        </w:rPr>
      </w:pPr>
    </w:p>
    <w:p w14:paraId="780371D0" w14:textId="77777777" w:rsidR="0091770E" w:rsidRPr="00985BA6" w:rsidRDefault="0091770E" w:rsidP="0091770E">
      <w:pPr>
        <w:ind w:left="360"/>
        <w:jc w:val="center"/>
        <w:rPr>
          <w:b/>
          <w:sz w:val="22"/>
          <w:szCs w:val="22"/>
        </w:rPr>
      </w:pPr>
    </w:p>
    <w:p w14:paraId="37323445" w14:textId="77777777" w:rsidR="0091770E" w:rsidRPr="00985BA6" w:rsidRDefault="0091770E" w:rsidP="0091770E">
      <w:pPr>
        <w:ind w:left="360"/>
        <w:jc w:val="center"/>
        <w:rPr>
          <w:b/>
          <w:sz w:val="22"/>
          <w:szCs w:val="22"/>
        </w:rPr>
      </w:pPr>
      <w:r w:rsidRPr="00985BA6">
        <w:rPr>
          <w:b/>
          <w:sz w:val="22"/>
          <w:szCs w:val="22"/>
        </w:rPr>
        <w:t>VIII MODULO</w:t>
      </w:r>
    </w:p>
    <w:p w14:paraId="1C0C10B6" w14:textId="77777777" w:rsidR="0091770E" w:rsidRPr="00985BA6" w:rsidRDefault="0091770E" w:rsidP="0091770E">
      <w:pPr>
        <w:ind w:left="360"/>
        <w:jc w:val="center"/>
        <w:rPr>
          <w:b/>
          <w:sz w:val="22"/>
          <w:szCs w:val="22"/>
        </w:rPr>
      </w:pPr>
      <w:r w:rsidRPr="00985BA6">
        <w:rPr>
          <w:b/>
          <w:sz w:val="22"/>
          <w:szCs w:val="22"/>
        </w:rPr>
        <w:t>ANESTESIA Y ANALGESIA EN OBSTETRICIA</w:t>
      </w:r>
    </w:p>
    <w:p w14:paraId="15E9E133" w14:textId="77777777" w:rsidR="0091770E" w:rsidRPr="00985BA6" w:rsidRDefault="0091770E" w:rsidP="0091770E">
      <w:pPr>
        <w:rPr>
          <w:b/>
          <w:sz w:val="22"/>
          <w:szCs w:val="22"/>
        </w:rPr>
      </w:pPr>
      <w:r w:rsidRPr="00985BA6">
        <w:rPr>
          <w:b/>
          <w:sz w:val="22"/>
          <w:szCs w:val="22"/>
        </w:rPr>
        <w:t>Objetivo terminal:</w:t>
      </w:r>
    </w:p>
    <w:p w14:paraId="48711527" w14:textId="77777777" w:rsidR="0091770E" w:rsidRPr="00985BA6" w:rsidRDefault="0091770E" w:rsidP="0091770E">
      <w:pPr>
        <w:jc w:val="both"/>
        <w:rPr>
          <w:sz w:val="22"/>
          <w:szCs w:val="22"/>
        </w:rPr>
      </w:pPr>
      <w:r w:rsidRPr="00985BA6">
        <w:rPr>
          <w:sz w:val="22"/>
          <w:szCs w:val="22"/>
        </w:rPr>
        <w:t>Conocer los aspectos farmacológicos del empleo de anestésicos generales y locales en la paciente embarazada, en relación al feto y sus complicaciones.</w:t>
      </w:r>
    </w:p>
    <w:p w14:paraId="354558C7" w14:textId="77777777" w:rsidR="0091770E" w:rsidRPr="00985BA6" w:rsidRDefault="0091770E" w:rsidP="0091770E">
      <w:pPr>
        <w:rPr>
          <w:b/>
          <w:sz w:val="22"/>
          <w:szCs w:val="22"/>
        </w:rPr>
      </w:pPr>
      <w:r w:rsidRPr="00985BA6">
        <w:rPr>
          <w:b/>
          <w:sz w:val="22"/>
          <w:szCs w:val="22"/>
        </w:rPr>
        <w:t>Objetivos específicos:</w:t>
      </w:r>
    </w:p>
    <w:p w14:paraId="406B9B71" w14:textId="77777777" w:rsidR="0091770E" w:rsidRPr="00985BA6" w:rsidRDefault="0091770E" w:rsidP="0091770E">
      <w:pPr>
        <w:numPr>
          <w:ilvl w:val="0"/>
          <w:numId w:val="77"/>
        </w:numPr>
        <w:jc w:val="both"/>
        <w:rPr>
          <w:sz w:val="22"/>
          <w:szCs w:val="22"/>
        </w:rPr>
      </w:pPr>
      <w:r w:rsidRPr="00985BA6">
        <w:rPr>
          <w:sz w:val="22"/>
          <w:szCs w:val="22"/>
        </w:rPr>
        <w:t>Conocer el efecto farmacológico del anestésico local en relación al feto.</w:t>
      </w:r>
    </w:p>
    <w:p w14:paraId="7B370D06" w14:textId="77777777" w:rsidR="0091770E" w:rsidRPr="00985BA6" w:rsidRDefault="0091770E" w:rsidP="0091770E">
      <w:pPr>
        <w:numPr>
          <w:ilvl w:val="0"/>
          <w:numId w:val="77"/>
        </w:numPr>
        <w:jc w:val="both"/>
        <w:rPr>
          <w:sz w:val="22"/>
          <w:szCs w:val="22"/>
        </w:rPr>
      </w:pPr>
      <w:r w:rsidRPr="00985BA6">
        <w:rPr>
          <w:sz w:val="22"/>
          <w:szCs w:val="22"/>
        </w:rPr>
        <w:t>Conocer las complicaciones anestésicas locales por incorporación de lidocaína carbonatada.</w:t>
      </w:r>
    </w:p>
    <w:p w14:paraId="09FB8A41" w14:textId="77777777" w:rsidR="0091770E" w:rsidRPr="00985BA6" w:rsidRDefault="0091770E" w:rsidP="0091770E">
      <w:pPr>
        <w:numPr>
          <w:ilvl w:val="0"/>
          <w:numId w:val="77"/>
        </w:numPr>
        <w:jc w:val="both"/>
        <w:rPr>
          <w:sz w:val="22"/>
          <w:szCs w:val="22"/>
        </w:rPr>
      </w:pPr>
      <w:r w:rsidRPr="00985BA6">
        <w:rPr>
          <w:sz w:val="22"/>
          <w:szCs w:val="22"/>
        </w:rPr>
        <w:t>Conocer la administración concomitante de antagonistas de receptores H2.</w:t>
      </w:r>
    </w:p>
    <w:p w14:paraId="11F3A8D2" w14:textId="77777777" w:rsidR="0091770E" w:rsidRPr="00985BA6" w:rsidRDefault="0091770E" w:rsidP="0091770E">
      <w:pPr>
        <w:numPr>
          <w:ilvl w:val="0"/>
          <w:numId w:val="77"/>
        </w:numPr>
        <w:jc w:val="both"/>
        <w:rPr>
          <w:sz w:val="22"/>
          <w:szCs w:val="22"/>
        </w:rPr>
      </w:pPr>
      <w:r w:rsidRPr="00985BA6">
        <w:rPr>
          <w:sz w:val="22"/>
          <w:szCs w:val="22"/>
        </w:rPr>
        <w:t xml:space="preserve">Conocer los efectos de anestésicos locales en estudios </w:t>
      </w:r>
      <w:proofErr w:type="spellStart"/>
      <w:r w:rsidRPr="00985BA6">
        <w:rPr>
          <w:sz w:val="22"/>
          <w:szCs w:val="22"/>
        </w:rPr>
        <w:t>neuroconductuales</w:t>
      </w:r>
      <w:proofErr w:type="spellEnd"/>
      <w:r w:rsidRPr="00985BA6">
        <w:rPr>
          <w:sz w:val="22"/>
          <w:szCs w:val="22"/>
        </w:rPr>
        <w:t xml:space="preserve"> y efectos adversos de tales sustancias.</w:t>
      </w:r>
    </w:p>
    <w:p w14:paraId="4BA04586" w14:textId="77777777" w:rsidR="0091770E" w:rsidRPr="00985BA6" w:rsidRDefault="0091770E" w:rsidP="0091770E">
      <w:pPr>
        <w:numPr>
          <w:ilvl w:val="0"/>
          <w:numId w:val="77"/>
        </w:numPr>
        <w:jc w:val="both"/>
        <w:rPr>
          <w:sz w:val="22"/>
          <w:szCs w:val="22"/>
        </w:rPr>
      </w:pPr>
      <w:r w:rsidRPr="00985BA6">
        <w:rPr>
          <w:sz w:val="22"/>
          <w:szCs w:val="22"/>
        </w:rPr>
        <w:t>Conocer sobre la analgesia sistemática en el trabajo de parto, opción aún viable.</w:t>
      </w:r>
    </w:p>
    <w:p w14:paraId="5E97F939" w14:textId="77777777" w:rsidR="0091770E" w:rsidRPr="00985BA6" w:rsidRDefault="0091770E" w:rsidP="0091770E">
      <w:pPr>
        <w:numPr>
          <w:ilvl w:val="0"/>
          <w:numId w:val="77"/>
        </w:numPr>
        <w:jc w:val="both"/>
        <w:rPr>
          <w:sz w:val="22"/>
          <w:szCs w:val="22"/>
        </w:rPr>
      </w:pPr>
      <w:r w:rsidRPr="00985BA6">
        <w:rPr>
          <w:sz w:val="22"/>
          <w:szCs w:val="22"/>
        </w:rPr>
        <w:t>Aprender la rutina de la analgesia epidural en el trabajo de parto y el período expulsivo.</w:t>
      </w:r>
    </w:p>
    <w:p w14:paraId="0740EDDB" w14:textId="77777777" w:rsidR="0091770E" w:rsidRPr="00985BA6" w:rsidRDefault="0091770E" w:rsidP="0091770E">
      <w:pPr>
        <w:numPr>
          <w:ilvl w:val="0"/>
          <w:numId w:val="77"/>
        </w:numPr>
        <w:jc w:val="both"/>
        <w:rPr>
          <w:sz w:val="22"/>
          <w:szCs w:val="22"/>
        </w:rPr>
      </w:pPr>
      <w:r w:rsidRPr="00985BA6">
        <w:rPr>
          <w:sz w:val="22"/>
          <w:szCs w:val="22"/>
        </w:rPr>
        <w:t>Conocer sobre la anestesia durante la cesárea.</w:t>
      </w:r>
    </w:p>
    <w:p w14:paraId="60F19E7B" w14:textId="77777777" w:rsidR="0091770E" w:rsidRPr="00985BA6" w:rsidRDefault="0091770E" w:rsidP="0091770E">
      <w:pPr>
        <w:numPr>
          <w:ilvl w:val="0"/>
          <w:numId w:val="77"/>
        </w:numPr>
        <w:jc w:val="both"/>
        <w:rPr>
          <w:sz w:val="22"/>
          <w:szCs w:val="22"/>
        </w:rPr>
      </w:pPr>
      <w:r w:rsidRPr="00985BA6">
        <w:rPr>
          <w:sz w:val="22"/>
          <w:szCs w:val="22"/>
        </w:rPr>
        <w:t>Conocer sobre la anestesia en la paciente con trastornos hipertensivos del embarazo.</w:t>
      </w:r>
    </w:p>
    <w:p w14:paraId="3059D02B" w14:textId="77777777" w:rsidR="0091770E" w:rsidRPr="00985BA6" w:rsidRDefault="0091770E" w:rsidP="0091770E">
      <w:pPr>
        <w:numPr>
          <w:ilvl w:val="0"/>
          <w:numId w:val="77"/>
        </w:numPr>
        <w:jc w:val="both"/>
        <w:rPr>
          <w:sz w:val="22"/>
          <w:szCs w:val="22"/>
        </w:rPr>
      </w:pPr>
      <w:r w:rsidRPr="00985BA6">
        <w:rPr>
          <w:sz w:val="22"/>
          <w:szCs w:val="22"/>
        </w:rPr>
        <w:t>Aprender sobre la aplicación de anestesia en parto vaginal complicado.</w:t>
      </w:r>
    </w:p>
    <w:p w14:paraId="0093C24A" w14:textId="77777777" w:rsidR="0091770E" w:rsidRPr="00985BA6" w:rsidRDefault="0091770E" w:rsidP="0091770E">
      <w:pPr>
        <w:numPr>
          <w:ilvl w:val="0"/>
          <w:numId w:val="77"/>
        </w:numPr>
        <w:jc w:val="both"/>
        <w:rPr>
          <w:sz w:val="22"/>
          <w:szCs w:val="22"/>
        </w:rPr>
      </w:pPr>
      <w:r w:rsidRPr="00985BA6">
        <w:rPr>
          <w:sz w:val="22"/>
          <w:szCs w:val="22"/>
        </w:rPr>
        <w:t>Conocer sobre las complicaciones de la anestesia en el post parto, post cesárea.</w:t>
      </w:r>
    </w:p>
    <w:p w14:paraId="3F913AFE" w14:textId="77777777" w:rsidR="0091770E" w:rsidRDefault="0091770E" w:rsidP="0091770E">
      <w:pPr>
        <w:numPr>
          <w:ilvl w:val="0"/>
          <w:numId w:val="77"/>
        </w:numPr>
        <w:jc w:val="both"/>
        <w:rPr>
          <w:sz w:val="22"/>
          <w:szCs w:val="22"/>
        </w:rPr>
      </w:pPr>
      <w:r w:rsidRPr="00985BA6">
        <w:rPr>
          <w:sz w:val="22"/>
          <w:szCs w:val="22"/>
        </w:rPr>
        <w:t>Aprender el esquema adecuado de prevención y alivio del dolor después de una cesárea.</w:t>
      </w:r>
    </w:p>
    <w:p w14:paraId="4190FF43" w14:textId="77777777" w:rsidR="0091770E" w:rsidRPr="00985BA6" w:rsidRDefault="0091770E" w:rsidP="0091770E">
      <w:pPr>
        <w:ind w:left="720"/>
        <w:jc w:val="both"/>
        <w:rPr>
          <w:sz w:val="22"/>
          <w:szCs w:val="22"/>
        </w:rPr>
      </w:pPr>
    </w:p>
    <w:p w14:paraId="729D7C3D" w14:textId="77777777" w:rsidR="0091770E" w:rsidRPr="00985BA6" w:rsidRDefault="0091770E" w:rsidP="0091770E">
      <w:pPr>
        <w:rPr>
          <w:b/>
          <w:sz w:val="22"/>
          <w:szCs w:val="22"/>
        </w:rPr>
      </w:pPr>
    </w:p>
    <w:p w14:paraId="1EB41444" w14:textId="77777777" w:rsidR="0091770E" w:rsidRPr="00985BA6" w:rsidRDefault="0091770E" w:rsidP="0091770E">
      <w:pPr>
        <w:ind w:left="360"/>
        <w:jc w:val="center"/>
        <w:rPr>
          <w:b/>
          <w:sz w:val="22"/>
          <w:szCs w:val="22"/>
        </w:rPr>
      </w:pPr>
      <w:r w:rsidRPr="00985BA6">
        <w:rPr>
          <w:b/>
          <w:sz w:val="22"/>
          <w:szCs w:val="22"/>
        </w:rPr>
        <w:t>IX MODULO</w:t>
      </w:r>
    </w:p>
    <w:p w14:paraId="7D7A41F3" w14:textId="77777777" w:rsidR="0091770E" w:rsidRPr="00985BA6" w:rsidRDefault="0091770E" w:rsidP="0091770E">
      <w:pPr>
        <w:ind w:left="360"/>
        <w:jc w:val="center"/>
        <w:rPr>
          <w:b/>
          <w:sz w:val="22"/>
          <w:szCs w:val="22"/>
        </w:rPr>
      </w:pPr>
      <w:r w:rsidRPr="00985BA6">
        <w:rPr>
          <w:b/>
          <w:sz w:val="22"/>
          <w:szCs w:val="22"/>
        </w:rPr>
        <w:t>TRASTORNOS PSIQUIÁTRICOS EN GINECOOBSTETRICIA</w:t>
      </w:r>
    </w:p>
    <w:p w14:paraId="564111E5" w14:textId="77777777" w:rsidR="0091770E" w:rsidRPr="00985BA6" w:rsidRDefault="0091770E" w:rsidP="0091770E">
      <w:pPr>
        <w:rPr>
          <w:b/>
          <w:sz w:val="22"/>
          <w:szCs w:val="22"/>
        </w:rPr>
      </w:pPr>
    </w:p>
    <w:p w14:paraId="19585988" w14:textId="77777777" w:rsidR="0091770E" w:rsidRPr="00985BA6" w:rsidRDefault="0091770E" w:rsidP="0091770E">
      <w:pPr>
        <w:rPr>
          <w:b/>
          <w:sz w:val="22"/>
          <w:szCs w:val="22"/>
        </w:rPr>
      </w:pPr>
      <w:r w:rsidRPr="00985BA6">
        <w:rPr>
          <w:b/>
          <w:sz w:val="22"/>
          <w:szCs w:val="22"/>
        </w:rPr>
        <w:t>Objetivos específicos:</w:t>
      </w:r>
    </w:p>
    <w:p w14:paraId="6D6F79FD" w14:textId="77777777" w:rsidR="0091770E" w:rsidRPr="00985BA6" w:rsidRDefault="0091770E" w:rsidP="0091770E">
      <w:pPr>
        <w:numPr>
          <w:ilvl w:val="0"/>
          <w:numId w:val="78"/>
        </w:numPr>
        <w:jc w:val="both"/>
        <w:rPr>
          <w:sz w:val="22"/>
          <w:szCs w:val="22"/>
        </w:rPr>
      </w:pPr>
      <w:r w:rsidRPr="00985BA6">
        <w:rPr>
          <w:sz w:val="22"/>
          <w:szCs w:val="22"/>
        </w:rPr>
        <w:t>Llevar a cabo un examen mental.</w:t>
      </w:r>
    </w:p>
    <w:p w14:paraId="68A7D8F7" w14:textId="77777777" w:rsidR="0091770E" w:rsidRPr="00985BA6" w:rsidRDefault="0091770E" w:rsidP="0091770E">
      <w:pPr>
        <w:numPr>
          <w:ilvl w:val="0"/>
          <w:numId w:val="78"/>
        </w:numPr>
        <w:jc w:val="both"/>
        <w:rPr>
          <w:sz w:val="22"/>
          <w:szCs w:val="22"/>
        </w:rPr>
      </w:pPr>
      <w:r w:rsidRPr="00985BA6">
        <w:rPr>
          <w:sz w:val="22"/>
          <w:szCs w:val="22"/>
        </w:rPr>
        <w:t>Describir los síntomas de los trastornos psiquiátricos más comunes en el embarazo.</w:t>
      </w:r>
    </w:p>
    <w:p w14:paraId="0A3B77E4" w14:textId="77777777" w:rsidR="0091770E" w:rsidRPr="00985BA6" w:rsidRDefault="0091770E" w:rsidP="0091770E">
      <w:pPr>
        <w:numPr>
          <w:ilvl w:val="0"/>
          <w:numId w:val="78"/>
        </w:numPr>
        <w:jc w:val="both"/>
        <w:rPr>
          <w:sz w:val="22"/>
          <w:szCs w:val="22"/>
        </w:rPr>
      </w:pPr>
      <w:r w:rsidRPr="00985BA6">
        <w:rPr>
          <w:sz w:val="22"/>
          <w:szCs w:val="22"/>
        </w:rPr>
        <w:t>Evaluar los riesgos de trastornos psiquiátricos tales como, trastornos bipolares, esquizofrenia, depresión y la seguridad de los medicamentos psiquiátricos para la paciente y el feto.</w:t>
      </w:r>
    </w:p>
    <w:p w14:paraId="2673187B" w14:textId="77777777" w:rsidR="0091770E" w:rsidRPr="00985BA6" w:rsidRDefault="0091770E" w:rsidP="0091770E">
      <w:pPr>
        <w:numPr>
          <w:ilvl w:val="0"/>
          <w:numId w:val="78"/>
        </w:numPr>
        <w:jc w:val="both"/>
        <w:rPr>
          <w:sz w:val="22"/>
          <w:szCs w:val="22"/>
        </w:rPr>
      </w:pPr>
      <w:r w:rsidRPr="00985BA6">
        <w:rPr>
          <w:sz w:val="22"/>
          <w:szCs w:val="22"/>
        </w:rPr>
        <w:t>Identificar a las pacientes que requieren ser referidas a consulta psiquiátrica.</w:t>
      </w:r>
    </w:p>
    <w:p w14:paraId="287EF86F" w14:textId="77777777" w:rsidR="0091770E" w:rsidRPr="00985BA6" w:rsidRDefault="0091770E" w:rsidP="0091770E">
      <w:pPr>
        <w:jc w:val="both"/>
        <w:rPr>
          <w:sz w:val="22"/>
          <w:szCs w:val="22"/>
        </w:rPr>
      </w:pPr>
    </w:p>
    <w:p w14:paraId="2A0D7452" w14:textId="77777777" w:rsidR="0091770E" w:rsidRDefault="0091770E" w:rsidP="0091770E">
      <w:pPr>
        <w:rPr>
          <w:b/>
          <w:sz w:val="22"/>
          <w:szCs w:val="22"/>
        </w:rPr>
      </w:pPr>
    </w:p>
    <w:p w14:paraId="3B926560" w14:textId="77777777" w:rsidR="00CB01E5" w:rsidRDefault="00CB01E5" w:rsidP="0091770E">
      <w:pPr>
        <w:rPr>
          <w:b/>
          <w:sz w:val="22"/>
          <w:szCs w:val="22"/>
        </w:rPr>
      </w:pPr>
    </w:p>
    <w:p w14:paraId="7A47EA57" w14:textId="77777777" w:rsidR="00CB01E5" w:rsidRDefault="00CB01E5" w:rsidP="0091770E">
      <w:pPr>
        <w:rPr>
          <w:b/>
          <w:sz w:val="22"/>
          <w:szCs w:val="22"/>
        </w:rPr>
      </w:pPr>
    </w:p>
    <w:p w14:paraId="5E88917C" w14:textId="77777777" w:rsidR="00D632C7" w:rsidRDefault="00D632C7" w:rsidP="0091770E">
      <w:pPr>
        <w:rPr>
          <w:b/>
          <w:sz w:val="22"/>
          <w:szCs w:val="22"/>
        </w:rPr>
      </w:pPr>
    </w:p>
    <w:p w14:paraId="38421B36" w14:textId="77777777" w:rsidR="00D632C7" w:rsidRDefault="00D632C7" w:rsidP="0091770E">
      <w:pPr>
        <w:rPr>
          <w:b/>
          <w:sz w:val="22"/>
          <w:szCs w:val="22"/>
        </w:rPr>
      </w:pPr>
    </w:p>
    <w:p w14:paraId="33F5FCF9" w14:textId="77777777" w:rsidR="00CB01E5" w:rsidRPr="00985BA6" w:rsidRDefault="00CB01E5" w:rsidP="0091770E">
      <w:pPr>
        <w:rPr>
          <w:b/>
          <w:sz w:val="22"/>
          <w:szCs w:val="22"/>
        </w:rPr>
      </w:pPr>
    </w:p>
    <w:p w14:paraId="613437E4" w14:textId="77777777" w:rsidR="0091770E" w:rsidRPr="00985BA6" w:rsidRDefault="0091770E" w:rsidP="0091770E">
      <w:pPr>
        <w:pStyle w:val="Ttulo2"/>
        <w:rPr>
          <w:bCs w:val="0"/>
          <w:sz w:val="22"/>
          <w:szCs w:val="22"/>
        </w:rPr>
      </w:pPr>
      <w:r w:rsidRPr="00985BA6">
        <w:rPr>
          <w:bCs w:val="0"/>
          <w:sz w:val="22"/>
          <w:szCs w:val="22"/>
        </w:rPr>
        <w:t>X MODULO</w:t>
      </w:r>
    </w:p>
    <w:p w14:paraId="2B511852" w14:textId="77777777" w:rsidR="0091770E" w:rsidRPr="00985BA6" w:rsidRDefault="0091770E" w:rsidP="0091770E">
      <w:pPr>
        <w:jc w:val="center"/>
        <w:rPr>
          <w:b/>
          <w:sz w:val="22"/>
          <w:szCs w:val="22"/>
        </w:rPr>
      </w:pPr>
      <w:r w:rsidRPr="00985BA6">
        <w:rPr>
          <w:b/>
          <w:sz w:val="22"/>
          <w:szCs w:val="22"/>
        </w:rPr>
        <w:t>DIAGNÓSTICO Y TERAPEUTICA DE LA CONDICIÓN FETAL</w:t>
      </w:r>
    </w:p>
    <w:p w14:paraId="611ECA3E" w14:textId="77777777" w:rsidR="0091770E" w:rsidRPr="00985BA6" w:rsidRDefault="0091770E" w:rsidP="0091770E">
      <w:pPr>
        <w:jc w:val="center"/>
        <w:rPr>
          <w:b/>
          <w:sz w:val="22"/>
          <w:szCs w:val="22"/>
        </w:rPr>
      </w:pPr>
    </w:p>
    <w:p w14:paraId="75419F29" w14:textId="77777777" w:rsidR="0091770E" w:rsidRPr="00985BA6" w:rsidRDefault="0091770E" w:rsidP="0091770E">
      <w:pPr>
        <w:jc w:val="both"/>
        <w:rPr>
          <w:b/>
          <w:bCs/>
          <w:sz w:val="22"/>
          <w:szCs w:val="22"/>
        </w:rPr>
      </w:pPr>
      <w:r w:rsidRPr="00985BA6">
        <w:rPr>
          <w:b/>
          <w:bCs/>
          <w:sz w:val="22"/>
          <w:szCs w:val="22"/>
        </w:rPr>
        <w:t>Objetivo terminal:</w:t>
      </w:r>
    </w:p>
    <w:p w14:paraId="7183E4A6" w14:textId="77777777" w:rsidR="0091770E" w:rsidRPr="00985BA6" w:rsidRDefault="0091770E" w:rsidP="0091770E">
      <w:pPr>
        <w:jc w:val="both"/>
        <w:rPr>
          <w:b/>
          <w:bCs/>
          <w:sz w:val="22"/>
          <w:szCs w:val="22"/>
        </w:rPr>
      </w:pPr>
      <w:r w:rsidRPr="00985BA6">
        <w:rPr>
          <w:bCs/>
          <w:sz w:val="22"/>
          <w:szCs w:val="22"/>
        </w:rPr>
        <w:t>Evaluar La condición fetal a través de los recursos técnicos modernos y analizar las alternativas de manejo que se derivan del uso de esta metodología</w:t>
      </w:r>
    </w:p>
    <w:p w14:paraId="6BE79EC7" w14:textId="77777777" w:rsidR="0091770E" w:rsidRPr="00985BA6" w:rsidRDefault="0091770E" w:rsidP="0091770E">
      <w:pPr>
        <w:jc w:val="both"/>
        <w:rPr>
          <w:b/>
          <w:bCs/>
          <w:sz w:val="22"/>
          <w:szCs w:val="22"/>
        </w:rPr>
      </w:pPr>
      <w:r w:rsidRPr="00985BA6">
        <w:rPr>
          <w:b/>
          <w:bCs/>
          <w:sz w:val="22"/>
          <w:szCs w:val="22"/>
        </w:rPr>
        <w:t>Objetivos específicos:</w:t>
      </w:r>
    </w:p>
    <w:p w14:paraId="2FC3167B" w14:textId="77777777" w:rsidR="0091770E" w:rsidRPr="00985BA6" w:rsidRDefault="0091770E" w:rsidP="0091770E">
      <w:pPr>
        <w:numPr>
          <w:ilvl w:val="0"/>
          <w:numId w:val="42"/>
        </w:numPr>
        <w:jc w:val="both"/>
        <w:rPr>
          <w:bCs/>
          <w:sz w:val="22"/>
          <w:szCs w:val="22"/>
        </w:rPr>
      </w:pPr>
      <w:r w:rsidRPr="00985BA6">
        <w:rPr>
          <w:bCs/>
          <w:sz w:val="22"/>
          <w:szCs w:val="22"/>
        </w:rPr>
        <w:t>Analizar la utilidad clínica de las determinaciones hormonales y proteínas séricas durante el embarazo.</w:t>
      </w:r>
    </w:p>
    <w:p w14:paraId="6A422C98" w14:textId="77777777" w:rsidR="0091770E" w:rsidRPr="00985BA6" w:rsidRDefault="0091770E" w:rsidP="0091770E">
      <w:pPr>
        <w:numPr>
          <w:ilvl w:val="0"/>
          <w:numId w:val="42"/>
        </w:numPr>
        <w:jc w:val="both"/>
        <w:rPr>
          <w:bCs/>
          <w:sz w:val="22"/>
          <w:szCs w:val="22"/>
        </w:rPr>
      </w:pPr>
      <w:r w:rsidRPr="00985BA6">
        <w:rPr>
          <w:bCs/>
          <w:sz w:val="22"/>
          <w:szCs w:val="22"/>
        </w:rPr>
        <w:t>Analizar las indicaciones y aplicación clínica del ultrasonido en obstetricia.</w:t>
      </w:r>
    </w:p>
    <w:p w14:paraId="07B5C11A" w14:textId="77777777" w:rsidR="0091770E" w:rsidRPr="00985BA6" w:rsidRDefault="0091770E" w:rsidP="0091770E">
      <w:pPr>
        <w:numPr>
          <w:ilvl w:val="0"/>
          <w:numId w:val="42"/>
        </w:numPr>
        <w:jc w:val="both"/>
        <w:rPr>
          <w:bCs/>
          <w:sz w:val="22"/>
          <w:szCs w:val="22"/>
        </w:rPr>
      </w:pPr>
      <w:r w:rsidRPr="00985BA6">
        <w:rPr>
          <w:bCs/>
          <w:sz w:val="22"/>
          <w:szCs w:val="22"/>
        </w:rPr>
        <w:t>Revisar las bases del moni</w:t>
      </w:r>
      <w:r w:rsidRPr="00985BA6">
        <w:rPr>
          <w:sz w:val="22"/>
          <w:szCs w:val="22"/>
        </w:rPr>
        <w:t>toreo biofísico fetal y su metodología de aplicación.</w:t>
      </w:r>
    </w:p>
    <w:p w14:paraId="62BDBBEA" w14:textId="77777777" w:rsidR="0091770E" w:rsidRPr="00985BA6" w:rsidRDefault="0091770E" w:rsidP="0091770E">
      <w:pPr>
        <w:numPr>
          <w:ilvl w:val="0"/>
          <w:numId w:val="42"/>
        </w:numPr>
        <w:jc w:val="both"/>
        <w:rPr>
          <w:bCs/>
          <w:sz w:val="22"/>
          <w:szCs w:val="22"/>
        </w:rPr>
      </w:pPr>
      <w:r w:rsidRPr="00985BA6">
        <w:rPr>
          <w:sz w:val="22"/>
          <w:szCs w:val="22"/>
        </w:rPr>
        <w:t xml:space="preserve">Conocer la utilidad de estudios de flujo de </w:t>
      </w:r>
      <w:proofErr w:type="spellStart"/>
      <w:r w:rsidRPr="00985BA6">
        <w:rPr>
          <w:sz w:val="22"/>
          <w:szCs w:val="22"/>
        </w:rPr>
        <w:t>Doppler</w:t>
      </w:r>
      <w:proofErr w:type="spellEnd"/>
      <w:r w:rsidRPr="00985BA6">
        <w:rPr>
          <w:sz w:val="22"/>
          <w:szCs w:val="22"/>
        </w:rPr>
        <w:t xml:space="preserve"> en obstetricia.</w:t>
      </w:r>
    </w:p>
    <w:p w14:paraId="23DEE610" w14:textId="77777777" w:rsidR="0091770E" w:rsidRPr="00985BA6" w:rsidRDefault="0091770E" w:rsidP="0091770E">
      <w:pPr>
        <w:jc w:val="both"/>
        <w:rPr>
          <w:b/>
          <w:bCs/>
          <w:sz w:val="22"/>
          <w:szCs w:val="22"/>
        </w:rPr>
      </w:pPr>
      <w:r w:rsidRPr="00985BA6">
        <w:rPr>
          <w:b/>
          <w:bCs/>
          <w:sz w:val="22"/>
          <w:szCs w:val="22"/>
        </w:rPr>
        <w:t>Contenido:</w:t>
      </w:r>
    </w:p>
    <w:p w14:paraId="392CB66D" w14:textId="77777777" w:rsidR="0091770E" w:rsidRPr="00985BA6" w:rsidRDefault="0091770E" w:rsidP="0091770E">
      <w:pPr>
        <w:numPr>
          <w:ilvl w:val="0"/>
          <w:numId w:val="62"/>
        </w:numPr>
        <w:jc w:val="both"/>
        <w:rPr>
          <w:bCs/>
          <w:sz w:val="22"/>
          <w:szCs w:val="22"/>
        </w:rPr>
      </w:pPr>
      <w:r w:rsidRPr="00985BA6">
        <w:rPr>
          <w:bCs/>
          <w:sz w:val="22"/>
          <w:szCs w:val="22"/>
        </w:rPr>
        <w:t>Determinación de alfa-feto proteína y GCH como elementos pronósticos durante el embarazo, utilidad y limitaciones.</w:t>
      </w:r>
    </w:p>
    <w:p w14:paraId="035F396F" w14:textId="77777777" w:rsidR="0091770E" w:rsidRPr="00985BA6" w:rsidRDefault="0091770E" w:rsidP="0091770E">
      <w:pPr>
        <w:numPr>
          <w:ilvl w:val="0"/>
          <w:numId w:val="62"/>
        </w:numPr>
        <w:jc w:val="both"/>
        <w:rPr>
          <w:bCs/>
          <w:sz w:val="22"/>
          <w:szCs w:val="22"/>
        </w:rPr>
      </w:pPr>
      <w:r w:rsidRPr="00985BA6">
        <w:rPr>
          <w:bCs/>
          <w:sz w:val="22"/>
          <w:szCs w:val="22"/>
        </w:rPr>
        <w:t>Evaluación del crecimiento fetal por ultrasonido, indicaciones y limitaciones, evaluación biofísica fetal. Diagnóstico de malformaciones congénitas por ultrasonido.</w:t>
      </w:r>
    </w:p>
    <w:p w14:paraId="772B15E3" w14:textId="77777777" w:rsidR="0091770E" w:rsidRPr="00985BA6" w:rsidRDefault="0091770E" w:rsidP="0091770E">
      <w:pPr>
        <w:numPr>
          <w:ilvl w:val="0"/>
          <w:numId w:val="62"/>
        </w:numPr>
        <w:jc w:val="both"/>
        <w:rPr>
          <w:bCs/>
          <w:sz w:val="22"/>
          <w:szCs w:val="22"/>
        </w:rPr>
      </w:pPr>
      <w:r w:rsidRPr="00985BA6">
        <w:rPr>
          <w:bCs/>
          <w:sz w:val="22"/>
          <w:szCs w:val="22"/>
        </w:rPr>
        <w:t xml:space="preserve">Bases técnicas y fisiológicas del monitoreo fetal, pruebas </w:t>
      </w:r>
      <w:proofErr w:type="spellStart"/>
      <w:r w:rsidRPr="00985BA6">
        <w:rPr>
          <w:bCs/>
          <w:sz w:val="22"/>
          <w:szCs w:val="22"/>
        </w:rPr>
        <w:t>cardiotocográficas</w:t>
      </w:r>
      <w:proofErr w:type="spellEnd"/>
      <w:r w:rsidRPr="00985BA6">
        <w:rPr>
          <w:bCs/>
          <w:sz w:val="22"/>
          <w:szCs w:val="22"/>
        </w:rPr>
        <w:t xml:space="preserve"> ante parto (NST, OCT, PBF) indicaciones, limitaciones, sensibilidad y especificidad, criterios de interpretación. Monitorización fetal </w:t>
      </w:r>
      <w:proofErr w:type="spellStart"/>
      <w:r w:rsidRPr="00985BA6">
        <w:rPr>
          <w:bCs/>
          <w:sz w:val="22"/>
          <w:szCs w:val="22"/>
        </w:rPr>
        <w:t>transparto</w:t>
      </w:r>
      <w:proofErr w:type="spellEnd"/>
      <w:r w:rsidRPr="00985BA6">
        <w:rPr>
          <w:bCs/>
          <w:sz w:val="22"/>
          <w:szCs w:val="22"/>
        </w:rPr>
        <w:t xml:space="preserve">, patrones </w:t>
      </w:r>
      <w:proofErr w:type="spellStart"/>
      <w:r w:rsidRPr="00985BA6">
        <w:rPr>
          <w:bCs/>
          <w:sz w:val="22"/>
          <w:szCs w:val="22"/>
        </w:rPr>
        <w:t>cardiotocográficos</w:t>
      </w:r>
      <w:proofErr w:type="spellEnd"/>
      <w:r w:rsidRPr="00985BA6">
        <w:rPr>
          <w:bCs/>
          <w:sz w:val="22"/>
          <w:szCs w:val="22"/>
        </w:rPr>
        <w:t xml:space="preserve"> normales y anormales más frecuentes, criterios para las tomas de decisiones obstétricas.</w:t>
      </w:r>
    </w:p>
    <w:p w14:paraId="4AF39901" w14:textId="77777777" w:rsidR="0091770E" w:rsidRPr="00985BA6" w:rsidRDefault="0091770E" w:rsidP="0091770E">
      <w:pPr>
        <w:numPr>
          <w:ilvl w:val="0"/>
          <w:numId w:val="62"/>
        </w:numPr>
        <w:jc w:val="both"/>
        <w:rPr>
          <w:bCs/>
          <w:sz w:val="22"/>
          <w:szCs w:val="22"/>
        </w:rPr>
      </w:pPr>
      <w:r w:rsidRPr="00985BA6">
        <w:rPr>
          <w:bCs/>
          <w:sz w:val="22"/>
          <w:szCs w:val="22"/>
        </w:rPr>
        <w:t xml:space="preserve">Bases fisiológicas de los estudios de flujo </w:t>
      </w:r>
      <w:proofErr w:type="spellStart"/>
      <w:r w:rsidRPr="00985BA6">
        <w:rPr>
          <w:bCs/>
          <w:sz w:val="22"/>
          <w:szCs w:val="22"/>
        </w:rPr>
        <w:t>Doppler</w:t>
      </w:r>
      <w:proofErr w:type="spellEnd"/>
      <w:r w:rsidRPr="00985BA6">
        <w:rPr>
          <w:bCs/>
          <w:sz w:val="22"/>
          <w:szCs w:val="22"/>
        </w:rPr>
        <w:t xml:space="preserve"> y sus aplicaciones, limitaciones en obstetricia.</w:t>
      </w:r>
    </w:p>
    <w:p w14:paraId="7E4198CC" w14:textId="77777777" w:rsidR="0091770E" w:rsidRDefault="0091770E" w:rsidP="0091770E">
      <w:pPr>
        <w:rPr>
          <w:b/>
          <w:sz w:val="22"/>
          <w:szCs w:val="22"/>
        </w:rPr>
      </w:pPr>
    </w:p>
    <w:p w14:paraId="358FB75B" w14:textId="77777777" w:rsidR="0091770E" w:rsidRPr="00985BA6" w:rsidRDefault="0091770E" w:rsidP="0091770E">
      <w:pPr>
        <w:rPr>
          <w:b/>
          <w:sz w:val="22"/>
          <w:szCs w:val="22"/>
        </w:rPr>
      </w:pPr>
    </w:p>
    <w:p w14:paraId="6579F19A" w14:textId="77777777" w:rsidR="0091770E" w:rsidRPr="00985BA6" w:rsidRDefault="0091770E" w:rsidP="0091770E">
      <w:pPr>
        <w:jc w:val="center"/>
        <w:rPr>
          <w:b/>
          <w:sz w:val="22"/>
          <w:szCs w:val="22"/>
        </w:rPr>
      </w:pPr>
      <w:r w:rsidRPr="00985BA6">
        <w:rPr>
          <w:b/>
          <w:sz w:val="22"/>
          <w:szCs w:val="22"/>
        </w:rPr>
        <w:t>XI MODULO</w:t>
      </w:r>
    </w:p>
    <w:p w14:paraId="12368F18" w14:textId="77777777" w:rsidR="0091770E" w:rsidRPr="00985BA6" w:rsidRDefault="0091770E" w:rsidP="0091770E">
      <w:pPr>
        <w:jc w:val="center"/>
        <w:rPr>
          <w:b/>
          <w:sz w:val="22"/>
          <w:szCs w:val="22"/>
        </w:rPr>
      </w:pPr>
      <w:r w:rsidRPr="00985BA6">
        <w:rPr>
          <w:b/>
          <w:sz w:val="22"/>
          <w:szCs w:val="22"/>
        </w:rPr>
        <w:t>COMPLICACIONES MÉDICAS DEL EMBARAZO</w:t>
      </w:r>
    </w:p>
    <w:p w14:paraId="521C3FA5" w14:textId="77777777" w:rsidR="0091770E" w:rsidRPr="00985BA6" w:rsidRDefault="0091770E" w:rsidP="0091770E">
      <w:pPr>
        <w:jc w:val="center"/>
        <w:rPr>
          <w:b/>
          <w:sz w:val="22"/>
          <w:szCs w:val="22"/>
        </w:rPr>
      </w:pPr>
    </w:p>
    <w:p w14:paraId="20C27210" w14:textId="77777777" w:rsidR="0091770E" w:rsidRPr="00985BA6" w:rsidRDefault="0091770E" w:rsidP="0091770E">
      <w:pPr>
        <w:rPr>
          <w:b/>
          <w:sz w:val="22"/>
          <w:szCs w:val="22"/>
        </w:rPr>
      </w:pPr>
      <w:r w:rsidRPr="00985BA6">
        <w:rPr>
          <w:b/>
          <w:sz w:val="22"/>
          <w:szCs w:val="22"/>
        </w:rPr>
        <w:t>Objetivo terminal:</w:t>
      </w:r>
    </w:p>
    <w:p w14:paraId="5E9E9079" w14:textId="77777777" w:rsidR="0091770E" w:rsidRPr="00985BA6" w:rsidRDefault="0091770E" w:rsidP="0091770E">
      <w:pPr>
        <w:jc w:val="both"/>
        <w:rPr>
          <w:sz w:val="22"/>
          <w:szCs w:val="22"/>
        </w:rPr>
      </w:pPr>
      <w:r w:rsidRPr="00985BA6">
        <w:rPr>
          <w:sz w:val="22"/>
          <w:szCs w:val="22"/>
        </w:rPr>
        <w:t>Describir las complicaciones médicas más frecuentes durante el embarazo y discutir su manejo.</w:t>
      </w:r>
    </w:p>
    <w:p w14:paraId="041968CC" w14:textId="77777777" w:rsidR="0091770E" w:rsidRPr="00985BA6" w:rsidRDefault="0091770E" w:rsidP="0091770E">
      <w:pPr>
        <w:rPr>
          <w:b/>
          <w:sz w:val="22"/>
          <w:szCs w:val="22"/>
        </w:rPr>
      </w:pPr>
      <w:r w:rsidRPr="00985BA6">
        <w:rPr>
          <w:b/>
          <w:sz w:val="22"/>
          <w:szCs w:val="22"/>
        </w:rPr>
        <w:t>Objetivos específicos y contenidos:</w:t>
      </w:r>
    </w:p>
    <w:p w14:paraId="5DD610BB" w14:textId="77777777" w:rsidR="0091770E" w:rsidRPr="00985BA6" w:rsidRDefault="0091770E" w:rsidP="0091770E">
      <w:pPr>
        <w:jc w:val="both"/>
        <w:rPr>
          <w:sz w:val="22"/>
          <w:szCs w:val="22"/>
        </w:rPr>
      </w:pPr>
      <w:r w:rsidRPr="00985BA6">
        <w:rPr>
          <w:sz w:val="22"/>
          <w:szCs w:val="22"/>
        </w:rPr>
        <w:t>Analizar la frecuencia y fisiopatología durante el embarazo, cuadro clínico, diagnóstico y manejo integral de las siguientes entidades:</w:t>
      </w:r>
    </w:p>
    <w:p w14:paraId="784CBFBB" w14:textId="77777777" w:rsidR="0091770E" w:rsidRPr="00985BA6" w:rsidRDefault="0091770E" w:rsidP="0091770E">
      <w:pPr>
        <w:numPr>
          <w:ilvl w:val="0"/>
          <w:numId w:val="43"/>
        </w:numPr>
        <w:jc w:val="both"/>
        <w:rPr>
          <w:sz w:val="22"/>
          <w:szCs w:val="22"/>
        </w:rPr>
      </w:pPr>
      <w:r w:rsidRPr="00985BA6">
        <w:rPr>
          <w:sz w:val="22"/>
          <w:szCs w:val="22"/>
        </w:rPr>
        <w:t>Enfermedad hipertensiva aguda del embarazo.</w:t>
      </w:r>
    </w:p>
    <w:p w14:paraId="3364550E" w14:textId="77777777" w:rsidR="0091770E" w:rsidRPr="00985BA6" w:rsidRDefault="0091770E" w:rsidP="0091770E">
      <w:pPr>
        <w:numPr>
          <w:ilvl w:val="0"/>
          <w:numId w:val="43"/>
        </w:numPr>
        <w:jc w:val="both"/>
        <w:rPr>
          <w:sz w:val="22"/>
          <w:szCs w:val="22"/>
        </w:rPr>
      </w:pPr>
      <w:r w:rsidRPr="00985BA6">
        <w:rPr>
          <w:sz w:val="22"/>
          <w:szCs w:val="22"/>
        </w:rPr>
        <w:t>Hipertensión arterial crónica.</w:t>
      </w:r>
    </w:p>
    <w:p w14:paraId="2B1FD81F" w14:textId="77777777" w:rsidR="0091770E" w:rsidRPr="00985BA6" w:rsidRDefault="0091770E" w:rsidP="0091770E">
      <w:pPr>
        <w:numPr>
          <w:ilvl w:val="0"/>
          <w:numId w:val="43"/>
        </w:numPr>
        <w:jc w:val="both"/>
        <w:rPr>
          <w:sz w:val="22"/>
          <w:szCs w:val="22"/>
        </w:rPr>
      </w:pPr>
      <w:r w:rsidRPr="00985BA6">
        <w:rPr>
          <w:sz w:val="22"/>
          <w:szCs w:val="22"/>
        </w:rPr>
        <w:t>Infección del tracto urinario.</w:t>
      </w:r>
    </w:p>
    <w:p w14:paraId="7FB2F586" w14:textId="77777777" w:rsidR="0091770E" w:rsidRPr="00985BA6" w:rsidRDefault="0091770E" w:rsidP="0091770E">
      <w:pPr>
        <w:numPr>
          <w:ilvl w:val="0"/>
          <w:numId w:val="43"/>
        </w:numPr>
        <w:jc w:val="both"/>
        <w:rPr>
          <w:sz w:val="22"/>
          <w:szCs w:val="22"/>
        </w:rPr>
      </w:pPr>
      <w:r w:rsidRPr="00985BA6">
        <w:rPr>
          <w:sz w:val="22"/>
          <w:szCs w:val="22"/>
        </w:rPr>
        <w:t>Neuropatías.</w:t>
      </w:r>
    </w:p>
    <w:p w14:paraId="0F8214D6" w14:textId="77777777" w:rsidR="0091770E" w:rsidRPr="00985BA6" w:rsidRDefault="0091770E" w:rsidP="0091770E">
      <w:pPr>
        <w:numPr>
          <w:ilvl w:val="0"/>
          <w:numId w:val="43"/>
        </w:numPr>
        <w:jc w:val="both"/>
        <w:rPr>
          <w:sz w:val="22"/>
          <w:szCs w:val="22"/>
        </w:rPr>
      </w:pPr>
      <w:r w:rsidRPr="00985BA6">
        <w:rPr>
          <w:sz w:val="22"/>
          <w:szCs w:val="22"/>
        </w:rPr>
        <w:t>Trastornos tiroideos.</w:t>
      </w:r>
    </w:p>
    <w:p w14:paraId="0C6612AA" w14:textId="77777777" w:rsidR="0091770E" w:rsidRPr="00985BA6" w:rsidRDefault="0091770E" w:rsidP="0091770E">
      <w:pPr>
        <w:numPr>
          <w:ilvl w:val="0"/>
          <w:numId w:val="43"/>
        </w:numPr>
        <w:jc w:val="both"/>
        <w:rPr>
          <w:sz w:val="22"/>
          <w:szCs w:val="22"/>
        </w:rPr>
      </w:pPr>
      <w:r w:rsidRPr="00985BA6">
        <w:rPr>
          <w:sz w:val="22"/>
          <w:szCs w:val="22"/>
        </w:rPr>
        <w:t>Diabetes mellitus.</w:t>
      </w:r>
    </w:p>
    <w:p w14:paraId="42E6AAB8" w14:textId="77777777" w:rsidR="0091770E" w:rsidRPr="00985BA6" w:rsidRDefault="0091770E" w:rsidP="0091770E">
      <w:pPr>
        <w:numPr>
          <w:ilvl w:val="0"/>
          <w:numId w:val="43"/>
        </w:numPr>
        <w:jc w:val="both"/>
        <w:rPr>
          <w:sz w:val="22"/>
          <w:szCs w:val="22"/>
        </w:rPr>
      </w:pPr>
      <w:r w:rsidRPr="00985BA6">
        <w:rPr>
          <w:sz w:val="22"/>
          <w:szCs w:val="22"/>
        </w:rPr>
        <w:t xml:space="preserve">Alteraciones hematológicas (anemias). </w:t>
      </w:r>
    </w:p>
    <w:p w14:paraId="26304011" w14:textId="77777777" w:rsidR="0091770E" w:rsidRPr="00985BA6" w:rsidRDefault="0091770E" w:rsidP="0091770E">
      <w:pPr>
        <w:numPr>
          <w:ilvl w:val="0"/>
          <w:numId w:val="43"/>
        </w:numPr>
        <w:jc w:val="both"/>
        <w:rPr>
          <w:sz w:val="22"/>
          <w:szCs w:val="22"/>
        </w:rPr>
      </w:pPr>
      <w:r w:rsidRPr="00985BA6">
        <w:rPr>
          <w:sz w:val="22"/>
          <w:szCs w:val="22"/>
        </w:rPr>
        <w:t>Cardiopatías.</w:t>
      </w:r>
    </w:p>
    <w:p w14:paraId="2416A33F" w14:textId="77777777" w:rsidR="0091770E" w:rsidRPr="00985BA6" w:rsidRDefault="0091770E" w:rsidP="0091770E">
      <w:pPr>
        <w:numPr>
          <w:ilvl w:val="0"/>
          <w:numId w:val="43"/>
        </w:numPr>
        <w:jc w:val="both"/>
        <w:rPr>
          <w:sz w:val="22"/>
          <w:szCs w:val="22"/>
        </w:rPr>
      </w:pPr>
      <w:proofErr w:type="spellStart"/>
      <w:r w:rsidRPr="00985BA6">
        <w:rPr>
          <w:sz w:val="22"/>
          <w:szCs w:val="22"/>
        </w:rPr>
        <w:t>Colagenopatías</w:t>
      </w:r>
      <w:proofErr w:type="spellEnd"/>
      <w:r w:rsidRPr="00985BA6">
        <w:rPr>
          <w:sz w:val="22"/>
          <w:szCs w:val="22"/>
        </w:rPr>
        <w:t xml:space="preserve"> (L. E. S.).</w:t>
      </w:r>
    </w:p>
    <w:p w14:paraId="13815DEA" w14:textId="77777777" w:rsidR="0091770E" w:rsidRPr="00985BA6" w:rsidRDefault="0091770E" w:rsidP="0091770E">
      <w:pPr>
        <w:numPr>
          <w:ilvl w:val="0"/>
          <w:numId w:val="43"/>
        </w:numPr>
        <w:jc w:val="both"/>
        <w:rPr>
          <w:sz w:val="22"/>
          <w:szCs w:val="22"/>
        </w:rPr>
      </w:pPr>
      <w:r w:rsidRPr="00985BA6">
        <w:rPr>
          <w:sz w:val="22"/>
          <w:szCs w:val="22"/>
        </w:rPr>
        <w:t>cáncer y embarazo (Generalidades, Ca Cu, mama y ovario).</w:t>
      </w:r>
    </w:p>
    <w:p w14:paraId="64FC8C0F" w14:textId="77777777" w:rsidR="0091770E" w:rsidRPr="00985BA6" w:rsidRDefault="0091770E" w:rsidP="0091770E">
      <w:pPr>
        <w:jc w:val="center"/>
        <w:rPr>
          <w:b/>
          <w:sz w:val="22"/>
          <w:szCs w:val="22"/>
        </w:rPr>
      </w:pPr>
    </w:p>
    <w:p w14:paraId="4796022D" w14:textId="77777777" w:rsidR="0091770E" w:rsidRPr="00985BA6" w:rsidRDefault="0091770E" w:rsidP="0091770E">
      <w:pPr>
        <w:jc w:val="center"/>
        <w:rPr>
          <w:b/>
          <w:sz w:val="22"/>
          <w:szCs w:val="22"/>
        </w:rPr>
      </w:pPr>
    </w:p>
    <w:p w14:paraId="60DE534F" w14:textId="77777777" w:rsidR="0091770E" w:rsidRDefault="0091770E" w:rsidP="0091770E">
      <w:pPr>
        <w:jc w:val="center"/>
        <w:rPr>
          <w:b/>
          <w:sz w:val="22"/>
          <w:szCs w:val="22"/>
        </w:rPr>
      </w:pPr>
    </w:p>
    <w:p w14:paraId="5B1AC64D" w14:textId="77777777" w:rsidR="00D632C7" w:rsidRDefault="00D632C7" w:rsidP="0091770E">
      <w:pPr>
        <w:jc w:val="center"/>
        <w:rPr>
          <w:b/>
          <w:sz w:val="22"/>
          <w:szCs w:val="22"/>
        </w:rPr>
      </w:pPr>
    </w:p>
    <w:p w14:paraId="2D365017" w14:textId="77777777" w:rsidR="00D632C7" w:rsidRPr="00985BA6" w:rsidRDefault="00D632C7" w:rsidP="0091770E">
      <w:pPr>
        <w:jc w:val="center"/>
        <w:rPr>
          <w:b/>
          <w:sz w:val="22"/>
          <w:szCs w:val="22"/>
        </w:rPr>
      </w:pPr>
    </w:p>
    <w:p w14:paraId="4C2EEB2B" w14:textId="77777777" w:rsidR="0091770E" w:rsidRPr="00985BA6" w:rsidRDefault="0091770E" w:rsidP="0091770E">
      <w:pPr>
        <w:jc w:val="center"/>
        <w:rPr>
          <w:b/>
          <w:sz w:val="22"/>
          <w:szCs w:val="22"/>
        </w:rPr>
      </w:pPr>
      <w:r w:rsidRPr="00985BA6">
        <w:rPr>
          <w:b/>
          <w:sz w:val="22"/>
          <w:szCs w:val="22"/>
        </w:rPr>
        <w:t>XII MODULO</w:t>
      </w:r>
    </w:p>
    <w:p w14:paraId="3F00B8EC" w14:textId="77777777" w:rsidR="0091770E" w:rsidRPr="00985BA6" w:rsidRDefault="0091770E" w:rsidP="0091770E">
      <w:pPr>
        <w:jc w:val="center"/>
        <w:rPr>
          <w:b/>
          <w:sz w:val="22"/>
          <w:szCs w:val="22"/>
        </w:rPr>
      </w:pPr>
      <w:r w:rsidRPr="00985BA6">
        <w:rPr>
          <w:b/>
          <w:sz w:val="22"/>
          <w:szCs w:val="22"/>
        </w:rPr>
        <w:t>GENETICA</w:t>
      </w:r>
    </w:p>
    <w:p w14:paraId="19C30995" w14:textId="77777777" w:rsidR="0091770E" w:rsidRPr="00985BA6" w:rsidRDefault="0091770E" w:rsidP="0091770E">
      <w:pPr>
        <w:jc w:val="center"/>
        <w:rPr>
          <w:b/>
          <w:sz w:val="22"/>
          <w:szCs w:val="22"/>
        </w:rPr>
      </w:pPr>
    </w:p>
    <w:p w14:paraId="6A53566B" w14:textId="77777777" w:rsidR="0091770E" w:rsidRPr="00985BA6" w:rsidRDefault="0091770E" w:rsidP="0091770E">
      <w:pPr>
        <w:rPr>
          <w:b/>
          <w:sz w:val="22"/>
          <w:szCs w:val="22"/>
        </w:rPr>
      </w:pPr>
      <w:r w:rsidRPr="00985BA6">
        <w:rPr>
          <w:b/>
          <w:sz w:val="22"/>
          <w:szCs w:val="22"/>
        </w:rPr>
        <w:t>Objetivos específicos:</w:t>
      </w:r>
    </w:p>
    <w:p w14:paraId="1A27370B" w14:textId="77777777" w:rsidR="0091770E" w:rsidRPr="00985BA6" w:rsidRDefault="0091770E" w:rsidP="0091770E">
      <w:pPr>
        <w:numPr>
          <w:ilvl w:val="0"/>
          <w:numId w:val="44"/>
        </w:numPr>
        <w:jc w:val="both"/>
        <w:rPr>
          <w:sz w:val="22"/>
          <w:szCs w:val="22"/>
        </w:rPr>
      </w:pPr>
      <w:r w:rsidRPr="00985BA6">
        <w:rPr>
          <w:sz w:val="22"/>
          <w:szCs w:val="22"/>
        </w:rPr>
        <w:t>Enfocar la historia clínica en trastornos hereditarios, riesgos étnicos y raciales específicos.</w:t>
      </w:r>
    </w:p>
    <w:p w14:paraId="6D77513F" w14:textId="77777777" w:rsidR="0091770E" w:rsidRPr="00985BA6" w:rsidRDefault="0091770E" w:rsidP="0091770E">
      <w:pPr>
        <w:numPr>
          <w:ilvl w:val="0"/>
          <w:numId w:val="44"/>
        </w:numPr>
        <w:jc w:val="both"/>
        <w:rPr>
          <w:sz w:val="22"/>
          <w:szCs w:val="22"/>
        </w:rPr>
      </w:pPr>
      <w:r w:rsidRPr="00985BA6">
        <w:rPr>
          <w:sz w:val="22"/>
          <w:szCs w:val="22"/>
        </w:rPr>
        <w:t xml:space="preserve">describir los conceptos de </w:t>
      </w:r>
      <w:proofErr w:type="spellStart"/>
      <w:r w:rsidRPr="00985BA6">
        <w:rPr>
          <w:sz w:val="22"/>
          <w:szCs w:val="22"/>
        </w:rPr>
        <w:t>penetrancia</w:t>
      </w:r>
      <w:proofErr w:type="spellEnd"/>
      <w:r w:rsidRPr="00985BA6">
        <w:rPr>
          <w:sz w:val="22"/>
          <w:szCs w:val="22"/>
        </w:rPr>
        <w:t xml:space="preserve"> y expresión variable y su impacto en el pronóstico de algún trastorno genético dado.</w:t>
      </w:r>
    </w:p>
    <w:p w14:paraId="1574DD31" w14:textId="77777777" w:rsidR="0091770E" w:rsidRPr="00985BA6" w:rsidRDefault="0091770E" w:rsidP="0091770E">
      <w:pPr>
        <w:numPr>
          <w:ilvl w:val="0"/>
          <w:numId w:val="44"/>
        </w:numPr>
        <w:jc w:val="both"/>
        <w:rPr>
          <w:sz w:val="22"/>
          <w:szCs w:val="22"/>
        </w:rPr>
      </w:pPr>
      <w:r w:rsidRPr="00985BA6">
        <w:rPr>
          <w:sz w:val="22"/>
          <w:szCs w:val="22"/>
        </w:rPr>
        <w:t>Distinguir entre varias formas de herencia genética.</w:t>
      </w:r>
    </w:p>
    <w:p w14:paraId="3F566BA8" w14:textId="77777777" w:rsidR="0091770E" w:rsidRPr="00985BA6" w:rsidRDefault="0091770E" w:rsidP="0091770E">
      <w:pPr>
        <w:numPr>
          <w:ilvl w:val="0"/>
          <w:numId w:val="44"/>
        </w:numPr>
        <w:jc w:val="both"/>
        <w:rPr>
          <w:sz w:val="22"/>
          <w:szCs w:val="22"/>
        </w:rPr>
      </w:pPr>
      <w:r w:rsidRPr="00985BA6">
        <w:rPr>
          <w:sz w:val="22"/>
          <w:szCs w:val="22"/>
        </w:rPr>
        <w:t xml:space="preserve">Describir las indicaciones y limitaciones de pruebas diagnósticas no invasivas para detectar </w:t>
      </w:r>
      <w:proofErr w:type="spellStart"/>
      <w:r w:rsidRPr="00985BA6">
        <w:rPr>
          <w:sz w:val="22"/>
          <w:szCs w:val="22"/>
        </w:rPr>
        <w:t>aneuploidia</w:t>
      </w:r>
      <w:proofErr w:type="spellEnd"/>
      <w:r w:rsidRPr="00985BA6">
        <w:rPr>
          <w:sz w:val="22"/>
          <w:szCs w:val="22"/>
        </w:rPr>
        <w:t xml:space="preserve"> fetal, malformaciones estructurales (USG; análisis de suero).</w:t>
      </w:r>
    </w:p>
    <w:p w14:paraId="716CD11D" w14:textId="77777777" w:rsidR="0091770E" w:rsidRPr="00985BA6" w:rsidRDefault="0091770E" w:rsidP="0091770E">
      <w:pPr>
        <w:numPr>
          <w:ilvl w:val="0"/>
          <w:numId w:val="44"/>
        </w:numPr>
        <w:jc w:val="both"/>
        <w:rPr>
          <w:sz w:val="22"/>
          <w:szCs w:val="22"/>
        </w:rPr>
      </w:pPr>
      <w:r w:rsidRPr="00985BA6">
        <w:rPr>
          <w:sz w:val="22"/>
          <w:szCs w:val="22"/>
        </w:rPr>
        <w:t xml:space="preserve">Conocer y aconsejar a las pacientes sobre los riesgos y beneficios de diversos métodos de pruebas fetales invasivas como: muestreo de vellosidades coriónicas, </w:t>
      </w:r>
      <w:proofErr w:type="spellStart"/>
      <w:r w:rsidRPr="00985BA6">
        <w:rPr>
          <w:sz w:val="22"/>
          <w:szCs w:val="22"/>
        </w:rPr>
        <w:t>amniocentésis</w:t>
      </w:r>
      <w:proofErr w:type="spellEnd"/>
      <w:r w:rsidRPr="00985BA6">
        <w:rPr>
          <w:sz w:val="22"/>
          <w:szCs w:val="22"/>
        </w:rPr>
        <w:t xml:space="preserve">, </w:t>
      </w:r>
      <w:proofErr w:type="spellStart"/>
      <w:r w:rsidRPr="00985BA6">
        <w:rPr>
          <w:sz w:val="22"/>
          <w:szCs w:val="22"/>
        </w:rPr>
        <w:t>cordocentesis</w:t>
      </w:r>
      <w:proofErr w:type="spellEnd"/>
      <w:r w:rsidRPr="00985BA6">
        <w:rPr>
          <w:sz w:val="22"/>
          <w:szCs w:val="22"/>
        </w:rPr>
        <w:t>.</w:t>
      </w:r>
    </w:p>
    <w:p w14:paraId="769F3181" w14:textId="77777777" w:rsidR="0091770E" w:rsidRPr="00985BA6" w:rsidRDefault="0091770E" w:rsidP="0091770E">
      <w:pPr>
        <w:numPr>
          <w:ilvl w:val="0"/>
          <w:numId w:val="44"/>
        </w:numPr>
        <w:jc w:val="both"/>
        <w:rPr>
          <w:sz w:val="22"/>
          <w:szCs w:val="22"/>
        </w:rPr>
      </w:pPr>
      <w:r w:rsidRPr="00985BA6">
        <w:rPr>
          <w:sz w:val="22"/>
          <w:szCs w:val="22"/>
        </w:rPr>
        <w:t>Interpretar pruebas maternas y fetales/neonatales apropiadas para evaluar las causas posibles de muerte fetal.</w:t>
      </w:r>
    </w:p>
    <w:p w14:paraId="543B1853" w14:textId="77777777" w:rsidR="0091770E" w:rsidRPr="00985BA6" w:rsidRDefault="0091770E" w:rsidP="0091770E">
      <w:pPr>
        <w:numPr>
          <w:ilvl w:val="0"/>
          <w:numId w:val="44"/>
        </w:numPr>
        <w:jc w:val="both"/>
        <w:rPr>
          <w:sz w:val="22"/>
          <w:szCs w:val="22"/>
        </w:rPr>
      </w:pPr>
      <w:r w:rsidRPr="00985BA6">
        <w:rPr>
          <w:sz w:val="22"/>
          <w:szCs w:val="22"/>
        </w:rPr>
        <w:t>Conserjería a la paciente con un feto anormal en relación a las opciones de manejo del mismo, factores y riesgos de recurrencia, cuidados futuros y posibles intervenciones.</w:t>
      </w:r>
    </w:p>
    <w:p w14:paraId="1C4876A2" w14:textId="38D2D4D6" w:rsidR="0091770E" w:rsidRPr="00B34B17" w:rsidRDefault="0091770E" w:rsidP="0091770E">
      <w:pPr>
        <w:numPr>
          <w:ilvl w:val="0"/>
          <w:numId w:val="44"/>
        </w:numPr>
        <w:jc w:val="both"/>
        <w:rPr>
          <w:sz w:val="22"/>
          <w:szCs w:val="22"/>
        </w:rPr>
      </w:pPr>
      <w:r w:rsidRPr="00985BA6">
        <w:rPr>
          <w:sz w:val="22"/>
          <w:szCs w:val="22"/>
        </w:rPr>
        <w:t>Aconsejar a la paciente y a otros profesionales de la salud con relación a los efectos en el feto de estudios diagnósticos indicados que utilicen radiación ionizante.</w:t>
      </w:r>
    </w:p>
    <w:p w14:paraId="22FBD7E1" w14:textId="77777777" w:rsidR="0091770E" w:rsidRDefault="0091770E" w:rsidP="0091770E">
      <w:pPr>
        <w:rPr>
          <w:b/>
          <w:sz w:val="22"/>
          <w:szCs w:val="22"/>
        </w:rPr>
      </w:pPr>
    </w:p>
    <w:p w14:paraId="3295A0F7" w14:textId="77777777" w:rsidR="0091770E" w:rsidRDefault="0091770E" w:rsidP="0091770E">
      <w:pPr>
        <w:rPr>
          <w:b/>
          <w:sz w:val="22"/>
          <w:szCs w:val="22"/>
        </w:rPr>
      </w:pPr>
    </w:p>
    <w:p w14:paraId="314CEF7C" w14:textId="77777777" w:rsidR="0091770E" w:rsidRDefault="0091770E" w:rsidP="0091770E">
      <w:pPr>
        <w:rPr>
          <w:b/>
          <w:sz w:val="22"/>
          <w:szCs w:val="22"/>
        </w:rPr>
      </w:pPr>
    </w:p>
    <w:p w14:paraId="6F8C3406" w14:textId="77777777" w:rsidR="0091770E" w:rsidRDefault="0091770E" w:rsidP="0091770E">
      <w:pPr>
        <w:rPr>
          <w:b/>
          <w:sz w:val="22"/>
          <w:szCs w:val="22"/>
        </w:rPr>
      </w:pPr>
    </w:p>
    <w:p w14:paraId="70B4AB0F" w14:textId="77777777" w:rsidR="0091770E" w:rsidRDefault="0091770E" w:rsidP="0091770E">
      <w:pPr>
        <w:rPr>
          <w:b/>
          <w:sz w:val="22"/>
          <w:szCs w:val="22"/>
        </w:rPr>
      </w:pPr>
    </w:p>
    <w:p w14:paraId="5E135968" w14:textId="77777777" w:rsidR="0091770E" w:rsidRDefault="0091770E" w:rsidP="0091770E">
      <w:pPr>
        <w:rPr>
          <w:b/>
          <w:sz w:val="22"/>
          <w:szCs w:val="22"/>
        </w:rPr>
      </w:pPr>
    </w:p>
    <w:p w14:paraId="2759C778" w14:textId="77777777" w:rsidR="0091770E" w:rsidRDefault="0091770E" w:rsidP="0091770E">
      <w:pPr>
        <w:rPr>
          <w:b/>
          <w:sz w:val="22"/>
          <w:szCs w:val="22"/>
        </w:rPr>
      </w:pPr>
    </w:p>
    <w:p w14:paraId="3A461485" w14:textId="77777777" w:rsidR="0091770E" w:rsidRDefault="0091770E" w:rsidP="0091770E">
      <w:pPr>
        <w:rPr>
          <w:b/>
          <w:sz w:val="22"/>
          <w:szCs w:val="22"/>
        </w:rPr>
      </w:pPr>
    </w:p>
    <w:p w14:paraId="2D8E088F" w14:textId="77777777" w:rsidR="0091770E" w:rsidRDefault="0091770E" w:rsidP="0091770E">
      <w:pPr>
        <w:rPr>
          <w:b/>
          <w:sz w:val="22"/>
          <w:szCs w:val="22"/>
        </w:rPr>
      </w:pPr>
    </w:p>
    <w:p w14:paraId="3CEB3269" w14:textId="77777777" w:rsidR="0091770E" w:rsidRDefault="0091770E" w:rsidP="0091770E">
      <w:pPr>
        <w:rPr>
          <w:b/>
          <w:sz w:val="22"/>
          <w:szCs w:val="22"/>
        </w:rPr>
      </w:pPr>
    </w:p>
    <w:p w14:paraId="25F9C588" w14:textId="77777777" w:rsidR="0091770E" w:rsidRDefault="0091770E" w:rsidP="0091770E">
      <w:pPr>
        <w:rPr>
          <w:b/>
          <w:sz w:val="22"/>
          <w:szCs w:val="22"/>
        </w:rPr>
      </w:pPr>
    </w:p>
    <w:p w14:paraId="7A1BAEA5" w14:textId="77777777" w:rsidR="0091770E" w:rsidRDefault="0091770E" w:rsidP="0091770E">
      <w:pPr>
        <w:rPr>
          <w:b/>
          <w:sz w:val="22"/>
          <w:szCs w:val="22"/>
        </w:rPr>
      </w:pPr>
    </w:p>
    <w:p w14:paraId="1307F1A5" w14:textId="77777777" w:rsidR="0091770E" w:rsidRDefault="0091770E" w:rsidP="0091770E">
      <w:pPr>
        <w:rPr>
          <w:b/>
          <w:sz w:val="22"/>
          <w:szCs w:val="22"/>
        </w:rPr>
      </w:pPr>
    </w:p>
    <w:p w14:paraId="149AE593" w14:textId="77777777" w:rsidR="006C5744" w:rsidRDefault="006C5744" w:rsidP="0091770E">
      <w:pPr>
        <w:rPr>
          <w:b/>
          <w:sz w:val="22"/>
          <w:szCs w:val="22"/>
        </w:rPr>
      </w:pPr>
    </w:p>
    <w:p w14:paraId="1565E7E9" w14:textId="77777777" w:rsidR="006C5744" w:rsidRDefault="006C5744" w:rsidP="0091770E">
      <w:pPr>
        <w:rPr>
          <w:b/>
          <w:sz w:val="22"/>
          <w:szCs w:val="22"/>
        </w:rPr>
      </w:pPr>
    </w:p>
    <w:p w14:paraId="017E8F45" w14:textId="77777777" w:rsidR="006C5744" w:rsidRDefault="006C5744" w:rsidP="0091770E">
      <w:pPr>
        <w:rPr>
          <w:b/>
          <w:sz w:val="22"/>
          <w:szCs w:val="22"/>
        </w:rPr>
      </w:pPr>
    </w:p>
    <w:p w14:paraId="6F4AF154" w14:textId="77777777" w:rsidR="006C5744" w:rsidRDefault="006C5744" w:rsidP="0091770E">
      <w:pPr>
        <w:rPr>
          <w:b/>
          <w:sz w:val="22"/>
          <w:szCs w:val="22"/>
        </w:rPr>
      </w:pPr>
    </w:p>
    <w:p w14:paraId="29190440" w14:textId="77777777" w:rsidR="006C5744" w:rsidRDefault="006C5744" w:rsidP="0091770E">
      <w:pPr>
        <w:rPr>
          <w:b/>
          <w:sz w:val="22"/>
          <w:szCs w:val="22"/>
        </w:rPr>
      </w:pPr>
    </w:p>
    <w:p w14:paraId="3FC4DD72" w14:textId="77777777" w:rsidR="006C5744" w:rsidRDefault="006C5744" w:rsidP="0091770E">
      <w:pPr>
        <w:rPr>
          <w:b/>
          <w:sz w:val="22"/>
          <w:szCs w:val="22"/>
        </w:rPr>
      </w:pPr>
    </w:p>
    <w:p w14:paraId="7E704237" w14:textId="77777777" w:rsidR="006C5744" w:rsidRDefault="006C5744" w:rsidP="0091770E">
      <w:pPr>
        <w:rPr>
          <w:b/>
          <w:sz w:val="22"/>
          <w:szCs w:val="22"/>
        </w:rPr>
      </w:pPr>
    </w:p>
    <w:p w14:paraId="33A93616" w14:textId="77777777" w:rsidR="006C5744" w:rsidRDefault="006C5744" w:rsidP="0091770E">
      <w:pPr>
        <w:rPr>
          <w:b/>
          <w:sz w:val="22"/>
          <w:szCs w:val="22"/>
        </w:rPr>
      </w:pPr>
    </w:p>
    <w:p w14:paraId="7D8CB870" w14:textId="77777777" w:rsidR="006C5744" w:rsidRDefault="006C5744" w:rsidP="0091770E">
      <w:pPr>
        <w:rPr>
          <w:b/>
          <w:sz w:val="22"/>
          <w:szCs w:val="22"/>
        </w:rPr>
      </w:pPr>
    </w:p>
    <w:p w14:paraId="1A8CA7B6" w14:textId="77777777" w:rsidR="006C5744" w:rsidRDefault="006C5744" w:rsidP="0091770E">
      <w:pPr>
        <w:rPr>
          <w:b/>
          <w:sz w:val="22"/>
          <w:szCs w:val="22"/>
        </w:rPr>
      </w:pPr>
    </w:p>
    <w:p w14:paraId="210AB0E2" w14:textId="77777777" w:rsidR="006C5744" w:rsidRDefault="006C5744" w:rsidP="0091770E">
      <w:pPr>
        <w:rPr>
          <w:b/>
          <w:sz w:val="22"/>
          <w:szCs w:val="22"/>
        </w:rPr>
      </w:pPr>
    </w:p>
    <w:p w14:paraId="323097AF" w14:textId="77777777" w:rsidR="006C5744" w:rsidRDefault="006C5744" w:rsidP="0091770E">
      <w:pPr>
        <w:rPr>
          <w:b/>
          <w:sz w:val="22"/>
          <w:szCs w:val="22"/>
        </w:rPr>
      </w:pPr>
    </w:p>
    <w:p w14:paraId="0D37D64A" w14:textId="77777777" w:rsidR="006C5744" w:rsidRDefault="006C5744" w:rsidP="0091770E">
      <w:pPr>
        <w:rPr>
          <w:b/>
          <w:sz w:val="22"/>
          <w:szCs w:val="22"/>
        </w:rPr>
      </w:pPr>
    </w:p>
    <w:p w14:paraId="322493D3" w14:textId="77777777" w:rsidR="006C5744" w:rsidRDefault="006C5744" w:rsidP="0091770E">
      <w:pPr>
        <w:rPr>
          <w:b/>
          <w:sz w:val="22"/>
          <w:szCs w:val="22"/>
        </w:rPr>
      </w:pPr>
    </w:p>
    <w:p w14:paraId="4047CF4F" w14:textId="77777777" w:rsidR="006C5744" w:rsidRDefault="006C5744" w:rsidP="0091770E">
      <w:pPr>
        <w:rPr>
          <w:b/>
          <w:sz w:val="22"/>
          <w:szCs w:val="22"/>
        </w:rPr>
      </w:pPr>
    </w:p>
    <w:p w14:paraId="1DE8D262" w14:textId="77777777" w:rsidR="006C5744" w:rsidRDefault="006C5744" w:rsidP="0091770E">
      <w:pPr>
        <w:rPr>
          <w:b/>
          <w:sz w:val="22"/>
          <w:szCs w:val="22"/>
        </w:rPr>
      </w:pPr>
    </w:p>
    <w:p w14:paraId="07DBB46D" w14:textId="77777777" w:rsidR="006C5744" w:rsidRDefault="006C5744" w:rsidP="0091770E">
      <w:pPr>
        <w:rPr>
          <w:b/>
          <w:sz w:val="22"/>
          <w:szCs w:val="22"/>
        </w:rPr>
      </w:pPr>
    </w:p>
    <w:p w14:paraId="12A55D44" w14:textId="77777777" w:rsidR="006C5744" w:rsidRDefault="006C5744" w:rsidP="0091770E">
      <w:pPr>
        <w:rPr>
          <w:b/>
          <w:sz w:val="22"/>
          <w:szCs w:val="22"/>
        </w:rPr>
      </w:pPr>
    </w:p>
    <w:p w14:paraId="6CF7BEDC" w14:textId="77777777" w:rsidR="006C5744" w:rsidRDefault="006C5744" w:rsidP="0091770E">
      <w:pPr>
        <w:rPr>
          <w:b/>
          <w:sz w:val="22"/>
          <w:szCs w:val="22"/>
        </w:rPr>
      </w:pPr>
    </w:p>
    <w:p w14:paraId="7761F0DC" w14:textId="77777777" w:rsidR="006C5744" w:rsidRDefault="006C5744" w:rsidP="0091770E">
      <w:pPr>
        <w:rPr>
          <w:b/>
          <w:sz w:val="22"/>
          <w:szCs w:val="22"/>
        </w:rPr>
      </w:pPr>
    </w:p>
    <w:p w14:paraId="03621A57" w14:textId="77777777" w:rsidR="006C5744" w:rsidRDefault="006C5744" w:rsidP="0091770E">
      <w:pPr>
        <w:rPr>
          <w:b/>
          <w:sz w:val="22"/>
          <w:szCs w:val="22"/>
        </w:rPr>
      </w:pPr>
    </w:p>
    <w:p w14:paraId="65993D2A" w14:textId="77777777" w:rsidR="006C5744" w:rsidRDefault="006C5744" w:rsidP="0091770E">
      <w:pPr>
        <w:rPr>
          <w:b/>
          <w:sz w:val="22"/>
          <w:szCs w:val="22"/>
        </w:rPr>
      </w:pPr>
    </w:p>
    <w:p w14:paraId="42CC71FD" w14:textId="77777777" w:rsidR="006C5744" w:rsidRDefault="006C5744" w:rsidP="0091770E">
      <w:pPr>
        <w:rPr>
          <w:b/>
          <w:sz w:val="22"/>
          <w:szCs w:val="22"/>
        </w:rPr>
      </w:pPr>
    </w:p>
    <w:p w14:paraId="383DC8CF" w14:textId="77777777" w:rsidR="006C5744" w:rsidRDefault="006C5744" w:rsidP="0091770E">
      <w:pPr>
        <w:rPr>
          <w:b/>
          <w:sz w:val="22"/>
          <w:szCs w:val="22"/>
        </w:rPr>
      </w:pPr>
    </w:p>
    <w:p w14:paraId="354D7522" w14:textId="77777777" w:rsidR="006C5744" w:rsidRDefault="006C5744" w:rsidP="0091770E">
      <w:pPr>
        <w:rPr>
          <w:b/>
          <w:sz w:val="22"/>
          <w:szCs w:val="22"/>
        </w:rPr>
      </w:pPr>
    </w:p>
    <w:p w14:paraId="77935B36" w14:textId="77777777" w:rsidR="006C5744" w:rsidRDefault="006C5744" w:rsidP="0091770E">
      <w:pPr>
        <w:rPr>
          <w:b/>
          <w:sz w:val="22"/>
          <w:szCs w:val="22"/>
        </w:rPr>
      </w:pPr>
    </w:p>
    <w:p w14:paraId="6B1F19DB" w14:textId="77777777" w:rsidR="006C5744" w:rsidRDefault="006C5744" w:rsidP="0091770E">
      <w:pPr>
        <w:rPr>
          <w:b/>
          <w:sz w:val="22"/>
          <w:szCs w:val="22"/>
        </w:rPr>
      </w:pPr>
    </w:p>
    <w:p w14:paraId="232FCE7C" w14:textId="77777777" w:rsidR="006C5744" w:rsidRDefault="006C5744" w:rsidP="0091770E">
      <w:pPr>
        <w:rPr>
          <w:b/>
          <w:sz w:val="22"/>
          <w:szCs w:val="22"/>
        </w:rPr>
      </w:pPr>
    </w:p>
    <w:p w14:paraId="7C11427C" w14:textId="77777777" w:rsidR="006C5744" w:rsidRDefault="006C5744" w:rsidP="0091770E">
      <w:pPr>
        <w:rPr>
          <w:b/>
          <w:sz w:val="22"/>
          <w:szCs w:val="22"/>
        </w:rPr>
      </w:pPr>
    </w:p>
    <w:p w14:paraId="3D308E47" w14:textId="77777777" w:rsidR="006C5744" w:rsidRDefault="006C5744" w:rsidP="0091770E">
      <w:pPr>
        <w:rPr>
          <w:b/>
          <w:sz w:val="22"/>
          <w:szCs w:val="22"/>
        </w:rPr>
      </w:pPr>
    </w:p>
    <w:p w14:paraId="0ACEFDC2" w14:textId="77777777" w:rsidR="006C5744" w:rsidRDefault="006C5744" w:rsidP="0091770E">
      <w:pPr>
        <w:rPr>
          <w:b/>
          <w:sz w:val="22"/>
          <w:szCs w:val="22"/>
        </w:rPr>
      </w:pPr>
    </w:p>
    <w:p w14:paraId="41E9A549" w14:textId="77777777" w:rsidR="006C5744" w:rsidRDefault="006C5744" w:rsidP="0091770E">
      <w:pPr>
        <w:rPr>
          <w:b/>
          <w:sz w:val="22"/>
          <w:szCs w:val="22"/>
        </w:rPr>
      </w:pPr>
    </w:p>
    <w:p w14:paraId="3B76C8FF" w14:textId="77777777" w:rsidR="006C5744" w:rsidRDefault="006C5744" w:rsidP="0091770E">
      <w:pPr>
        <w:rPr>
          <w:b/>
          <w:sz w:val="22"/>
          <w:szCs w:val="22"/>
        </w:rPr>
      </w:pPr>
    </w:p>
    <w:p w14:paraId="5709B28E" w14:textId="77777777" w:rsidR="006C5744" w:rsidRDefault="006C5744" w:rsidP="0091770E">
      <w:pPr>
        <w:rPr>
          <w:b/>
          <w:sz w:val="22"/>
          <w:szCs w:val="22"/>
        </w:rPr>
      </w:pPr>
    </w:p>
    <w:p w14:paraId="2A13DC36" w14:textId="77777777" w:rsidR="006C5744" w:rsidRDefault="006C5744" w:rsidP="0091770E">
      <w:pPr>
        <w:rPr>
          <w:b/>
          <w:sz w:val="22"/>
          <w:szCs w:val="22"/>
        </w:rPr>
      </w:pPr>
    </w:p>
    <w:p w14:paraId="32CE0A9A" w14:textId="77777777" w:rsidR="0091770E" w:rsidRDefault="0091770E" w:rsidP="0091770E">
      <w:pPr>
        <w:rPr>
          <w:b/>
          <w:sz w:val="22"/>
          <w:szCs w:val="22"/>
        </w:rPr>
      </w:pPr>
    </w:p>
    <w:p w14:paraId="2579909C" w14:textId="77777777" w:rsidR="0091770E" w:rsidRDefault="0091770E" w:rsidP="0091770E">
      <w:pPr>
        <w:jc w:val="center"/>
        <w:rPr>
          <w:b/>
          <w:sz w:val="40"/>
          <w:szCs w:val="40"/>
        </w:rPr>
      </w:pPr>
      <w:r w:rsidRPr="00C70C65">
        <w:rPr>
          <w:b/>
          <w:sz w:val="40"/>
          <w:szCs w:val="40"/>
        </w:rPr>
        <w:t>SECCION</w:t>
      </w:r>
    </w:p>
    <w:p w14:paraId="43AD8245" w14:textId="77777777" w:rsidR="0091770E" w:rsidRPr="00C70C65" w:rsidRDefault="0091770E" w:rsidP="0091770E">
      <w:pPr>
        <w:jc w:val="center"/>
        <w:rPr>
          <w:b/>
          <w:sz w:val="40"/>
          <w:szCs w:val="40"/>
        </w:rPr>
      </w:pPr>
    </w:p>
    <w:p w14:paraId="726B637C" w14:textId="77777777" w:rsidR="0091770E" w:rsidRPr="00C70C65" w:rsidRDefault="0091770E" w:rsidP="0091770E">
      <w:pPr>
        <w:jc w:val="center"/>
        <w:rPr>
          <w:b/>
          <w:sz w:val="40"/>
          <w:szCs w:val="40"/>
        </w:rPr>
      </w:pPr>
    </w:p>
    <w:p w14:paraId="1CD484C2" w14:textId="77777777" w:rsidR="0091770E" w:rsidRPr="00C70C65" w:rsidRDefault="0091770E" w:rsidP="0091770E">
      <w:pPr>
        <w:jc w:val="center"/>
        <w:rPr>
          <w:b/>
          <w:sz w:val="40"/>
          <w:szCs w:val="40"/>
        </w:rPr>
      </w:pPr>
      <w:r w:rsidRPr="00C70C65">
        <w:rPr>
          <w:b/>
          <w:sz w:val="40"/>
          <w:szCs w:val="40"/>
        </w:rPr>
        <w:t>REGLAMENTO Y FUNCIONES POR SALAS DE LOS MEDICOS RESIDENTES</w:t>
      </w:r>
    </w:p>
    <w:p w14:paraId="1FF5D1EE" w14:textId="77777777" w:rsidR="0091770E" w:rsidRPr="00C70C65" w:rsidRDefault="0091770E" w:rsidP="0091770E">
      <w:pPr>
        <w:jc w:val="center"/>
        <w:rPr>
          <w:b/>
          <w:sz w:val="40"/>
          <w:szCs w:val="40"/>
        </w:rPr>
      </w:pPr>
    </w:p>
    <w:p w14:paraId="34836DEE" w14:textId="77777777" w:rsidR="0091770E" w:rsidRDefault="0091770E" w:rsidP="0091770E">
      <w:pPr>
        <w:rPr>
          <w:b/>
          <w:sz w:val="22"/>
          <w:szCs w:val="22"/>
        </w:rPr>
      </w:pPr>
    </w:p>
    <w:p w14:paraId="311D0E77" w14:textId="77777777" w:rsidR="0091770E" w:rsidRDefault="0091770E" w:rsidP="0091770E">
      <w:pPr>
        <w:rPr>
          <w:b/>
          <w:sz w:val="22"/>
          <w:szCs w:val="22"/>
        </w:rPr>
      </w:pPr>
    </w:p>
    <w:p w14:paraId="42C0BE40" w14:textId="77777777" w:rsidR="0091770E" w:rsidRDefault="0091770E" w:rsidP="0091770E">
      <w:pPr>
        <w:rPr>
          <w:b/>
          <w:sz w:val="22"/>
          <w:szCs w:val="22"/>
        </w:rPr>
      </w:pPr>
    </w:p>
    <w:p w14:paraId="774F80FA" w14:textId="77777777" w:rsidR="0091770E" w:rsidRDefault="0091770E" w:rsidP="0091770E">
      <w:pPr>
        <w:rPr>
          <w:b/>
          <w:sz w:val="22"/>
          <w:szCs w:val="22"/>
        </w:rPr>
      </w:pPr>
    </w:p>
    <w:p w14:paraId="4013EDF5" w14:textId="77777777" w:rsidR="0091770E" w:rsidRDefault="0091770E" w:rsidP="0091770E">
      <w:pPr>
        <w:rPr>
          <w:b/>
          <w:sz w:val="22"/>
          <w:szCs w:val="22"/>
        </w:rPr>
      </w:pPr>
    </w:p>
    <w:p w14:paraId="579CA2A6" w14:textId="77777777" w:rsidR="0091770E" w:rsidRDefault="0091770E" w:rsidP="0091770E">
      <w:pPr>
        <w:rPr>
          <w:b/>
          <w:sz w:val="22"/>
          <w:szCs w:val="22"/>
        </w:rPr>
      </w:pPr>
    </w:p>
    <w:p w14:paraId="2F18A18F" w14:textId="77777777" w:rsidR="0091770E" w:rsidRDefault="0091770E" w:rsidP="0091770E">
      <w:pPr>
        <w:rPr>
          <w:b/>
          <w:sz w:val="22"/>
          <w:szCs w:val="22"/>
        </w:rPr>
      </w:pPr>
    </w:p>
    <w:p w14:paraId="5EFAA9F6" w14:textId="77777777" w:rsidR="0091770E" w:rsidRDefault="0091770E" w:rsidP="0091770E">
      <w:pPr>
        <w:rPr>
          <w:b/>
          <w:sz w:val="22"/>
          <w:szCs w:val="22"/>
        </w:rPr>
      </w:pPr>
    </w:p>
    <w:p w14:paraId="5157395A" w14:textId="77777777" w:rsidR="0091770E" w:rsidRDefault="0091770E" w:rsidP="0091770E">
      <w:pPr>
        <w:rPr>
          <w:b/>
          <w:sz w:val="22"/>
          <w:szCs w:val="22"/>
        </w:rPr>
      </w:pPr>
    </w:p>
    <w:p w14:paraId="1A401C9F" w14:textId="77777777" w:rsidR="0091770E" w:rsidRDefault="0091770E" w:rsidP="0091770E">
      <w:pPr>
        <w:rPr>
          <w:b/>
          <w:sz w:val="22"/>
          <w:szCs w:val="22"/>
        </w:rPr>
      </w:pPr>
    </w:p>
    <w:p w14:paraId="2896BAF5" w14:textId="77777777" w:rsidR="0091770E" w:rsidRDefault="0091770E" w:rsidP="0091770E">
      <w:pPr>
        <w:rPr>
          <w:b/>
          <w:sz w:val="22"/>
          <w:szCs w:val="22"/>
        </w:rPr>
      </w:pPr>
    </w:p>
    <w:p w14:paraId="398F0F83" w14:textId="77777777" w:rsidR="0091770E" w:rsidRDefault="0091770E" w:rsidP="0091770E">
      <w:pPr>
        <w:rPr>
          <w:b/>
          <w:sz w:val="22"/>
          <w:szCs w:val="22"/>
        </w:rPr>
      </w:pPr>
    </w:p>
    <w:p w14:paraId="4052EB82" w14:textId="77777777" w:rsidR="0091770E" w:rsidRDefault="0091770E" w:rsidP="0091770E">
      <w:pPr>
        <w:rPr>
          <w:b/>
          <w:sz w:val="22"/>
          <w:szCs w:val="22"/>
        </w:rPr>
      </w:pPr>
    </w:p>
    <w:p w14:paraId="4821A8AD" w14:textId="77777777" w:rsidR="0091770E" w:rsidRDefault="0091770E" w:rsidP="0091770E">
      <w:pPr>
        <w:rPr>
          <w:b/>
          <w:sz w:val="22"/>
          <w:szCs w:val="22"/>
        </w:rPr>
      </w:pPr>
    </w:p>
    <w:p w14:paraId="4E50D581" w14:textId="77777777" w:rsidR="0091770E" w:rsidRDefault="0091770E" w:rsidP="0091770E">
      <w:pPr>
        <w:rPr>
          <w:b/>
          <w:sz w:val="22"/>
          <w:szCs w:val="22"/>
        </w:rPr>
      </w:pPr>
    </w:p>
    <w:p w14:paraId="0E1B9BD8" w14:textId="77777777" w:rsidR="0091770E" w:rsidRDefault="0091770E" w:rsidP="0091770E">
      <w:pPr>
        <w:rPr>
          <w:b/>
          <w:sz w:val="22"/>
          <w:szCs w:val="22"/>
        </w:rPr>
      </w:pPr>
    </w:p>
    <w:p w14:paraId="5436691C" w14:textId="77777777" w:rsidR="0091770E" w:rsidRDefault="0091770E" w:rsidP="0091770E">
      <w:pPr>
        <w:rPr>
          <w:b/>
          <w:sz w:val="22"/>
          <w:szCs w:val="22"/>
        </w:rPr>
      </w:pPr>
    </w:p>
    <w:p w14:paraId="466B477D" w14:textId="77777777" w:rsidR="0091770E" w:rsidRDefault="0091770E" w:rsidP="0091770E">
      <w:pPr>
        <w:rPr>
          <w:b/>
          <w:sz w:val="22"/>
          <w:szCs w:val="22"/>
        </w:rPr>
      </w:pPr>
    </w:p>
    <w:p w14:paraId="1CA26AF7" w14:textId="77777777" w:rsidR="0091770E" w:rsidRDefault="0091770E" w:rsidP="0091770E">
      <w:pPr>
        <w:rPr>
          <w:b/>
          <w:sz w:val="22"/>
          <w:szCs w:val="22"/>
        </w:rPr>
      </w:pPr>
    </w:p>
    <w:p w14:paraId="3AFD7007" w14:textId="77777777" w:rsidR="0091770E" w:rsidRDefault="0091770E" w:rsidP="0091770E">
      <w:pPr>
        <w:rPr>
          <w:b/>
          <w:sz w:val="22"/>
          <w:szCs w:val="22"/>
        </w:rPr>
      </w:pPr>
    </w:p>
    <w:p w14:paraId="27BF8453" w14:textId="77777777" w:rsidR="0091770E" w:rsidRDefault="0091770E" w:rsidP="0091770E">
      <w:pPr>
        <w:rPr>
          <w:b/>
          <w:sz w:val="22"/>
          <w:szCs w:val="22"/>
        </w:rPr>
      </w:pPr>
    </w:p>
    <w:p w14:paraId="79443E70" w14:textId="77777777" w:rsidR="0091770E" w:rsidRDefault="0091770E" w:rsidP="0091770E">
      <w:pPr>
        <w:rPr>
          <w:b/>
          <w:sz w:val="22"/>
          <w:szCs w:val="22"/>
        </w:rPr>
      </w:pPr>
    </w:p>
    <w:p w14:paraId="4A1C4A2B" w14:textId="77777777" w:rsidR="0091770E" w:rsidRPr="00985BA6" w:rsidRDefault="0091770E" w:rsidP="0091770E">
      <w:pPr>
        <w:jc w:val="center"/>
        <w:rPr>
          <w:b/>
          <w:sz w:val="22"/>
          <w:szCs w:val="22"/>
        </w:rPr>
      </w:pPr>
    </w:p>
    <w:p w14:paraId="3A563AA6" w14:textId="77777777" w:rsidR="0091770E" w:rsidRPr="00C70C65" w:rsidRDefault="0091770E" w:rsidP="0091770E">
      <w:pPr>
        <w:jc w:val="center"/>
        <w:rPr>
          <w:b/>
        </w:rPr>
      </w:pPr>
      <w:r w:rsidRPr="00C70C65">
        <w:rPr>
          <w:b/>
        </w:rPr>
        <w:t>REGLAMENTO Y FUNCIONES POR SALAS DE LOS MEDICOS RESIDENTES</w:t>
      </w:r>
    </w:p>
    <w:p w14:paraId="1914C2C8" w14:textId="77777777" w:rsidR="0091770E" w:rsidRPr="00985BA6" w:rsidRDefault="0091770E" w:rsidP="0091770E">
      <w:pPr>
        <w:jc w:val="center"/>
        <w:rPr>
          <w:b/>
          <w:sz w:val="22"/>
          <w:szCs w:val="22"/>
        </w:rPr>
      </w:pPr>
    </w:p>
    <w:p w14:paraId="4C812947" w14:textId="77777777" w:rsidR="0091770E" w:rsidRPr="00985BA6" w:rsidRDefault="0091770E" w:rsidP="0091770E">
      <w:pPr>
        <w:numPr>
          <w:ilvl w:val="0"/>
          <w:numId w:val="8"/>
        </w:numPr>
        <w:jc w:val="both"/>
        <w:rPr>
          <w:b/>
          <w:sz w:val="22"/>
          <w:szCs w:val="22"/>
        </w:rPr>
      </w:pPr>
      <w:r w:rsidRPr="00985BA6">
        <w:rPr>
          <w:b/>
          <w:sz w:val="22"/>
          <w:szCs w:val="22"/>
        </w:rPr>
        <w:t>DEFINICION DEL MEDICO RESIDENTE</w:t>
      </w:r>
    </w:p>
    <w:p w14:paraId="12197298" w14:textId="77777777" w:rsidR="0091770E" w:rsidRPr="00985BA6" w:rsidRDefault="0091770E" w:rsidP="0091770E">
      <w:pPr>
        <w:numPr>
          <w:ilvl w:val="1"/>
          <w:numId w:val="8"/>
        </w:numPr>
        <w:jc w:val="both"/>
        <w:rPr>
          <w:sz w:val="22"/>
          <w:szCs w:val="22"/>
        </w:rPr>
      </w:pPr>
      <w:r w:rsidRPr="00985BA6">
        <w:rPr>
          <w:sz w:val="22"/>
          <w:szCs w:val="22"/>
        </w:rPr>
        <w:t xml:space="preserve">Para definir al médico residente, el presente reglamento se basa en lo establecido en el artículo 1 del </w:t>
      </w:r>
      <w:r>
        <w:rPr>
          <w:sz w:val="22"/>
          <w:szCs w:val="22"/>
        </w:rPr>
        <w:tab/>
      </w:r>
      <w:r w:rsidRPr="00985BA6">
        <w:rPr>
          <w:sz w:val="22"/>
          <w:szCs w:val="22"/>
        </w:rPr>
        <w:t xml:space="preserve">“Reglamento Interno de los Estudios de Post grado para especialidades médicas”, emitido por la Dirección de </w:t>
      </w:r>
      <w:r>
        <w:rPr>
          <w:sz w:val="22"/>
          <w:szCs w:val="22"/>
        </w:rPr>
        <w:tab/>
      </w:r>
      <w:r w:rsidRPr="00985BA6">
        <w:rPr>
          <w:sz w:val="22"/>
          <w:szCs w:val="22"/>
        </w:rPr>
        <w:t>Docencia e Investigación.</w:t>
      </w:r>
    </w:p>
    <w:p w14:paraId="754DF6F9" w14:textId="77777777" w:rsidR="0091770E" w:rsidRPr="00985BA6" w:rsidRDefault="0091770E" w:rsidP="0091770E">
      <w:pPr>
        <w:numPr>
          <w:ilvl w:val="1"/>
          <w:numId w:val="8"/>
        </w:numPr>
        <w:jc w:val="both"/>
        <w:rPr>
          <w:sz w:val="22"/>
          <w:szCs w:val="22"/>
        </w:rPr>
      </w:pPr>
      <w:r w:rsidRPr="00985BA6">
        <w:rPr>
          <w:sz w:val="22"/>
          <w:szCs w:val="22"/>
        </w:rPr>
        <w:t xml:space="preserve">El Departamento de Ginecología y Obstetricia, sin perjuicio a lo anterior, entiende por médico Residente, al </w:t>
      </w:r>
      <w:r>
        <w:rPr>
          <w:sz w:val="22"/>
          <w:szCs w:val="22"/>
        </w:rPr>
        <w:tab/>
      </w:r>
      <w:r w:rsidRPr="00985BA6">
        <w:rPr>
          <w:sz w:val="22"/>
          <w:szCs w:val="22"/>
        </w:rPr>
        <w:t xml:space="preserve">profesional médico con dedicación exclusiva a las actividades correspondientes señaladas en el programa para </w:t>
      </w:r>
      <w:r>
        <w:rPr>
          <w:sz w:val="22"/>
          <w:szCs w:val="22"/>
        </w:rPr>
        <w:tab/>
      </w:r>
      <w:r w:rsidRPr="00985BA6">
        <w:rPr>
          <w:sz w:val="22"/>
          <w:szCs w:val="22"/>
        </w:rPr>
        <w:t>la especialización en Ginecología y Obstetricia.</w:t>
      </w:r>
    </w:p>
    <w:p w14:paraId="4B08B2C8" w14:textId="77777777" w:rsidR="0091770E" w:rsidRPr="00985BA6" w:rsidRDefault="0091770E" w:rsidP="0091770E">
      <w:pPr>
        <w:numPr>
          <w:ilvl w:val="0"/>
          <w:numId w:val="8"/>
        </w:numPr>
        <w:jc w:val="both"/>
        <w:rPr>
          <w:b/>
          <w:sz w:val="22"/>
          <w:szCs w:val="22"/>
        </w:rPr>
      </w:pPr>
      <w:r w:rsidRPr="00985BA6">
        <w:rPr>
          <w:b/>
          <w:sz w:val="22"/>
          <w:szCs w:val="22"/>
        </w:rPr>
        <w:t>FUNCIONES DEL MEDICO RESIDENTE</w:t>
      </w:r>
    </w:p>
    <w:p w14:paraId="27BF741B" w14:textId="77777777" w:rsidR="0091770E" w:rsidRPr="00985BA6" w:rsidRDefault="0091770E" w:rsidP="0091770E">
      <w:pPr>
        <w:jc w:val="both"/>
        <w:rPr>
          <w:b/>
          <w:sz w:val="22"/>
          <w:szCs w:val="22"/>
        </w:rPr>
      </w:pPr>
      <w:r w:rsidRPr="00985BA6">
        <w:rPr>
          <w:sz w:val="22"/>
          <w:szCs w:val="22"/>
        </w:rPr>
        <w:t xml:space="preserve">           </w:t>
      </w:r>
      <w:r w:rsidRPr="00985BA6">
        <w:rPr>
          <w:b/>
          <w:sz w:val="22"/>
          <w:szCs w:val="22"/>
        </w:rPr>
        <w:t>2.1 FUNCIONES ASISTENCIALES</w:t>
      </w:r>
    </w:p>
    <w:p w14:paraId="76D5F44A" w14:textId="77777777" w:rsidR="0091770E" w:rsidRPr="00985BA6" w:rsidRDefault="0091770E" w:rsidP="0091770E">
      <w:pPr>
        <w:jc w:val="both"/>
        <w:rPr>
          <w:sz w:val="22"/>
          <w:szCs w:val="22"/>
        </w:rPr>
      </w:pPr>
      <w:r w:rsidRPr="00985BA6">
        <w:rPr>
          <w:sz w:val="22"/>
          <w:szCs w:val="22"/>
        </w:rPr>
        <w:t xml:space="preserve">                 2.1.1EN SALAS DE HOSPITALIZACION</w:t>
      </w:r>
    </w:p>
    <w:p w14:paraId="0909BBD7" w14:textId="77777777" w:rsidR="0091770E" w:rsidRPr="00985BA6" w:rsidRDefault="0091770E" w:rsidP="0091770E">
      <w:pPr>
        <w:numPr>
          <w:ilvl w:val="3"/>
          <w:numId w:val="0"/>
        </w:numPr>
        <w:tabs>
          <w:tab w:val="num" w:pos="2355"/>
        </w:tabs>
        <w:ind w:left="2355" w:hanging="855"/>
        <w:jc w:val="both"/>
        <w:rPr>
          <w:sz w:val="22"/>
          <w:szCs w:val="22"/>
        </w:rPr>
      </w:pPr>
      <w:r w:rsidRPr="00985BA6">
        <w:rPr>
          <w:sz w:val="22"/>
          <w:szCs w:val="22"/>
        </w:rPr>
        <w:t>2.1.1.1 Rotación por diferentes servicios y salas asignados por el        Departamento y Coordinación de Ginecología y Obstetricia por períodos mensuales y de acuerdo a lo establecido en el Programa de Especialización en Ginecología y Obstetricia.</w:t>
      </w:r>
    </w:p>
    <w:p w14:paraId="5577CB72" w14:textId="77777777" w:rsidR="0091770E" w:rsidRPr="00985BA6" w:rsidRDefault="0091770E" w:rsidP="0091770E">
      <w:pPr>
        <w:numPr>
          <w:ilvl w:val="3"/>
          <w:numId w:val="0"/>
        </w:numPr>
        <w:tabs>
          <w:tab w:val="num" w:pos="2355"/>
        </w:tabs>
        <w:ind w:left="2355" w:hanging="855"/>
        <w:jc w:val="both"/>
        <w:rPr>
          <w:sz w:val="22"/>
          <w:szCs w:val="22"/>
        </w:rPr>
      </w:pPr>
      <w:r w:rsidRPr="00985BA6">
        <w:rPr>
          <w:sz w:val="22"/>
          <w:szCs w:val="22"/>
        </w:rPr>
        <w:t>2.1.1.2 Presentarse a sus labores a las 6:30 horas con permanencia obligatoria hasta las 17:00 horas de lunes a viernes.</w:t>
      </w:r>
    </w:p>
    <w:p w14:paraId="6FC4B1EC" w14:textId="77777777" w:rsidR="0091770E" w:rsidRPr="00985BA6" w:rsidRDefault="0091770E" w:rsidP="0091770E">
      <w:pPr>
        <w:numPr>
          <w:ilvl w:val="3"/>
          <w:numId w:val="0"/>
        </w:numPr>
        <w:tabs>
          <w:tab w:val="num" w:pos="2295"/>
        </w:tabs>
        <w:ind w:left="2295" w:hanging="795"/>
        <w:jc w:val="both"/>
        <w:rPr>
          <w:sz w:val="22"/>
          <w:szCs w:val="22"/>
        </w:rPr>
      </w:pPr>
      <w:r w:rsidRPr="00985BA6">
        <w:rPr>
          <w:sz w:val="22"/>
          <w:szCs w:val="22"/>
        </w:rPr>
        <w:t>2.1.1.3 Asistir a la visita diaria de pacientes con el Jefe de Sala respectivo de lunes a viernes, así como durante los fines de semana y días festivos.</w:t>
      </w:r>
    </w:p>
    <w:p w14:paraId="67EA9EF2" w14:textId="77777777" w:rsidR="0091770E" w:rsidRPr="00985BA6" w:rsidRDefault="0091770E" w:rsidP="0091770E">
      <w:pPr>
        <w:numPr>
          <w:ilvl w:val="3"/>
          <w:numId w:val="0"/>
        </w:numPr>
        <w:tabs>
          <w:tab w:val="num" w:pos="2295"/>
        </w:tabs>
        <w:ind w:left="2295" w:hanging="795"/>
        <w:jc w:val="both"/>
        <w:rPr>
          <w:sz w:val="22"/>
          <w:szCs w:val="22"/>
        </w:rPr>
      </w:pPr>
      <w:r w:rsidRPr="00985BA6">
        <w:rPr>
          <w:sz w:val="22"/>
          <w:szCs w:val="22"/>
        </w:rPr>
        <w:t>2.1.1.4 Elaborar las notas clínicas correspondientes que verdaderamente reflejen la evolución de la paciente y el conocimiento de la patología.</w:t>
      </w:r>
    </w:p>
    <w:p w14:paraId="2EE09FA1" w14:textId="77777777" w:rsidR="0091770E" w:rsidRPr="00985BA6" w:rsidRDefault="0091770E" w:rsidP="0091770E">
      <w:pPr>
        <w:numPr>
          <w:ilvl w:val="3"/>
          <w:numId w:val="0"/>
        </w:numPr>
        <w:tabs>
          <w:tab w:val="num" w:pos="2295"/>
        </w:tabs>
        <w:ind w:left="2295" w:hanging="795"/>
        <w:jc w:val="both"/>
        <w:rPr>
          <w:sz w:val="22"/>
          <w:szCs w:val="22"/>
        </w:rPr>
      </w:pPr>
      <w:r w:rsidRPr="00985BA6">
        <w:rPr>
          <w:sz w:val="22"/>
          <w:szCs w:val="22"/>
        </w:rPr>
        <w:t>2.1.1.5 Asistir y dejar constancia en el expediente clínico de la visita diaria de pacientes en donde el médico residente ha actuado como cirujano en procedimientos quirúrgicos obstétricos y/o ginecológicos, independientemente de la sala en donde se encuentre.</w:t>
      </w:r>
    </w:p>
    <w:p w14:paraId="7A58A4AC" w14:textId="77777777" w:rsidR="0091770E" w:rsidRPr="00985BA6" w:rsidRDefault="0091770E" w:rsidP="0091770E">
      <w:pPr>
        <w:numPr>
          <w:ilvl w:val="3"/>
          <w:numId w:val="0"/>
        </w:numPr>
        <w:tabs>
          <w:tab w:val="num" w:pos="2295"/>
        </w:tabs>
        <w:ind w:left="2295" w:hanging="795"/>
        <w:jc w:val="both"/>
        <w:rPr>
          <w:sz w:val="22"/>
          <w:szCs w:val="22"/>
        </w:rPr>
      </w:pPr>
      <w:r w:rsidRPr="00985BA6">
        <w:rPr>
          <w:sz w:val="22"/>
          <w:szCs w:val="22"/>
        </w:rPr>
        <w:t>2.1.1.6 Elaborar las solicitudes de laboratorio, gabinete, interconsulta o cirugía que se generen.</w:t>
      </w:r>
    </w:p>
    <w:p w14:paraId="35B25BBD" w14:textId="77777777" w:rsidR="0091770E" w:rsidRPr="00985BA6" w:rsidRDefault="0091770E" w:rsidP="0091770E">
      <w:pPr>
        <w:numPr>
          <w:ilvl w:val="3"/>
          <w:numId w:val="0"/>
        </w:numPr>
        <w:tabs>
          <w:tab w:val="num" w:pos="2295"/>
        </w:tabs>
        <w:ind w:left="2295" w:hanging="795"/>
        <w:jc w:val="both"/>
        <w:rPr>
          <w:sz w:val="22"/>
          <w:szCs w:val="22"/>
        </w:rPr>
      </w:pPr>
      <w:r w:rsidRPr="00985BA6">
        <w:rPr>
          <w:sz w:val="22"/>
          <w:szCs w:val="22"/>
        </w:rPr>
        <w:t>2.1.1.7 Vigilar que las solicitudes y órdenes médicas se cumplan oportunamente.</w:t>
      </w:r>
    </w:p>
    <w:p w14:paraId="167621E0" w14:textId="77777777" w:rsidR="0091770E" w:rsidRPr="00985BA6" w:rsidRDefault="0091770E" w:rsidP="0091770E">
      <w:pPr>
        <w:numPr>
          <w:ilvl w:val="3"/>
          <w:numId w:val="0"/>
        </w:numPr>
        <w:tabs>
          <w:tab w:val="num" w:pos="2295"/>
        </w:tabs>
        <w:ind w:left="2295" w:hanging="795"/>
        <w:jc w:val="both"/>
        <w:rPr>
          <w:sz w:val="22"/>
          <w:szCs w:val="22"/>
        </w:rPr>
      </w:pPr>
      <w:r w:rsidRPr="00985BA6">
        <w:rPr>
          <w:sz w:val="22"/>
          <w:szCs w:val="22"/>
        </w:rPr>
        <w:t>2.1.1.8 El residente de tercer año de la sala de Embarazo Patológico, deberá, al terminar su visita, acudir a la sala de USG y monitoreo para la realización de estudios y/o procedimientos.</w:t>
      </w:r>
    </w:p>
    <w:p w14:paraId="4CFE5B67" w14:textId="77777777" w:rsidR="0091770E" w:rsidRPr="00985BA6" w:rsidRDefault="0091770E" w:rsidP="0091770E">
      <w:pPr>
        <w:numPr>
          <w:ilvl w:val="3"/>
          <w:numId w:val="0"/>
        </w:numPr>
        <w:tabs>
          <w:tab w:val="num" w:pos="2295"/>
        </w:tabs>
        <w:ind w:left="2295" w:hanging="795"/>
        <w:jc w:val="both"/>
        <w:rPr>
          <w:sz w:val="22"/>
          <w:szCs w:val="22"/>
        </w:rPr>
      </w:pPr>
      <w:r w:rsidRPr="00985BA6">
        <w:rPr>
          <w:sz w:val="22"/>
          <w:szCs w:val="22"/>
        </w:rPr>
        <w:t>2.1.1.9 En casos de cirugía electiva, deberá conocer previamente el caso, dejando constancia en el expediente.</w:t>
      </w:r>
    </w:p>
    <w:p w14:paraId="55054DC4" w14:textId="77777777" w:rsidR="0091770E" w:rsidRPr="00985BA6" w:rsidRDefault="0091770E" w:rsidP="0091770E">
      <w:pPr>
        <w:numPr>
          <w:ilvl w:val="3"/>
          <w:numId w:val="0"/>
        </w:numPr>
        <w:tabs>
          <w:tab w:val="num" w:pos="2295"/>
        </w:tabs>
        <w:ind w:left="2295" w:hanging="795"/>
        <w:jc w:val="both"/>
        <w:rPr>
          <w:sz w:val="22"/>
          <w:szCs w:val="22"/>
        </w:rPr>
      </w:pPr>
      <w:r w:rsidRPr="00985BA6">
        <w:rPr>
          <w:sz w:val="22"/>
          <w:szCs w:val="22"/>
        </w:rPr>
        <w:t>2.1.1.10 En casos de cirugía electiva, el residente deberá presentarse a quirófano15 minutos antes de la hora programada, su participación en la cirugía dependerá del criterio del G-O quien asume la responsabilidad del caso.</w:t>
      </w:r>
    </w:p>
    <w:p w14:paraId="47853FC1" w14:textId="77777777" w:rsidR="0091770E" w:rsidRPr="00985BA6" w:rsidRDefault="0091770E" w:rsidP="0091770E">
      <w:pPr>
        <w:numPr>
          <w:ilvl w:val="3"/>
          <w:numId w:val="0"/>
        </w:numPr>
        <w:tabs>
          <w:tab w:val="num" w:pos="2295"/>
        </w:tabs>
        <w:ind w:left="2295" w:hanging="795"/>
        <w:jc w:val="both"/>
        <w:rPr>
          <w:sz w:val="22"/>
          <w:szCs w:val="22"/>
        </w:rPr>
      </w:pPr>
      <w:r w:rsidRPr="00985BA6">
        <w:rPr>
          <w:sz w:val="22"/>
          <w:szCs w:val="22"/>
        </w:rPr>
        <w:t>2.1.1.11 Informar a los médicos de guardia la condición de las pacientes de sala particularmente aquellos casos que requieran estrecha vigilancia.</w:t>
      </w:r>
    </w:p>
    <w:p w14:paraId="5DEBAA00" w14:textId="77777777" w:rsidR="0091770E" w:rsidRPr="00985BA6" w:rsidRDefault="0091770E" w:rsidP="0091770E">
      <w:pPr>
        <w:numPr>
          <w:ilvl w:val="3"/>
          <w:numId w:val="0"/>
        </w:numPr>
        <w:tabs>
          <w:tab w:val="num" w:pos="2295"/>
        </w:tabs>
        <w:ind w:left="2295" w:hanging="795"/>
        <w:jc w:val="both"/>
        <w:rPr>
          <w:sz w:val="22"/>
          <w:szCs w:val="22"/>
        </w:rPr>
      </w:pPr>
      <w:r w:rsidRPr="00985BA6">
        <w:rPr>
          <w:sz w:val="22"/>
          <w:szCs w:val="22"/>
        </w:rPr>
        <w:t>2.1.1.12 El médico residente de mayor jerarquía podrá, con la autorización del Jefe de Sala, proporcionar información referente a las pacientes.</w:t>
      </w:r>
    </w:p>
    <w:p w14:paraId="34E5A881" w14:textId="77777777" w:rsidR="0091770E" w:rsidRPr="00985BA6" w:rsidRDefault="0091770E" w:rsidP="0091770E">
      <w:pPr>
        <w:numPr>
          <w:ilvl w:val="3"/>
          <w:numId w:val="0"/>
        </w:numPr>
        <w:tabs>
          <w:tab w:val="num" w:pos="2295"/>
        </w:tabs>
        <w:ind w:left="2295" w:hanging="795"/>
        <w:jc w:val="both"/>
        <w:rPr>
          <w:sz w:val="22"/>
          <w:szCs w:val="22"/>
        </w:rPr>
      </w:pPr>
      <w:r w:rsidRPr="00985BA6">
        <w:rPr>
          <w:sz w:val="22"/>
          <w:szCs w:val="22"/>
        </w:rPr>
        <w:lastRenderedPageBreak/>
        <w:t>2.1.1.13 Participar en todas las actividades académicas y/o asistenciales que le sean asignadas.</w:t>
      </w:r>
    </w:p>
    <w:p w14:paraId="697E22EB" w14:textId="77777777" w:rsidR="0091770E" w:rsidRPr="00985BA6" w:rsidRDefault="0091770E" w:rsidP="0091770E">
      <w:pPr>
        <w:ind w:left="708"/>
        <w:jc w:val="both"/>
        <w:rPr>
          <w:sz w:val="22"/>
          <w:szCs w:val="22"/>
        </w:rPr>
      </w:pPr>
      <w:r w:rsidRPr="00985BA6">
        <w:rPr>
          <w:sz w:val="22"/>
          <w:szCs w:val="22"/>
        </w:rPr>
        <w:t xml:space="preserve">     2.1.2EN UNIDAD DE PARTOS</w:t>
      </w:r>
    </w:p>
    <w:p w14:paraId="270E8B35" w14:textId="77777777" w:rsidR="0091770E" w:rsidRPr="00985BA6" w:rsidRDefault="0091770E" w:rsidP="0091770E">
      <w:pPr>
        <w:numPr>
          <w:ilvl w:val="3"/>
          <w:numId w:val="7"/>
        </w:numPr>
        <w:jc w:val="both"/>
        <w:rPr>
          <w:sz w:val="22"/>
          <w:szCs w:val="22"/>
        </w:rPr>
      </w:pPr>
      <w:r w:rsidRPr="00985BA6">
        <w:rPr>
          <w:sz w:val="22"/>
          <w:szCs w:val="22"/>
        </w:rPr>
        <w:t>Presentarse a sus labores a las 6:00 horas.</w:t>
      </w:r>
    </w:p>
    <w:p w14:paraId="73FF3110" w14:textId="77777777" w:rsidR="0091770E" w:rsidRPr="00985BA6" w:rsidRDefault="0091770E" w:rsidP="0091770E">
      <w:pPr>
        <w:numPr>
          <w:ilvl w:val="3"/>
          <w:numId w:val="7"/>
        </w:numPr>
        <w:jc w:val="both"/>
        <w:rPr>
          <w:sz w:val="22"/>
          <w:szCs w:val="22"/>
        </w:rPr>
      </w:pPr>
      <w:r w:rsidRPr="00985BA6">
        <w:rPr>
          <w:sz w:val="22"/>
          <w:szCs w:val="22"/>
        </w:rPr>
        <w:t>Asistir a la visita médica correspondiente con el Jefe da Sala, conociendo de antemano los casos.</w:t>
      </w:r>
    </w:p>
    <w:p w14:paraId="200A3796" w14:textId="77777777" w:rsidR="0091770E" w:rsidRPr="00985BA6" w:rsidRDefault="0091770E" w:rsidP="0091770E">
      <w:pPr>
        <w:numPr>
          <w:ilvl w:val="3"/>
          <w:numId w:val="7"/>
        </w:numPr>
        <w:jc w:val="both"/>
        <w:rPr>
          <w:sz w:val="22"/>
          <w:szCs w:val="22"/>
        </w:rPr>
      </w:pPr>
      <w:r w:rsidRPr="00985BA6">
        <w:rPr>
          <w:sz w:val="22"/>
          <w:szCs w:val="22"/>
        </w:rPr>
        <w:t xml:space="preserve">Vigilar activamente las pacientes a su cuidado, elaborar las notas clínicas correspondientes, informar al </w:t>
      </w:r>
      <w:r>
        <w:rPr>
          <w:sz w:val="22"/>
          <w:szCs w:val="22"/>
        </w:rPr>
        <w:tab/>
      </w:r>
      <w:r w:rsidRPr="00985BA6">
        <w:rPr>
          <w:sz w:val="22"/>
          <w:szCs w:val="22"/>
        </w:rPr>
        <w:t>médico de jerarquía inmediata superior cualquier alteración en su evolución.</w:t>
      </w:r>
    </w:p>
    <w:p w14:paraId="43034A3C" w14:textId="77777777" w:rsidR="0091770E" w:rsidRPr="00985BA6" w:rsidRDefault="0091770E" w:rsidP="0091770E">
      <w:pPr>
        <w:numPr>
          <w:ilvl w:val="3"/>
          <w:numId w:val="7"/>
        </w:numPr>
        <w:jc w:val="both"/>
        <w:rPr>
          <w:sz w:val="22"/>
          <w:szCs w:val="22"/>
        </w:rPr>
      </w:pPr>
      <w:r w:rsidRPr="00985BA6">
        <w:rPr>
          <w:sz w:val="22"/>
          <w:szCs w:val="22"/>
        </w:rPr>
        <w:t xml:space="preserve">El médico residente de mayor jerarquía podrá, con la autorización del Jefe de Sala, proporcionar información </w:t>
      </w:r>
      <w:r>
        <w:rPr>
          <w:sz w:val="22"/>
          <w:szCs w:val="22"/>
        </w:rPr>
        <w:tab/>
      </w:r>
      <w:r w:rsidRPr="00985BA6">
        <w:rPr>
          <w:sz w:val="22"/>
          <w:szCs w:val="22"/>
        </w:rPr>
        <w:t>referente a las pacientes.</w:t>
      </w:r>
    </w:p>
    <w:p w14:paraId="7043CA58" w14:textId="77777777" w:rsidR="0091770E" w:rsidRPr="00C70C65" w:rsidRDefault="0091770E" w:rsidP="0091770E">
      <w:pPr>
        <w:numPr>
          <w:ilvl w:val="3"/>
          <w:numId w:val="7"/>
        </w:numPr>
        <w:jc w:val="both"/>
        <w:rPr>
          <w:sz w:val="22"/>
          <w:szCs w:val="22"/>
        </w:rPr>
      </w:pPr>
      <w:r w:rsidRPr="00985BA6">
        <w:rPr>
          <w:sz w:val="22"/>
          <w:szCs w:val="22"/>
        </w:rPr>
        <w:t xml:space="preserve">Participar en eventos quirúrgicos bajo el conocimiento del médico especialista de sala, guiado por las </w:t>
      </w:r>
      <w:r>
        <w:rPr>
          <w:sz w:val="22"/>
          <w:szCs w:val="22"/>
        </w:rPr>
        <w:tab/>
      </w:r>
      <w:r w:rsidRPr="00985BA6">
        <w:rPr>
          <w:sz w:val="22"/>
          <w:szCs w:val="22"/>
        </w:rPr>
        <w:t>siguientes disposiciones:</w:t>
      </w:r>
    </w:p>
    <w:p w14:paraId="73B6770B" w14:textId="77777777" w:rsidR="0091770E" w:rsidRDefault="0091770E" w:rsidP="0091770E">
      <w:pPr>
        <w:ind w:left="720"/>
        <w:jc w:val="both"/>
        <w:rPr>
          <w:sz w:val="22"/>
          <w:szCs w:val="22"/>
        </w:rPr>
      </w:pPr>
    </w:p>
    <w:p w14:paraId="3A01E28C" w14:textId="77777777" w:rsidR="0091770E" w:rsidRPr="00985BA6" w:rsidRDefault="0091770E" w:rsidP="0091770E">
      <w:pPr>
        <w:ind w:left="720"/>
        <w:jc w:val="both"/>
        <w:rPr>
          <w:sz w:val="22"/>
          <w:szCs w:val="22"/>
        </w:rPr>
      </w:pPr>
    </w:p>
    <w:p w14:paraId="755CF0F1" w14:textId="77777777" w:rsidR="0091770E" w:rsidRPr="00985BA6" w:rsidRDefault="0091770E" w:rsidP="0091770E">
      <w:pPr>
        <w:ind w:left="2130"/>
        <w:jc w:val="both"/>
        <w:rPr>
          <w:b/>
          <w:sz w:val="22"/>
          <w:szCs w:val="22"/>
        </w:rPr>
      </w:pPr>
      <w:r w:rsidRPr="00985BA6">
        <w:rPr>
          <w:b/>
          <w:sz w:val="22"/>
          <w:szCs w:val="22"/>
        </w:rPr>
        <w:t>Primer año (Bajo supervisión del RII)</w:t>
      </w:r>
    </w:p>
    <w:p w14:paraId="099456D3" w14:textId="77777777" w:rsidR="0091770E" w:rsidRPr="00985BA6" w:rsidRDefault="0091770E" w:rsidP="0091770E">
      <w:pPr>
        <w:tabs>
          <w:tab w:val="num" w:pos="2850"/>
        </w:tabs>
        <w:ind w:left="2850" w:hanging="360"/>
        <w:jc w:val="both"/>
        <w:rPr>
          <w:sz w:val="22"/>
          <w:szCs w:val="22"/>
        </w:rPr>
      </w:pPr>
      <w:r w:rsidRPr="00985BA6">
        <w:rPr>
          <w:sz w:val="22"/>
          <w:szCs w:val="22"/>
        </w:rPr>
        <w:t>Atención de parto eutócico.</w:t>
      </w:r>
    </w:p>
    <w:p w14:paraId="1AD38724" w14:textId="77777777" w:rsidR="0091770E" w:rsidRPr="00985BA6" w:rsidRDefault="0091770E" w:rsidP="0091770E">
      <w:pPr>
        <w:tabs>
          <w:tab w:val="num" w:pos="2850"/>
        </w:tabs>
        <w:ind w:left="2850" w:hanging="360"/>
        <w:jc w:val="both"/>
        <w:rPr>
          <w:sz w:val="22"/>
          <w:szCs w:val="22"/>
        </w:rPr>
      </w:pPr>
      <w:proofErr w:type="spellStart"/>
      <w:r w:rsidRPr="00985BA6">
        <w:rPr>
          <w:sz w:val="22"/>
          <w:szCs w:val="22"/>
        </w:rPr>
        <w:t>Episiorrafia</w:t>
      </w:r>
      <w:proofErr w:type="spellEnd"/>
      <w:r w:rsidRPr="00985BA6">
        <w:rPr>
          <w:sz w:val="22"/>
          <w:szCs w:val="22"/>
        </w:rPr>
        <w:t>.</w:t>
      </w:r>
    </w:p>
    <w:p w14:paraId="3FF4232E" w14:textId="77777777" w:rsidR="0091770E" w:rsidRPr="00985BA6" w:rsidRDefault="0091770E" w:rsidP="0091770E">
      <w:pPr>
        <w:tabs>
          <w:tab w:val="num" w:pos="2850"/>
        </w:tabs>
        <w:ind w:left="2850" w:hanging="360"/>
        <w:jc w:val="both"/>
        <w:rPr>
          <w:sz w:val="22"/>
          <w:szCs w:val="22"/>
        </w:rPr>
      </w:pPr>
      <w:r w:rsidRPr="00985BA6">
        <w:rPr>
          <w:sz w:val="22"/>
          <w:szCs w:val="22"/>
        </w:rPr>
        <w:t>Reparación de desgarros perineales.</w:t>
      </w:r>
    </w:p>
    <w:p w14:paraId="13F670E8" w14:textId="77777777" w:rsidR="0091770E" w:rsidRPr="00985BA6" w:rsidRDefault="0091770E" w:rsidP="0091770E">
      <w:pPr>
        <w:tabs>
          <w:tab w:val="num" w:pos="2850"/>
        </w:tabs>
        <w:ind w:left="2850" w:hanging="360"/>
        <w:jc w:val="both"/>
        <w:rPr>
          <w:sz w:val="22"/>
          <w:szCs w:val="22"/>
        </w:rPr>
      </w:pPr>
      <w:r w:rsidRPr="00985BA6">
        <w:rPr>
          <w:sz w:val="22"/>
          <w:szCs w:val="22"/>
        </w:rPr>
        <w:t>Revisión de cavidad y canal de parto.</w:t>
      </w:r>
    </w:p>
    <w:p w14:paraId="70563BE9" w14:textId="77777777" w:rsidR="0091770E" w:rsidRPr="00985BA6" w:rsidRDefault="0091770E" w:rsidP="0091770E">
      <w:pPr>
        <w:tabs>
          <w:tab w:val="num" w:pos="2850"/>
        </w:tabs>
        <w:ind w:left="2850" w:hanging="360"/>
        <w:jc w:val="both"/>
        <w:rPr>
          <w:sz w:val="22"/>
          <w:szCs w:val="22"/>
        </w:rPr>
      </w:pPr>
      <w:r w:rsidRPr="00985BA6">
        <w:rPr>
          <w:sz w:val="22"/>
          <w:szCs w:val="22"/>
        </w:rPr>
        <w:t>Extracción manual de placenta.</w:t>
      </w:r>
    </w:p>
    <w:p w14:paraId="37454C5C" w14:textId="77777777" w:rsidR="0091770E" w:rsidRPr="00985BA6" w:rsidRDefault="0091770E" w:rsidP="0091770E">
      <w:pPr>
        <w:tabs>
          <w:tab w:val="num" w:pos="2850"/>
        </w:tabs>
        <w:ind w:left="2850" w:hanging="360"/>
        <w:jc w:val="both"/>
        <w:rPr>
          <w:sz w:val="22"/>
          <w:szCs w:val="22"/>
        </w:rPr>
      </w:pPr>
      <w:r w:rsidRPr="00985BA6">
        <w:rPr>
          <w:sz w:val="22"/>
          <w:szCs w:val="22"/>
        </w:rPr>
        <w:t>Legrado uterino no complicado.</w:t>
      </w:r>
    </w:p>
    <w:p w14:paraId="788F42DB" w14:textId="77777777" w:rsidR="0091770E" w:rsidRPr="00985BA6" w:rsidRDefault="0091770E" w:rsidP="0091770E">
      <w:pPr>
        <w:ind w:left="2490"/>
        <w:jc w:val="both"/>
        <w:rPr>
          <w:b/>
          <w:sz w:val="22"/>
          <w:szCs w:val="22"/>
        </w:rPr>
      </w:pPr>
      <w:r w:rsidRPr="00985BA6">
        <w:rPr>
          <w:b/>
          <w:sz w:val="22"/>
          <w:szCs w:val="22"/>
        </w:rPr>
        <w:t>Bajo la supervisión del RIII.</w:t>
      </w:r>
    </w:p>
    <w:p w14:paraId="2B04B8CE" w14:textId="77777777" w:rsidR="0091770E" w:rsidRPr="00985BA6" w:rsidRDefault="0091770E" w:rsidP="0091770E">
      <w:pPr>
        <w:tabs>
          <w:tab w:val="num" w:pos="2850"/>
        </w:tabs>
        <w:ind w:left="2850" w:hanging="360"/>
        <w:jc w:val="both"/>
        <w:rPr>
          <w:sz w:val="22"/>
          <w:szCs w:val="22"/>
        </w:rPr>
      </w:pPr>
      <w:r w:rsidRPr="00985BA6">
        <w:rPr>
          <w:sz w:val="22"/>
          <w:szCs w:val="22"/>
        </w:rPr>
        <w:t>Atención de parto distócico.</w:t>
      </w:r>
    </w:p>
    <w:p w14:paraId="6F328A61" w14:textId="77777777" w:rsidR="0091770E" w:rsidRPr="00985BA6" w:rsidRDefault="0091770E" w:rsidP="0091770E">
      <w:pPr>
        <w:tabs>
          <w:tab w:val="num" w:pos="2850"/>
        </w:tabs>
        <w:ind w:left="2850" w:hanging="360"/>
        <w:jc w:val="both"/>
        <w:rPr>
          <w:sz w:val="22"/>
          <w:szCs w:val="22"/>
        </w:rPr>
      </w:pPr>
      <w:r w:rsidRPr="00985BA6">
        <w:rPr>
          <w:sz w:val="22"/>
          <w:szCs w:val="22"/>
        </w:rPr>
        <w:t>Cesárea no complicada más AQV</w:t>
      </w:r>
    </w:p>
    <w:p w14:paraId="00F39963" w14:textId="77777777" w:rsidR="0091770E" w:rsidRPr="00985BA6" w:rsidRDefault="0091770E" w:rsidP="0091770E">
      <w:pPr>
        <w:tabs>
          <w:tab w:val="num" w:pos="2850"/>
        </w:tabs>
        <w:ind w:left="2850" w:hanging="360"/>
        <w:jc w:val="both"/>
        <w:rPr>
          <w:sz w:val="22"/>
          <w:szCs w:val="22"/>
        </w:rPr>
      </w:pPr>
      <w:r w:rsidRPr="00985BA6">
        <w:rPr>
          <w:sz w:val="22"/>
          <w:szCs w:val="22"/>
        </w:rPr>
        <w:t xml:space="preserve">Legrado uterino </w:t>
      </w:r>
      <w:r>
        <w:t xml:space="preserve"> no </w:t>
      </w:r>
      <w:r w:rsidRPr="00985BA6">
        <w:rPr>
          <w:sz w:val="22"/>
          <w:szCs w:val="22"/>
        </w:rPr>
        <w:t>complicado.</w:t>
      </w:r>
    </w:p>
    <w:p w14:paraId="1C501F0B" w14:textId="77777777" w:rsidR="0091770E" w:rsidRPr="00985BA6" w:rsidRDefault="0091770E" w:rsidP="0091770E">
      <w:pPr>
        <w:tabs>
          <w:tab w:val="num" w:pos="2850"/>
        </w:tabs>
        <w:ind w:left="2850" w:hanging="360"/>
        <w:jc w:val="both"/>
        <w:rPr>
          <w:sz w:val="22"/>
          <w:szCs w:val="22"/>
        </w:rPr>
      </w:pPr>
      <w:r w:rsidRPr="00985BA6">
        <w:rPr>
          <w:sz w:val="22"/>
          <w:szCs w:val="22"/>
        </w:rPr>
        <w:t>AQV post parto.</w:t>
      </w:r>
    </w:p>
    <w:p w14:paraId="48C3A5B0" w14:textId="77777777" w:rsidR="0091770E" w:rsidRPr="00985BA6" w:rsidRDefault="0091770E" w:rsidP="0091770E">
      <w:pPr>
        <w:ind w:left="2130"/>
        <w:jc w:val="both"/>
        <w:rPr>
          <w:b/>
          <w:sz w:val="22"/>
          <w:szCs w:val="22"/>
        </w:rPr>
      </w:pPr>
      <w:r w:rsidRPr="00985BA6">
        <w:rPr>
          <w:b/>
          <w:sz w:val="22"/>
          <w:szCs w:val="22"/>
        </w:rPr>
        <w:t>Segundo año (Bajo supervisión del RIII)</w:t>
      </w:r>
    </w:p>
    <w:p w14:paraId="14B83B3A" w14:textId="77777777" w:rsidR="0091770E" w:rsidRPr="00D13840" w:rsidRDefault="0091770E" w:rsidP="0091770E">
      <w:pPr>
        <w:numPr>
          <w:ilvl w:val="0"/>
          <w:numId w:val="9"/>
        </w:numPr>
        <w:jc w:val="both"/>
        <w:rPr>
          <w:sz w:val="22"/>
          <w:szCs w:val="22"/>
        </w:rPr>
      </w:pPr>
      <w:r w:rsidRPr="00985BA6">
        <w:rPr>
          <w:sz w:val="22"/>
          <w:szCs w:val="22"/>
        </w:rPr>
        <w:t>Atención de parto distócico.</w:t>
      </w:r>
    </w:p>
    <w:p w14:paraId="7AC4D99D" w14:textId="77777777" w:rsidR="0091770E" w:rsidRPr="00985BA6" w:rsidRDefault="0091770E" w:rsidP="0091770E">
      <w:pPr>
        <w:numPr>
          <w:ilvl w:val="0"/>
          <w:numId w:val="9"/>
        </w:numPr>
        <w:jc w:val="both"/>
        <w:rPr>
          <w:sz w:val="22"/>
          <w:szCs w:val="22"/>
        </w:rPr>
      </w:pPr>
      <w:r w:rsidRPr="00985BA6">
        <w:rPr>
          <w:sz w:val="22"/>
          <w:szCs w:val="22"/>
        </w:rPr>
        <w:t>Cesárea complicada más AQV.</w:t>
      </w:r>
    </w:p>
    <w:p w14:paraId="6CDD490E" w14:textId="77777777" w:rsidR="0091770E" w:rsidRPr="00985BA6" w:rsidRDefault="0091770E" w:rsidP="0091770E">
      <w:pPr>
        <w:numPr>
          <w:ilvl w:val="0"/>
          <w:numId w:val="9"/>
        </w:numPr>
        <w:jc w:val="both"/>
        <w:rPr>
          <w:sz w:val="22"/>
          <w:szCs w:val="22"/>
        </w:rPr>
      </w:pPr>
      <w:r w:rsidRPr="00985BA6">
        <w:rPr>
          <w:sz w:val="22"/>
          <w:szCs w:val="22"/>
        </w:rPr>
        <w:t>Legrado uterino complicado.</w:t>
      </w:r>
    </w:p>
    <w:p w14:paraId="00488305" w14:textId="77777777" w:rsidR="0091770E" w:rsidRPr="00985BA6" w:rsidRDefault="0091770E" w:rsidP="0091770E">
      <w:pPr>
        <w:ind w:left="2130"/>
        <w:jc w:val="both"/>
        <w:rPr>
          <w:b/>
          <w:sz w:val="22"/>
          <w:szCs w:val="22"/>
        </w:rPr>
      </w:pPr>
      <w:r w:rsidRPr="00985BA6">
        <w:rPr>
          <w:b/>
          <w:sz w:val="22"/>
          <w:szCs w:val="22"/>
        </w:rPr>
        <w:t>Tercer año (Bajo supervisión del Especialista)</w:t>
      </w:r>
    </w:p>
    <w:p w14:paraId="78D6FDB3" w14:textId="77777777" w:rsidR="0091770E" w:rsidRPr="00985BA6" w:rsidRDefault="0091770E" w:rsidP="0091770E">
      <w:pPr>
        <w:tabs>
          <w:tab w:val="num" w:pos="2850"/>
        </w:tabs>
        <w:ind w:left="2850" w:hanging="360"/>
        <w:jc w:val="both"/>
        <w:rPr>
          <w:sz w:val="22"/>
          <w:szCs w:val="22"/>
        </w:rPr>
      </w:pPr>
      <w:r w:rsidRPr="00985BA6">
        <w:rPr>
          <w:sz w:val="22"/>
          <w:szCs w:val="22"/>
        </w:rPr>
        <w:t>Aplicación de fórceps indicado.</w:t>
      </w:r>
    </w:p>
    <w:p w14:paraId="6ACFC6A5" w14:textId="77777777" w:rsidR="0091770E" w:rsidRPr="00985BA6" w:rsidRDefault="0091770E" w:rsidP="0091770E">
      <w:pPr>
        <w:tabs>
          <w:tab w:val="num" w:pos="2850"/>
        </w:tabs>
        <w:ind w:left="2850" w:hanging="360"/>
        <w:jc w:val="both"/>
        <w:rPr>
          <w:sz w:val="22"/>
          <w:szCs w:val="22"/>
        </w:rPr>
      </w:pPr>
      <w:r w:rsidRPr="00985BA6">
        <w:rPr>
          <w:sz w:val="22"/>
          <w:szCs w:val="22"/>
        </w:rPr>
        <w:t>Cesárea complicada más AQV</w:t>
      </w:r>
    </w:p>
    <w:p w14:paraId="40049184" w14:textId="77777777" w:rsidR="0091770E" w:rsidRPr="00985BA6" w:rsidRDefault="0091770E" w:rsidP="0091770E">
      <w:pPr>
        <w:tabs>
          <w:tab w:val="num" w:pos="2850"/>
        </w:tabs>
        <w:ind w:left="2850" w:hanging="360"/>
        <w:jc w:val="both"/>
        <w:rPr>
          <w:sz w:val="22"/>
          <w:szCs w:val="22"/>
        </w:rPr>
      </w:pPr>
      <w:r w:rsidRPr="00985BA6">
        <w:rPr>
          <w:sz w:val="22"/>
          <w:szCs w:val="22"/>
        </w:rPr>
        <w:t>Cesárea + Histerectomía</w:t>
      </w:r>
    </w:p>
    <w:p w14:paraId="0A4F4C40" w14:textId="77777777" w:rsidR="0091770E" w:rsidRPr="00985BA6" w:rsidRDefault="0091770E" w:rsidP="0091770E">
      <w:pPr>
        <w:tabs>
          <w:tab w:val="num" w:pos="2850"/>
        </w:tabs>
        <w:ind w:left="2850" w:hanging="360"/>
        <w:jc w:val="both"/>
        <w:rPr>
          <w:sz w:val="22"/>
          <w:szCs w:val="22"/>
        </w:rPr>
      </w:pPr>
      <w:r w:rsidRPr="00985BA6">
        <w:rPr>
          <w:sz w:val="22"/>
          <w:szCs w:val="22"/>
        </w:rPr>
        <w:t>Aplicación de cerclaje de urgencia.</w:t>
      </w:r>
    </w:p>
    <w:p w14:paraId="1F2CD7D1" w14:textId="77777777" w:rsidR="0091770E" w:rsidRPr="00985BA6" w:rsidRDefault="0091770E" w:rsidP="0091770E">
      <w:pPr>
        <w:tabs>
          <w:tab w:val="num" w:pos="2850"/>
        </w:tabs>
        <w:ind w:left="2850" w:hanging="360"/>
        <w:jc w:val="both"/>
        <w:rPr>
          <w:sz w:val="22"/>
          <w:szCs w:val="22"/>
        </w:rPr>
      </w:pPr>
      <w:r w:rsidRPr="00985BA6">
        <w:rPr>
          <w:sz w:val="22"/>
          <w:szCs w:val="22"/>
        </w:rPr>
        <w:t>Laparotomía exploradora de urgencia.</w:t>
      </w:r>
    </w:p>
    <w:p w14:paraId="166038FB" w14:textId="77777777" w:rsidR="0091770E" w:rsidRPr="00985BA6" w:rsidRDefault="0091770E" w:rsidP="0091770E">
      <w:pPr>
        <w:tabs>
          <w:tab w:val="num" w:pos="2850"/>
        </w:tabs>
        <w:ind w:left="2850" w:hanging="360"/>
        <w:jc w:val="both"/>
        <w:rPr>
          <w:sz w:val="22"/>
          <w:szCs w:val="22"/>
        </w:rPr>
      </w:pPr>
      <w:r w:rsidRPr="00985BA6">
        <w:rPr>
          <w:sz w:val="22"/>
          <w:szCs w:val="22"/>
        </w:rPr>
        <w:t>AQV de intervalo.</w:t>
      </w:r>
    </w:p>
    <w:p w14:paraId="0476B6AD" w14:textId="77777777" w:rsidR="0091770E" w:rsidRDefault="0091770E" w:rsidP="0091770E">
      <w:pPr>
        <w:ind w:left="2130"/>
        <w:jc w:val="both"/>
        <w:rPr>
          <w:b/>
          <w:sz w:val="22"/>
          <w:szCs w:val="22"/>
        </w:rPr>
      </w:pPr>
    </w:p>
    <w:p w14:paraId="594AB4E2" w14:textId="77777777" w:rsidR="0091770E" w:rsidRPr="00985BA6" w:rsidRDefault="0091770E" w:rsidP="0091770E">
      <w:pPr>
        <w:ind w:left="2130"/>
        <w:jc w:val="both"/>
        <w:rPr>
          <w:b/>
          <w:sz w:val="22"/>
          <w:szCs w:val="22"/>
        </w:rPr>
      </w:pPr>
    </w:p>
    <w:p w14:paraId="220A181F" w14:textId="77777777" w:rsidR="0091770E" w:rsidRPr="00985BA6" w:rsidRDefault="0091770E" w:rsidP="0091770E">
      <w:pPr>
        <w:numPr>
          <w:ilvl w:val="3"/>
          <w:numId w:val="7"/>
        </w:numPr>
        <w:jc w:val="both"/>
        <w:rPr>
          <w:sz w:val="22"/>
          <w:szCs w:val="22"/>
        </w:rPr>
      </w:pPr>
      <w:r w:rsidRPr="00985BA6">
        <w:rPr>
          <w:sz w:val="22"/>
          <w:szCs w:val="22"/>
        </w:rPr>
        <w:t>Entregar la Unidad a los médicos residentes de guardia a las 16:50 horas los días lunes a viernes.</w:t>
      </w:r>
    </w:p>
    <w:p w14:paraId="784C24D1" w14:textId="77777777" w:rsidR="0091770E" w:rsidRPr="00985BA6" w:rsidRDefault="0091770E" w:rsidP="0091770E">
      <w:pPr>
        <w:numPr>
          <w:ilvl w:val="3"/>
          <w:numId w:val="7"/>
        </w:numPr>
        <w:jc w:val="both"/>
        <w:rPr>
          <w:sz w:val="22"/>
          <w:szCs w:val="22"/>
        </w:rPr>
      </w:pPr>
      <w:r w:rsidRPr="00985BA6">
        <w:rPr>
          <w:sz w:val="22"/>
          <w:szCs w:val="22"/>
        </w:rPr>
        <w:t>Participar en todas las actividades académicas y/o asistenciales que le sean asignadas.</w:t>
      </w:r>
    </w:p>
    <w:p w14:paraId="1C2D51AD" w14:textId="77777777" w:rsidR="0091770E" w:rsidRPr="00985BA6" w:rsidRDefault="0091770E" w:rsidP="0091770E">
      <w:pPr>
        <w:jc w:val="both"/>
        <w:rPr>
          <w:sz w:val="22"/>
          <w:szCs w:val="22"/>
        </w:rPr>
      </w:pPr>
      <w:r w:rsidRPr="00985BA6">
        <w:rPr>
          <w:sz w:val="22"/>
          <w:szCs w:val="22"/>
        </w:rPr>
        <w:t xml:space="preserve">                 2.1.3EMERGENCIA</w:t>
      </w:r>
    </w:p>
    <w:p w14:paraId="11A3151E" w14:textId="77777777" w:rsidR="0091770E" w:rsidRDefault="0091770E" w:rsidP="0091770E">
      <w:pPr>
        <w:numPr>
          <w:ilvl w:val="3"/>
          <w:numId w:val="0"/>
        </w:numPr>
        <w:tabs>
          <w:tab w:val="num" w:pos="2175"/>
        </w:tabs>
        <w:ind w:left="2175" w:hanging="765"/>
        <w:jc w:val="both"/>
        <w:rPr>
          <w:sz w:val="22"/>
          <w:szCs w:val="22"/>
        </w:rPr>
      </w:pPr>
      <w:r w:rsidRPr="00985BA6">
        <w:rPr>
          <w:sz w:val="22"/>
          <w:szCs w:val="22"/>
        </w:rPr>
        <w:t>Presentarse a sus labores a las 6:30 horas y entregar el servicio</w:t>
      </w:r>
      <w:r>
        <w:rPr>
          <w:sz w:val="22"/>
          <w:szCs w:val="22"/>
        </w:rPr>
        <w:t xml:space="preserve"> a los médicos de guardia a la</w:t>
      </w:r>
    </w:p>
    <w:p w14:paraId="386DED60" w14:textId="77777777" w:rsidR="0091770E" w:rsidRPr="00985BA6" w:rsidRDefault="0091770E" w:rsidP="0091770E">
      <w:pPr>
        <w:numPr>
          <w:ilvl w:val="3"/>
          <w:numId w:val="0"/>
        </w:numPr>
        <w:tabs>
          <w:tab w:val="num" w:pos="2175"/>
        </w:tabs>
        <w:ind w:left="2175" w:hanging="765"/>
        <w:jc w:val="both"/>
        <w:rPr>
          <w:sz w:val="22"/>
          <w:szCs w:val="22"/>
        </w:rPr>
      </w:pPr>
      <w:r w:rsidRPr="00985BA6">
        <w:rPr>
          <w:sz w:val="22"/>
          <w:szCs w:val="22"/>
        </w:rPr>
        <w:t>16:50 horas, de lunes a viernes.</w:t>
      </w:r>
    </w:p>
    <w:p w14:paraId="6C384EAB" w14:textId="77777777" w:rsidR="0091770E" w:rsidRPr="00985BA6" w:rsidRDefault="0091770E" w:rsidP="0091770E">
      <w:pPr>
        <w:numPr>
          <w:ilvl w:val="3"/>
          <w:numId w:val="0"/>
        </w:numPr>
        <w:tabs>
          <w:tab w:val="num" w:pos="2175"/>
        </w:tabs>
        <w:ind w:left="2175" w:hanging="765"/>
        <w:jc w:val="both"/>
        <w:rPr>
          <w:sz w:val="22"/>
          <w:szCs w:val="22"/>
        </w:rPr>
      </w:pPr>
      <w:r w:rsidRPr="00985BA6">
        <w:rPr>
          <w:sz w:val="22"/>
          <w:szCs w:val="22"/>
        </w:rPr>
        <w:t>Participar en todas las actividades académicas y/o asistenciales que le sean asignadas.</w:t>
      </w:r>
    </w:p>
    <w:p w14:paraId="472EEB4F" w14:textId="77777777" w:rsidR="0091770E" w:rsidRPr="00985BA6" w:rsidRDefault="0091770E" w:rsidP="0091770E">
      <w:pPr>
        <w:jc w:val="both"/>
        <w:rPr>
          <w:sz w:val="22"/>
          <w:szCs w:val="22"/>
        </w:rPr>
      </w:pPr>
      <w:r w:rsidRPr="00985BA6">
        <w:rPr>
          <w:sz w:val="22"/>
          <w:szCs w:val="22"/>
        </w:rPr>
        <w:t xml:space="preserve">                 2.1.4CONSULTA EXTERNA</w:t>
      </w:r>
    </w:p>
    <w:p w14:paraId="6E0612D5" w14:textId="77777777" w:rsidR="0091770E" w:rsidRDefault="0091770E" w:rsidP="0091770E">
      <w:pPr>
        <w:jc w:val="both"/>
        <w:rPr>
          <w:sz w:val="22"/>
          <w:szCs w:val="22"/>
        </w:rPr>
      </w:pPr>
      <w:r w:rsidRPr="00985BA6">
        <w:rPr>
          <w:sz w:val="22"/>
          <w:szCs w:val="22"/>
        </w:rPr>
        <w:t xml:space="preserve"> 2.1.4.1 P</w:t>
      </w:r>
      <w:r>
        <w:rPr>
          <w:sz w:val="22"/>
          <w:szCs w:val="22"/>
        </w:rPr>
        <w:t>resentarse a sus labores a las 9</w:t>
      </w:r>
      <w:r w:rsidRPr="00985BA6">
        <w:rPr>
          <w:sz w:val="22"/>
          <w:szCs w:val="22"/>
        </w:rPr>
        <w:t>:00 horas</w:t>
      </w:r>
    </w:p>
    <w:p w14:paraId="7A0D6D1C" w14:textId="77777777" w:rsidR="0091770E" w:rsidRDefault="0091770E" w:rsidP="0091770E">
      <w:pPr>
        <w:jc w:val="both"/>
        <w:rPr>
          <w:sz w:val="22"/>
          <w:szCs w:val="22"/>
        </w:rPr>
      </w:pPr>
      <w:r w:rsidRPr="00985BA6">
        <w:rPr>
          <w:sz w:val="22"/>
          <w:szCs w:val="22"/>
        </w:rPr>
        <w:t xml:space="preserve">2.1.4.2 Participar y asistir a todos los procedimientos de las clínicas con                                                     </w:t>
      </w:r>
    </w:p>
    <w:p w14:paraId="701FD590" w14:textId="77777777" w:rsidR="0091770E" w:rsidRDefault="0091770E" w:rsidP="0091770E">
      <w:pPr>
        <w:jc w:val="both"/>
        <w:rPr>
          <w:sz w:val="22"/>
          <w:szCs w:val="22"/>
        </w:rPr>
      </w:pPr>
      <w:r w:rsidRPr="00985BA6">
        <w:rPr>
          <w:sz w:val="22"/>
          <w:szCs w:val="22"/>
        </w:rPr>
        <w:lastRenderedPageBreak/>
        <w:t>Subespecialidad.</w:t>
      </w:r>
    </w:p>
    <w:p w14:paraId="1050E209" w14:textId="77777777" w:rsidR="0091770E" w:rsidRDefault="0091770E" w:rsidP="0091770E">
      <w:pPr>
        <w:jc w:val="both"/>
        <w:rPr>
          <w:sz w:val="22"/>
          <w:szCs w:val="22"/>
        </w:rPr>
      </w:pPr>
      <w:r w:rsidRPr="00985BA6">
        <w:rPr>
          <w:sz w:val="22"/>
          <w:szCs w:val="22"/>
        </w:rPr>
        <w:t xml:space="preserve">2.1.4.5 Participar en todas las actividades académicas y/o asistenciales    que le sean asignadas, </w:t>
      </w:r>
    </w:p>
    <w:p w14:paraId="09FC3C54" w14:textId="77777777" w:rsidR="0091770E" w:rsidRDefault="0091770E" w:rsidP="0091770E">
      <w:pPr>
        <w:jc w:val="both"/>
        <w:rPr>
          <w:sz w:val="22"/>
          <w:szCs w:val="22"/>
        </w:rPr>
      </w:pPr>
      <w:r w:rsidRPr="00985BA6">
        <w:rPr>
          <w:sz w:val="22"/>
          <w:szCs w:val="22"/>
        </w:rPr>
        <w:t>asistencia en las reuniones del departamento con el Jefe de Servicio.</w:t>
      </w:r>
    </w:p>
    <w:p w14:paraId="2CA319D0" w14:textId="77777777" w:rsidR="0091770E" w:rsidRPr="00985BA6" w:rsidRDefault="0091770E" w:rsidP="0091770E">
      <w:pPr>
        <w:jc w:val="both"/>
        <w:rPr>
          <w:sz w:val="22"/>
          <w:szCs w:val="22"/>
        </w:rPr>
      </w:pPr>
    </w:p>
    <w:p w14:paraId="08221C5A" w14:textId="77777777" w:rsidR="0091770E" w:rsidRDefault="0091770E" w:rsidP="0091770E">
      <w:pPr>
        <w:jc w:val="both"/>
        <w:rPr>
          <w:sz w:val="22"/>
          <w:szCs w:val="22"/>
        </w:rPr>
      </w:pPr>
      <w:r w:rsidRPr="00985BA6">
        <w:rPr>
          <w:sz w:val="22"/>
          <w:szCs w:val="22"/>
        </w:rPr>
        <w:t xml:space="preserve">            </w:t>
      </w:r>
    </w:p>
    <w:p w14:paraId="1FA66FBB" w14:textId="77777777" w:rsidR="0091770E" w:rsidRPr="00985BA6" w:rsidRDefault="0091770E" w:rsidP="0091770E">
      <w:pPr>
        <w:jc w:val="both"/>
        <w:rPr>
          <w:sz w:val="22"/>
          <w:szCs w:val="22"/>
        </w:rPr>
      </w:pPr>
      <w:r w:rsidRPr="00985BA6">
        <w:rPr>
          <w:sz w:val="22"/>
          <w:szCs w:val="22"/>
        </w:rPr>
        <w:t xml:space="preserve">     2.1.5GUARDIAS</w:t>
      </w:r>
    </w:p>
    <w:p w14:paraId="4F1913E7" w14:textId="77777777" w:rsidR="0091770E" w:rsidRDefault="0091770E" w:rsidP="0091770E">
      <w:pPr>
        <w:jc w:val="both"/>
        <w:rPr>
          <w:sz w:val="22"/>
          <w:szCs w:val="22"/>
        </w:rPr>
      </w:pPr>
      <w:r w:rsidRPr="00985BA6">
        <w:rPr>
          <w:sz w:val="22"/>
          <w:szCs w:val="22"/>
        </w:rPr>
        <w:t xml:space="preserve">                     2.1.5.1 Todos los </w:t>
      </w:r>
      <w:r>
        <w:rPr>
          <w:sz w:val="22"/>
          <w:szCs w:val="22"/>
        </w:rPr>
        <w:t>años tendrán guardia cada tercer</w:t>
      </w:r>
      <w:r w:rsidRPr="00985BA6">
        <w:rPr>
          <w:sz w:val="22"/>
          <w:szCs w:val="22"/>
        </w:rPr>
        <w:t xml:space="preserve"> día</w:t>
      </w:r>
      <w:r>
        <w:rPr>
          <w:sz w:val="22"/>
          <w:szCs w:val="22"/>
        </w:rPr>
        <w:t xml:space="preserve"> a acepción de los RIII</w:t>
      </w:r>
      <w:r w:rsidRPr="00985BA6">
        <w:rPr>
          <w:sz w:val="22"/>
          <w:szCs w:val="22"/>
        </w:rPr>
        <w:t>.</w:t>
      </w:r>
    </w:p>
    <w:p w14:paraId="101D5CE3" w14:textId="77777777" w:rsidR="0091770E" w:rsidRDefault="0091770E" w:rsidP="0091770E">
      <w:pPr>
        <w:jc w:val="both"/>
        <w:rPr>
          <w:sz w:val="22"/>
          <w:szCs w:val="22"/>
        </w:rPr>
      </w:pPr>
      <w:r w:rsidRPr="00985BA6">
        <w:rPr>
          <w:sz w:val="22"/>
          <w:szCs w:val="22"/>
        </w:rPr>
        <w:t xml:space="preserve">2.1.5.2 presentarse a los servicios asignados a la guardia a las 16:50 horas los días lunes a viernes, y </w:t>
      </w:r>
    </w:p>
    <w:p w14:paraId="51812D61" w14:textId="77777777" w:rsidR="0091770E" w:rsidRDefault="0091770E" w:rsidP="0091770E">
      <w:pPr>
        <w:jc w:val="both"/>
        <w:rPr>
          <w:sz w:val="22"/>
          <w:szCs w:val="22"/>
        </w:rPr>
      </w:pPr>
      <w:r w:rsidRPr="00985BA6">
        <w:rPr>
          <w:sz w:val="22"/>
          <w:szCs w:val="22"/>
        </w:rPr>
        <w:t>los fines de semana y días festivos a las 7:00 horas.</w:t>
      </w:r>
    </w:p>
    <w:p w14:paraId="63B6D5ED" w14:textId="77777777" w:rsidR="0091770E" w:rsidRDefault="0091770E" w:rsidP="0091770E">
      <w:pPr>
        <w:jc w:val="both"/>
        <w:rPr>
          <w:sz w:val="22"/>
          <w:szCs w:val="22"/>
        </w:rPr>
      </w:pPr>
      <w:r w:rsidRPr="00985BA6">
        <w:rPr>
          <w:sz w:val="22"/>
          <w:szCs w:val="22"/>
        </w:rPr>
        <w:t>2.1.5.3 Durante los días festivos y fines de semana,</w:t>
      </w:r>
      <w:r>
        <w:rPr>
          <w:sz w:val="22"/>
          <w:szCs w:val="22"/>
        </w:rPr>
        <w:t xml:space="preserve"> L</w:t>
      </w:r>
      <w:r w:rsidRPr="00985BA6">
        <w:rPr>
          <w:sz w:val="22"/>
          <w:szCs w:val="22"/>
        </w:rPr>
        <w:t xml:space="preserve">os médicos residentes de las salas de </w:t>
      </w:r>
    </w:p>
    <w:p w14:paraId="7839D051" w14:textId="77777777" w:rsidR="0091770E" w:rsidRDefault="0091770E" w:rsidP="0091770E">
      <w:pPr>
        <w:jc w:val="both"/>
        <w:rPr>
          <w:sz w:val="22"/>
          <w:szCs w:val="22"/>
        </w:rPr>
      </w:pPr>
      <w:r w:rsidRPr="00985BA6">
        <w:rPr>
          <w:sz w:val="22"/>
          <w:szCs w:val="22"/>
        </w:rPr>
        <w:t xml:space="preserve">hospitalización, pasaran la visita de sus respectivas salas a las 7:00 horas y al finalizar sus </w:t>
      </w:r>
    </w:p>
    <w:p w14:paraId="5CF9B0DB" w14:textId="77777777" w:rsidR="0091770E" w:rsidRDefault="0091770E" w:rsidP="0091770E">
      <w:pPr>
        <w:jc w:val="both"/>
        <w:rPr>
          <w:sz w:val="22"/>
          <w:szCs w:val="22"/>
        </w:rPr>
      </w:pPr>
      <w:r w:rsidRPr="00985BA6">
        <w:rPr>
          <w:sz w:val="22"/>
          <w:szCs w:val="22"/>
        </w:rPr>
        <w:t xml:space="preserve">funciones recibirán la guardia. Durante este período el residente de igual jerarquía saliente </w:t>
      </w:r>
    </w:p>
    <w:p w14:paraId="72029E18" w14:textId="77777777" w:rsidR="0091770E" w:rsidRDefault="0091770E" w:rsidP="0091770E">
      <w:pPr>
        <w:jc w:val="both"/>
        <w:rPr>
          <w:sz w:val="22"/>
          <w:szCs w:val="22"/>
        </w:rPr>
      </w:pPr>
      <w:r w:rsidRPr="00985BA6">
        <w:rPr>
          <w:sz w:val="22"/>
          <w:szCs w:val="22"/>
        </w:rPr>
        <w:t>del turno cubrirá las funciones del primero.</w:t>
      </w:r>
    </w:p>
    <w:p w14:paraId="6977E512" w14:textId="77777777" w:rsidR="0091770E" w:rsidRDefault="0091770E" w:rsidP="0091770E">
      <w:pPr>
        <w:jc w:val="both"/>
        <w:rPr>
          <w:sz w:val="22"/>
          <w:szCs w:val="22"/>
        </w:rPr>
      </w:pPr>
      <w:r w:rsidRPr="00985BA6">
        <w:rPr>
          <w:sz w:val="22"/>
          <w:szCs w:val="22"/>
        </w:rPr>
        <w:t>2.1.5.4 el médico residente de mayor jerarquía es el responsables del cuerpo de residentes de turno.</w:t>
      </w:r>
    </w:p>
    <w:p w14:paraId="379BC22D" w14:textId="77777777" w:rsidR="0091770E" w:rsidRDefault="0091770E" w:rsidP="0091770E">
      <w:pPr>
        <w:jc w:val="both"/>
        <w:rPr>
          <w:sz w:val="22"/>
          <w:szCs w:val="22"/>
        </w:rPr>
      </w:pPr>
      <w:r w:rsidRPr="00985BA6">
        <w:rPr>
          <w:sz w:val="22"/>
          <w:szCs w:val="22"/>
        </w:rPr>
        <w:t xml:space="preserve">2.1.5.5 los médicos residentes de guardia, podrán tener períodos de descanso durante la misma, si la </w:t>
      </w:r>
    </w:p>
    <w:p w14:paraId="6D74FBA1" w14:textId="77777777" w:rsidR="0091770E" w:rsidRDefault="0091770E" w:rsidP="0091770E">
      <w:pPr>
        <w:jc w:val="both"/>
        <w:rPr>
          <w:sz w:val="22"/>
          <w:szCs w:val="22"/>
        </w:rPr>
      </w:pPr>
      <w:r w:rsidRPr="00985BA6">
        <w:rPr>
          <w:sz w:val="22"/>
          <w:szCs w:val="22"/>
        </w:rPr>
        <w:t xml:space="preserve">cantidad de trabajo lo permite, organizados de manera tal, que las funciones del que descanse </w:t>
      </w:r>
    </w:p>
    <w:p w14:paraId="3BE65409" w14:textId="77777777" w:rsidR="0091770E" w:rsidRDefault="0091770E" w:rsidP="0091770E">
      <w:pPr>
        <w:jc w:val="both"/>
        <w:rPr>
          <w:sz w:val="22"/>
          <w:szCs w:val="22"/>
        </w:rPr>
      </w:pPr>
      <w:r w:rsidRPr="00985BA6">
        <w:rPr>
          <w:sz w:val="22"/>
          <w:szCs w:val="22"/>
        </w:rPr>
        <w:t>sean cubiertas por otro residente.</w:t>
      </w:r>
    </w:p>
    <w:p w14:paraId="0E32C38D" w14:textId="77777777" w:rsidR="0091770E" w:rsidRDefault="0091770E" w:rsidP="0091770E">
      <w:pPr>
        <w:jc w:val="both"/>
        <w:rPr>
          <w:sz w:val="22"/>
          <w:szCs w:val="22"/>
        </w:rPr>
      </w:pPr>
      <w:r w:rsidRPr="00985BA6">
        <w:rPr>
          <w:sz w:val="22"/>
          <w:szCs w:val="22"/>
        </w:rPr>
        <w:t>2.1.5.6 Se prohíbe estrictamente la realización de guardias remuneradas por los médicos residentes.</w:t>
      </w:r>
    </w:p>
    <w:p w14:paraId="4C84A960" w14:textId="77777777" w:rsidR="0091770E" w:rsidRDefault="0091770E" w:rsidP="0091770E">
      <w:pPr>
        <w:jc w:val="both"/>
        <w:rPr>
          <w:sz w:val="22"/>
          <w:szCs w:val="22"/>
        </w:rPr>
      </w:pPr>
      <w:r w:rsidRPr="00985BA6">
        <w:rPr>
          <w:sz w:val="22"/>
          <w:szCs w:val="22"/>
        </w:rPr>
        <w:t xml:space="preserve">2.1.5.7 Pueden realizarse cambios de guardia entre residentes de igual jerarquía, con el pago de otra </w:t>
      </w:r>
    </w:p>
    <w:p w14:paraId="1862A7B6" w14:textId="77777777" w:rsidR="0091770E" w:rsidRDefault="0091770E" w:rsidP="0091770E">
      <w:pPr>
        <w:jc w:val="both"/>
        <w:rPr>
          <w:sz w:val="22"/>
          <w:szCs w:val="22"/>
        </w:rPr>
      </w:pPr>
      <w:r w:rsidRPr="00985BA6">
        <w:rPr>
          <w:sz w:val="22"/>
          <w:szCs w:val="22"/>
        </w:rPr>
        <w:t xml:space="preserve">guardia posteriormente, previa solicitud por escrito, firmada por los solicitantes y jefe de </w:t>
      </w:r>
    </w:p>
    <w:p w14:paraId="1BC8B0CF" w14:textId="77777777" w:rsidR="0091770E" w:rsidRDefault="0091770E" w:rsidP="0091770E">
      <w:pPr>
        <w:jc w:val="both"/>
        <w:rPr>
          <w:sz w:val="22"/>
          <w:szCs w:val="22"/>
        </w:rPr>
      </w:pPr>
      <w:r w:rsidRPr="00985BA6">
        <w:rPr>
          <w:sz w:val="22"/>
          <w:szCs w:val="22"/>
        </w:rPr>
        <w:t>residentes, dirigida y autorizada por la coordinación de la residencia.</w:t>
      </w:r>
    </w:p>
    <w:p w14:paraId="7D33B7CF" w14:textId="77777777" w:rsidR="0091770E" w:rsidRDefault="0091770E" w:rsidP="0091770E">
      <w:pPr>
        <w:jc w:val="both"/>
        <w:rPr>
          <w:sz w:val="22"/>
          <w:szCs w:val="22"/>
        </w:rPr>
      </w:pPr>
    </w:p>
    <w:p w14:paraId="441F6C65" w14:textId="77777777" w:rsidR="0091770E" w:rsidRPr="0061190D" w:rsidRDefault="0091770E" w:rsidP="0091770E">
      <w:pPr>
        <w:jc w:val="both"/>
        <w:rPr>
          <w:sz w:val="22"/>
          <w:szCs w:val="22"/>
        </w:rPr>
      </w:pPr>
    </w:p>
    <w:p w14:paraId="048E43A0" w14:textId="77777777" w:rsidR="0091770E" w:rsidRDefault="0091770E" w:rsidP="0091770E">
      <w:pPr>
        <w:jc w:val="both"/>
        <w:rPr>
          <w:b/>
          <w:sz w:val="22"/>
          <w:szCs w:val="22"/>
        </w:rPr>
      </w:pPr>
    </w:p>
    <w:p w14:paraId="60C4F7F0" w14:textId="77777777" w:rsidR="0091770E" w:rsidRPr="00985BA6" w:rsidRDefault="0091770E" w:rsidP="0091770E">
      <w:pPr>
        <w:jc w:val="both"/>
        <w:rPr>
          <w:b/>
          <w:sz w:val="22"/>
          <w:szCs w:val="22"/>
        </w:rPr>
      </w:pPr>
      <w:r w:rsidRPr="00985BA6">
        <w:rPr>
          <w:b/>
          <w:sz w:val="22"/>
          <w:szCs w:val="22"/>
        </w:rPr>
        <w:t>2.2 FUNCIONES ACADÉMICAS</w:t>
      </w:r>
    </w:p>
    <w:p w14:paraId="7F688F78" w14:textId="77777777" w:rsidR="0091770E" w:rsidRPr="00985BA6" w:rsidRDefault="0091770E" w:rsidP="0091770E">
      <w:pPr>
        <w:ind w:left="1380"/>
        <w:jc w:val="both"/>
        <w:rPr>
          <w:sz w:val="22"/>
          <w:szCs w:val="22"/>
        </w:rPr>
      </w:pPr>
      <w:r w:rsidRPr="00985BA6">
        <w:rPr>
          <w:sz w:val="22"/>
          <w:szCs w:val="22"/>
        </w:rPr>
        <w:t>2.2.1 Asistir y participar en las sesiones clínico-académicas del departamento, a las 7:00 horas. Asistir a las clases del programa de módulos de acuerdo al calendario establecido a las 11:00 horas.</w:t>
      </w:r>
    </w:p>
    <w:p w14:paraId="6954F443" w14:textId="77777777" w:rsidR="0091770E" w:rsidRPr="00985BA6" w:rsidRDefault="0091770E" w:rsidP="0091770E">
      <w:pPr>
        <w:ind w:left="1380"/>
        <w:jc w:val="both"/>
        <w:rPr>
          <w:sz w:val="22"/>
          <w:szCs w:val="22"/>
        </w:rPr>
      </w:pPr>
      <w:r w:rsidRPr="00985BA6">
        <w:rPr>
          <w:sz w:val="22"/>
          <w:szCs w:val="22"/>
        </w:rPr>
        <w:t>2.2.2 Asistir, presentar y participar en la revisión de temas y/o sesiones bibliográficas que se realicen internamente en la sala que se encuentre asignado.</w:t>
      </w:r>
    </w:p>
    <w:p w14:paraId="7B2BB056" w14:textId="77777777" w:rsidR="0091770E" w:rsidRPr="00985BA6" w:rsidRDefault="0091770E" w:rsidP="0091770E">
      <w:pPr>
        <w:ind w:left="1380"/>
        <w:jc w:val="both"/>
        <w:rPr>
          <w:sz w:val="22"/>
          <w:szCs w:val="22"/>
        </w:rPr>
      </w:pPr>
      <w:r w:rsidRPr="00985BA6">
        <w:rPr>
          <w:sz w:val="22"/>
          <w:szCs w:val="22"/>
        </w:rPr>
        <w:t>2.2.3 Participar en el adiestramiento teórico y práctico de los médicos residentes de mayor jerarquía.</w:t>
      </w:r>
    </w:p>
    <w:p w14:paraId="5618D910" w14:textId="77777777" w:rsidR="0091770E" w:rsidRPr="00985BA6" w:rsidRDefault="0091770E" w:rsidP="0091770E">
      <w:pPr>
        <w:ind w:left="1380"/>
        <w:jc w:val="both"/>
        <w:rPr>
          <w:sz w:val="22"/>
          <w:szCs w:val="22"/>
        </w:rPr>
      </w:pPr>
      <w:r w:rsidRPr="00985BA6">
        <w:rPr>
          <w:sz w:val="22"/>
          <w:szCs w:val="22"/>
        </w:rPr>
        <w:t>2.2.4 Los residentes de 1 y 2 año deben realizar anualmente un trabajo de investigación que le será asignado, será presentado en fecha programada en sesión general del departamento, acompañado de documento escrito.</w:t>
      </w:r>
    </w:p>
    <w:p w14:paraId="124C248A" w14:textId="77777777" w:rsidR="0091770E" w:rsidRPr="00985BA6" w:rsidRDefault="0091770E" w:rsidP="0091770E">
      <w:pPr>
        <w:ind w:left="1380"/>
        <w:jc w:val="both"/>
        <w:rPr>
          <w:sz w:val="22"/>
          <w:szCs w:val="22"/>
        </w:rPr>
      </w:pPr>
      <w:r w:rsidRPr="00985BA6">
        <w:rPr>
          <w:sz w:val="22"/>
          <w:szCs w:val="22"/>
        </w:rPr>
        <w:t>2.2.5 El RIII realizará de forma individual desde el primer año de residencia, un trabajo de investigación prospectivo, como tesis de especialización, requisito indispensable para la obtención del título. El temario de dichos trabajos será de acuerdo a las necesidades e intereses del departamento de Ginecología y Obstetricia.</w:t>
      </w:r>
    </w:p>
    <w:p w14:paraId="0E2280ED" w14:textId="77777777" w:rsidR="0091770E" w:rsidRDefault="0091770E" w:rsidP="0091770E">
      <w:pPr>
        <w:ind w:left="1380"/>
        <w:jc w:val="both"/>
        <w:rPr>
          <w:sz w:val="22"/>
          <w:szCs w:val="22"/>
        </w:rPr>
      </w:pPr>
      <w:r w:rsidRPr="00985BA6">
        <w:rPr>
          <w:sz w:val="22"/>
          <w:szCs w:val="22"/>
        </w:rPr>
        <w:t xml:space="preserve">2.2.6 Participar en la exposición y/o publicación de investigaciones en que ha colaborado, tanto dentro del departamento como en eventos y publicaciones científicas </w:t>
      </w:r>
      <w:proofErr w:type="spellStart"/>
      <w:r w:rsidRPr="00985BA6">
        <w:rPr>
          <w:sz w:val="22"/>
          <w:szCs w:val="22"/>
        </w:rPr>
        <w:t>intrainstitucionales</w:t>
      </w:r>
      <w:proofErr w:type="spellEnd"/>
      <w:r w:rsidRPr="00985BA6">
        <w:rPr>
          <w:sz w:val="22"/>
          <w:szCs w:val="22"/>
        </w:rPr>
        <w:t>, tiene la obligación de realizar una publicación durante el año en una revista nacional científica, la cual tendrá un puntaje especial en su nota final de tres puntos oro.</w:t>
      </w:r>
    </w:p>
    <w:p w14:paraId="5CB8BFD0" w14:textId="77777777" w:rsidR="0091770E" w:rsidRDefault="0091770E" w:rsidP="0091770E">
      <w:pPr>
        <w:jc w:val="both"/>
        <w:rPr>
          <w:sz w:val="22"/>
          <w:szCs w:val="22"/>
        </w:rPr>
      </w:pPr>
    </w:p>
    <w:p w14:paraId="36A385D9" w14:textId="77777777" w:rsidR="0091770E" w:rsidRPr="00985BA6" w:rsidRDefault="0091770E" w:rsidP="0091770E">
      <w:pPr>
        <w:ind w:left="1380"/>
        <w:jc w:val="both"/>
        <w:rPr>
          <w:sz w:val="22"/>
          <w:szCs w:val="22"/>
        </w:rPr>
      </w:pPr>
    </w:p>
    <w:p w14:paraId="3A52B644" w14:textId="77777777" w:rsidR="0091770E" w:rsidRDefault="0091770E" w:rsidP="0091770E">
      <w:pPr>
        <w:numPr>
          <w:ilvl w:val="0"/>
          <w:numId w:val="8"/>
        </w:numPr>
        <w:jc w:val="both"/>
        <w:rPr>
          <w:b/>
          <w:sz w:val="22"/>
          <w:szCs w:val="22"/>
        </w:rPr>
      </w:pPr>
      <w:r>
        <w:rPr>
          <w:b/>
          <w:sz w:val="22"/>
          <w:szCs w:val="22"/>
        </w:rPr>
        <w:t>EVALUACION (ver Reglamento de Los Postgrados y Normas Académicas De la UNAH</w:t>
      </w:r>
    </w:p>
    <w:p w14:paraId="12271FC7" w14:textId="77777777" w:rsidR="0091770E" w:rsidRDefault="0091770E" w:rsidP="0091770E">
      <w:pPr>
        <w:ind w:left="720"/>
        <w:jc w:val="both"/>
        <w:rPr>
          <w:b/>
          <w:sz w:val="22"/>
          <w:szCs w:val="22"/>
        </w:rPr>
      </w:pPr>
    </w:p>
    <w:p w14:paraId="01FADD4E" w14:textId="77777777" w:rsidR="0091770E" w:rsidRPr="00985BA6" w:rsidRDefault="0091770E" w:rsidP="0091770E">
      <w:pPr>
        <w:ind w:left="720"/>
        <w:jc w:val="both"/>
        <w:rPr>
          <w:b/>
          <w:sz w:val="22"/>
          <w:szCs w:val="22"/>
        </w:rPr>
      </w:pPr>
    </w:p>
    <w:p w14:paraId="10089BCE" w14:textId="77777777" w:rsidR="0091770E" w:rsidRPr="00985BA6" w:rsidRDefault="0091770E" w:rsidP="0091770E">
      <w:pPr>
        <w:numPr>
          <w:ilvl w:val="0"/>
          <w:numId w:val="8"/>
        </w:numPr>
        <w:jc w:val="both"/>
        <w:rPr>
          <w:b/>
          <w:sz w:val="22"/>
          <w:szCs w:val="22"/>
        </w:rPr>
      </w:pPr>
      <w:r w:rsidRPr="00985BA6">
        <w:rPr>
          <w:b/>
          <w:sz w:val="22"/>
          <w:szCs w:val="22"/>
        </w:rPr>
        <w:t>DERECHOS DEL MEDICO RESIDENTE</w:t>
      </w:r>
    </w:p>
    <w:p w14:paraId="354DF698" w14:textId="77777777" w:rsidR="0091770E" w:rsidRPr="00985BA6" w:rsidRDefault="0091770E" w:rsidP="0091770E">
      <w:pPr>
        <w:numPr>
          <w:ilvl w:val="1"/>
          <w:numId w:val="19"/>
        </w:numPr>
        <w:jc w:val="both"/>
        <w:rPr>
          <w:sz w:val="22"/>
          <w:szCs w:val="22"/>
        </w:rPr>
      </w:pPr>
      <w:r w:rsidRPr="00985BA6">
        <w:rPr>
          <w:sz w:val="22"/>
          <w:szCs w:val="22"/>
        </w:rPr>
        <w:t xml:space="preserve">Recibir un período vacacional de un mes calendario, al año, los residentes de primer año gozarán de este  </w:t>
      </w:r>
    </w:p>
    <w:p w14:paraId="0AF9FE03" w14:textId="77777777" w:rsidR="0091770E" w:rsidRPr="00985BA6" w:rsidRDefault="0091770E" w:rsidP="0091770E">
      <w:pPr>
        <w:jc w:val="both"/>
        <w:rPr>
          <w:sz w:val="22"/>
          <w:szCs w:val="22"/>
        </w:rPr>
      </w:pPr>
      <w:r w:rsidRPr="00985BA6">
        <w:rPr>
          <w:sz w:val="22"/>
          <w:szCs w:val="22"/>
        </w:rPr>
        <w:t>derecho a partir del segundo semestre.</w:t>
      </w:r>
    </w:p>
    <w:p w14:paraId="339275EF" w14:textId="77777777" w:rsidR="0091770E" w:rsidRPr="00985BA6" w:rsidRDefault="0091770E" w:rsidP="0091770E">
      <w:pPr>
        <w:numPr>
          <w:ilvl w:val="1"/>
          <w:numId w:val="19"/>
        </w:numPr>
        <w:tabs>
          <w:tab w:val="left" w:pos="6480"/>
        </w:tabs>
        <w:jc w:val="both"/>
        <w:rPr>
          <w:sz w:val="22"/>
          <w:szCs w:val="22"/>
        </w:rPr>
      </w:pPr>
      <w:r w:rsidRPr="00985BA6">
        <w:rPr>
          <w:sz w:val="22"/>
          <w:szCs w:val="22"/>
        </w:rPr>
        <w:t xml:space="preserve">Recibir semestralmente información por escrito de la opinión que su labor dentro del departamento merece, </w:t>
      </w:r>
    </w:p>
    <w:p w14:paraId="14C3182F" w14:textId="77777777" w:rsidR="0091770E" w:rsidRPr="00985BA6" w:rsidRDefault="0091770E" w:rsidP="0091770E">
      <w:pPr>
        <w:tabs>
          <w:tab w:val="left" w:pos="6480"/>
        </w:tabs>
        <w:jc w:val="both"/>
        <w:rPr>
          <w:sz w:val="22"/>
          <w:szCs w:val="22"/>
        </w:rPr>
      </w:pPr>
      <w:r w:rsidRPr="00985BA6">
        <w:rPr>
          <w:sz w:val="22"/>
          <w:szCs w:val="22"/>
        </w:rPr>
        <w:t>en base a distintos métodos de evaluación señalados en el programa para la especialidad.</w:t>
      </w:r>
    </w:p>
    <w:p w14:paraId="1B838C0F" w14:textId="77777777" w:rsidR="0091770E" w:rsidRPr="00985BA6" w:rsidRDefault="0091770E" w:rsidP="0091770E">
      <w:pPr>
        <w:numPr>
          <w:ilvl w:val="1"/>
          <w:numId w:val="19"/>
        </w:numPr>
        <w:tabs>
          <w:tab w:val="left" w:pos="6480"/>
        </w:tabs>
        <w:jc w:val="both"/>
        <w:rPr>
          <w:sz w:val="22"/>
          <w:szCs w:val="22"/>
        </w:rPr>
      </w:pPr>
      <w:r w:rsidRPr="00985BA6">
        <w:rPr>
          <w:sz w:val="22"/>
          <w:szCs w:val="22"/>
        </w:rPr>
        <w:t>Conocer y reclamar el cumplimiento de los programas de actividades académicas y asistenciales.</w:t>
      </w:r>
    </w:p>
    <w:p w14:paraId="20A0CBC8" w14:textId="77777777" w:rsidR="0091770E" w:rsidRPr="00985BA6" w:rsidRDefault="0091770E" w:rsidP="0091770E">
      <w:pPr>
        <w:numPr>
          <w:ilvl w:val="1"/>
          <w:numId w:val="19"/>
        </w:numPr>
        <w:tabs>
          <w:tab w:val="left" w:pos="6480"/>
        </w:tabs>
        <w:jc w:val="both"/>
        <w:rPr>
          <w:sz w:val="22"/>
          <w:szCs w:val="22"/>
        </w:rPr>
      </w:pPr>
      <w:r w:rsidRPr="00985BA6">
        <w:rPr>
          <w:sz w:val="22"/>
          <w:szCs w:val="22"/>
        </w:rPr>
        <w:t xml:space="preserve">Opinar y hacer sugerencias a la coordinación de la residencia sobre el programa de actividades académicas y </w:t>
      </w:r>
    </w:p>
    <w:p w14:paraId="53B67133" w14:textId="77777777" w:rsidR="0091770E" w:rsidRPr="00985BA6" w:rsidRDefault="0091770E" w:rsidP="0091770E">
      <w:pPr>
        <w:tabs>
          <w:tab w:val="left" w:pos="6480"/>
        </w:tabs>
        <w:jc w:val="both"/>
        <w:rPr>
          <w:sz w:val="22"/>
          <w:szCs w:val="22"/>
        </w:rPr>
      </w:pPr>
      <w:r w:rsidRPr="00985BA6">
        <w:rPr>
          <w:sz w:val="22"/>
          <w:szCs w:val="22"/>
        </w:rPr>
        <w:t>asistenciales que realizan.</w:t>
      </w:r>
    </w:p>
    <w:p w14:paraId="19219E8D" w14:textId="77777777" w:rsidR="0091770E" w:rsidRPr="00985BA6" w:rsidRDefault="0091770E" w:rsidP="0091770E">
      <w:pPr>
        <w:numPr>
          <w:ilvl w:val="1"/>
          <w:numId w:val="19"/>
        </w:numPr>
        <w:tabs>
          <w:tab w:val="left" w:pos="6480"/>
        </w:tabs>
        <w:jc w:val="both"/>
        <w:rPr>
          <w:sz w:val="22"/>
          <w:szCs w:val="22"/>
        </w:rPr>
      </w:pPr>
      <w:r w:rsidRPr="00985BA6">
        <w:rPr>
          <w:sz w:val="22"/>
          <w:szCs w:val="22"/>
        </w:rPr>
        <w:t xml:space="preserve">Recibir apoyo para la obtención de material bibliográfico y que se les asignen siempre y cuando la dirección </w:t>
      </w:r>
    </w:p>
    <w:p w14:paraId="39CC45B7" w14:textId="77777777" w:rsidR="0091770E" w:rsidRDefault="0091770E" w:rsidP="0091770E">
      <w:pPr>
        <w:tabs>
          <w:tab w:val="left" w:pos="6480"/>
        </w:tabs>
        <w:jc w:val="both"/>
        <w:rPr>
          <w:sz w:val="22"/>
          <w:szCs w:val="22"/>
        </w:rPr>
      </w:pPr>
      <w:r w:rsidRPr="00985BA6">
        <w:rPr>
          <w:sz w:val="22"/>
          <w:szCs w:val="22"/>
        </w:rPr>
        <w:t>de docencia también lo proporcione.</w:t>
      </w:r>
    </w:p>
    <w:p w14:paraId="6C9B43B0" w14:textId="77777777" w:rsidR="0091770E" w:rsidRPr="00985BA6" w:rsidRDefault="0091770E" w:rsidP="0091770E">
      <w:pPr>
        <w:tabs>
          <w:tab w:val="left" w:pos="6480"/>
        </w:tabs>
        <w:jc w:val="both"/>
        <w:rPr>
          <w:sz w:val="22"/>
          <w:szCs w:val="22"/>
        </w:rPr>
      </w:pPr>
    </w:p>
    <w:p w14:paraId="1B809859" w14:textId="77777777" w:rsidR="0091770E" w:rsidRPr="00985BA6" w:rsidRDefault="0091770E" w:rsidP="0091770E">
      <w:pPr>
        <w:numPr>
          <w:ilvl w:val="0"/>
          <w:numId w:val="8"/>
        </w:numPr>
        <w:jc w:val="both"/>
        <w:rPr>
          <w:b/>
          <w:sz w:val="22"/>
          <w:szCs w:val="22"/>
        </w:rPr>
      </w:pPr>
      <w:r w:rsidRPr="00985BA6">
        <w:rPr>
          <w:b/>
          <w:sz w:val="22"/>
          <w:szCs w:val="22"/>
        </w:rPr>
        <w:t>OBLIGACIONES DEL MEDICO RESIDENTE</w:t>
      </w:r>
    </w:p>
    <w:p w14:paraId="2F6146E7" w14:textId="77777777" w:rsidR="0091770E" w:rsidRPr="00985BA6" w:rsidRDefault="0091770E" w:rsidP="0091770E">
      <w:pPr>
        <w:numPr>
          <w:ilvl w:val="1"/>
          <w:numId w:val="18"/>
        </w:numPr>
        <w:jc w:val="both"/>
        <w:rPr>
          <w:sz w:val="22"/>
          <w:szCs w:val="22"/>
        </w:rPr>
      </w:pPr>
      <w:r w:rsidRPr="00985BA6">
        <w:rPr>
          <w:sz w:val="22"/>
          <w:szCs w:val="22"/>
        </w:rPr>
        <w:t>Conocer, cumplir y hacer cumplir el presente reglamento.</w:t>
      </w:r>
    </w:p>
    <w:p w14:paraId="41E9EB14" w14:textId="77777777" w:rsidR="0091770E" w:rsidRPr="00985BA6" w:rsidRDefault="0091770E" w:rsidP="0091770E">
      <w:pPr>
        <w:numPr>
          <w:ilvl w:val="1"/>
          <w:numId w:val="18"/>
        </w:numPr>
        <w:jc w:val="both"/>
        <w:rPr>
          <w:sz w:val="22"/>
          <w:szCs w:val="22"/>
        </w:rPr>
      </w:pPr>
      <w:r w:rsidRPr="00985BA6">
        <w:rPr>
          <w:sz w:val="22"/>
          <w:szCs w:val="22"/>
        </w:rPr>
        <w:t>Dedicar tiempo exclusivo al programa, sin realizar actividades médicas ajenas al mismo.</w:t>
      </w:r>
    </w:p>
    <w:p w14:paraId="45EC2BF7" w14:textId="77777777" w:rsidR="0091770E" w:rsidRPr="00985BA6" w:rsidRDefault="0091770E" w:rsidP="0091770E">
      <w:pPr>
        <w:numPr>
          <w:ilvl w:val="1"/>
          <w:numId w:val="18"/>
        </w:numPr>
        <w:jc w:val="both"/>
        <w:rPr>
          <w:sz w:val="22"/>
          <w:szCs w:val="22"/>
        </w:rPr>
      </w:pPr>
      <w:r w:rsidRPr="00985BA6">
        <w:rPr>
          <w:sz w:val="22"/>
          <w:szCs w:val="22"/>
        </w:rPr>
        <w:t xml:space="preserve">Realizar actividades académicas y asistenciales con estricto apego al capítulo “Funciones del Médico </w:t>
      </w:r>
    </w:p>
    <w:p w14:paraId="105F8A6F" w14:textId="77777777" w:rsidR="0091770E" w:rsidRPr="00985BA6" w:rsidRDefault="0091770E" w:rsidP="0091770E">
      <w:pPr>
        <w:jc w:val="both"/>
        <w:rPr>
          <w:sz w:val="22"/>
          <w:szCs w:val="22"/>
        </w:rPr>
      </w:pPr>
      <w:r w:rsidRPr="00985BA6">
        <w:rPr>
          <w:sz w:val="22"/>
          <w:szCs w:val="22"/>
        </w:rPr>
        <w:t>Residente” del presente reglamento.</w:t>
      </w:r>
    </w:p>
    <w:p w14:paraId="3C4E86C9" w14:textId="77777777" w:rsidR="0091770E" w:rsidRPr="00985BA6" w:rsidRDefault="0091770E" w:rsidP="0091770E">
      <w:pPr>
        <w:numPr>
          <w:ilvl w:val="1"/>
          <w:numId w:val="18"/>
        </w:numPr>
        <w:jc w:val="both"/>
        <w:rPr>
          <w:sz w:val="22"/>
          <w:szCs w:val="22"/>
        </w:rPr>
      </w:pPr>
      <w:r w:rsidRPr="00985BA6">
        <w:rPr>
          <w:sz w:val="22"/>
          <w:szCs w:val="22"/>
        </w:rPr>
        <w:t>Usar siempre el uniforme reglamentario y portar en todo momento su credencial de identificación.</w:t>
      </w:r>
    </w:p>
    <w:p w14:paraId="2B95AB48" w14:textId="77777777" w:rsidR="0091770E" w:rsidRDefault="0091770E" w:rsidP="0091770E">
      <w:pPr>
        <w:jc w:val="both"/>
      </w:pPr>
      <w:r w:rsidRPr="00985BA6">
        <w:rPr>
          <w:sz w:val="22"/>
          <w:szCs w:val="22"/>
        </w:rPr>
        <w:t>Presentarse siempre aseado con el uniforme limpio.</w:t>
      </w:r>
      <w:r>
        <w:t>(Gabacha Larga, camisa, pantalón o falda, calcetines y zapatos todo de color blanco.) Portará una placa de identificación prendida en la bolsa de la gabacha, especificando  titulo, nombre y apellidos, el cargo que desempeña (médico Residente) y la especialidad que esta adscrito.</w:t>
      </w:r>
    </w:p>
    <w:p w14:paraId="27D8AFF7" w14:textId="77777777" w:rsidR="0091770E" w:rsidRDefault="0091770E" w:rsidP="0091770E">
      <w:pPr>
        <w:jc w:val="both"/>
      </w:pPr>
      <w:r>
        <w:t xml:space="preserve">      Las placas de identificación tendrán los siguientes colores distintivos:</w:t>
      </w:r>
    </w:p>
    <w:p w14:paraId="3EE36328" w14:textId="77777777" w:rsidR="0091770E" w:rsidRDefault="0091770E" w:rsidP="0091770E">
      <w:pPr>
        <w:numPr>
          <w:ilvl w:val="0"/>
          <w:numId w:val="17"/>
        </w:numPr>
        <w:jc w:val="both"/>
        <w:rPr>
          <w:u w:val="single"/>
        </w:rPr>
      </w:pPr>
      <w:r>
        <w:rPr>
          <w:u w:val="single"/>
        </w:rPr>
        <w:t>Ginecología y Obstetricia</w:t>
      </w:r>
    </w:p>
    <w:p w14:paraId="345FD9DC" w14:textId="77777777" w:rsidR="0091770E" w:rsidRPr="000363F9" w:rsidRDefault="0091770E" w:rsidP="0091770E">
      <w:pPr>
        <w:jc w:val="both"/>
      </w:pPr>
      <w:r>
        <w:t xml:space="preserve">            Fondo verde con letras blancas</w:t>
      </w:r>
    </w:p>
    <w:p w14:paraId="5C35AF14" w14:textId="77777777" w:rsidR="0091770E" w:rsidRPr="00985BA6" w:rsidRDefault="0091770E" w:rsidP="0091770E">
      <w:pPr>
        <w:numPr>
          <w:ilvl w:val="1"/>
          <w:numId w:val="18"/>
        </w:numPr>
        <w:jc w:val="both"/>
        <w:rPr>
          <w:sz w:val="22"/>
          <w:szCs w:val="22"/>
        </w:rPr>
      </w:pPr>
      <w:r w:rsidRPr="00985BA6">
        <w:rPr>
          <w:sz w:val="22"/>
          <w:szCs w:val="22"/>
        </w:rPr>
        <w:t>Cumplir estrictamente con las normas y procedimientos establecidos en cada sala a la que sea asignado.</w:t>
      </w:r>
    </w:p>
    <w:p w14:paraId="128A6A29" w14:textId="77777777" w:rsidR="0091770E" w:rsidRPr="00985BA6" w:rsidRDefault="0091770E" w:rsidP="0091770E">
      <w:pPr>
        <w:numPr>
          <w:ilvl w:val="1"/>
          <w:numId w:val="18"/>
        </w:numPr>
        <w:jc w:val="both"/>
        <w:rPr>
          <w:sz w:val="22"/>
          <w:szCs w:val="22"/>
        </w:rPr>
      </w:pPr>
      <w:r w:rsidRPr="00985BA6">
        <w:rPr>
          <w:sz w:val="22"/>
          <w:szCs w:val="22"/>
        </w:rPr>
        <w:t>Cumplir con las normas de manejo del expediente clínico.</w:t>
      </w:r>
    </w:p>
    <w:p w14:paraId="63175CD7" w14:textId="77777777" w:rsidR="0091770E" w:rsidRPr="00985BA6" w:rsidRDefault="0091770E" w:rsidP="0091770E">
      <w:pPr>
        <w:numPr>
          <w:ilvl w:val="1"/>
          <w:numId w:val="18"/>
        </w:numPr>
        <w:jc w:val="both"/>
        <w:rPr>
          <w:sz w:val="22"/>
          <w:szCs w:val="22"/>
        </w:rPr>
      </w:pPr>
      <w:r w:rsidRPr="00985BA6">
        <w:rPr>
          <w:sz w:val="22"/>
          <w:szCs w:val="22"/>
        </w:rPr>
        <w:t>Solicitar en cualquier caso, autorización a la coordinación de residencia para ausentarse de sus labores.</w:t>
      </w:r>
    </w:p>
    <w:p w14:paraId="12519BEB" w14:textId="77777777" w:rsidR="0091770E" w:rsidRPr="00985BA6" w:rsidRDefault="0091770E" w:rsidP="0091770E">
      <w:pPr>
        <w:numPr>
          <w:ilvl w:val="1"/>
          <w:numId w:val="18"/>
        </w:numPr>
        <w:jc w:val="both"/>
        <w:rPr>
          <w:sz w:val="22"/>
          <w:szCs w:val="22"/>
        </w:rPr>
      </w:pPr>
      <w:r w:rsidRPr="00985BA6">
        <w:rPr>
          <w:sz w:val="22"/>
          <w:szCs w:val="22"/>
        </w:rPr>
        <w:t>Ausencias por enfermedades deberán justificarse mediante certificación médica correspondiente.</w:t>
      </w:r>
    </w:p>
    <w:p w14:paraId="5FD74ADB" w14:textId="77777777" w:rsidR="0091770E" w:rsidRPr="00200A12" w:rsidRDefault="0091770E" w:rsidP="0091770E">
      <w:pPr>
        <w:numPr>
          <w:ilvl w:val="1"/>
          <w:numId w:val="18"/>
        </w:numPr>
        <w:jc w:val="both"/>
        <w:rPr>
          <w:sz w:val="22"/>
          <w:szCs w:val="22"/>
        </w:rPr>
      </w:pPr>
      <w:r w:rsidRPr="00200A12">
        <w:rPr>
          <w:sz w:val="22"/>
          <w:szCs w:val="22"/>
        </w:rPr>
        <w:t>Asistir a todos los eventos académicos programados. En caso que actividades asistenciales relevantes lo impidan, presentar de inmediato a la coordinación de la residencia, una justificación por escrito firmada por el Jefe de Sala al que se encuentre asignado.</w:t>
      </w:r>
    </w:p>
    <w:p w14:paraId="615F8E25" w14:textId="77777777" w:rsidR="0091770E" w:rsidRPr="00200A12" w:rsidRDefault="0091770E" w:rsidP="0091770E">
      <w:pPr>
        <w:numPr>
          <w:ilvl w:val="1"/>
          <w:numId w:val="18"/>
        </w:numPr>
        <w:jc w:val="both"/>
        <w:rPr>
          <w:sz w:val="22"/>
          <w:szCs w:val="22"/>
        </w:rPr>
      </w:pPr>
      <w:r w:rsidRPr="00200A12">
        <w:rPr>
          <w:sz w:val="22"/>
          <w:szCs w:val="22"/>
        </w:rPr>
        <w:t>Obtener un promedio global de 75% en cada semestre para tener derecho a continuar en la residencia, requisito indispensable para obtener su título de especialista.</w:t>
      </w:r>
    </w:p>
    <w:p w14:paraId="29DD126F" w14:textId="77777777" w:rsidR="0091770E" w:rsidRPr="00200A12" w:rsidRDefault="0091770E" w:rsidP="0091770E">
      <w:pPr>
        <w:numPr>
          <w:ilvl w:val="1"/>
          <w:numId w:val="18"/>
        </w:numPr>
        <w:jc w:val="both"/>
        <w:rPr>
          <w:sz w:val="22"/>
          <w:szCs w:val="22"/>
        </w:rPr>
      </w:pPr>
      <w:r w:rsidRPr="00200A12">
        <w:rPr>
          <w:sz w:val="22"/>
          <w:szCs w:val="22"/>
        </w:rPr>
        <w:t>Asistencia a sus funciones académicas y asistenciales del 95% anual para tener derecho a continuar dentro del programa y obtener su título.</w:t>
      </w:r>
    </w:p>
    <w:p w14:paraId="211902DE" w14:textId="77777777" w:rsidR="0091770E" w:rsidRPr="00200A12" w:rsidRDefault="0091770E" w:rsidP="0091770E">
      <w:pPr>
        <w:numPr>
          <w:ilvl w:val="1"/>
          <w:numId w:val="18"/>
        </w:numPr>
        <w:jc w:val="both"/>
        <w:rPr>
          <w:sz w:val="22"/>
          <w:szCs w:val="22"/>
        </w:rPr>
      </w:pPr>
      <w:r w:rsidRPr="00200A12">
        <w:rPr>
          <w:sz w:val="22"/>
          <w:szCs w:val="22"/>
        </w:rPr>
        <w:t>Procurar la superación constante del nivel de las actividades académicas y asistenciales, tanto dentro del plano personal como en el institucional.</w:t>
      </w:r>
    </w:p>
    <w:p w14:paraId="578FD09E" w14:textId="77777777" w:rsidR="0091770E" w:rsidRPr="00985BA6" w:rsidRDefault="0091770E" w:rsidP="0091770E">
      <w:pPr>
        <w:jc w:val="both"/>
        <w:rPr>
          <w:sz w:val="22"/>
          <w:szCs w:val="22"/>
        </w:rPr>
      </w:pPr>
    </w:p>
    <w:p w14:paraId="434332A9" w14:textId="77777777" w:rsidR="0091770E" w:rsidRPr="00985BA6" w:rsidRDefault="0091770E" w:rsidP="0091770E">
      <w:pPr>
        <w:numPr>
          <w:ilvl w:val="0"/>
          <w:numId w:val="8"/>
        </w:numPr>
        <w:jc w:val="both"/>
        <w:rPr>
          <w:b/>
          <w:sz w:val="22"/>
          <w:szCs w:val="22"/>
        </w:rPr>
      </w:pPr>
      <w:r w:rsidRPr="00985BA6">
        <w:rPr>
          <w:b/>
          <w:sz w:val="22"/>
          <w:szCs w:val="22"/>
        </w:rPr>
        <w:t>ESTIMULOS</w:t>
      </w:r>
    </w:p>
    <w:p w14:paraId="03FB6181" w14:textId="77777777" w:rsidR="0091770E" w:rsidRPr="00200A12" w:rsidRDefault="0091770E" w:rsidP="0091770E">
      <w:pPr>
        <w:numPr>
          <w:ilvl w:val="1"/>
          <w:numId w:val="8"/>
        </w:numPr>
        <w:jc w:val="both"/>
        <w:rPr>
          <w:sz w:val="22"/>
          <w:szCs w:val="22"/>
        </w:rPr>
      </w:pPr>
      <w:r w:rsidRPr="00200A12">
        <w:rPr>
          <w:sz w:val="22"/>
          <w:szCs w:val="22"/>
        </w:rPr>
        <w:lastRenderedPageBreak/>
        <w:t>A fin de incentivar el nivel de competencia del médico residente, la Coordinación otorgará estímulos al médico que muestre un rendimiento relevante en la práctica de las actividades académicas y asistenciales que se refleje en el resultado de sus evaluaciones. Los estímulos a que se puede hacer acreedor el médico residente son:</w:t>
      </w:r>
    </w:p>
    <w:p w14:paraId="5DD838C0" w14:textId="77777777" w:rsidR="0091770E" w:rsidRPr="00985BA6" w:rsidRDefault="0091770E" w:rsidP="0091770E">
      <w:pPr>
        <w:numPr>
          <w:ilvl w:val="2"/>
          <w:numId w:val="8"/>
        </w:numPr>
        <w:jc w:val="both"/>
        <w:rPr>
          <w:sz w:val="22"/>
          <w:szCs w:val="22"/>
        </w:rPr>
      </w:pPr>
      <w:r w:rsidRPr="00985BA6">
        <w:rPr>
          <w:sz w:val="22"/>
          <w:szCs w:val="22"/>
        </w:rPr>
        <w:t>Nota de mérito con copia al expediente personal.</w:t>
      </w:r>
    </w:p>
    <w:p w14:paraId="4B060201" w14:textId="77777777" w:rsidR="0091770E" w:rsidRDefault="0091770E" w:rsidP="0091770E">
      <w:pPr>
        <w:numPr>
          <w:ilvl w:val="2"/>
          <w:numId w:val="8"/>
        </w:numPr>
        <w:jc w:val="both"/>
        <w:rPr>
          <w:sz w:val="22"/>
          <w:szCs w:val="22"/>
        </w:rPr>
      </w:pPr>
      <w:r w:rsidRPr="00200A12">
        <w:rPr>
          <w:sz w:val="22"/>
          <w:szCs w:val="22"/>
        </w:rPr>
        <w:t>Autorización para asistir a eventos académicos y científicos de interés para la especialidad, procurando obtener una beca para dicho fin.</w:t>
      </w:r>
    </w:p>
    <w:p w14:paraId="4087BB8D" w14:textId="77777777" w:rsidR="0091770E" w:rsidRDefault="0091770E" w:rsidP="0091770E">
      <w:pPr>
        <w:ind w:left="720"/>
        <w:jc w:val="both"/>
        <w:rPr>
          <w:sz w:val="22"/>
          <w:szCs w:val="22"/>
        </w:rPr>
      </w:pPr>
    </w:p>
    <w:p w14:paraId="3232EC3C" w14:textId="77777777" w:rsidR="0091770E" w:rsidRPr="00200A12" w:rsidRDefault="0091770E" w:rsidP="0091770E">
      <w:pPr>
        <w:ind w:left="720"/>
        <w:jc w:val="both"/>
        <w:rPr>
          <w:sz w:val="22"/>
          <w:szCs w:val="22"/>
        </w:rPr>
      </w:pPr>
    </w:p>
    <w:p w14:paraId="669D95BB" w14:textId="77777777" w:rsidR="0091770E" w:rsidRPr="00985BA6" w:rsidRDefault="0091770E" w:rsidP="0091770E">
      <w:pPr>
        <w:numPr>
          <w:ilvl w:val="1"/>
          <w:numId w:val="8"/>
        </w:numPr>
        <w:jc w:val="both"/>
        <w:rPr>
          <w:sz w:val="22"/>
          <w:szCs w:val="22"/>
        </w:rPr>
      </w:pPr>
    </w:p>
    <w:p w14:paraId="46862244" w14:textId="77777777" w:rsidR="0091770E" w:rsidRDefault="0091770E" w:rsidP="0091770E">
      <w:pPr>
        <w:numPr>
          <w:ilvl w:val="0"/>
          <w:numId w:val="8"/>
        </w:numPr>
        <w:jc w:val="both"/>
        <w:rPr>
          <w:b/>
          <w:sz w:val="22"/>
          <w:szCs w:val="22"/>
        </w:rPr>
      </w:pPr>
      <w:r w:rsidRPr="00985BA6">
        <w:rPr>
          <w:b/>
          <w:sz w:val="22"/>
          <w:szCs w:val="22"/>
        </w:rPr>
        <w:t>SANCIONES</w:t>
      </w:r>
    </w:p>
    <w:p w14:paraId="22DD63CC" w14:textId="77777777" w:rsidR="0091770E" w:rsidRPr="00FA38DE" w:rsidRDefault="0091770E" w:rsidP="0091770E">
      <w:pPr>
        <w:ind w:left="720"/>
        <w:jc w:val="both"/>
        <w:rPr>
          <w:color w:val="FF0000"/>
        </w:rPr>
      </w:pPr>
      <w:r>
        <w:t>La vigilancia y control y disciplina de los residentes será función del Jefe del Departamento respectivo a través del Coordinador del Departamento respectivo  de cada postgrado y con la participación de los docentes, de los Jefes de servicio, Jefes de Sala, Médicos de Base, Médicos de Guardia, del Jefe de Residente Jefe de turno del departamento involucrado.</w:t>
      </w:r>
    </w:p>
    <w:p w14:paraId="224A3B77" w14:textId="77777777" w:rsidR="0091770E" w:rsidRDefault="0091770E" w:rsidP="0091770E">
      <w:pPr>
        <w:ind w:left="720"/>
        <w:jc w:val="both"/>
      </w:pPr>
      <w:r>
        <w:t>Las faltas cometidas por el Residente serán notificadas por escrito al Coordinador de Postgrado quien a su vez lo transcribirá al Jefe del Departamento correspondiente para su investigación.</w:t>
      </w:r>
    </w:p>
    <w:p w14:paraId="14D7FA1B" w14:textId="77777777" w:rsidR="0091770E" w:rsidRDefault="0091770E" w:rsidP="0091770E">
      <w:pPr>
        <w:ind w:left="720"/>
        <w:jc w:val="both"/>
      </w:pPr>
    </w:p>
    <w:p w14:paraId="3CA2A84A" w14:textId="77777777" w:rsidR="0091770E" w:rsidRDefault="0091770E" w:rsidP="0091770E">
      <w:pPr>
        <w:ind w:left="720"/>
        <w:jc w:val="both"/>
      </w:pPr>
      <w:r>
        <w:t xml:space="preserve"> Las faltas moderadas y graves serán analizadas e investigadas por el Comité de Disciplina de cada Post-grado, el cual estará integrado por el Jefe de Departamento de la Institución donde se cometió la falta, quien lo preside, El Coordinador del Postgrado , el jefe de Sala o Servicio involucrado, y el Jefe de Residentes, levantando acta del procedimiento, después de obtener los elementos de juicio necesarios el Comité de las Disciplina enviará un informe tipificando  la falta y proponiendo la sanción a la otra Jefatura del Departamento a la Dirección de Docencia  del Hospital Escuela, quien los someterá  al Comité Técnico Académico de Postgrado para decidir la sanción correspondiente.</w:t>
      </w:r>
    </w:p>
    <w:p w14:paraId="471EE77D" w14:textId="77777777" w:rsidR="0091770E" w:rsidRDefault="0091770E" w:rsidP="0091770E">
      <w:pPr>
        <w:ind w:left="720"/>
        <w:jc w:val="both"/>
      </w:pPr>
    </w:p>
    <w:p w14:paraId="07A380A1" w14:textId="77777777" w:rsidR="0091770E" w:rsidRDefault="0091770E" w:rsidP="0091770E">
      <w:pPr>
        <w:ind w:left="720"/>
        <w:jc w:val="both"/>
      </w:pPr>
      <w:r>
        <w:t xml:space="preserve"> Los resultados de la investigación y la sanción, determinada por el Comité Técnico Académico, serán comunicados a la Dirección del Sistema de Estudios de Postgrado y a las autoridades de las instituciones respectivas por la Dirección de Docencia.</w:t>
      </w:r>
    </w:p>
    <w:p w14:paraId="268A4847" w14:textId="77777777" w:rsidR="0091770E" w:rsidRDefault="0091770E" w:rsidP="0091770E">
      <w:pPr>
        <w:ind w:left="720"/>
        <w:jc w:val="both"/>
      </w:pPr>
    </w:p>
    <w:p w14:paraId="22039094" w14:textId="77777777" w:rsidR="0091770E" w:rsidRDefault="0091770E" w:rsidP="0091770E">
      <w:pPr>
        <w:ind w:left="720"/>
        <w:jc w:val="both"/>
      </w:pPr>
    </w:p>
    <w:p w14:paraId="7DCE4DDC" w14:textId="77777777" w:rsidR="0091770E" w:rsidRDefault="0091770E" w:rsidP="0091770E">
      <w:pPr>
        <w:numPr>
          <w:ilvl w:val="0"/>
          <w:numId w:val="8"/>
        </w:numPr>
        <w:jc w:val="both"/>
      </w:pPr>
      <w:r w:rsidRPr="00534C0A">
        <w:rPr>
          <w:b/>
          <w:u w:val="single"/>
        </w:rPr>
        <w:t xml:space="preserve"> FALTAS</w:t>
      </w:r>
      <w:r>
        <w:t xml:space="preserve"> las faltas en que incurran los Residentes se clasificaran en tres  categorías:</w:t>
      </w:r>
    </w:p>
    <w:p w14:paraId="6E8DF7CA" w14:textId="77777777" w:rsidR="0091770E" w:rsidRDefault="0091770E" w:rsidP="0091770E">
      <w:pPr>
        <w:ind w:left="720"/>
        <w:jc w:val="both"/>
      </w:pPr>
      <w:r>
        <w:t xml:space="preserve"> Leves</w:t>
      </w:r>
    </w:p>
    <w:p w14:paraId="5767FEC9" w14:textId="77777777" w:rsidR="0091770E" w:rsidRDefault="0091770E" w:rsidP="0091770E">
      <w:pPr>
        <w:ind w:left="720"/>
        <w:jc w:val="both"/>
      </w:pPr>
      <w:r>
        <w:t xml:space="preserve"> Moderadas</w:t>
      </w:r>
    </w:p>
    <w:p w14:paraId="4BA64F58" w14:textId="77777777" w:rsidR="0091770E" w:rsidRDefault="0091770E" w:rsidP="0091770E">
      <w:pPr>
        <w:ind w:left="720"/>
        <w:jc w:val="both"/>
      </w:pPr>
      <w:r>
        <w:t xml:space="preserve"> Graves</w:t>
      </w:r>
    </w:p>
    <w:p w14:paraId="463EB324" w14:textId="77777777" w:rsidR="0091770E" w:rsidRDefault="0091770E" w:rsidP="0091770E">
      <w:pPr>
        <w:ind w:left="720"/>
        <w:jc w:val="both"/>
      </w:pPr>
    </w:p>
    <w:p w14:paraId="6E6B538D" w14:textId="77777777" w:rsidR="0091770E" w:rsidRDefault="0091770E" w:rsidP="0091770E">
      <w:pPr>
        <w:ind w:left="720"/>
        <w:jc w:val="both"/>
      </w:pPr>
      <w:r>
        <w:rPr>
          <w:u w:val="single"/>
        </w:rPr>
        <w:t>FALTAS LEVES</w:t>
      </w:r>
      <w:r>
        <w:t>: Son faltas leves:</w:t>
      </w:r>
    </w:p>
    <w:p w14:paraId="26714282" w14:textId="77777777" w:rsidR="0091770E" w:rsidRDefault="0091770E" w:rsidP="0091770E">
      <w:pPr>
        <w:ind w:left="720"/>
        <w:jc w:val="both"/>
      </w:pPr>
      <w:r>
        <w:t>1 Impuntualidad en el cumplimiento del horario asignado.</w:t>
      </w:r>
    </w:p>
    <w:p w14:paraId="6211397C" w14:textId="77777777" w:rsidR="0091770E" w:rsidRDefault="0091770E" w:rsidP="0091770E">
      <w:pPr>
        <w:ind w:left="720"/>
        <w:jc w:val="both"/>
      </w:pPr>
      <w:r>
        <w:t>2 Impuntualidad para recibir la guardia sin permiso o causa justificada.</w:t>
      </w:r>
    </w:p>
    <w:p w14:paraId="49D73618" w14:textId="77777777" w:rsidR="0091770E" w:rsidRDefault="0091770E" w:rsidP="0091770E">
      <w:pPr>
        <w:ind w:left="720"/>
        <w:jc w:val="both"/>
      </w:pPr>
      <w:r>
        <w:t>3 Incumplimiento de los incisos d.</w:t>
      </w:r>
    </w:p>
    <w:p w14:paraId="60430DB5" w14:textId="77777777" w:rsidR="0091770E" w:rsidRDefault="0091770E" w:rsidP="0091770E">
      <w:pPr>
        <w:ind w:left="720"/>
        <w:jc w:val="both"/>
      </w:pPr>
      <w:r>
        <w:t>4 Inasistencia sin causa justificada a las sesiones académicas.</w:t>
      </w:r>
    </w:p>
    <w:p w14:paraId="0771D48A" w14:textId="77777777" w:rsidR="0091770E" w:rsidRDefault="0091770E" w:rsidP="0091770E">
      <w:pPr>
        <w:ind w:left="720"/>
        <w:jc w:val="both"/>
      </w:pPr>
      <w:r>
        <w:lastRenderedPageBreak/>
        <w:t xml:space="preserve">5 Imponer Castigos a residentes de menor jerarquía, sin el análisis correspondiente por la autoridad competente. </w:t>
      </w:r>
    </w:p>
    <w:p w14:paraId="34F3684F" w14:textId="77777777" w:rsidR="0091770E" w:rsidRPr="00985BA6" w:rsidRDefault="0091770E" w:rsidP="0091770E">
      <w:pPr>
        <w:numPr>
          <w:ilvl w:val="2"/>
          <w:numId w:val="8"/>
        </w:numPr>
        <w:jc w:val="both"/>
        <w:rPr>
          <w:sz w:val="22"/>
          <w:szCs w:val="22"/>
        </w:rPr>
      </w:pPr>
      <w:r>
        <w:t xml:space="preserve"> Las faltas leves serán sancionadas con amonestación escrita firmada por le Jefe Departamento donde se cometió la falta, enviando copia a la Dirección de Docencia e Investigación del Hospital Escuela, al Jefe del Departamento homologo y al interesado. </w:t>
      </w:r>
      <w:r w:rsidRPr="00985BA6">
        <w:rPr>
          <w:sz w:val="22"/>
          <w:szCs w:val="22"/>
        </w:rPr>
        <w:t>Guardias extraordinarias.</w:t>
      </w:r>
    </w:p>
    <w:p w14:paraId="78F55EAF" w14:textId="77777777" w:rsidR="0091770E" w:rsidRDefault="0091770E" w:rsidP="0091770E">
      <w:pPr>
        <w:ind w:left="720"/>
        <w:jc w:val="both"/>
      </w:pPr>
    </w:p>
    <w:p w14:paraId="783E646B" w14:textId="77777777" w:rsidR="0091770E" w:rsidRDefault="0091770E" w:rsidP="0091770E">
      <w:pPr>
        <w:ind w:left="720"/>
        <w:jc w:val="both"/>
      </w:pPr>
    </w:p>
    <w:p w14:paraId="0C9F5F06" w14:textId="77777777" w:rsidR="0091770E" w:rsidRDefault="0091770E" w:rsidP="0091770E">
      <w:pPr>
        <w:ind w:left="720"/>
        <w:jc w:val="both"/>
      </w:pPr>
    </w:p>
    <w:p w14:paraId="590D3049" w14:textId="77777777" w:rsidR="0091770E" w:rsidRDefault="0091770E" w:rsidP="0091770E">
      <w:pPr>
        <w:ind w:left="720"/>
        <w:jc w:val="both"/>
        <w:rPr>
          <w:b/>
          <w:u w:val="single"/>
        </w:rPr>
      </w:pPr>
      <w:r>
        <w:rPr>
          <w:b/>
          <w:u w:val="single"/>
        </w:rPr>
        <w:t>FALTAS MODERADAS:</w:t>
      </w:r>
    </w:p>
    <w:p w14:paraId="6A0248D1" w14:textId="77777777" w:rsidR="0091770E" w:rsidRDefault="0091770E" w:rsidP="0091770E">
      <w:pPr>
        <w:ind w:left="720"/>
        <w:jc w:val="both"/>
      </w:pPr>
      <w:r>
        <w:t xml:space="preserve"> Son faltas moderadas:</w:t>
      </w:r>
    </w:p>
    <w:p w14:paraId="74B07422" w14:textId="77777777" w:rsidR="0091770E" w:rsidRDefault="0091770E" w:rsidP="0091770E">
      <w:pPr>
        <w:ind w:left="720"/>
        <w:jc w:val="both"/>
      </w:pPr>
      <w:r>
        <w:t>1  Reincidencia en una falta leve.</w:t>
      </w:r>
    </w:p>
    <w:p w14:paraId="30642002" w14:textId="77777777" w:rsidR="0091770E" w:rsidRDefault="0091770E" w:rsidP="0091770E">
      <w:pPr>
        <w:ind w:left="720"/>
        <w:jc w:val="both"/>
      </w:pPr>
      <w:r>
        <w:t>2  Ausencia sin causa Justificada a sus labores programada</w:t>
      </w:r>
    </w:p>
    <w:p w14:paraId="0C2CB6AF" w14:textId="77777777" w:rsidR="0091770E" w:rsidRDefault="0091770E" w:rsidP="0091770E">
      <w:pPr>
        <w:ind w:left="720"/>
        <w:jc w:val="both"/>
      </w:pPr>
      <w:r>
        <w:t>3  No acudir oportunamente al llamado que se le haga para atender a un paciente o trabajo asignado.</w:t>
      </w:r>
    </w:p>
    <w:p w14:paraId="2A6915C4" w14:textId="77777777" w:rsidR="0091770E" w:rsidRDefault="0091770E" w:rsidP="0091770E">
      <w:pPr>
        <w:ind w:left="720"/>
        <w:jc w:val="both"/>
      </w:pPr>
      <w:r>
        <w:t>4  Agredir verbalmente a un paciente y/o familiares.</w:t>
      </w:r>
    </w:p>
    <w:p w14:paraId="1C74D0E7" w14:textId="77777777" w:rsidR="0091770E" w:rsidRDefault="0091770E" w:rsidP="0091770E">
      <w:pPr>
        <w:ind w:left="720"/>
        <w:jc w:val="both"/>
      </w:pPr>
      <w:r>
        <w:t>5  Abandonar el hospital antes de la hora de salida sin permiso de la autoridad correspondiente.</w:t>
      </w:r>
    </w:p>
    <w:p w14:paraId="487EF972" w14:textId="77777777" w:rsidR="0091770E" w:rsidRDefault="0091770E" w:rsidP="0091770E">
      <w:pPr>
        <w:ind w:left="709"/>
        <w:jc w:val="both"/>
      </w:pPr>
      <w:r>
        <w:t>6  Inasistencia sin causa justificada a las sesiones académicas en las que participe como  expositor.</w:t>
      </w:r>
    </w:p>
    <w:p w14:paraId="4A3467D9" w14:textId="77777777" w:rsidR="0091770E" w:rsidRDefault="0091770E" w:rsidP="0091770E">
      <w:pPr>
        <w:ind w:left="720"/>
        <w:jc w:val="both"/>
      </w:pPr>
      <w:r>
        <w:t>7  Faltar uno o dos días a sus labores programadas sin causa justificada  o sin el permiso correspondiente.</w:t>
      </w:r>
    </w:p>
    <w:p w14:paraId="5780DD14" w14:textId="77777777" w:rsidR="0091770E" w:rsidRDefault="0091770E" w:rsidP="0091770E">
      <w:pPr>
        <w:ind w:left="720"/>
        <w:jc w:val="both"/>
      </w:pPr>
      <w:r>
        <w:t>8  portar armas en el ambiente hospitalario.</w:t>
      </w:r>
    </w:p>
    <w:p w14:paraId="05AE1BAA" w14:textId="77777777" w:rsidR="0091770E" w:rsidRDefault="0091770E" w:rsidP="0091770E">
      <w:pPr>
        <w:ind w:left="720"/>
        <w:jc w:val="both"/>
      </w:pPr>
      <w:r>
        <w:t>9  Cometer faltas a la moral y buenas costumbres</w:t>
      </w:r>
    </w:p>
    <w:p w14:paraId="0368029B" w14:textId="77777777" w:rsidR="0091770E" w:rsidRDefault="0091770E" w:rsidP="0091770E">
      <w:pPr>
        <w:ind w:left="720"/>
        <w:jc w:val="both"/>
      </w:pPr>
      <w:r>
        <w:t>10 Falta de comunicación oportuna al inmediato superior sobre la  gravedad de un caso,  exponiendo la vida del paciente.</w:t>
      </w:r>
    </w:p>
    <w:p w14:paraId="4838B07A" w14:textId="77777777" w:rsidR="0091770E" w:rsidRDefault="0091770E" w:rsidP="0091770E">
      <w:pPr>
        <w:ind w:left="720"/>
        <w:jc w:val="both"/>
      </w:pPr>
    </w:p>
    <w:p w14:paraId="41D70CB1" w14:textId="77777777" w:rsidR="0091770E" w:rsidRDefault="0091770E" w:rsidP="0091770E">
      <w:pPr>
        <w:ind w:left="720"/>
        <w:jc w:val="both"/>
      </w:pPr>
      <w:r>
        <w:t>Las faltas moderadas serán sancionadas con:</w:t>
      </w:r>
    </w:p>
    <w:p w14:paraId="720EAA01" w14:textId="77777777" w:rsidR="0091770E" w:rsidRDefault="0091770E" w:rsidP="0091770E">
      <w:pPr>
        <w:ind w:left="720"/>
        <w:jc w:val="both"/>
      </w:pPr>
      <w:r>
        <w:t>Disminución hasta en cinco puntos del porcentaje de la evaluación  Semestral y suspensión temporal del curso, hasta por ocho (8) días  Sin remuneración económica.</w:t>
      </w:r>
    </w:p>
    <w:p w14:paraId="379CE20C" w14:textId="77777777" w:rsidR="0091770E" w:rsidRDefault="0091770E" w:rsidP="0091770E">
      <w:pPr>
        <w:ind w:left="720"/>
        <w:jc w:val="both"/>
      </w:pPr>
    </w:p>
    <w:p w14:paraId="1898BF9A" w14:textId="77777777" w:rsidR="0091770E" w:rsidRDefault="0091770E" w:rsidP="0091770E">
      <w:pPr>
        <w:ind w:left="720"/>
        <w:jc w:val="both"/>
      </w:pPr>
      <w:r>
        <w:t>Las faltas moderadas serán investigadas de acuerdo a lo establecido. Levantando Acta. Ratificando la falta y recomendado la sanción correspondiente al Comité Técnico Académico de  post-Grado quien tomara la decisión final.</w:t>
      </w:r>
    </w:p>
    <w:p w14:paraId="36FB373C" w14:textId="77777777" w:rsidR="0091770E" w:rsidRDefault="0091770E" w:rsidP="0091770E">
      <w:pPr>
        <w:ind w:left="720"/>
        <w:jc w:val="both"/>
      </w:pPr>
    </w:p>
    <w:p w14:paraId="5E82CCCA" w14:textId="77777777" w:rsidR="0091770E" w:rsidRDefault="0091770E" w:rsidP="0091770E">
      <w:pPr>
        <w:ind w:left="720"/>
        <w:jc w:val="both"/>
        <w:rPr>
          <w:b/>
          <w:u w:val="single"/>
        </w:rPr>
      </w:pPr>
      <w:r>
        <w:rPr>
          <w:b/>
          <w:u w:val="single"/>
        </w:rPr>
        <w:t>FALTAS GRAVES:</w:t>
      </w:r>
    </w:p>
    <w:p w14:paraId="5AF752F9" w14:textId="77777777" w:rsidR="0091770E" w:rsidRDefault="0091770E" w:rsidP="0091770E">
      <w:pPr>
        <w:ind w:left="720"/>
        <w:jc w:val="both"/>
        <w:rPr>
          <w:b/>
        </w:rPr>
      </w:pPr>
      <w:r>
        <w:t>1.-Faltar tres o mas días a sus labores habituales o a una o mas guardias. Sin causa justificada o sin el permiso correspondiente.</w:t>
      </w:r>
    </w:p>
    <w:p w14:paraId="5D370262" w14:textId="77777777" w:rsidR="0091770E" w:rsidRDefault="0091770E" w:rsidP="0091770E">
      <w:pPr>
        <w:ind w:left="720"/>
        <w:jc w:val="both"/>
      </w:pPr>
      <w:r w:rsidRPr="005575C9">
        <w:t>2.-Desacato a las órdenes de un Superior que al no ser cumplidas pone en peligro la vida del paciente.</w:t>
      </w:r>
    </w:p>
    <w:p w14:paraId="226340F8" w14:textId="77777777" w:rsidR="0091770E" w:rsidRDefault="0091770E" w:rsidP="0091770E">
      <w:pPr>
        <w:ind w:left="720"/>
        <w:jc w:val="both"/>
      </w:pPr>
      <w:r>
        <w:t>3.-Estar bajo el efecto de bebidas alcohólicas o drogas que distorsionen  conducta en el ambiente hospitalario.</w:t>
      </w:r>
    </w:p>
    <w:p w14:paraId="54C03BFD" w14:textId="77777777" w:rsidR="0091770E" w:rsidRDefault="0091770E" w:rsidP="0091770E">
      <w:pPr>
        <w:ind w:left="720"/>
        <w:jc w:val="both"/>
      </w:pPr>
      <w:r>
        <w:t>.4.-Cometer faltas a la ética profesional.</w:t>
      </w:r>
    </w:p>
    <w:p w14:paraId="6DCA4734" w14:textId="77777777" w:rsidR="0091770E" w:rsidRDefault="0091770E" w:rsidP="0091770E">
      <w:pPr>
        <w:ind w:left="720"/>
        <w:jc w:val="both"/>
      </w:pPr>
      <w:r>
        <w:t>.5.-Ocasionar escándalos y/o actos inmorales dentro del área hospitalaria.</w:t>
      </w:r>
    </w:p>
    <w:p w14:paraId="041A7E1F" w14:textId="77777777" w:rsidR="0091770E" w:rsidRDefault="0091770E" w:rsidP="0091770E">
      <w:pPr>
        <w:ind w:left="720"/>
        <w:jc w:val="both"/>
      </w:pPr>
      <w:r>
        <w:lastRenderedPageBreak/>
        <w:t>.6.-Ocasionar desordenes con daño material a la propiedad y/o a personas dentro del área hospitalaria.</w:t>
      </w:r>
    </w:p>
    <w:p w14:paraId="076511DB" w14:textId="77777777" w:rsidR="0091770E" w:rsidRDefault="0091770E" w:rsidP="0091770E">
      <w:pPr>
        <w:ind w:left="720"/>
        <w:jc w:val="both"/>
      </w:pPr>
      <w:r>
        <w:t>.7.-Falsificación o alteración de documentos oficiales.</w:t>
      </w:r>
    </w:p>
    <w:p w14:paraId="4B6AA093" w14:textId="77777777" w:rsidR="0091770E" w:rsidRDefault="0091770E" w:rsidP="0091770E">
      <w:pPr>
        <w:ind w:left="720"/>
        <w:jc w:val="both"/>
      </w:pPr>
      <w:r>
        <w:t>.8.-Cometer fraude en las pruebas y documentos de evaluación.</w:t>
      </w:r>
    </w:p>
    <w:p w14:paraId="549F1313" w14:textId="77777777" w:rsidR="0091770E" w:rsidRDefault="0091770E" w:rsidP="0091770E">
      <w:pPr>
        <w:ind w:left="720"/>
        <w:jc w:val="both"/>
      </w:pPr>
      <w:r>
        <w:t>.9.-Tener relaciones sexuales en el ambiente hospitalario.</w:t>
      </w:r>
    </w:p>
    <w:p w14:paraId="75AB9A6A" w14:textId="77777777" w:rsidR="0091770E" w:rsidRDefault="0091770E" w:rsidP="0091770E">
      <w:pPr>
        <w:ind w:left="720"/>
        <w:jc w:val="both"/>
      </w:pPr>
      <w:r>
        <w:t>.10.-Sustraer ilegalmente material, equipo o medicamentos del hospital, o pertenencias de otras personas.</w:t>
      </w:r>
    </w:p>
    <w:p w14:paraId="534FBE88" w14:textId="77777777" w:rsidR="0091770E" w:rsidRDefault="0091770E" w:rsidP="0091770E">
      <w:pPr>
        <w:ind w:left="720"/>
        <w:jc w:val="both"/>
      </w:pPr>
      <w:r>
        <w:t>.11.-Negligencia o irresponsabilidad en el manejo de los pacientes.</w:t>
      </w:r>
    </w:p>
    <w:p w14:paraId="354D4225" w14:textId="77777777" w:rsidR="0091770E" w:rsidRDefault="0091770E" w:rsidP="0091770E">
      <w:pPr>
        <w:ind w:left="720"/>
        <w:jc w:val="both"/>
      </w:pPr>
      <w:r>
        <w:t>.12.-Agresión física al paciente, familiares o cualquier miembro del personal hospitalario.</w:t>
      </w:r>
    </w:p>
    <w:p w14:paraId="6FEF5E01" w14:textId="77777777" w:rsidR="0091770E" w:rsidRDefault="0091770E" w:rsidP="0091770E">
      <w:pPr>
        <w:ind w:left="720"/>
        <w:jc w:val="both"/>
      </w:pPr>
      <w:r>
        <w:t>.13.-Agresión verbal o escrita a un jerárquico Superior.</w:t>
      </w:r>
    </w:p>
    <w:p w14:paraId="4CF64107" w14:textId="77777777" w:rsidR="0091770E" w:rsidRDefault="0091770E" w:rsidP="0091770E">
      <w:pPr>
        <w:ind w:left="720"/>
        <w:jc w:val="both"/>
      </w:pPr>
    </w:p>
    <w:p w14:paraId="1E297C57" w14:textId="77777777" w:rsidR="0091770E" w:rsidRDefault="0091770E" w:rsidP="0091770E">
      <w:pPr>
        <w:numPr>
          <w:ilvl w:val="2"/>
          <w:numId w:val="8"/>
        </w:numPr>
        <w:jc w:val="both"/>
        <w:rPr>
          <w:sz w:val="22"/>
          <w:szCs w:val="22"/>
        </w:rPr>
      </w:pPr>
      <w:r>
        <w:t xml:space="preserve">.- Las faltas graves serán sancionadas con: </w:t>
      </w:r>
      <w:r w:rsidRPr="00985BA6">
        <w:rPr>
          <w:sz w:val="22"/>
          <w:szCs w:val="22"/>
        </w:rPr>
        <w:t>Separación definitiva del programa.</w:t>
      </w:r>
    </w:p>
    <w:p w14:paraId="3893E46E" w14:textId="77777777" w:rsidR="0091770E" w:rsidRDefault="0091770E" w:rsidP="0091770E">
      <w:pPr>
        <w:ind w:left="720"/>
        <w:jc w:val="both"/>
      </w:pPr>
    </w:p>
    <w:p w14:paraId="1CAF2D19" w14:textId="77777777" w:rsidR="0091770E" w:rsidRDefault="0091770E" w:rsidP="0091770E">
      <w:pPr>
        <w:numPr>
          <w:ilvl w:val="0"/>
          <w:numId w:val="8"/>
        </w:numPr>
        <w:jc w:val="both"/>
        <w:rPr>
          <w:b/>
          <w:bCs/>
        </w:rPr>
      </w:pPr>
      <w:r>
        <w:rPr>
          <w:b/>
          <w:u w:val="single"/>
        </w:rPr>
        <w:t>ELIMINACION</w:t>
      </w:r>
      <w:r>
        <w:rPr>
          <w:b/>
          <w:bCs/>
        </w:rPr>
        <w:t>: El Residente podrá ser eliminado del programa en cualquier momento de su entrenamiento, por alguna de las siguientes razones:</w:t>
      </w:r>
    </w:p>
    <w:p w14:paraId="0761E975" w14:textId="77777777" w:rsidR="0091770E" w:rsidRDefault="0091770E" w:rsidP="0091770E">
      <w:pPr>
        <w:ind w:left="720"/>
        <w:jc w:val="both"/>
      </w:pPr>
      <w:r>
        <w:t>.1.- Cuando no cumpla con lo establecido en el Reglamento de Estudios de Postgrado de la Universidad Nacional Autónoma de Honduras.</w:t>
      </w:r>
    </w:p>
    <w:p w14:paraId="5245EB05" w14:textId="77777777" w:rsidR="0091770E" w:rsidRDefault="0091770E" w:rsidP="0091770E">
      <w:pPr>
        <w:ind w:left="720"/>
        <w:jc w:val="both"/>
      </w:pPr>
      <w:r>
        <w:t>.2.- Cuando no cumpla con las leyes y reglamentos del Hospital y del Departamento donde se lleva a cabo su entrenamiento.</w:t>
      </w:r>
    </w:p>
    <w:p w14:paraId="5F55FD86" w14:textId="77777777" w:rsidR="0091770E" w:rsidRDefault="0091770E" w:rsidP="0091770E">
      <w:pPr>
        <w:ind w:left="720"/>
        <w:jc w:val="both"/>
        <w:rPr>
          <w:b/>
          <w:bCs/>
        </w:rPr>
      </w:pPr>
      <w:r>
        <w:t xml:space="preserve">.3.-Cuando no cumpla con los requisitos necesarios de evaluación establecidos en el Programa y tengan un </w:t>
      </w:r>
      <w:r>
        <w:rPr>
          <w:b/>
          <w:bCs/>
        </w:rPr>
        <w:t xml:space="preserve">índice académico inferior al  75% </w:t>
      </w:r>
    </w:p>
    <w:p w14:paraId="00EBEE4D" w14:textId="77777777" w:rsidR="0091770E" w:rsidRDefault="0091770E" w:rsidP="0091770E">
      <w:pPr>
        <w:ind w:left="720"/>
        <w:jc w:val="both"/>
      </w:pPr>
      <w:r>
        <w:t>.4.-Cuando incurra en faltas graves de acuerdo a lo establecido en el capitulo de sanciones para los médicos residentes.</w:t>
      </w:r>
    </w:p>
    <w:p w14:paraId="7621B3AC" w14:textId="77777777" w:rsidR="0091770E" w:rsidRDefault="0091770E" w:rsidP="0091770E">
      <w:pPr>
        <w:ind w:left="720"/>
        <w:jc w:val="both"/>
      </w:pPr>
      <w:r>
        <w:t>.5.- Cuando en forma reiterada, no cumpla con las actividades docentes y asistenciales asignadas.</w:t>
      </w:r>
    </w:p>
    <w:p w14:paraId="05F6B411" w14:textId="77777777" w:rsidR="0091770E" w:rsidRDefault="0091770E" w:rsidP="0091770E">
      <w:pPr>
        <w:ind w:left="720"/>
        <w:jc w:val="both"/>
      </w:pPr>
      <w:r w:rsidRPr="009026A1">
        <w:t>.6.- Cuando tenga una inasistencia al programa superior al 5% anual.</w:t>
      </w:r>
    </w:p>
    <w:p w14:paraId="6466A273" w14:textId="77777777" w:rsidR="0091770E" w:rsidRDefault="0091770E" w:rsidP="0091770E">
      <w:pPr>
        <w:ind w:left="720"/>
        <w:jc w:val="both"/>
      </w:pPr>
      <w:r>
        <w:t>.7.- Cuando transmita o reciba información no autorizada durante un examen.</w:t>
      </w:r>
    </w:p>
    <w:p w14:paraId="50731169" w14:textId="77777777" w:rsidR="0091770E" w:rsidRDefault="0091770E" w:rsidP="0091770E">
      <w:pPr>
        <w:ind w:left="720"/>
        <w:jc w:val="both"/>
      </w:pPr>
      <w:r>
        <w:t>.8.- Cuando no cumpla con el contrato-beca firmado con la Universidad Nacional Autónoma de Honduras.</w:t>
      </w:r>
    </w:p>
    <w:p w14:paraId="696FB7BE" w14:textId="77777777" w:rsidR="0091770E" w:rsidRPr="006E0290" w:rsidRDefault="0091770E" w:rsidP="0091770E">
      <w:pPr>
        <w:numPr>
          <w:ilvl w:val="1"/>
          <w:numId w:val="8"/>
        </w:numPr>
        <w:jc w:val="both"/>
        <w:rPr>
          <w:sz w:val="22"/>
          <w:szCs w:val="22"/>
        </w:rPr>
      </w:pPr>
    </w:p>
    <w:p w14:paraId="7DE8E29D" w14:textId="77777777" w:rsidR="0091770E" w:rsidRPr="00985BA6" w:rsidRDefault="0091770E" w:rsidP="0091770E">
      <w:pPr>
        <w:rPr>
          <w:b/>
          <w:sz w:val="22"/>
          <w:szCs w:val="22"/>
        </w:rPr>
      </w:pPr>
      <w:r>
        <w:rPr>
          <w:b/>
          <w:sz w:val="22"/>
          <w:szCs w:val="22"/>
        </w:rPr>
        <w:t>De Jefe,  Subjefe De Residentes, y Jefes de Turnos.</w:t>
      </w:r>
    </w:p>
    <w:p w14:paraId="6A4AA522" w14:textId="77777777" w:rsidR="0091770E" w:rsidRDefault="0091770E" w:rsidP="0091770E">
      <w:pPr>
        <w:jc w:val="both"/>
      </w:pPr>
      <w:r>
        <w:t xml:space="preserve">.- Los jefes de Departamento nombrarán un jefe y Subjefe de Residentes en cada Postgrado, quienes serán escogidos entre los </w:t>
      </w:r>
      <w:r w:rsidRPr="005575C9">
        <w:t>residentes de último año</w:t>
      </w:r>
      <w:r>
        <w:t xml:space="preserve"> con más altas calificaciones y cualidades morales de liderazgo y jefatura (cuando el número total de residentes sea de 5 o más). También nombraran a los Residentes Jefes de turno con las mismas cualidades.</w:t>
      </w:r>
    </w:p>
    <w:p w14:paraId="4CADEC2E" w14:textId="77777777" w:rsidR="0091770E" w:rsidRDefault="0091770E" w:rsidP="0091770E">
      <w:pPr>
        <w:jc w:val="both"/>
      </w:pPr>
    </w:p>
    <w:p w14:paraId="474A90F4" w14:textId="77777777" w:rsidR="0091770E" w:rsidRDefault="0091770E" w:rsidP="0091770E">
      <w:pPr>
        <w:jc w:val="both"/>
      </w:pPr>
      <w:r>
        <w:t xml:space="preserve"> El Residente estará obligado a velar por el buen uso del material y equipo de la institución en que labora.</w:t>
      </w:r>
    </w:p>
    <w:p w14:paraId="12A7BE3B" w14:textId="77777777" w:rsidR="0091770E" w:rsidRDefault="0091770E" w:rsidP="0091770E">
      <w:pPr>
        <w:rPr>
          <w:b/>
          <w:sz w:val="22"/>
          <w:szCs w:val="22"/>
        </w:rPr>
      </w:pPr>
    </w:p>
    <w:p w14:paraId="48398BE4" w14:textId="77777777" w:rsidR="0091770E" w:rsidRDefault="0091770E" w:rsidP="0091770E">
      <w:pPr>
        <w:rPr>
          <w:b/>
          <w:sz w:val="22"/>
          <w:szCs w:val="22"/>
        </w:rPr>
      </w:pPr>
      <w:r>
        <w:rPr>
          <w:b/>
          <w:sz w:val="22"/>
          <w:szCs w:val="22"/>
        </w:rPr>
        <w:t>Son Funciones de Jefe Y subjefe de Residentes.</w:t>
      </w:r>
    </w:p>
    <w:p w14:paraId="62B874FB" w14:textId="77777777" w:rsidR="0091770E" w:rsidRDefault="0091770E" w:rsidP="0091770E">
      <w:pPr>
        <w:rPr>
          <w:b/>
          <w:sz w:val="22"/>
          <w:szCs w:val="22"/>
        </w:rPr>
      </w:pPr>
      <w:r>
        <w:rPr>
          <w:b/>
          <w:sz w:val="22"/>
          <w:szCs w:val="22"/>
        </w:rPr>
        <w:t xml:space="preserve">Además de sus funciones propias y comunes de todos los residentes </w:t>
      </w:r>
    </w:p>
    <w:p w14:paraId="596CA224" w14:textId="77777777" w:rsidR="0091770E" w:rsidRDefault="0091770E" w:rsidP="0091770E">
      <w:pPr>
        <w:numPr>
          <w:ilvl w:val="0"/>
          <w:numId w:val="16"/>
        </w:numPr>
        <w:rPr>
          <w:sz w:val="22"/>
          <w:szCs w:val="22"/>
        </w:rPr>
      </w:pPr>
      <w:r>
        <w:rPr>
          <w:sz w:val="22"/>
          <w:szCs w:val="22"/>
        </w:rPr>
        <w:t>Velar por los derechos y obligaciones de los Médicos Residentes</w:t>
      </w:r>
    </w:p>
    <w:p w14:paraId="37951A91" w14:textId="77777777" w:rsidR="0091770E" w:rsidRDefault="0091770E" w:rsidP="0091770E">
      <w:pPr>
        <w:numPr>
          <w:ilvl w:val="0"/>
          <w:numId w:val="16"/>
        </w:numPr>
        <w:rPr>
          <w:sz w:val="22"/>
          <w:szCs w:val="22"/>
        </w:rPr>
      </w:pPr>
      <w:r>
        <w:rPr>
          <w:sz w:val="22"/>
          <w:szCs w:val="22"/>
        </w:rPr>
        <w:t>Dar a conocer el reglamento interno, y su cumplimiento</w:t>
      </w:r>
    </w:p>
    <w:p w14:paraId="6E28FE32" w14:textId="77777777" w:rsidR="0091770E" w:rsidRDefault="0091770E" w:rsidP="0091770E">
      <w:pPr>
        <w:numPr>
          <w:ilvl w:val="0"/>
          <w:numId w:val="16"/>
        </w:numPr>
        <w:rPr>
          <w:sz w:val="22"/>
          <w:szCs w:val="22"/>
        </w:rPr>
      </w:pPr>
      <w:r>
        <w:rPr>
          <w:sz w:val="22"/>
          <w:szCs w:val="22"/>
        </w:rPr>
        <w:t>No contradecir las ordenes, llamados de atención del mismo nivel o mayor jerarquía</w:t>
      </w:r>
    </w:p>
    <w:p w14:paraId="35ACB5FB" w14:textId="77777777" w:rsidR="0091770E" w:rsidRDefault="0091770E" w:rsidP="0091770E">
      <w:pPr>
        <w:numPr>
          <w:ilvl w:val="0"/>
          <w:numId w:val="16"/>
        </w:numPr>
        <w:rPr>
          <w:sz w:val="22"/>
          <w:szCs w:val="22"/>
        </w:rPr>
      </w:pPr>
      <w:r>
        <w:rPr>
          <w:sz w:val="22"/>
          <w:szCs w:val="22"/>
        </w:rPr>
        <w:lastRenderedPageBreak/>
        <w:t>Velar por el cumplimiento de actividades académicas Programadas, Módulos de Enseñanza, etc.</w:t>
      </w:r>
    </w:p>
    <w:p w14:paraId="3DCE34BA" w14:textId="77777777" w:rsidR="0091770E" w:rsidRDefault="0091770E" w:rsidP="0091770E">
      <w:pPr>
        <w:numPr>
          <w:ilvl w:val="0"/>
          <w:numId w:val="16"/>
        </w:numPr>
        <w:rPr>
          <w:sz w:val="22"/>
          <w:szCs w:val="22"/>
        </w:rPr>
      </w:pPr>
      <w:r>
        <w:rPr>
          <w:sz w:val="22"/>
          <w:szCs w:val="22"/>
        </w:rPr>
        <w:t>Participar en comités de disciplina, en solidaridad con el residente.</w:t>
      </w:r>
    </w:p>
    <w:p w14:paraId="2AC9958B" w14:textId="77777777" w:rsidR="0091770E" w:rsidRDefault="0091770E" w:rsidP="0091770E">
      <w:pPr>
        <w:numPr>
          <w:ilvl w:val="0"/>
          <w:numId w:val="16"/>
        </w:numPr>
        <w:rPr>
          <w:sz w:val="22"/>
          <w:szCs w:val="22"/>
        </w:rPr>
      </w:pPr>
      <w:r>
        <w:rPr>
          <w:sz w:val="22"/>
          <w:szCs w:val="22"/>
        </w:rPr>
        <w:t>Velar por las buenas relaciones  y buen trato entre los residentes.</w:t>
      </w:r>
    </w:p>
    <w:p w14:paraId="127AC466" w14:textId="77777777" w:rsidR="0091770E" w:rsidRDefault="0091770E" w:rsidP="0091770E">
      <w:pPr>
        <w:numPr>
          <w:ilvl w:val="0"/>
          <w:numId w:val="16"/>
        </w:numPr>
        <w:rPr>
          <w:sz w:val="22"/>
          <w:szCs w:val="22"/>
        </w:rPr>
      </w:pPr>
      <w:r>
        <w:rPr>
          <w:sz w:val="22"/>
          <w:szCs w:val="22"/>
        </w:rPr>
        <w:t>Cubrir las funciones de residentes Jefes de Guardias en su ausencia.</w:t>
      </w:r>
    </w:p>
    <w:p w14:paraId="0ACD3ACD" w14:textId="77777777" w:rsidR="0091770E" w:rsidRPr="00C46641" w:rsidRDefault="0091770E" w:rsidP="0091770E">
      <w:pPr>
        <w:rPr>
          <w:sz w:val="22"/>
          <w:szCs w:val="22"/>
        </w:rPr>
      </w:pPr>
    </w:p>
    <w:p w14:paraId="7E55715B" w14:textId="77777777" w:rsidR="0091770E" w:rsidRDefault="0091770E" w:rsidP="0091770E">
      <w:pPr>
        <w:rPr>
          <w:b/>
          <w:sz w:val="22"/>
          <w:szCs w:val="22"/>
        </w:rPr>
      </w:pPr>
      <w:r>
        <w:rPr>
          <w:b/>
          <w:sz w:val="22"/>
          <w:szCs w:val="22"/>
        </w:rPr>
        <w:t>Son Funciones de Jefes de Guardias.</w:t>
      </w:r>
    </w:p>
    <w:p w14:paraId="2EEABAAD" w14:textId="77777777" w:rsidR="0091770E" w:rsidRDefault="0091770E" w:rsidP="0091770E">
      <w:pPr>
        <w:rPr>
          <w:b/>
          <w:sz w:val="22"/>
          <w:szCs w:val="22"/>
        </w:rPr>
      </w:pPr>
      <w:r>
        <w:rPr>
          <w:b/>
          <w:sz w:val="22"/>
          <w:szCs w:val="22"/>
        </w:rPr>
        <w:t xml:space="preserve">Además de sus funciones propias y comunes de todos los residentes </w:t>
      </w:r>
    </w:p>
    <w:p w14:paraId="7E085A2F" w14:textId="77777777" w:rsidR="0091770E" w:rsidRPr="00DF294E" w:rsidRDefault="0091770E" w:rsidP="0091770E">
      <w:pPr>
        <w:numPr>
          <w:ilvl w:val="0"/>
          <w:numId w:val="20"/>
        </w:numPr>
        <w:rPr>
          <w:sz w:val="22"/>
          <w:szCs w:val="22"/>
        </w:rPr>
      </w:pPr>
      <w:r w:rsidRPr="00DF294E">
        <w:rPr>
          <w:sz w:val="22"/>
          <w:szCs w:val="22"/>
        </w:rPr>
        <w:t>Asegurar del buen funcionamiento, cobertura y cumplimiento con los deberes de los residentes establecidos en las normas de atención</w:t>
      </w:r>
    </w:p>
    <w:p w14:paraId="2178A706" w14:textId="77777777" w:rsidR="0091770E" w:rsidRPr="00DF294E" w:rsidRDefault="0091770E" w:rsidP="0091770E">
      <w:pPr>
        <w:numPr>
          <w:ilvl w:val="0"/>
          <w:numId w:val="20"/>
        </w:numPr>
        <w:rPr>
          <w:sz w:val="22"/>
          <w:szCs w:val="22"/>
        </w:rPr>
      </w:pPr>
      <w:r w:rsidRPr="00DF294E">
        <w:rPr>
          <w:sz w:val="22"/>
          <w:szCs w:val="22"/>
        </w:rPr>
        <w:t>Asegurar la cobertura de la visita y procedimientos a pacientes en los días feriados y fines de semanas</w:t>
      </w:r>
    </w:p>
    <w:p w14:paraId="2CAC6507" w14:textId="77777777" w:rsidR="0091770E" w:rsidRPr="00DF294E" w:rsidRDefault="0091770E" w:rsidP="0091770E">
      <w:pPr>
        <w:numPr>
          <w:ilvl w:val="0"/>
          <w:numId w:val="20"/>
        </w:numPr>
        <w:rPr>
          <w:sz w:val="22"/>
          <w:szCs w:val="22"/>
        </w:rPr>
      </w:pPr>
      <w:r w:rsidRPr="00DF294E">
        <w:rPr>
          <w:sz w:val="22"/>
          <w:szCs w:val="22"/>
        </w:rPr>
        <w:t>Informar a la coordinación de los cambios de urgencia</w:t>
      </w:r>
    </w:p>
    <w:p w14:paraId="6CAC7AD5" w14:textId="77777777" w:rsidR="0091770E" w:rsidRPr="00DF294E" w:rsidRDefault="0091770E" w:rsidP="0091770E">
      <w:pPr>
        <w:numPr>
          <w:ilvl w:val="0"/>
          <w:numId w:val="20"/>
        </w:numPr>
        <w:rPr>
          <w:sz w:val="22"/>
          <w:szCs w:val="22"/>
        </w:rPr>
      </w:pPr>
      <w:r w:rsidRPr="00DF294E">
        <w:rPr>
          <w:sz w:val="22"/>
          <w:szCs w:val="22"/>
        </w:rPr>
        <w:t>Respetar el rol de guardias establecido</w:t>
      </w:r>
    </w:p>
    <w:p w14:paraId="2FF12D8C" w14:textId="77777777" w:rsidR="0091770E" w:rsidRDefault="0091770E" w:rsidP="0091770E">
      <w:pPr>
        <w:numPr>
          <w:ilvl w:val="0"/>
          <w:numId w:val="20"/>
        </w:numPr>
        <w:rPr>
          <w:sz w:val="22"/>
          <w:szCs w:val="22"/>
        </w:rPr>
      </w:pPr>
      <w:r w:rsidRPr="00DF294E">
        <w:rPr>
          <w:sz w:val="22"/>
          <w:szCs w:val="22"/>
        </w:rPr>
        <w:t>Asegurar el reporte verbal y escrito al residente de mayor jerarquía y en el orden de competencia establecida según responsabilidad por nivel de residente.</w:t>
      </w:r>
    </w:p>
    <w:p w14:paraId="526D2A8D" w14:textId="77777777" w:rsidR="0091770E" w:rsidRPr="00B33A7E" w:rsidRDefault="0091770E" w:rsidP="0091770E">
      <w:pPr>
        <w:numPr>
          <w:ilvl w:val="0"/>
          <w:numId w:val="20"/>
        </w:numPr>
        <w:rPr>
          <w:sz w:val="22"/>
          <w:szCs w:val="22"/>
        </w:rPr>
      </w:pPr>
      <w:r>
        <w:rPr>
          <w:sz w:val="22"/>
          <w:szCs w:val="22"/>
        </w:rPr>
        <w:t>Cubrir las funciones de residentes Jefes  y Subjefe en su ausencia.</w:t>
      </w:r>
    </w:p>
    <w:p w14:paraId="41064322" w14:textId="77777777" w:rsidR="0091770E" w:rsidRDefault="0091770E" w:rsidP="0091770E">
      <w:pPr>
        <w:rPr>
          <w:sz w:val="22"/>
          <w:szCs w:val="22"/>
        </w:rPr>
      </w:pPr>
    </w:p>
    <w:p w14:paraId="284A3603" w14:textId="77777777" w:rsidR="0091770E" w:rsidRDefault="0091770E" w:rsidP="0091770E">
      <w:pPr>
        <w:jc w:val="center"/>
        <w:rPr>
          <w:b/>
          <w:sz w:val="22"/>
          <w:szCs w:val="22"/>
        </w:rPr>
      </w:pPr>
    </w:p>
    <w:p w14:paraId="4206CF95" w14:textId="77777777" w:rsidR="0091770E" w:rsidRDefault="0091770E" w:rsidP="0091770E">
      <w:pPr>
        <w:jc w:val="center"/>
        <w:rPr>
          <w:b/>
          <w:sz w:val="22"/>
          <w:szCs w:val="22"/>
        </w:rPr>
      </w:pPr>
    </w:p>
    <w:p w14:paraId="1A564D57" w14:textId="77777777" w:rsidR="0091770E" w:rsidRDefault="0091770E" w:rsidP="0091770E">
      <w:pPr>
        <w:jc w:val="center"/>
        <w:rPr>
          <w:b/>
          <w:sz w:val="22"/>
          <w:szCs w:val="22"/>
        </w:rPr>
      </w:pPr>
    </w:p>
    <w:p w14:paraId="7BE1BDA5" w14:textId="77777777" w:rsidR="0091770E" w:rsidRDefault="0091770E" w:rsidP="0091770E">
      <w:pPr>
        <w:jc w:val="center"/>
        <w:rPr>
          <w:b/>
          <w:sz w:val="22"/>
          <w:szCs w:val="22"/>
        </w:rPr>
      </w:pPr>
    </w:p>
    <w:p w14:paraId="1E35683E" w14:textId="77777777" w:rsidR="0091770E" w:rsidRDefault="0091770E" w:rsidP="0091770E">
      <w:pPr>
        <w:jc w:val="center"/>
        <w:rPr>
          <w:b/>
          <w:sz w:val="22"/>
          <w:szCs w:val="22"/>
        </w:rPr>
      </w:pPr>
    </w:p>
    <w:p w14:paraId="01ECCB66" w14:textId="77777777" w:rsidR="0091770E" w:rsidRDefault="0091770E" w:rsidP="0091770E">
      <w:pPr>
        <w:jc w:val="center"/>
        <w:rPr>
          <w:b/>
          <w:sz w:val="22"/>
          <w:szCs w:val="22"/>
        </w:rPr>
      </w:pPr>
    </w:p>
    <w:p w14:paraId="7443B65C" w14:textId="77777777" w:rsidR="0091770E" w:rsidRDefault="0091770E" w:rsidP="0091770E">
      <w:pPr>
        <w:jc w:val="center"/>
        <w:rPr>
          <w:b/>
          <w:sz w:val="22"/>
          <w:szCs w:val="22"/>
        </w:rPr>
      </w:pPr>
    </w:p>
    <w:p w14:paraId="64B7CB01" w14:textId="77777777" w:rsidR="0091770E" w:rsidRDefault="0091770E" w:rsidP="0091770E">
      <w:pPr>
        <w:rPr>
          <w:b/>
          <w:sz w:val="22"/>
          <w:szCs w:val="22"/>
        </w:rPr>
      </w:pPr>
    </w:p>
    <w:p w14:paraId="79F3BF33" w14:textId="77777777" w:rsidR="0091770E" w:rsidRDefault="0091770E" w:rsidP="0091770E">
      <w:pPr>
        <w:rPr>
          <w:b/>
          <w:sz w:val="22"/>
          <w:szCs w:val="22"/>
        </w:rPr>
      </w:pPr>
    </w:p>
    <w:p w14:paraId="37F70F16" w14:textId="77777777" w:rsidR="0091770E" w:rsidRDefault="0091770E" w:rsidP="0091770E">
      <w:pPr>
        <w:rPr>
          <w:b/>
          <w:sz w:val="22"/>
          <w:szCs w:val="22"/>
        </w:rPr>
      </w:pPr>
    </w:p>
    <w:p w14:paraId="0B3BDD27" w14:textId="77777777" w:rsidR="00B34B17" w:rsidRDefault="00B34B17" w:rsidP="0091770E">
      <w:pPr>
        <w:rPr>
          <w:b/>
          <w:sz w:val="22"/>
          <w:szCs w:val="22"/>
        </w:rPr>
      </w:pPr>
    </w:p>
    <w:p w14:paraId="129FD89E" w14:textId="77777777" w:rsidR="00B34B17" w:rsidRDefault="00B34B17" w:rsidP="0091770E">
      <w:pPr>
        <w:rPr>
          <w:b/>
          <w:sz w:val="22"/>
          <w:szCs w:val="22"/>
        </w:rPr>
      </w:pPr>
    </w:p>
    <w:p w14:paraId="1945E8C3" w14:textId="77777777" w:rsidR="00B34B17" w:rsidRDefault="00B34B17" w:rsidP="0091770E">
      <w:pPr>
        <w:rPr>
          <w:b/>
          <w:sz w:val="22"/>
          <w:szCs w:val="22"/>
        </w:rPr>
      </w:pPr>
    </w:p>
    <w:p w14:paraId="29FF3FA2" w14:textId="77777777" w:rsidR="00B34B17" w:rsidRDefault="00B34B17" w:rsidP="0091770E">
      <w:pPr>
        <w:rPr>
          <w:b/>
          <w:sz w:val="22"/>
          <w:szCs w:val="22"/>
        </w:rPr>
      </w:pPr>
    </w:p>
    <w:p w14:paraId="4038E592" w14:textId="77777777" w:rsidR="00B34B17" w:rsidRDefault="00B34B17" w:rsidP="0091770E">
      <w:pPr>
        <w:rPr>
          <w:b/>
          <w:sz w:val="22"/>
          <w:szCs w:val="22"/>
        </w:rPr>
      </w:pPr>
    </w:p>
    <w:p w14:paraId="61CBE2F6" w14:textId="77777777" w:rsidR="00B34B17" w:rsidRDefault="00B34B17" w:rsidP="0091770E">
      <w:pPr>
        <w:rPr>
          <w:b/>
          <w:sz w:val="22"/>
          <w:szCs w:val="22"/>
        </w:rPr>
      </w:pPr>
    </w:p>
    <w:p w14:paraId="65CED7CC" w14:textId="77777777" w:rsidR="00B34B17" w:rsidRDefault="00B34B17" w:rsidP="0091770E">
      <w:pPr>
        <w:rPr>
          <w:b/>
          <w:sz w:val="22"/>
          <w:szCs w:val="22"/>
        </w:rPr>
      </w:pPr>
    </w:p>
    <w:p w14:paraId="4B39A48B" w14:textId="77777777" w:rsidR="00B34B17" w:rsidRDefault="00B34B17" w:rsidP="0091770E">
      <w:pPr>
        <w:rPr>
          <w:b/>
          <w:sz w:val="22"/>
          <w:szCs w:val="22"/>
        </w:rPr>
      </w:pPr>
    </w:p>
    <w:p w14:paraId="7D6A56DD" w14:textId="77777777" w:rsidR="00B34B17" w:rsidRDefault="00B34B17" w:rsidP="0091770E">
      <w:pPr>
        <w:rPr>
          <w:b/>
          <w:sz w:val="22"/>
          <w:szCs w:val="22"/>
        </w:rPr>
      </w:pPr>
    </w:p>
    <w:p w14:paraId="73934B7A" w14:textId="77777777" w:rsidR="00B34B17" w:rsidRDefault="00B34B17" w:rsidP="0091770E">
      <w:pPr>
        <w:rPr>
          <w:b/>
          <w:sz w:val="22"/>
          <w:szCs w:val="22"/>
        </w:rPr>
      </w:pPr>
    </w:p>
    <w:p w14:paraId="74C37670" w14:textId="77777777" w:rsidR="00B34B17" w:rsidRDefault="00B34B17" w:rsidP="0091770E">
      <w:pPr>
        <w:rPr>
          <w:b/>
          <w:sz w:val="22"/>
          <w:szCs w:val="22"/>
        </w:rPr>
      </w:pPr>
    </w:p>
    <w:p w14:paraId="09A38EEB" w14:textId="77777777" w:rsidR="00B34B17" w:rsidRDefault="00B34B17" w:rsidP="0091770E">
      <w:pPr>
        <w:rPr>
          <w:b/>
          <w:sz w:val="22"/>
          <w:szCs w:val="22"/>
        </w:rPr>
      </w:pPr>
    </w:p>
    <w:p w14:paraId="62AE73F5" w14:textId="77777777" w:rsidR="00B34B17" w:rsidRDefault="00B34B17" w:rsidP="0091770E">
      <w:pPr>
        <w:rPr>
          <w:b/>
          <w:sz w:val="22"/>
          <w:szCs w:val="22"/>
        </w:rPr>
      </w:pPr>
    </w:p>
    <w:p w14:paraId="59A36CBF" w14:textId="77777777" w:rsidR="00B34B17" w:rsidRDefault="00B34B17" w:rsidP="0091770E">
      <w:pPr>
        <w:rPr>
          <w:b/>
          <w:sz w:val="22"/>
          <w:szCs w:val="22"/>
        </w:rPr>
      </w:pPr>
    </w:p>
    <w:p w14:paraId="6D8FC70E" w14:textId="77777777" w:rsidR="00B34B17" w:rsidRDefault="00B34B17" w:rsidP="0091770E">
      <w:pPr>
        <w:rPr>
          <w:b/>
          <w:sz w:val="22"/>
          <w:szCs w:val="22"/>
        </w:rPr>
      </w:pPr>
    </w:p>
    <w:p w14:paraId="3FD464F7" w14:textId="77777777" w:rsidR="00B34B17" w:rsidRDefault="00B34B17" w:rsidP="0091770E">
      <w:pPr>
        <w:rPr>
          <w:b/>
          <w:sz w:val="22"/>
          <w:szCs w:val="22"/>
        </w:rPr>
      </w:pPr>
    </w:p>
    <w:p w14:paraId="52321B64" w14:textId="77777777" w:rsidR="00B34B17" w:rsidRDefault="00B34B17" w:rsidP="0091770E">
      <w:pPr>
        <w:rPr>
          <w:b/>
          <w:sz w:val="22"/>
          <w:szCs w:val="22"/>
        </w:rPr>
      </w:pPr>
    </w:p>
    <w:p w14:paraId="6751A5FD" w14:textId="77777777" w:rsidR="00B34B17" w:rsidRDefault="00B34B17" w:rsidP="0091770E">
      <w:pPr>
        <w:rPr>
          <w:b/>
          <w:sz w:val="22"/>
          <w:szCs w:val="22"/>
        </w:rPr>
      </w:pPr>
    </w:p>
    <w:p w14:paraId="4259D2DF" w14:textId="77777777" w:rsidR="00B34B17" w:rsidRDefault="00B34B17" w:rsidP="0091770E">
      <w:pPr>
        <w:rPr>
          <w:b/>
          <w:sz w:val="22"/>
          <w:szCs w:val="22"/>
        </w:rPr>
      </w:pPr>
    </w:p>
    <w:p w14:paraId="0AFB8770" w14:textId="77777777" w:rsidR="00B34B17" w:rsidRDefault="00B34B17" w:rsidP="0091770E">
      <w:pPr>
        <w:rPr>
          <w:b/>
          <w:sz w:val="22"/>
          <w:szCs w:val="22"/>
        </w:rPr>
      </w:pPr>
    </w:p>
    <w:p w14:paraId="6E877FAB" w14:textId="77777777" w:rsidR="00B34B17" w:rsidRDefault="00B34B17" w:rsidP="0091770E">
      <w:pPr>
        <w:rPr>
          <w:b/>
          <w:sz w:val="22"/>
          <w:szCs w:val="22"/>
        </w:rPr>
      </w:pPr>
    </w:p>
    <w:p w14:paraId="5F39B4DC" w14:textId="77777777" w:rsidR="00B34B17" w:rsidRDefault="00B34B17" w:rsidP="0091770E">
      <w:pPr>
        <w:rPr>
          <w:b/>
          <w:sz w:val="22"/>
          <w:szCs w:val="22"/>
        </w:rPr>
      </w:pPr>
    </w:p>
    <w:p w14:paraId="43DC51EF" w14:textId="77777777" w:rsidR="00B34B17" w:rsidRDefault="00B34B17" w:rsidP="0091770E">
      <w:pPr>
        <w:rPr>
          <w:b/>
          <w:sz w:val="22"/>
          <w:szCs w:val="22"/>
        </w:rPr>
      </w:pPr>
    </w:p>
    <w:p w14:paraId="76401AE2" w14:textId="77777777" w:rsidR="00B34B17" w:rsidRDefault="00B34B17" w:rsidP="0091770E">
      <w:pPr>
        <w:rPr>
          <w:b/>
          <w:sz w:val="22"/>
          <w:szCs w:val="22"/>
        </w:rPr>
      </w:pPr>
    </w:p>
    <w:p w14:paraId="145440DF" w14:textId="77777777" w:rsidR="00B34B17" w:rsidRDefault="00B34B17" w:rsidP="0091770E">
      <w:pPr>
        <w:rPr>
          <w:b/>
          <w:sz w:val="22"/>
          <w:szCs w:val="22"/>
        </w:rPr>
      </w:pPr>
    </w:p>
    <w:p w14:paraId="7F496CB8" w14:textId="77777777" w:rsidR="00B34B17" w:rsidRDefault="00B34B17" w:rsidP="0091770E">
      <w:pPr>
        <w:rPr>
          <w:b/>
          <w:sz w:val="22"/>
          <w:szCs w:val="22"/>
        </w:rPr>
      </w:pPr>
    </w:p>
    <w:p w14:paraId="3EDCDA83" w14:textId="77777777" w:rsidR="00B34B17" w:rsidRDefault="00B34B17" w:rsidP="0091770E">
      <w:pPr>
        <w:rPr>
          <w:b/>
          <w:sz w:val="22"/>
          <w:szCs w:val="22"/>
        </w:rPr>
      </w:pPr>
    </w:p>
    <w:p w14:paraId="39B79D3F" w14:textId="77777777" w:rsidR="00B34B17" w:rsidRDefault="00B34B17" w:rsidP="0091770E">
      <w:pPr>
        <w:rPr>
          <w:b/>
          <w:sz w:val="22"/>
          <w:szCs w:val="22"/>
        </w:rPr>
      </w:pPr>
    </w:p>
    <w:p w14:paraId="54184291" w14:textId="77777777" w:rsidR="00B34B17" w:rsidRDefault="00B34B17" w:rsidP="0091770E">
      <w:pPr>
        <w:rPr>
          <w:b/>
          <w:sz w:val="22"/>
          <w:szCs w:val="22"/>
        </w:rPr>
      </w:pPr>
    </w:p>
    <w:p w14:paraId="41BE95DC" w14:textId="77777777" w:rsidR="00B34B17" w:rsidRDefault="00B34B17" w:rsidP="0091770E">
      <w:pPr>
        <w:rPr>
          <w:b/>
          <w:sz w:val="22"/>
          <w:szCs w:val="22"/>
        </w:rPr>
      </w:pPr>
    </w:p>
    <w:p w14:paraId="4787E2F3" w14:textId="77777777" w:rsidR="00B34B17" w:rsidRDefault="00B34B17" w:rsidP="0091770E">
      <w:pPr>
        <w:rPr>
          <w:b/>
          <w:sz w:val="22"/>
          <w:szCs w:val="22"/>
        </w:rPr>
      </w:pPr>
    </w:p>
    <w:p w14:paraId="431A6FCD" w14:textId="77777777" w:rsidR="00B34B17" w:rsidRDefault="00B34B17" w:rsidP="0091770E">
      <w:pPr>
        <w:rPr>
          <w:b/>
          <w:sz w:val="22"/>
          <w:szCs w:val="22"/>
        </w:rPr>
      </w:pPr>
    </w:p>
    <w:p w14:paraId="683FD80C" w14:textId="77777777" w:rsidR="00B34B17" w:rsidRDefault="00B34B17" w:rsidP="0091770E">
      <w:pPr>
        <w:rPr>
          <w:b/>
          <w:sz w:val="22"/>
          <w:szCs w:val="22"/>
        </w:rPr>
      </w:pPr>
    </w:p>
    <w:p w14:paraId="7450369F" w14:textId="77777777" w:rsidR="00B34B17" w:rsidRDefault="00B34B17" w:rsidP="0091770E">
      <w:pPr>
        <w:rPr>
          <w:b/>
          <w:sz w:val="22"/>
          <w:szCs w:val="22"/>
        </w:rPr>
      </w:pPr>
    </w:p>
    <w:p w14:paraId="1C0A80DB" w14:textId="77777777" w:rsidR="0091770E" w:rsidRDefault="0091770E" w:rsidP="0091770E">
      <w:pPr>
        <w:rPr>
          <w:b/>
          <w:sz w:val="22"/>
          <w:szCs w:val="22"/>
        </w:rPr>
      </w:pPr>
    </w:p>
    <w:p w14:paraId="59FE1E6F" w14:textId="77777777" w:rsidR="0091770E" w:rsidRDefault="0091770E" w:rsidP="0091770E">
      <w:pPr>
        <w:rPr>
          <w:b/>
          <w:sz w:val="22"/>
          <w:szCs w:val="22"/>
        </w:rPr>
      </w:pPr>
    </w:p>
    <w:p w14:paraId="04E2701B" w14:textId="77777777" w:rsidR="0091770E" w:rsidRDefault="0091770E" w:rsidP="0091770E">
      <w:pPr>
        <w:jc w:val="center"/>
        <w:rPr>
          <w:b/>
          <w:sz w:val="40"/>
          <w:szCs w:val="40"/>
        </w:rPr>
      </w:pPr>
      <w:r w:rsidRPr="00C70C65">
        <w:rPr>
          <w:b/>
          <w:sz w:val="40"/>
          <w:szCs w:val="40"/>
        </w:rPr>
        <w:t>SECCION</w:t>
      </w:r>
    </w:p>
    <w:p w14:paraId="7DF35EDF" w14:textId="77777777" w:rsidR="0091770E" w:rsidRPr="00C70C65" w:rsidRDefault="0091770E" w:rsidP="0091770E">
      <w:pPr>
        <w:jc w:val="center"/>
        <w:rPr>
          <w:b/>
          <w:sz w:val="40"/>
          <w:szCs w:val="40"/>
        </w:rPr>
      </w:pPr>
    </w:p>
    <w:p w14:paraId="7C8B9183" w14:textId="77777777" w:rsidR="0091770E" w:rsidRPr="00C70C65" w:rsidRDefault="0091770E" w:rsidP="0091770E">
      <w:pPr>
        <w:jc w:val="center"/>
        <w:rPr>
          <w:b/>
          <w:sz w:val="40"/>
          <w:szCs w:val="40"/>
        </w:rPr>
      </w:pPr>
    </w:p>
    <w:p w14:paraId="115A3C37" w14:textId="77777777" w:rsidR="0091770E" w:rsidRPr="00C70C65" w:rsidRDefault="0091770E" w:rsidP="0091770E">
      <w:pPr>
        <w:jc w:val="center"/>
        <w:rPr>
          <w:b/>
          <w:sz w:val="40"/>
          <w:szCs w:val="40"/>
        </w:rPr>
      </w:pPr>
      <w:r w:rsidRPr="00C70C65">
        <w:rPr>
          <w:b/>
          <w:sz w:val="40"/>
          <w:szCs w:val="40"/>
        </w:rPr>
        <w:t>ORIENTACION Y REQUISITOS PARA PROYECTOS DE INVESTIGACION</w:t>
      </w:r>
    </w:p>
    <w:p w14:paraId="4DC4B391" w14:textId="77777777" w:rsidR="0091770E" w:rsidRPr="00C70C65" w:rsidRDefault="0091770E" w:rsidP="0091770E">
      <w:pPr>
        <w:jc w:val="center"/>
        <w:rPr>
          <w:b/>
          <w:sz w:val="40"/>
          <w:szCs w:val="40"/>
        </w:rPr>
      </w:pPr>
    </w:p>
    <w:p w14:paraId="0E299440" w14:textId="77777777" w:rsidR="0091770E" w:rsidRPr="00C70C65" w:rsidRDefault="0091770E" w:rsidP="0091770E">
      <w:pPr>
        <w:rPr>
          <w:b/>
          <w:sz w:val="40"/>
          <w:szCs w:val="40"/>
        </w:rPr>
      </w:pPr>
    </w:p>
    <w:p w14:paraId="6C29152B" w14:textId="77777777" w:rsidR="0091770E" w:rsidRDefault="0091770E" w:rsidP="0091770E">
      <w:pPr>
        <w:rPr>
          <w:b/>
          <w:sz w:val="22"/>
          <w:szCs w:val="22"/>
        </w:rPr>
      </w:pPr>
    </w:p>
    <w:p w14:paraId="7F1DFC1E" w14:textId="77777777" w:rsidR="0091770E" w:rsidRDefault="0091770E" w:rsidP="0091770E">
      <w:pPr>
        <w:rPr>
          <w:b/>
          <w:sz w:val="22"/>
          <w:szCs w:val="22"/>
        </w:rPr>
      </w:pPr>
      <w:r>
        <w:rPr>
          <w:b/>
          <w:sz w:val="22"/>
          <w:szCs w:val="22"/>
        </w:rPr>
        <w:br w:type="page"/>
      </w:r>
    </w:p>
    <w:p w14:paraId="3C5E0183" w14:textId="77777777" w:rsidR="0091770E" w:rsidRPr="00985BA6" w:rsidRDefault="0091770E" w:rsidP="0091770E">
      <w:pPr>
        <w:rPr>
          <w:b/>
          <w:sz w:val="22"/>
          <w:szCs w:val="22"/>
        </w:rPr>
      </w:pPr>
    </w:p>
    <w:p w14:paraId="7D6CC6BE" w14:textId="77777777" w:rsidR="0091770E" w:rsidRPr="00626567" w:rsidRDefault="0091770E" w:rsidP="0091770E">
      <w:pPr>
        <w:rPr>
          <w:b/>
          <w:sz w:val="28"/>
          <w:szCs w:val="28"/>
        </w:rPr>
      </w:pPr>
      <w:r w:rsidRPr="00626567">
        <w:rPr>
          <w:b/>
          <w:sz w:val="28"/>
          <w:szCs w:val="28"/>
        </w:rPr>
        <w:t>PROYECTO DE INVESTIGACION</w:t>
      </w:r>
    </w:p>
    <w:p w14:paraId="51116427" w14:textId="77777777" w:rsidR="0091770E" w:rsidRPr="00985BA6" w:rsidRDefault="0091770E" w:rsidP="0091770E">
      <w:pPr>
        <w:pBdr>
          <w:bottom w:val="single" w:sz="12" w:space="1" w:color="auto"/>
        </w:pBdr>
        <w:jc w:val="center"/>
        <w:rPr>
          <w:b/>
          <w:sz w:val="22"/>
          <w:szCs w:val="22"/>
        </w:rPr>
      </w:pPr>
    </w:p>
    <w:p w14:paraId="233C1332" w14:textId="77777777" w:rsidR="0091770E" w:rsidRPr="00985BA6" w:rsidRDefault="0091770E" w:rsidP="0091770E">
      <w:pPr>
        <w:pBdr>
          <w:bottom w:val="single" w:sz="12" w:space="1" w:color="auto"/>
        </w:pBdr>
        <w:jc w:val="center"/>
        <w:rPr>
          <w:b/>
          <w:sz w:val="22"/>
          <w:szCs w:val="22"/>
        </w:rPr>
      </w:pPr>
    </w:p>
    <w:p w14:paraId="52B935A3" w14:textId="77777777" w:rsidR="0091770E" w:rsidRPr="00985BA6" w:rsidRDefault="0091770E" w:rsidP="0091770E">
      <w:pPr>
        <w:pBdr>
          <w:bottom w:val="single" w:sz="12" w:space="1" w:color="auto"/>
        </w:pBdr>
        <w:jc w:val="center"/>
        <w:rPr>
          <w:b/>
          <w:sz w:val="22"/>
          <w:szCs w:val="22"/>
        </w:rPr>
      </w:pPr>
    </w:p>
    <w:p w14:paraId="264B8B34" w14:textId="77777777" w:rsidR="0091770E" w:rsidRPr="00985BA6" w:rsidRDefault="0091770E" w:rsidP="0091770E">
      <w:pPr>
        <w:jc w:val="both"/>
        <w:rPr>
          <w:b/>
          <w:sz w:val="22"/>
          <w:szCs w:val="22"/>
        </w:rPr>
      </w:pPr>
      <w:r w:rsidRPr="00985BA6">
        <w:rPr>
          <w:b/>
          <w:sz w:val="22"/>
          <w:szCs w:val="22"/>
        </w:rPr>
        <w:t xml:space="preserve">PRIMER SEMESTRE             </w:t>
      </w:r>
    </w:p>
    <w:p w14:paraId="3B280D54" w14:textId="77777777" w:rsidR="0091770E" w:rsidRPr="00486F15" w:rsidRDefault="0091770E" w:rsidP="0091770E">
      <w:pPr>
        <w:pStyle w:val="Prrafodelista"/>
        <w:numPr>
          <w:ilvl w:val="0"/>
          <w:numId w:val="83"/>
        </w:numPr>
        <w:tabs>
          <w:tab w:val="num" w:pos="4260"/>
        </w:tabs>
        <w:contextualSpacing w:val="0"/>
        <w:jc w:val="both"/>
        <w:rPr>
          <w:sz w:val="22"/>
          <w:szCs w:val="22"/>
        </w:rPr>
      </w:pPr>
      <w:r w:rsidRPr="00486F15">
        <w:rPr>
          <w:sz w:val="22"/>
          <w:szCs w:val="22"/>
        </w:rPr>
        <w:t>Identificación del problema</w:t>
      </w:r>
    </w:p>
    <w:p w14:paraId="0A941547" w14:textId="77777777" w:rsidR="0091770E" w:rsidRPr="00486F15" w:rsidRDefault="0091770E" w:rsidP="0091770E">
      <w:pPr>
        <w:pStyle w:val="Prrafodelista"/>
        <w:numPr>
          <w:ilvl w:val="0"/>
          <w:numId w:val="83"/>
        </w:numPr>
        <w:tabs>
          <w:tab w:val="num" w:pos="4260"/>
        </w:tabs>
        <w:contextualSpacing w:val="0"/>
        <w:jc w:val="both"/>
        <w:rPr>
          <w:sz w:val="22"/>
          <w:szCs w:val="22"/>
        </w:rPr>
      </w:pPr>
      <w:r w:rsidRPr="00486F15">
        <w:rPr>
          <w:sz w:val="22"/>
          <w:szCs w:val="22"/>
        </w:rPr>
        <w:t>Diseño metodológico</w:t>
      </w:r>
    </w:p>
    <w:p w14:paraId="6E00FC63" w14:textId="77777777" w:rsidR="0091770E" w:rsidRPr="00486F15" w:rsidRDefault="0091770E" w:rsidP="0091770E">
      <w:pPr>
        <w:pStyle w:val="Prrafodelista"/>
        <w:numPr>
          <w:ilvl w:val="0"/>
          <w:numId w:val="83"/>
        </w:numPr>
        <w:tabs>
          <w:tab w:val="num" w:pos="4260"/>
        </w:tabs>
        <w:contextualSpacing w:val="0"/>
        <w:jc w:val="both"/>
        <w:rPr>
          <w:sz w:val="22"/>
          <w:szCs w:val="22"/>
        </w:rPr>
      </w:pPr>
      <w:r w:rsidRPr="00486F15">
        <w:rPr>
          <w:sz w:val="22"/>
          <w:szCs w:val="22"/>
        </w:rPr>
        <w:t>Elaboración del proyecto</w:t>
      </w:r>
    </w:p>
    <w:p w14:paraId="36DF59A0" w14:textId="77777777" w:rsidR="0091770E" w:rsidRPr="00486F15" w:rsidRDefault="0091770E" w:rsidP="0091770E">
      <w:pPr>
        <w:pStyle w:val="Prrafodelista"/>
        <w:numPr>
          <w:ilvl w:val="0"/>
          <w:numId w:val="83"/>
        </w:numPr>
        <w:tabs>
          <w:tab w:val="num" w:pos="4260"/>
        </w:tabs>
        <w:contextualSpacing w:val="0"/>
        <w:jc w:val="both"/>
        <w:rPr>
          <w:sz w:val="22"/>
          <w:szCs w:val="22"/>
        </w:rPr>
      </w:pPr>
      <w:r w:rsidRPr="00486F15">
        <w:rPr>
          <w:sz w:val="22"/>
          <w:szCs w:val="22"/>
        </w:rPr>
        <w:t>Aprobación del proyecto</w:t>
      </w:r>
    </w:p>
    <w:p w14:paraId="317E2C1D" w14:textId="77777777" w:rsidR="0091770E" w:rsidRPr="00985BA6" w:rsidRDefault="0091770E" w:rsidP="0091770E">
      <w:pPr>
        <w:jc w:val="both"/>
        <w:rPr>
          <w:sz w:val="22"/>
          <w:szCs w:val="22"/>
        </w:rPr>
      </w:pPr>
      <w:r w:rsidRPr="00985BA6">
        <w:rPr>
          <w:sz w:val="22"/>
          <w:szCs w:val="22"/>
        </w:rPr>
        <w:t>______________________________________________________________________</w:t>
      </w:r>
    </w:p>
    <w:p w14:paraId="506F17F8" w14:textId="77777777" w:rsidR="0091770E" w:rsidRPr="00985BA6" w:rsidRDefault="0091770E" w:rsidP="0091770E">
      <w:pPr>
        <w:jc w:val="both"/>
        <w:rPr>
          <w:b/>
          <w:sz w:val="22"/>
          <w:szCs w:val="22"/>
        </w:rPr>
      </w:pPr>
      <w:r w:rsidRPr="00985BA6">
        <w:rPr>
          <w:b/>
          <w:sz w:val="22"/>
          <w:szCs w:val="22"/>
        </w:rPr>
        <w:t>SEGUNDO SEMESTRE</w:t>
      </w:r>
    </w:p>
    <w:p w14:paraId="50F77137" w14:textId="77777777" w:rsidR="0091770E" w:rsidRPr="00985BA6" w:rsidRDefault="0091770E" w:rsidP="0091770E">
      <w:pPr>
        <w:numPr>
          <w:ilvl w:val="0"/>
          <w:numId w:val="2"/>
        </w:numPr>
        <w:jc w:val="both"/>
        <w:rPr>
          <w:b/>
          <w:sz w:val="22"/>
          <w:szCs w:val="22"/>
        </w:rPr>
      </w:pPr>
      <w:r w:rsidRPr="00985BA6">
        <w:rPr>
          <w:sz w:val="22"/>
          <w:szCs w:val="22"/>
        </w:rPr>
        <w:t xml:space="preserve">Recolección de datos </w:t>
      </w:r>
    </w:p>
    <w:p w14:paraId="3FBF28F1" w14:textId="77777777" w:rsidR="0091770E" w:rsidRPr="00985BA6" w:rsidRDefault="0091770E" w:rsidP="0091770E">
      <w:pPr>
        <w:numPr>
          <w:ilvl w:val="0"/>
          <w:numId w:val="2"/>
        </w:numPr>
        <w:jc w:val="both"/>
        <w:rPr>
          <w:b/>
          <w:sz w:val="22"/>
          <w:szCs w:val="22"/>
        </w:rPr>
      </w:pPr>
      <w:r w:rsidRPr="00985BA6">
        <w:rPr>
          <w:sz w:val="22"/>
          <w:szCs w:val="22"/>
        </w:rPr>
        <w:t>Elaboración del marco teórico</w:t>
      </w:r>
    </w:p>
    <w:p w14:paraId="239276DA" w14:textId="77777777" w:rsidR="0091770E" w:rsidRPr="00985BA6" w:rsidRDefault="0091770E" w:rsidP="0091770E">
      <w:pPr>
        <w:numPr>
          <w:ilvl w:val="0"/>
          <w:numId w:val="2"/>
        </w:numPr>
        <w:jc w:val="both"/>
        <w:rPr>
          <w:b/>
          <w:sz w:val="22"/>
          <w:szCs w:val="22"/>
        </w:rPr>
      </w:pPr>
      <w:r w:rsidRPr="00985BA6">
        <w:rPr>
          <w:sz w:val="22"/>
          <w:szCs w:val="22"/>
        </w:rPr>
        <w:t>Plan de análisis</w:t>
      </w:r>
    </w:p>
    <w:p w14:paraId="44E63FBE" w14:textId="77777777" w:rsidR="0091770E" w:rsidRPr="00985BA6" w:rsidRDefault="0091770E" w:rsidP="0091770E">
      <w:pPr>
        <w:numPr>
          <w:ilvl w:val="0"/>
          <w:numId w:val="2"/>
        </w:numPr>
        <w:jc w:val="both"/>
        <w:rPr>
          <w:b/>
          <w:sz w:val="22"/>
          <w:szCs w:val="22"/>
        </w:rPr>
      </w:pPr>
      <w:r w:rsidRPr="00985BA6">
        <w:rPr>
          <w:sz w:val="22"/>
          <w:szCs w:val="22"/>
        </w:rPr>
        <w:t>Revisión bibliográfica</w:t>
      </w:r>
    </w:p>
    <w:p w14:paraId="50283EDA" w14:textId="77777777" w:rsidR="0091770E" w:rsidRPr="00985BA6" w:rsidRDefault="0091770E" w:rsidP="0091770E">
      <w:pPr>
        <w:numPr>
          <w:ilvl w:val="0"/>
          <w:numId w:val="2"/>
        </w:numPr>
        <w:jc w:val="both"/>
        <w:rPr>
          <w:b/>
          <w:sz w:val="22"/>
          <w:szCs w:val="22"/>
        </w:rPr>
      </w:pPr>
      <w:r w:rsidRPr="00985BA6">
        <w:rPr>
          <w:sz w:val="22"/>
          <w:szCs w:val="22"/>
        </w:rPr>
        <w:t>Presentación de informe de corte</w:t>
      </w:r>
    </w:p>
    <w:p w14:paraId="33002170" w14:textId="77777777" w:rsidR="0091770E" w:rsidRPr="00985BA6" w:rsidRDefault="0091770E" w:rsidP="0091770E">
      <w:pPr>
        <w:jc w:val="both"/>
        <w:rPr>
          <w:sz w:val="22"/>
          <w:szCs w:val="22"/>
        </w:rPr>
      </w:pPr>
      <w:r w:rsidRPr="00985BA6">
        <w:rPr>
          <w:sz w:val="22"/>
          <w:szCs w:val="22"/>
        </w:rPr>
        <w:t>______________________________________________________________________</w:t>
      </w:r>
    </w:p>
    <w:p w14:paraId="270FA346" w14:textId="77777777" w:rsidR="0091770E" w:rsidRPr="00985BA6" w:rsidRDefault="0091770E" w:rsidP="0091770E">
      <w:pPr>
        <w:jc w:val="both"/>
        <w:rPr>
          <w:b/>
          <w:sz w:val="22"/>
          <w:szCs w:val="22"/>
        </w:rPr>
      </w:pPr>
      <w:r w:rsidRPr="00985BA6">
        <w:rPr>
          <w:b/>
          <w:sz w:val="22"/>
          <w:szCs w:val="22"/>
        </w:rPr>
        <w:t>TERCER, CUARTO Y QUINTO SEMESTRE</w:t>
      </w:r>
    </w:p>
    <w:p w14:paraId="1DF78940" w14:textId="77777777" w:rsidR="0091770E" w:rsidRPr="00985BA6" w:rsidRDefault="0091770E" w:rsidP="0091770E">
      <w:pPr>
        <w:numPr>
          <w:ilvl w:val="0"/>
          <w:numId w:val="3"/>
        </w:numPr>
        <w:jc w:val="both"/>
        <w:rPr>
          <w:sz w:val="22"/>
          <w:szCs w:val="22"/>
        </w:rPr>
      </w:pPr>
      <w:r w:rsidRPr="00985BA6">
        <w:rPr>
          <w:sz w:val="22"/>
          <w:szCs w:val="22"/>
        </w:rPr>
        <w:t>Recolección de datos</w:t>
      </w:r>
    </w:p>
    <w:p w14:paraId="3C592767" w14:textId="77777777" w:rsidR="0091770E" w:rsidRPr="00985BA6" w:rsidRDefault="0091770E" w:rsidP="0091770E">
      <w:pPr>
        <w:numPr>
          <w:ilvl w:val="0"/>
          <w:numId w:val="3"/>
        </w:numPr>
        <w:jc w:val="both"/>
        <w:rPr>
          <w:sz w:val="22"/>
          <w:szCs w:val="22"/>
        </w:rPr>
      </w:pPr>
      <w:r w:rsidRPr="00985BA6">
        <w:rPr>
          <w:sz w:val="22"/>
          <w:szCs w:val="22"/>
        </w:rPr>
        <w:t>Presentación de informe y corte</w:t>
      </w:r>
    </w:p>
    <w:p w14:paraId="43497B60" w14:textId="77777777" w:rsidR="0091770E" w:rsidRPr="00985BA6" w:rsidRDefault="0091770E" w:rsidP="0091770E">
      <w:pPr>
        <w:jc w:val="both"/>
        <w:rPr>
          <w:sz w:val="22"/>
          <w:szCs w:val="22"/>
        </w:rPr>
      </w:pPr>
      <w:r w:rsidRPr="00985BA6">
        <w:rPr>
          <w:sz w:val="22"/>
          <w:szCs w:val="22"/>
        </w:rPr>
        <w:t>______________________________________________________________________</w:t>
      </w:r>
    </w:p>
    <w:p w14:paraId="750EED5C" w14:textId="77777777" w:rsidR="0091770E" w:rsidRPr="00985BA6" w:rsidRDefault="0091770E" w:rsidP="0091770E">
      <w:pPr>
        <w:jc w:val="both"/>
        <w:rPr>
          <w:b/>
          <w:sz w:val="22"/>
          <w:szCs w:val="22"/>
        </w:rPr>
      </w:pPr>
      <w:r w:rsidRPr="00985BA6">
        <w:rPr>
          <w:b/>
          <w:sz w:val="22"/>
          <w:szCs w:val="22"/>
        </w:rPr>
        <w:t>SEXTO SEMESTRE</w:t>
      </w:r>
    </w:p>
    <w:p w14:paraId="58B4DA4E" w14:textId="77777777" w:rsidR="0091770E" w:rsidRPr="00985BA6" w:rsidRDefault="0091770E" w:rsidP="0091770E">
      <w:pPr>
        <w:numPr>
          <w:ilvl w:val="0"/>
          <w:numId w:val="4"/>
        </w:numPr>
        <w:jc w:val="both"/>
        <w:rPr>
          <w:sz w:val="22"/>
          <w:szCs w:val="22"/>
        </w:rPr>
      </w:pPr>
      <w:r w:rsidRPr="00985BA6">
        <w:rPr>
          <w:sz w:val="22"/>
          <w:szCs w:val="22"/>
        </w:rPr>
        <w:t>Análisis estadístico</w:t>
      </w:r>
    </w:p>
    <w:p w14:paraId="2D27D427" w14:textId="77777777" w:rsidR="0091770E" w:rsidRPr="00985BA6" w:rsidRDefault="0091770E" w:rsidP="0091770E">
      <w:pPr>
        <w:numPr>
          <w:ilvl w:val="0"/>
          <w:numId w:val="4"/>
        </w:numPr>
        <w:jc w:val="both"/>
        <w:rPr>
          <w:b/>
          <w:sz w:val="22"/>
          <w:szCs w:val="22"/>
        </w:rPr>
      </w:pPr>
      <w:r w:rsidRPr="00985BA6">
        <w:rPr>
          <w:sz w:val="22"/>
          <w:szCs w:val="22"/>
        </w:rPr>
        <w:t>Conclusiones</w:t>
      </w:r>
    </w:p>
    <w:p w14:paraId="6C02B2A2" w14:textId="77777777" w:rsidR="0091770E" w:rsidRPr="00985BA6" w:rsidRDefault="0091770E" w:rsidP="0091770E">
      <w:pPr>
        <w:numPr>
          <w:ilvl w:val="0"/>
          <w:numId w:val="4"/>
        </w:numPr>
        <w:jc w:val="both"/>
        <w:rPr>
          <w:b/>
          <w:sz w:val="22"/>
          <w:szCs w:val="22"/>
        </w:rPr>
      </w:pPr>
      <w:r w:rsidRPr="00985BA6">
        <w:rPr>
          <w:sz w:val="22"/>
          <w:szCs w:val="22"/>
        </w:rPr>
        <w:t>Presentación del informe final</w:t>
      </w:r>
    </w:p>
    <w:p w14:paraId="3E8BE238" w14:textId="77777777" w:rsidR="0091770E" w:rsidRPr="00985BA6" w:rsidRDefault="0091770E" w:rsidP="0091770E">
      <w:pPr>
        <w:numPr>
          <w:ilvl w:val="0"/>
          <w:numId w:val="4"/>
        </w:numPr>
        <w:jc w:val="both"/>
        <w:rPr>
          <w:b/>
          <w:sz w:val="22"/>
          <w:szCs w:val="22"/>
        </w:rPr>
      </w:pPr>
      <w:r w:rsidRPr="00985BA6">
        <w:rPr>
          <w:sz w:val="22"/>
          <w:szCs w:val="22"/>
        </w:rPr>
        <w:t>Presentación del trabajo en el Congreso Anual de los Postgrados</w:t>
      </w:r>
    </w:p>
    <w:p w14:paraId="17725171" w14:textId="77777777" w:rsidR="0091770E" w:rsidRPr="00985BA6" w:rsidRDefault="0091770E" w:rsidP="0091770E">
      <w:pPr>
        <w:jc w:val="both"/>
        <w:rPr>
          <w:sz w:val="22"/>
          <w:szCs w:val="22"/>
        </w:rPr>
      </w:pPr>
      <w:r w:rsidRPr="00985BA6">
        <w:rPr>
          <w:sz w:val="22"/>
          <w:szCs w:val="22"/>
        </w:rPr>
        <w:t>______________________________________________________________________</w:t>
      </w:r>
    </w:p>
    <w:p w14:paraId="17AB2063" w14:textId="77777777" w:rsidR="0091770E" w:rsidRPr="00985BA6" w:rsidRDefault="0091770E" w:rsidP="0091770E">
      <w:pPr>
        <w:jc w:val="both"/>
        <w:rPr>
          <w:b/>
          <w:sz w:val="22"/>
          <w:szCs w:val="22"/>
        </w:rPr>
      </w:pPr>
    </w:p>
    <w:p w14:paraId="1B06429E" w14:textId="77777777" w:rsidR="0091770E" w:rsidRPr="00985BA6" w:rsidRDefault="0091770E" w:rsidP="0091770E">
      <w:pPr>
        <w:numPr>
          <w:ilvl w:val="0"/>
          <w:numId w:val="5"/>
        </w:numPr>
        <w:jc w:val="both"/>
        <w:rPr>
          <w:sz w:val="22"/>
          <w:szCs w:val="22"/>
        </w:rPr>
      </w:pPr>
      <w:r w:rsidRPr="00985BA6">
        <w:rPr>
          <w:sz w:val="22"/>
          <w:szCs w:val="22"/>
        </w:rPr>
        <w:t>En el primer nivel se entrega el protocolo de investigación en la fecha establecida al Comité de Investigación (CI), formado por el Jefe del Departamento, Coordinador Docente asistencial, Jefe del Servicio y debe de ir firmado por el investigador Docente-asistencial. El CI dará el dictamen en 15 días y se harán las correcciones en los 15 días subsiguientes. Al tener el dictamen final, se enviará copia al Director de Docencia e Investigación, al tener el último dictamen, se procederá al desarrollo del proyecto.</w:t>
      </w:r>
    </w:p>
    <w:p w14:paraId="5A367A45" w14:textId="77777777" w:rsidR="0091770E" w:rsidRPr="00985BA6" w:rsidRDefault="0091770E" w:rsidP="0091770E">
      <w:pPr>
        <w:numPr>
          <w:ilvl w:val="0"/>
          <w:numId w:val="5"/>
        </w:numPr>
        <w:jc w:val="both"/>
        <w:rPr>
          <w:sz w:val="22"/>
          <w:szCs w:val="22"/>
        </w:rPr>
      </w:pPr>
      <w:r w:rsidRPr="00985BA6">
        <w:rPr>
          <w:sz w:val="22"/>
          <w:szCs w:val="22"/>
        </w:rPr>
        <w:t>El estudio durará tres años. La presentación de informes son cada tres meses, dando el dictamen en 15 días. Se hará un cronograma de actividades considerando el tiempo de planificación, ejecución y presentación del trabajo de investigación.</w:t>
      </w:r>
    </w:p>
    <w:p w14:paraId="76FD7EDB" w14:textId="77777777" w:rsidR="0091770E" w:rsidRPr="00985BA6" w:rsidRDefault="0091770E" w:rsidP="0091770E">
      <w:pPr>
        <w:numPr>
          <w:ilvl w:val="0"/>
          <w:numId w:val="5"/>
        </w:numPr>
        <w:jc w:val="both"/>
        <w:rPr>
          <w:sz w:val="22"/>
          <w:szCs w:val="22"/>
        </w:rPr>
      </w:pPr>
      <w:r w:rsidRPr="00985BA6">
        <w:rPr>
          <w:sz w:val="22"/>
          <w:szCs w:val="22"/>
        </w:rPr>
        <w:t>La ejecución se llevará a cabo durante los siguientes trimestres.</w:t>
      </w:r>
    </w:p>
    <w:p w14:paraId="75F896EF" w14:textId="77777777" w:rsidR="0091770E" w:rsidRDefault="0091770E" w:rsidP="0091770E">
      <w:pPr>
        <w:numPr>
          <w:ilvl w:val="0"/>
          <w:numId w:val="5"/>
        </w:numPr>
        <w:jc w:val="both"/>
        <w:rPr>
          <w:sz w:val="22"/>
          <w:szCs w:val="22"/>
        </w:rPr>
      </w:pPr>
      <w:r w:rsidRPr="00985BA6">
        <w:rPr>
          <w:sz w:val="22"/>
          <w:szCs w:val="22"/>
        </w:rPr>
        <w:t>La presentación se hará al final de cada semestre, Julio y Diciembre. La presentación final se hará en el Congreso de los Postgrados en el mes de noviembre, con los requisitos establecidos en el III Congreso de3 los Postgrados de Medicina. Se dará copia por escrito al Jefe del Departamento y al Coordinador de los postgrado</w:t>
      </w:r>
    </w:p>
    <w:p w14:paraId="5CC346EF" w14:textId="77777777" w:rsidR="0091770E" w:rsidRDefault="0091770E" w:rsidP="0091770E">
      <w:pPr>
        <w:jc w:val="center"/>
        <w:rPr>
          <w:b/>
          <w:sz w:val="22"/>
          <w:szCs w:val="22"/>
        </w:rPr>
      </w:pPr>
    </w:p>
    <w:p w14:paraId="4A851F42" w14:textId="77777777" w:rsidR="0091770E" w:rsidRDefault="0091770E" w:rsidP="0091770E">
      <w:pPr>
        <w:jc w:val="center"/>
        <w:rPr>
          <w:b/>
          <w:sz w:val="22"/>
          <w:szCs w:val="22"/>
        </w:rPr>
      </w:pPr>
    </w:p>
    <w:p w14:paraId="700CF80C" w14:textId="77777777" w:rsidR="0091770E" w:rsidRDefault="0091770E" w:rsidP="0091770E">
      <w:pPr>
        <w:jc w:val="center"/>
        <w:rPr>
          <w:b/>
          <w:sz w:val="22"/>
          <w:szCs w:val="22"/>
        </w:rPr>
      </w:pPr>
    </w:p>
    <w:p w14:paraId="3C94D2BB" w14:textId="77777777" w:rsidR="0091770E" w:rsidRDefault="0091770E" w:rsidP="0091770E">
      <w:pPr>
        <w:jc w:val="center"/>
        <w:rPr>
          <w:b/>
          <w:sz w:val="22"/>
          <w:szCs w:val="22"/>
        </w:rPr>
      </w:pPr>
    </w:p>
    <w:p w14:paraId="346518D7" w14:textId="77777777" w:rsidR="0091770E" w:rsidRDefault="0091770E" w:rsidP="0091770E">
      <w:pPr>
        <w:jc w:val="center"/>
        <w:rPr>
          <w:b/>
          <w:sz w:val="22"/>
          <w:szCs w:val="22"/>
        </w:rPr>
      </w:pPr>
    </w:p>
    <w:p w14:paraId="2576BFD5" w14:textId="77777777" w:rsidR="0091770E" w:rsidRDefault="0091770E" w:rsidP="0091770E">
      <w:pPr>
        <w:jc w:val="center"/>
        <w:rPr>
          <w:b/>
          <w:sz w:val="22"/>
          <w:szCs w:val="22"/>
        </w:rPr>
      </w:pPr>
    </w:p>
    <w:p w14:paraId="57AA0C0B" w14:textId="77777777" w:rsidR="0091770E" w:rsidRPr="00B73B80" w:rsidRDefault="0091770E" w:rsidP="0091770E">
      <w:pPr>
        <w:jc w:val="center"/>
        <w:rPr>
          <w:b/>
        </w:rPr>
      </w:pPr>
      <w:r w:rsidRPr="00B73B80">
        <w:rPr>
          <w:b/>
        </w:rPr>
        <w:t>ORIENTACION Y REQUISITOS PARA PROYECTOS DE INVESTIGACION</w:t>
      </w:r>
    </w:p>
    <w:p w14:paraId="319CEEA5" w14:textId="77777777" w:rsidR="0091770E" w:rsidRPr="00985BA6" w:rsidRDefault="0091770E" w:rsidP="0091770E">
      <w:pPr>
        <w:jc w:val="center"/>
        <w:rPr>
          <w:b/>
          <w:sz w:val="22"/>
          <w:szCs w:val="22"/>
        </w:rPr>
      </w:pPr>
    </w:p>
    <w:p w14:paraId="6C7BF1F3" w14:textId="77777777" w:rsidR="0091770E" w:rsidRPr="00985BA6" w:rsidRDefault="0091770E" w:rsidP="0091770E">
      <w:pPr>
        <w:ind w:left="284"/>
        <w:jc w:val="both"/>
        <w:rPr>
          <w:sz w:val="22"/>
          <w:szCs w:val="22"/>
        </w:rPr>
      </w:pPr>
      <w:r w:rsidRPr="00985BA6">
        <w:rPr>
          <w:sz w:val="22"/>
          <w:szCs w:val="22"/>
        </w:rPr>
        <w:t>El Departamento de Ginecología y Obstetricia les da la bienvenida, deseando que su permanencia sirva para que tengan verdaderos cambios de actitud que cambien su forma de actuar en su futura vida profesional, no solo con la capacidad y dominio del campo de la medicina a que se dedicarán sino con deseo constante de superación, siendo a la vez fieles cumplidores de los principios éticos, médicos y de trato humanizado y respetuoso a todas las pacientes.</w:t>
      </w:r>
    </w:p>
    <w:p w14:paraId="69FDF874" w14:textId="77777777" w:rsidR="0091770E" w:rsidRPr="00985BA6" w:rsidRDefault="0091770E" w:rsidP="0091770E">
      <w:pPr>
        <w:ind w:left="284"/>
        <w:jc w:val="both"/>
        <w:rPr>
          <w:sz w:val="22"/>
          <w:szCs w:val="22"/>
        </w:rPr>
      </w:pPr>
      <w:r w:rsidRPr="00985BA6">
        <w:rPr>
          <w:sz w:val="22"/>
          <w:szCs w:val="22"/>
        </w:rPr>
        <w:t>El propósito de la presente es entregarles por escrito algunas recomendaciones que en años anteriores solo se daban de forma verbal, con el riesgo de que fueran olvidadas en corto tiempo. Muchas de estas recomendaciones están en el Reglamento de Médicos Residentes, pero queremos destacar las que consideramos más importantes, por que podrán servir para prevenir las causas más frecuentes de faltas cometidas especialmente por los residentes de primer año. Se mencionarán las siguientes:</w:t>
      </w:r>
    </w:p>
    <w:p w14:paraId="4F3159AC" w14:textId="77777777" w:rsidR="0091770E" w:rsidRPr="00985BA6" w:rsidRDefault="0091770E" w:rsidP="0091770E">
      <w:pPr>
        <w:numPr>
          <w:ilvl w:val="2"/>
          <w:numId w:val="6"/>
        </w:numPr>
        <w:jc w:val="both"/>
        <w:rPr>
          <w:sz w:val="22"/>
          <w:szCs w:val="22"/>
        </w:rPr>
      </w:pPr>
      <w:r w:rsidRPr="00985BA6">
        <w:rPr>
          <w:sz w:val="22"/>
          <w:szCs w:val="22"/>
        </w:rPr>
        <w:t>Es de suma importancia respetar las jerarquías, para el cumplimiento de órdenes, se debe procurar trabajar en un ambiente de mutuo respeto y armonía. El compañerismo hace más efectivo el trabajo en grupo. Se deben de evitar roces personales entre residentes, enfermeras o cualquier otro personal de la Institución.</w:t>
      </w:r>
    </w:p>
    <w:p w14:paraId="334A0C07" w14:textId="77777777" w:rsidR="0091770E" w:rsidRPr="00985BA6" w:rsidRDefault="0091770E" w:rsidP="0091770E">
      <w:pPr>
        <w:numPr>
          <w:ilvl w:val="2"/>
          <w:numId w:val="6"/>
        </w:numPr>
        <w:jc w:val="both"/>
        <w:rPr>
          <w:sz w:val="22"/>
          <w:szCs w:val="22"/>
        </w:rPr>
      </w:pPr>
      <w:r w:rsidRPr="00985BA6">
        <w:rPr>
          <w:sz w:val="22"/>
          <w:szCs w:val="22"/>
        </w:rPr>
        <w:t>Nunca tomar decisiones en el manejo de las pacientes sin consultar con su inmediato superior, dejando constancia escrita en el expediente. Una vez presentado el caso, la responsabilidad la asume el consultado. Son muchos los residentes que han sido sancionados por el incumplimiento de esta recomendación, con riesgo incluso de ser separados del programa.</w:t>
      </w:r>
    </w:p>
    <w:p w14:paraId="3ABC3BA4" w14:textId="77777777" w:rsidR="0091770E" w:rsidRPr="00985BA6" w:rsidRDefault="0091770E" w:rsidP="0091770E">
      <w:pPr>
        <w:numPr>
          <w:ilvl w:val="2"/>
          <w:numId w:val="6"/>
        </w:numPr>
        <w:jc w:val="both"/>
        <w:rPr>
          <w:sz w:val="22"/>
          <w:szCs w:val="22"/>
        </w:rPr>
      </w:pPr>
      <w:r w:rsidRPr="00985BA6">
        <w:rPr>
          <w:sz w:val="22"/>
          <w:szCs w:val="22"/>
        </w:rPr>
        <w:t>El trato a las pacientes siempre debe ser respetuoso, hay que recordar que toda paciente tiene dignidad y pudor.</w:t>
      </w:r>
    </w:p>
    <w:p w14:paraId="6248C6E9" w14:textId="77777777" w:rsidR="0091770E" w:rsidRPr="00985BA6" w:rsidRDefault="0091770E" w:rsidP="0091770E">
      <w:pPr>
        <w:numPr>
          <w:ilvl w:val="2"/>
          <w:numId w:val="6"/>
        </w:numPr>
        <w:jc w:val="both"/>
        <w:rPr>
          <w:sz w:val="22"/>
          <w:szCs w:val="22"/>
        </w:rPr>
      </w:pPr>
      <w:r w:rsidRPr="00985BA6">
        <w:rPr>
          <w:sz w:val="22"/>
          <w:szCs w:val="22"/>
        </w:rPr>
        <w:t>No hay que esperar que la paciente en trabajo de parto tenga dilatación avanzada para ser ingresada. Toda paciente en trabajo de parto debe hospitalizarse aunque esté en las etapas iniciales de dilatación cervical.</w:t>
      </w:r>
    </w:p>
    <w:p w14:paraId="1D03CBA9" w14:textId="77777777" w:rsidR="0091770E" w:rsidRPr="00985BA6" w:rsidRDefault="0091770E" w:rsidP="0091770E">
      <w:pPr>
        <w:numPr>
          <w:ilvl w:val="2"/>
          <w:numId w:val="6"/>
        </w:numPr>
        <w:jc w:val="both"/>
        <w:rPr>
          <w:sz w:val="22"/>
          <w:szCs w:val="22"/>
        </w:rPr>
      </w:pPr>
      <w:r w:rsidRPr="00985BA6">
        <w:rPr>
          <w:sz w:val="22"/>
          <w:szCs w:val="22"/>
        </w:rPr>
        <w:t>La hoja del expediente clínico que corresponde a las notas de evolución u órdenes médicas, debe tener siempre los nombres y apellidos completos de la paciente, además del número de expediente correcto que le corresponde.</w:t>
      </w:r>
    </w:p>
    <w:p w14:paraId="35A8E544" w14:textId="77777777" w:rsidR="0091770E" w:rsidRPr="00985BA6" w:rsidRDefault="0091770E" w:rsidP="0091770E">
      <w:pPr>
        <w:numPr>
          <w:ilvl w:val="2"/>
          <w:numId w:val="6"/>
        </w:numPr>
        <w:jc w:val="both"/>
        <w:rPr>
          <w:sz w:val="22"/>
          <w:szCs w:val="22"/>
        </w:rPr>
      </w:pPr>
      <w:r w:rsidRPr="00985BA6">
        <w:rPr>
          <w:sz w:val="22"/>
          <w:szCs w:val="22"/>
        </w:rPr>
        <w:t>Las hojas de anatomía patológica, exámenes radiológicos, ultrasonidos, etc. Deben ser llenados escribiendo con claridad los nombres y apellidos de las pacientes, lo mismo que el número de expediente. La causa más frecuente para que el resultado del examen no se coloque oportunamente en el expediente de la paciente, es tener nombres equivocados, ilegibles o números de expediente incorrectos.</w:t>
      </w:r>
    </w:p>
    <w:p w14:paraId="2B70377F" w14:textId="77777777" w:rsidR="0091770E" w:rsidRPr="00985BA6" w:rsidRDefault="0091770E" w:rsidP="0091770E">
      <w:pPr>
        <w:numPr>
          <w:ilvl w:val="2"/>
          <w:numId w:val="6"/>
        </w:numPr>
        <w:jc w:val="both"/>
        <w:rPr>
          <w:sz w:val="22"/>
          <w:szCs w:val="22"/>
        </w:rPr>
      </w:pPr>
      <w:r w:rsidRPr="00985BA6">
        <w:rPr>
          <w:sz w:val="22"/>
          <w:szCs w:val="22"/>
        </w:rPr>
        <w:t>La historia clínica perinatal (HCP), el carné perinatal y el sistema computarizado, forman parte del sistema informático perinatal (SIP). Para que podamos disponer de datos confiables que nos sirvan en la toma de decisiones o realizar trabajos, es indispensables la colaboración de todo el personal relacionado con la atención de la embarazada. Los residentes deben llenar y supervisar el llenado completo y correcto de la HCP y del carné perinatal.</w:t>
      </w:r>
    </w:p>
    <w:p w14:paraId="0B0DDC28" w14:textId="77777777" w:rsidR="0091770E" w:rsidRPr="00985BA6" w:rsidRDefault="0091770E" w:rsidP="0091770E">
      <w:pPr>
        <w:numPr>
          <w:ilvl w:val="2"/>
          <w:numId w:val="6"/>
        </w:numPr>
        <w:jc w:val="both"/>
        <w:rPr>
          <w:sz w:val="22"/>
          <w:szCs w:val="22"/>
        </w:rPr>
      </w:pPr>
      <w:r w:rsidRPr="00985BA6">
        <w:rPr>
          <w:sz w:val="22"/>
          <w:szCs w:val="22"/>
        </w:rPr>
        <w:lastRenderedPageBreak/>
        <w:t xml:space="preserve">Ni residentes ni especialistas están autorizados a extender certificaciones médicas de pacientes de la institución, en papel del Colegio Médico de Honduras. Las certificaciones médicas, incapacidades o resúmenes clínicos se canalizarán al Departamento a través de la Dirección de Atención Médica. </w:t>
      </w:r>
    </w:p>
    <w:p w14:paraId="2DC395EB" w14:textId="77777777" w:rsidR="0091770E" w:rsidRPr="00985BA6" w:rsidRDefault="0091770E" w:rsidP="0091770E">
      <w:pPr>
        <w:numPr>
          <w:ilvl w:val="2"/>
          <w:numId w:val="6"/>
        </w:numPr>
        <w:jc w:val="both"/>
        <w:rPr>
          <w:sz w:val="22"/>
          <w:szCs w:val="22"/>
        </w:rPr>
      </w:pPr>
      <w:r w:rsidRPr="00985BA6">
        <w:rPr>
          <w:sz w:val="22"/>
          <w:szCs w:val="22"/>
        </w:rPr>
        <w:t xml:space="preserve"> Las actividades académicas están programadas para todo el período. La asistencia a clases es obligatoria y no se aceptaran excusas de ausencias por obligaciones asistenciales.</w:t>
      </w:r>
    </w:p>
    <w:p w14:paraId="435B125E" w14:textId="77777777" w:rsidR="0091770E" w:rsidRPr="00985BA6" w:rsidRDefault="0091770E" w:rsidP="0091770E">
      <w:pPr>
        <w:numPr>
          <w:ilvl w:val="2"/>
          <w:numId w:val="6"/>
        </w:numPr>
        <w:jc w:val="both"/>
        <w:rPr>
          <w:sz w:val="22"/>
          <w:szCs w:val="22"/>
        </w:rPr>
      </w:pPr>
      <w:r w:rsidRPr="00985BA6">
        <w:rPr>
          <w:sz w:val="22"/>
          <w:szCs w:val="22"/>
        </w:rPr>
        <w:t>En relación a los recetarios, la Jefatura de Farmacia  ha detectado los siguientes problemas.</w:t>
      </w:r>
    </w:p>
    <w:p w14:paraId="17DC6A41" w14:textId="77777777" w:rsidR="0091770E" w:rsidRPr="00985BA6" w:rsidRDefault="0091770E" w:rsidP="0091770E">
      <w:pPr>
        <w:numPr>
          <w:ilvl w:val="3"/>
          <w:numId w:val="6"/>
        </w:numPr>
        <w:jc w:val="both"/>
        <w:rPr>
          <w:sz w:val="22"/>
          <w:szCs w:val="22"/>
        </w:rPr>
      </w:pPr>
      <w:r w:rsidRPr="00985BA6">
        <w:rPr>
          <w:sz w:val="22"/>
          <w:szCs w:val="22"/>
        </w:rPr>
        <w:t>No se anota el número de registro de quien lo prescribe.</w:t>
      </w:r>
    </w:p>
    <w:p w14:paraId="7DE50BBD" w14:textId="77777777" w:rsidR="0091770E" w:rsidRPr="00985BA6" w:rsidRDefault="0091770E" w:rsidP="0091770E">
      <w:pPr>
        <w:numPr>
          <w:ilvl w:val="3"/>
          <w:numId w:val="6"/>
        </w:numPr>
        <w:jc w:val="both"/>
        <w:rPr>
          <w:sz w:val="22"/>
          <w:szCs w:val="22"/>
        </w:rPr>
      </w:pPr>
      <w:r w:rsidRPr="00985BA6">
        <w:rPr>
          <w:sz w:val="22"/>
          <w:szCs w:val="22"/>
        </w:rPr>
        <w:t>Uso de nombres comerciales en vez de genéricos.</w:t>
      </w:r>
    </w:p>
    <w:p w14:paraId="5700407A" w14:textId="77777777" w:rsidR="0091770E" w:rsidRPr="00985BA6" w:rsidRDefault="0091770E" w:rsidP="0091770E">
      <w:pPr>
        <w:numPr>
          <w:ilvl w:val="3"/>
          <w:numId w:val="6"/>
        </w:numPr>
        <w:jc w:val="both"/>
        <w:rPr>
          <w:sz w:val="22"/>
          <w:szCs w:val="22"/>
        </w:rPr>
      </w:pPr>
      <w:r w:rsidRPr="00985BA6">
        <w:rPr>
          <w:sz w:val="22"/>
          <w:szCs w:val="22"/>
        </w:rPr>
        <w:t>Se extienden recetas para complacer al personal que labora en la Institución.</w:t>
      </w:r>
    </w:p>
    <w:p w14:paraId="3FB67B09" w14:textId="77777777" w:rsidR="0091770E" w:rsidRPr="00985BA6" w:rsidRDefault="0091770E" w:rsidP="0091770E">
      <w:pPr>
        <w:numPr>
          <w:ilvl w:val="3"/>
          <w:numId w:val="6"/>
        </w:numPr>
        <w:jc w:val="both"/>
        <w:rPr>
          <w:sz w:val="22"/>
          <w:szCs w:val="22"/>
        </w:rPr>
      </w:pPr>
      <w:r w:rsidRPr="00985BA6">
        <w:rPr>
          <w:sz w:val="22"/>
          <w:szCs w:val="22"/>
        </w:rPr>
        <w:t xml:space="preserve">A pesar que el talonario de recetas es personal e intransferible, a veces es usado indistintamente por diferentes médicos e internos y se extienden recetas firmadas en </w:t>
      </w:r>
      <w:r w:rsidRPr="00985BA6">
        <w:rPr>
          <w:bCs/>
          <w:sz w:val="22"/>
          <w:szCs w:val="22"/>
        </w:rPr>
        <w:t>blanco para ser llenadas posteriormente por otras personas.</w:t>
      </w:r>
    </w:p>
    <w:p w14:paraId="569AE5A1" w14:textId="77777777" w:rsidR="0091770E" w:rsidRPr="00985BA6" w:rsidRDefault="0091770E" w:rsidP="0091770E">
      <w:pPr>
        <w:jc w:val="both"/>
        <w:rPr>
          <w:sz w:val="22"/>
          <w:szCs w:val="22"/>
        </w:rPr>
      </w:pPr>
    </w:p>
    <w:p w14:paraId="0F6837C5" w14:textId="77777777" w:rsidR="0091770E" w:rsidRPr="00985BA6" w:rsidRDefault="0091770E" w:rsidP="0091770E">
      <w:pPr>
        <w:jc w:val="both"/>
        <w:rPr>
          <w:sz w:val="22"/>
          <w:szCs w:val="22"/>
        </w:rPr>
      </w:pPr>
      <w:r w:rsidRPr="00985BA6">
        <w:rPr>
          <w:sz w:val="22"/>
          <w:szCs w:val="22"/>
        </w:rPr>
        <w:t>Consideramos importante recordar algunos artículos del “Reglamento Interno</w:t>
      </w:r>
      <w:r>
        <w:rPr>
          <w:sz w:val="22"/>
          <w:szCs w:val="22"/>
        </w:rPr>
        <w:t xml:space="preserve"> de los Estudios de Postgrado pa</w:t>
      </w:r>
      <w:r w:rsidRPr="00985BA6">
        <w:rPr>
          <w:sz w:val="22"/>
          <w:szCs w:val="22"/>
        </w:rPr>
        <w:t>ra Especialidades Médicas”, porque se han incumplido por falta de supervisión por la tarde:</w:t>
      </w:r>
    </w:p>
    <w:p w14:paraId="2C3031B9" w14:textId="77777777" w:rsidR="0091770E" w:rsidRPr="00985BA6" w:rsidRDefault="0091770E" w:rsidP="0091770E">
      <w:pPr>
        <w:jc w:val="both"/>
        <w:rPr>
          <w:sz w:val="22"/>
          <w:szCs w:val="22"/>
        </w:rPr>
      </w:pPr>
      <w:r w:rsidRPr="00985BA6">
        <w:rPr>
          <w:sz w:val="22"/>
          <w:szCs w:val="22"/>
        </w:rPr>
        <w:tab/>
        <w:t>Art. 63-63.2 El horario de trabajo estudio será de las 7:00 am a las 5:00 pm</w:t>
      </w:r>
    </w:p>
    <w:p w14:paraId="4FF03FAD" w14:textId="77777777" w:rsidR="0091770E" w:rsidRPr="00985BA6" w:rsidRDefault="0091770E" w:rsidP="0091770E">
      <w:pPr>
        <w:jc w:val="both"/>
        <w:rPr>
          <w:sz w:val="22"/>
          <w:szCs w:val="22"/>
        </w:rPr>
      </w:pPr>
      <w:r w:rsidRPr="00985BA6">
        <w:rPr>
          <w:sz w:val="22"/>
          <w:szCs w:val="22"/>
        </w:rPr>
        <w:t xml:space="preserve">           Art. 81 En relación a las faltas moderadas: 81.5 Abandonar el hospital antes de la hora de salida sin permiso de la autoridad correspondiente.</w:t>
      </w:r>
    </w:p>
    <w:p w14:paraId="4EC7B5E6" w14:textId="77777777" w:rsidR="0091770E" w:rsidRPr="00985BA6" w:rsidRDefault="0091770E" w:rsidP="0091770E">
      <w:pPr>
        <w:jc w:val="both"/>
        <w:rPr>
          <w:sz w:val="22"/>
          <w:szCs w:val="22"/>
        </w:rPr>
      </w:pPr>
      <w:r w:rsidRPr="00985BA6">
        <w:rPr>
          <w:sz w:val="22"/>
          <w:szCs w:val="22"/>
        </w:rPr>
        <w:t>Recordar que la incidencia en la falta moderada puede dar lugar a una grave.</w:t>
      </w:r>
    </w:p>
    <w:p w14:paraId="5E9A2187" w14:textId="77777777" w:rsidR="0091770E" w:rsidRPr="00985BA6" w:rsidRDefault="0091770E" w:rsidP="0091770E">
      <w:pPr>
        <w:jc w:val="both"/>
        <w:rPr>
          <w:sz w:val="22"/>
          <w:szCs w:val="22"/>
        </w:rPr>
      </w:pPr>
      <w:r w:rsidRPr="00985BA6">
        <w:rPr>
          <w:sz w:val="22"/>
          <w:szCs w:val="22"/>
        </w:rPr>
        <w:tab/>
        <w:t>Art. 57 En relación a la eliminación del programa, 57.2 cuando no cumpla con las leyes y Reglamentos del Hospital y del Departamento donde se lleva a cabo su entrenamiento</w:t>
      </w:r>
    </w:p>
    <w:p w14:paraId="5A05243D" w14:textId="77777777" w:rsidR="0091770E" w:rsidRPr="00985BA6" w:rsidRDefault="0091770E" w:rsidP="0091770E">
      <w:pPr>
        <w:jc w:val="both"/>
        <w:rPr>
          <w:sz w:val="22"/>
          <w:szCs w:val="22"/>
        </w:rPr>
      </w:pPr>
    </w:p>
    <w:p w14:paraId="124C1D17" w14:textId="77777777" w:rsidR="0091770E" w:rsidRPr="00985BA6" w:rsidRDefault="0091770E" w:rsidP="0091770E">
      <w:pPr>
        <w:jc w:val="center"/>
        <w:rPr>
          <w:b/>
          <w:sz w:val="22"/>
          <w:szCs w:val="22"/>
        </w:rPr>
      </w:pPr>
      <w:r w:rsidRPr="00985BA6">
        <w:rPr>
          <w:b/>
          <w:sz w:val="22"/>
          <w:szCs w:val="22"/>
        </w:rPr>
        <w:t>REQUISITOS DE INVESTIGACION</w:t>
      </w:r>
    </w:p>
    <w:p w14:paraId="0D04C889" w14:textId="77777777" w:rsidR="0091770E" w:rsidRPr="00985BA6" w:rsidRDefault="0091770E" w:rsidP="0091770E">
      <w:pPr>
        <w:jc w:val="center"/>
        <w:rPr>
          <w:b/>
          <w:i/>
          <w:sz w:val="22"/>
          <w:szCs w:val="22"/>
        </w:rPr>
      </w:pPr>
      <w:r w:rsidRPr="00985BA6">
        <w:rPr>
          <w:b/>
          <w:i/>
          <w:sz w:val="22"/>
          <w:szCs w:val="22"/>
        </w:rPr>
        <w:t>Para Residentes de I y II año</w:t>
      </w:r>
    </w:p>
    <w:p w14:paraId="0B8DE6B2" w14:textId="77777777" w:rsidR="0091770E" w:rsidRPr="00985BA6" w:rsidRDefault="0091770E" w:rsidP="0091770E">
      <w:pPr>
        <w:jc w:val="both"/>
        <w:rPr>
          <w:sz w:val="22"/>
          <w:szCs w:val="22"/>
        </w:rPr>
      </w:pPr>
    </w:p>
    <w:p w14:paraId="5DD7F39C" w14:textId="77777777" w:rsidR="0091770E" w:rsidRPr="00985BA6" w:rsidRDefault="0091770E" w:rsidP="0091770E">
      <w:pPr>
        <w:jc w:val="both"/>
        <w:rPr>
          <w:sz w:val="22"/>
          <w:szCs w:val="22"/>
        </w:rPr>
      </w:pPr>
      <w:r w:rsidRPr="00985BA6">
        <w:rPr>
          <w:sz w:val="22"/>
          <w:szCs w:val="22"/>
        </w:rPr>
        <w:t xml:space="preserve">Los residentes de I y II año presentarán estudios de investigación según el reglamento de los Postgrados de </w:t>
      </w:r>
    </w:p>
    <w:p w14:paraId="40A9834F" w14:textId="77777777" w:rsidR="0091770E" w:rsidRPr="00985BA6" w:rsidRDefault="0091770E" w:rsidP="0091770E">
      <w:pPr>
        <w:jc w:val="both"/>
        <w:rPr>
          <w:sz w:val="22"/>
          <w:szCs w:val="22"/>
        </w:rPr>
      </w:pPr>
      <w:r w:rsidRPr="00985BA6">
        <w:rPr>
          <w:sz w:val="22"/>
          <w:szCs w:val="22"/>
        </w:rPr>
        <w:t>Medicina, estos son:</w:t>
      </w:r>
    </w:p>
    <w:p w14:paraId="421F4D28" w14:textId="77777777" w:rsidR="0091770E" w:rsidRPr="00985BA6" w:rsidRDefault="0091770E" w:rsidP="0091770E">
      <w:pPr>
        <w:numPr>
          <w:ilvl w:val="0"/>
          <w:numId w:val="14"/>
        </w:numPr>
        <w:jc w:val="both"/>
        <w:rPr>
          <w:sz w:val="22"/>
          <w:szCs w:val="22"/>
        </w:rPr>
      </w:pPr>
      <w:r w:rsidRPr="00985BA6">
        <w:rPr>
          <w:sz w:val="22"/>
          <w:szCs w:val="22"/>
        </w:rPr>
        <w:t>Presentar un proyecto (protocolo) del estudio al Comité de Investigación (CI) de su departamento, que está constituido por el Jefe del Departamento, Jefe del Servicio donde se realizará el estudio y el coordinador del programa que actuará como Secretario.</w:t>
      </w:r>
    </w:p>
    <w:p w14:paraId="45DFE11B" w14:textId="77777777" w:rsidR="0091770E" w:rsidRPr="00200A12" w:rsidRDefault="0091770E" w:rsidP="0091770E">
      <w:pPr>
        <w:numPr>
          <w:ilvl w:val="1"/>
          <w:numId w:val="14"/>
        </w:numPr>
        <w:jc w:val="both"/>
        <w:rPr>
          <w:sz w:val="22"/>
          <w:szCs w:val="22"/>
        </w:rPr>
      </w:pPr>
      <w:r w:rsidRPr="00200A12">
        <w:rPr>
          <w:sz w:val="22"/>
          <w:szCs w:val="22"/>
        </w:rPr>
        <w:t xml:space="preserve">El proyecto debe contar con el visto bueno de un investigador docente o asistencial que coordine la investigación como </w:t>
      </w:r>
      <w:proofErr w:type="spellStart"/>
      <w:r w:rsidRPr="00200A12">
        <w:rPr>
          <w:sz w:val="22"/>
          <w:szCs w:val="22"/>
        </w:rPr>
        <w:t>co</w:t>
      </w:r>
      <w:proofErr w:type="spellEnd"/>
      <w:r w:rsidRPr="00200A12">
        <w:rPr>
          <w:sz w:val="22"/>
          <w:szCs w:val="22"/>
        </w:rPr>
        <w:t>-investigador y coautor, sin lo cual no podrá ser dictaminado por el CI.</w:t>
      </w:r>
    </w:p>
    <w:p w14:paraId="38CBA007" w14:textId="77777777" w:rsidR="0091770E" w:rsidRPr="00200A12" w:rsidRDefault="0091770E" w:rsidP="0091770E">
      <w:pPr>
        <w:numPr>
          <w:ilvl w:val="1"/>
          <w:numId w:val="14"/>
        </w:numPr>
        <w:jc w:val="both"/>
        <w:rPr>
          <w:sz w:val="22"/>
          <w:szCs w:val="22"/>
        </w:rPr>
      </w:pPr>
      <w:r w:rsidRPr="00200A12">
        <w:rPr>
          <w:sz w:val="22"/>
          <w:szCs w:val="22"/>
        </w:rPr>
        <w:t>Dictamen del CI en los próximos 15 días de la presentación y que podrá ser aprobado, rechazado con enmiendas.</w:t>
      </w:r>
    </w:p>
    <w:p w14:paraId="76C6F080" w14:textId="77777777" w:rsidR="0091770E" w:rsidRPr="00985BA6" w:rsidRDefault="0091770E" w:rsidP="0091770E">
      <w:pPr>
        <w:numPr>
          <w:ilvl w:val="1"/>
          <w:numId w:val="14"/>
        </w:numPr>
        <w:jc w:val="both"/>
        <w:rPr>
          <w:sz w:val="22"/>
          <w:szCs w:val="22"/>
        </w:rPr>
      </w:pPr>
      <w:r w:rsidRPr="00985BA6">
        <w:rPr>
          <w:sz w:val="22"/>
          <w:szCs w:val="22"/>
        </w:rPr>
        <w:t>Ajustes al proyecto en los próximos 15 días del Dictamen del CI.</w:t>
      </w:r>
    </w:p>
    <w:p w14:paraId="49055509" w14:textId="77777777" w:rsidR="0091770E" w:rsidRPr="00985BA6" w:rsidRDefault="0091770E" w:rsidP="0091770E">
      <w:pPr>
        <w:numPr>
          <w:ilvl w:val="1"/>
          <w:numId w:val="14"/>
        </w:numPr>
        <w:jc w:val="both"/>
        <w:rPr>
          <w:sz w:val="22"/>
          <w:szCs w:val="22"/>
        </w:rPr>
      </w:pPr>
      <w:r w:rsidRPr="00985BA6">
        <w:rPr>
          <w:sz w:val="22"/>
          <w:szCs w:val="22"/>
        </w:rPr>
        <w:t>Copia del dictamen del CI para el Director de Docencia e Investigación.</w:t>
      </w:r>
    </w:p>
    <w:p w14:paraId="6C9C21E5" w14:textId="77777777" w:rsidR="0091770E" w:rsidRPr="00985BA6" w:rsidRDefault="0091770E" w:rsidP="0091770E">
      <w:pPr>
        <w:numPr>
          <w:ilvl w:val="1"/>
          <w:numId w:val="14"/>
        </w:numPr>
        <w:jc w:val="both"/>
        <w:rPr>
          <w:sz w:val="22"/>
          <w:szCs w:val="22"/>
        </w:rPr>
      </w:pPr>
      <w:r w:rsidRPr="00985BA6">
        <w:rPr>
          <w:sz w:val="22"/>
          <w:szCs w:val="22"/>
        </w:rPr>
        <w:t xml:space="preserve">Ningún proyecto puede pasar a la etapa de ejecución sin el dictamen del CI. </w:t>
      </w:r>
    </w:p>
    <w:p w14:paraId="3CCD300C" w14:textId="77777777" w:rsidR="0091770E" w:rsidRPr="00985BA6" w:rsidRDefault="0091770E" w:rsidP="0091770E">
      <w:pPr>
        <w:numPr>
          <w:ilvl w:val="0"/>
          <w:numId w:val="14"/>
        </w:numPr>
        <w:jc w:val="both"/>
        <w:rPr>
          <w:sz w:val="22"/>
          <w:szCs w:val="22"/>
        </w:rPr>
      </w:pPr>
      <w:r w:rsidRPr="00985BA6">
        <w:rPr>
          <w:sz w:val="22"/>
          <w:szCs w:val="22"/>
        </w:rPr>
        <w:t>Duración del Estudio: no menos de un año, hasta tres años, distribuidos así:</w:t>
      </w:r>
    </w:p>
    <w:p w14:paraId="26B91EE4" w14:textId="77777777" w:rsidR="0091770E" w:rsidRPr="00985BA6" w:rsidRDefault="0091770E" w:rsidP="0091770E">
      <w:pPr>
        <w:numPr>
          <w:ilvl w:val="1"/>
          <w:numId w:val="14"/>
        </w:numPr>
        <w:jc w:val="both"/>
        <w:rPr>
          <w:sz w:val="22"/>
          <w:szCs w:val="22"/>
        </w:rPr>
      </w:pPr>
      <w:r w:rsidRPr="00985BA6">
        <w:rPr>
          <w:sz w:val="22"/>
          <w:szCs w:val="22"/>
        </w:rPr>
        <w:t>Planeación del estudio 4 meses o menos.</w:t>
      </w:r>
    </w:p>
    <w:p w14:paraId="26E2E533" w14:textId="77777777" w:rsidR="0091770E" w:rsidRPr="00985BA6" w:rsidRDefault="0091770E" w:rsidP="0091770E">
      <w:pPr>
        <w:numPr>
          <w:ilvl w:val="1"/>
          <w:numId w:val="14"/>
        </w:numPr>
        <w:jc w:val="both"/>
        <w:rPr>
          <w:sz w:val="22"/>
          <w:szCs w:val="22"/>
        </w:rPr>
      </w:pPr>
      <w:r w:rsidRPr="00985BA6">
        <w:rPr>
          <w:sz w:val="22"/>
          <w:szCs w:val="22"/>
        </w:rPr>
        <w:t>Tres meses para presentarlo al CI (enero, febrero y marzo)</w:t>
      </w:r>
    </w:p>
    <w:p w14:paraId="697F9D3B" w14:textId="77777777" w:rsidR="0091770E" w:rsidRPr="00985BA6" w:rsidRDefault="0091770E" w:rsidP="0091770E">
      <w:pPr>
        <w:numPr>
          <w:ilvl w:val="1"/>
          <w:numId w:val="14"/>
        </w:numPr>
        <w:jc w:val="both"/>
        <w:rPr>
          <w:sz w:val="22"/>
          <w:szCs w:val="22"/>
        </w:rPr>
      </w:pPr>
      <w:r w:rsidRPr="00985BA6">
        <w:rPr>
          <w:sz w:val="22"/>
          <w:szCs w:val="22"/>
        </w:rPr>
        <w:t>15 días para el dictamen por el CI (15 de abril)</w:t>
      </w:r>
    </w:p>
    <w:p w14:paraId="5FBFDA1E" w14:textId="77777777" w:rsidR="0091770E" w:rsidRPr="00985BA6" w:rsidRDefault="0091770E" w:rsidP="0091770E">
      <w:pPr>
        <w:numPr>
          <w:ilvl w:val="1"/>
          <w:numId w:val="14"/>
        </w:numPr>
        <w:jc w:val="both"/>
        <w:rPr>
          <w:sz w:val="22"/>
          <w:szCs w:val="22"/>
        </w:rPr>
      </w:pPr>
      <w:r w:rsidRPr="00985BA6">
        <w:rPr>
          <w:sz w:val="22"/>
          <w:szCs w:val="22"/>
        </w:rPr>
        <w:lastRenderedPageBreak/>
        <w:t>15 días para reformas, ajustes, factibilidad</w:t>
      </w:r>
    </w:p>
    <w:p w14:paraId="5E1F8A23" w14:textId="77777777" w:rsidR="0091770E" w:rsidRPr="00985BA6" w:rsidRDefault="0091770E" w:rsidP="0091770E">
      <w:pPr>
        <w:numPr>
          <w:ilvl w:val="1"/>
          <w:numId w:val="14"/>
        </w:numPr>
        <w:jc w:val="both"/>
        <w:rPr>
          <w:sz w:val="22"/>
          <w:szCs w:val="22"/>
        </w:rPr>
      </w:pPr>
      <w:r w:rsidRPr="00985BA6">
        <w:rPr>
          <w:sz w:val="22"/>
          <w:szCs w:val="22"/>
        </w:rPr>
        <w:t>Ejecución 6 meses (mayo-octubre)</w:t>
      </w:r>
    </w:p>
    <w:p w14:paraId="7B03475D" w14:textId="77777777" w:rsidR="0091770E" w:rsidRPr="00985BA6" w:rsidRDefault="0091770E" w:rsidP="0091770E">
      <w:pPr>
        <w:numPr>
          <w:ilvl w:val="1"/>
          <w:numId w:val="14"/>
        </w:numPr>
        <w:jc w:val="both"/>
        <w:rPr>
          <w:sz w:val="22"/>
          <w:szCs w:val="22"/>
        </w:rPr>
      </w:pPr>
      <w:r w:rsidRPr="00985BA6">
        <w:rPr>
          <w:sz w:val="22"/>
          <w:szCs w:val="22"/>
        </w:rPr>
        <w:t>Presentación 2 meses (noviembre-diciembre tiempo máximo 15 de diciembre)</w:t>
      </w:r>
    </w:p>
    <w:p w14:paraId="47D5B525" w14:textId="77777777" w:rsidR="0091770E" w:rsidRPr="00985BA6" w:rsidRDefault="0091770E" w:rsidP="0091770E">
      <w:pPr>
        <w:numPr>
          <w:ilvl w:val="2"/>
          <w:numId w:val="14"/>
        </w:numPr>
        <w:jc w:val="both"/>
        <w:rPr>
          <w:sz w:val="22"/>
          <w:szCs w:val="22"/>
        </w:rPr>
      </w:pPr>
      <w:r w:rsidRPr="00985BA6">
        <w:rPr>
          <w:sz w:val="22"/>
          <w:szCs w:val="22"/>
        </w:rPr>
        <w:t>Por escrito una copia al Jefe del Departamento</w:t>
      </w:r>
    </w:p>
    <w:p w14:paraId="6C9317BE" w14:textId="77777777" w:rsidR="0091770E" w:rsidRPr="00200A12" w:rsidRDefault="0091770E" w:rsidP="0091770E">
      <w:pPr>
        <w:numPr>
          <w:ilvl w:val="2"/>
          <w:numId w:val="14"/>
        </w:numPr>
        <w:jc w:val="both"/>
        <w:rPr>
          <w:sz w:val="22"/>
          <w:szCs w:val="22"/>
        </w:rPr>
      </w:pPr>
      <w:r w:rsidRPr="00200A12">
        <w:rPr>
          <w:sz w:val="22"/>
          <w:szCs w:val="22"/>
        </w:rPr>
        <w:t>Por escrito dos copias para el Director de Docencia, listo para publicación, a doble espacio y estilo periodístico.</w:t>
      </w:r>
    </w:p>
    <w:p w14:paraId="6202C2EA" w14:textId="77777777" w:rsidR="0091770E" w:rsidRPr="00985BA6" w:rsidRDefault="0091770E" w:rsidP="0091770E">
      <w:pPr>
        <w:numPr>
          <w:ilvl w:val="2"/>
          <w:numId w:val="14"/>
        </w:numPr>
        <w:jc w:val="both"/>
        <w:rPr>
          <w:sz w:val="22"/>
          <w:szCs w:val="22"/>
        </w:rPr>
      </w:pPr>
      <w:r w:rsidRPr="00985BA6">
        <w:rPr>
          <w:sz w:val="22"/>
          <w:szCs w:val="22"/>
        </w:rPr>
        <w:t>Un disquete en escritura periodística WP Windows 6.0</w:t>
      </w:r>
    </w:p>
    <w:p w14:paraId="1EFC849E" w14:textId="77777777" w:rsidR="0091770E" w:rsidRPr="00985BA6" w:rsidRDefault="0091770E" w:rsidP="0091770E">
      <w:pPr>
        <w:numPr>
          <w:ilvl w:val="2"/>
          <w:numId w:val="14"/>
        </w:numPr>
        <w:jc w:val="both"/>
        <w:rPr>
          <w:sz w:val="22"/>
          <w:szCs w:val="22"/>
        </w:rPr>
      </w:pPr>
      <w:r w:rsidRPr="00985BA6">
        <w:rPr>
          <w:sz w:val="22"/>
          <w:szCs w:val="22"/>
        </w:rPr>
        <w:t>Visto bueno del investigador Docente o Asistencial  que coordina la investigación.</w:t>
      </w:r>
    </w:p>
    <w:p w14:paraId="587873AB" w14:textId="77777777" w:rsidR="0091770E" w:rsidRPr="00200A12" w:rsidRDefault="0091770E" w:rsidP="0091770E">
      <w:pPr>
        <w:numPr>
          <w:ilvl w:val="1"/>
          <w:numId w:val="14"/>
        </w:numPr>
        <w:jc w:val="both"/>
        <w:rPr>
          <w:sz w:val="22"/>
          <w:szCs w:val="22"/>
        </w:rPr>
      </w:pPr>
      <w:r w:rsidRPr="00200A12">
        <w:rPr>
          <w:sz w:val="22"/>
          <w:szCs w:val="22"/>
        </w:rPr>
        <w:t>Los proyectos de investigación que duran más de un año y hasta tres años sus investigaciones presentaran un “corte” o informe preliminar al Jefe del Departamento en las siguientes fechas:</w:t>
      </w:r>
    </w:p>
    <w:p w14:paraId="1FFA51E5" w14:textId="77777777" w:rsidR="0091770E" w:rsidRPr="00985BA6" w:rsidRDefault="0091770E" w:rsidP="0091770E">
      <w:pPr>
        <w:numPr>
          <w:ilvl w:val="2"/>
          <w:numId w:val="14"/>
        </w:numPr>
        <w:jc w:val="both"/>
        <w:rPr>
          <w:sz w:val="22"/>
          <w:szCs w:val="22"/>
        </w:rPr>
      </w:pPr>
      <w:r w:rsidRPr="00985BA6">
        <w:rPr>
          <w:sz w:val="22"/>
          <w:szCs w:val="22"/>
        </w:rPr>
        <w:t>15 de diciembre en el primer año.</w:t>
      </w:r>
    </w:p>
    <w:p w14:paraId="612491CF" w14:textId="77777777" w:rsidR="0091770E" w:rsidRPr="00985BA6" w:rsidRDefault="0091770E" w:rsidP="0091770E">
      <w:pPr>
        <w:numPr>
          <w:ilvl w:val="2"/>
          <w:numId w:val="14"/>
        </w:numPr>
        <w:jc w:val="both"/>
        <w:rPr>
          <w:sz w:val="22"/>
          <w:szCs w:val="22"/>
        </w:rPr>
      </w:pPr>
      <w:r w:rsidRPr="00985BA6">
        <w:rPr>
          <w:sz w:val="22"/>
          <w:szCs w:val="22"/>
        </w:rPr>
        <w:t>15 de julio y 15 de diciembre en el segundo año</w:t>
      </w:r>
    </w:p>
    <w:p w14:paraId="52FAA750" w14:textId="77777777" w:rsidR="0091770E" w:rsidRPr="00985BA6" w:rsidRDefault="0091770E" w:rsidP="0091770E">
      <w:pPr>
        <w:numPr>
          <w:ilvl w:val="2"/>
          <w:numId w:val="14"/>
        </w:numPr>
        <w:jc w:val="both"/>
        <w:rPr>
          <w:sz w:val="22"/>
          <w:szCs w:val="22"/>
        </w:rPr>
      </w:pPr>
      <w:r w:rsidRPr="00985BA6">
        <w:rPr>
          <w:sz w:val="22"/>
          <w:szCs w:val="22"/>
        </w:rPr>
        <w:t>15 de julio en el tercer año</w:t>
      </w:r>
    </w:p>
    <w:p w14:paraId="74F17E3A" w14:textId="77777777" w:rsidR="0091770E" w:rsidRPr="00985BA6" w:rsidRDefault="0091770E" w:rsidP="0091770E">
      <w:pPr>
        <w:numPr>
          <w:ilvl w:val="2"/>
          <w:numId w:val="14"/>
        </w:numPr>
        <w:jc w:val="both"/>
        <w:rPr>
          <w:sz w:val="22"/>
          <w:szCs w:val="22"/>
        </w:rPr>
      </w:pPr>
      <w:r w:rsidRPr="00985BA6">
        <w:rPr>
          <w:sz w:val="22"/>
          <w:szCs w:val="22"/>
        </w:rPr>
        <w:t>Informe final el 15 de noviembre del tercer año como en el punto 2.6</w:t>
      </w:r>
    </w:p>
    <w:p w14:paraId="6F8472ED" w14:textId="77777777" w:rsidR="0091770E" w:rsidRPr="00985BA6" w:rsidRDefault="0091770E" w:rsidP="0091770E">
      <w:pPr>
        <w:jc w:val="both"/>
        <w:rPr>
          <w:sz w:val="22"/>
          <w:szCs w:val="22"/>
        </w:rPr>
      </w:pPr>
      <w:r w:rsidRPr="00985BA6">
        <w:rPr>
          <w:sz w:val="22"/>
          <w:szCs w:val="22"/>
        </w:rPr>
        <w:t xml:space="preserve">            2.8 Todo proyecto debe contener el tiempo de duración del estudio en el cronograma de ejecución, </w:t>
      </w:r>
    </w:p>
    <w:p w14:paraId="4739D1AD" w14:textId="77777777" w:rsidR="0091770E" w:rsidRPr="00985BA6" w:rsidRDefault="0091770E" w:rsidP="0091770E">
      <w:pPr>
        <w:jc w:val="both"/>
        <w:rPr>
          <w:sz w:val="22"/>
          <w:szCs w:val="22"/>
        </w:rPr>
      </w:pPr>
      <w:r w:rsidRPr="00985BA6">
        <w:rPr>
          <w:sz w:val="22"/>
          <w:szCs w:val="22"/>
        </w:rPr>
        <w:t xml:space="preserve">       Procesamiento de datos y presentación final.</w:t>
      </w:r>
    </w:p>
    <w:p w14:paraId="102DC320" w14:textId="77777777" w:rsidR="0091770E" w:rsidRPr="00985BA6" w:rsidRDefault="0091770E" w:rsidP="0091770E">
      <w:pPr>
        <w:numPr>
          <w:ilvl w:val="0"/>
          <w:numId w:val="14"/>
        </w:numPr>
        <w:jc w:val="both"/>
        <w:rPr>
          <w:sz w:val="22"/>
          <w:szCs w:val="22"/>
        </w:rPr>
      </w:pPr>
      <w:r w:rsidRPr="00985BA6">
        <w:rPr>
          <w:sz w:val="22"/>
          <w:szCs w:val="22"/>
        </w:rPr>
        <w:t>Forma de calificación del Trabajo de Investigación.</w:t>
      </w:r>
    </w:p>
    <w:p w14:paraId="46A35DF8" w14:textId="77777777" w:rsidR="0091770E" w:rsidRPr="00985BA6" w:rsidRDefault="0091770E" w:rsidP="0091770E">
      <w:pPr>
        <w:ind w:left="720"/>
        <w:jc w:val="both"/>
        <w:rPr>
          <w:sz w:val="22"/>
          <w:szCs w:val="22"/>
        </w:rPr>
      </w:pPr>
      <w:r w:rsidRPr="00985BA6">
        <w:rPr>
          <w:sz w:val="22"/>
          <w:szCs w:val="22"/>
        </w:rPr>
        <w:t>3.1 Estudios de un año de duración</w:t>
      </w:r>
    </w:p>
    <w:p w14:paraId="0458C78B" w14:textId="77777777" w:rsidR="0091770E" w:rsidRPr="00985BA6" w:rsidRDefault="0091770E" w:rsidP="0091770E">
      <w:pPr>
        <w:ind w:left="720"/>
        <w:jc w:val="both"/>
        <w:rPr>
          <w:sz w:val="22"/>
          <w:szCs w:val="22"/>
        </w:rPr>
      </w:pPr>
      <w:r w:rsidRPr="00985BA6">
        <w:rPr>
          <w:sz w:val="22"/>
          <w:szCs w:val="22"/>
        </w:rPr>
        <w:t xml:space="preserve">      3.1.1 5 puntos en 1 semestre por el proyecto debidamente dictaminado por el    CI.</w:t>
      </w:r>
    </w:p>
    <w:p w14:paraId="5CEBC7CE" w14:textId="77777777" w:rsidR="0091770E" w:rsidRPr="00985BA6" w:rsidRDefault="0091770E" w:rsidP="0091770E">
      <w:pPr>
        <w:ind w:left="720"/>
        <w:jc w:val="both"/>
        <w:rPr>
          <w:sz w:val="22"/>
          <w:szCs w:val="22"/>
        </w:rPr>
      </w:pPr>
      <w:r w:rsidRPr="00985BA6">
        <w:rPr>
          <w:sz w:val="22"/>
          <w:szCs w:val="22"/>
        </w:rPr>
        <w:t xml:space="preserve">      3.1.2 5 puntos en el 2 semestre por el informe final que cumpla los requisitos    del punto 2.6</w:t>
      </w:r>
      <w:r w:rsidRPr="00985BA6">
        <w:rPr>
          <w:sz w:val="22"/>
          <w:szCs w:val="22"/>
        </w:rPr>
        <w:tab/>
      </w:r>
    </w:p>
    <w:p w14:paraId="5C5D1F66" w14:textId="77777777" w:rsidR="0091770E" w:rsidRPr="00985BA6" w:rsidRDefault="0091770E" w:rsidP="0091770E">
      <w:pPr>
        <w:ind w:left="720"/>
        <w:jc w:val="both"/>
        <w:rPr>
          <w:sz w:val="22"/>
          <w:szCs w:val="22"/>
        </w:rPr>
      </w:pPr>
      <w:r w:rsidRPr="00985BA6">
        <w:rPr>
          <w:sz w:val="22"/>
          <w:szCs w:val="22"/>
        </w:rPr>
        <w:t>3.2 Estudios de más de un año de duración y hasta tres años</w:t>
      </w:r>
    </w:p>
    <w:p w14:paraId="7B8A65AA" w14:textId="77777777" w:rsidR="0091770E" w:rsidRPr="00985BA6" w:rsidRDefault="0091770E" w:rsidP="0091770E">
      <w:pPr>
        <w:ind w:left="720"/>
        <w:jc w:val="both"/>
        <w:rPr>
          <w:sz w:val="22"/>
          <w:szCs w:val="22"/>
        </w:rPr>
      </w:pPr>
      <w:r w:rsidRPr="00985BA6">
        <w:rPr>
          <w:sz w:val="22"/>
          <w:szCs w:val="22"/>
        </w:rPr>
        <w:t xml:space="preserve">      3.2.1 5 puntos en 1 semestre por el proyecto debidamente dictaminado por el    CI.</w:t>
      </w:r>
    </w:p>
    <w:p w14:paraId="076B3441" w14:textId="77777777" w:rsidR="0091770E" w:rsidRPr="00985BA6" w:rsidRDefault="0091770E" w:rsidP="0091770E">
      <w:pPr>
        <w:ind w:left="720"/>
        <w:jc w:val="both"/>
        <w:rPr>
          <w:sz w:val="22"/>
          <w:szCs w:val="22"/>
        </w:rPr>
      </w:pPr>
      <w:r w:rsidRPr="00985BA6">
        <w:rPr>
          <w:sz w:val="22"/>
          <w:szCs w:val="22"/>
        </w:rPr>
        <w:t xml:space="preserve">      3.2.2 5 puntos en cada semestre subsiguiente por la presentación del informe preliminar en las fechas establecidas en el punto 2.6.</w:t>
      </w:r>
    </w:p>
    <w:p w14:paraId="36C06114" w14:textId="77777777" w:rsidR="0091770E" w:rsidRPr="00985BA6" w:rsidRDefault="0091770E" w:rsidP="0091770E">
      <w:pPr>
        <w:ind w:left="720"/>
        <w:jc w:val="both"/>
        <w:rPr>
          <w:sz w:val="22"/>
          <w:szCs w:val="22"/>
        </w:rPr>
      </w:pPr>
      <w:r w:rsidRPr="00985BA6">
        <w:rPr>
          <w:sz w:val="22"/>
          <w:szCs w:val="22"/>
        </w:rPr>
        <w:t xml:space="preserve">3.3 Son responsables de la calificación de estos trabajos de investigación el Jefe del Departamento y el Coordinador docente y deberá llevarse un registro de los mismos en igual forma que las otras actividades del programa respectivo.      </w:t>
      </w:r>
    </w:p>
    <w:p w14:paraId="0D591057" w14:textId="77777777" w:rsidR="0091770E" w:rsidRPr="00985BA6" w:rsidRDefault="0091770E" w:rsidP="0091770E">
      <w:pPr>
        <w:numPr>
          <w:ilvl w:val="0"/>
          <w:numId w:val="14"/>
        </w:numPr>
        <w:jc w:val="both"/>
        <w:rPr>
          <w:sz w:val="22"/>
          <w:szCs w:val="22"/>
        </w:rPr>
      </w:pPr>
      <w:r w:rsidRPr="00985BA6">
        <w:rPr>
          <w:sz w:val="22"/>
          <w:szCs w:val="22"/>
        </w:rPr>
        <w:t>Estos trabajos pueden tener asociación para su realización hasta de dos residentes y deben ser proyectados según modelo de protocolo adjunto.</w:t>
      </w:r>
    </w:p>
    <w:p w14:paraId="2CD48571" w14:textId="77777777" w:rsidR="0091770E" w:rsidRPr="00985BA6" w:rsidRDefault="0091770E" w:rsidP="0091770E">
      <w:pPr>
        <w:numPr>
          <w:ilvl w:val="0"/>
          <w:numId w:val="14"/>
        </w:numPr>
        <w:jc w:val="both"/>
        <w:rPr>
          <w:sz w:val="22"/>
          <w:szCs w:val="22"/>
        </w:rPr>
      </w:pPr>
      <w:r w:rsidRPr="00985BA6">
        <w:rPr>
          <w:sz w:val="22"/>
          <w:szCs w:val="22"/>
        </w:rPr>
        <w:t>Es obligatorio que todos los protocolos cuenten con la asesoría y coordinación de un investigador docente asistencial de la Institución.</w:t>
      </w:r>
    </w:p>
    <w:p w14:paraId="700FFD7D" w14:textId="77777777" w:rsidR="0091770E" w:rsidRPr="00985BA6" w:rsidRDefault="0091770E" w:rsidP="0091770E">
      <w:pPr>
        <w:numPr>
          <w:ilvl w:val="0"/>
          <w:numId w:val="14"/>
        </w:numPr>
        <w:jc w:val="both"/>
        <w:rPr>
          <w:sz w:val="22"/>
          <w:szCs w:val="22"/>
        </w:rPr>
      </w:pPr>
      <w:r w:rsidRPr="00985BA6">
        <w:rPr>
          <w:sz w:val="22"/>
          <w:szCs w:val="22"/>
        </w:rPr>
        <w:t>Los proyectos deben contar con el compromiso expreso de los investigadores de cumplir con las normas éticas y requisitos internacionales de investigación en humanos.</w:t>
      </w:r>
    </w:p>
    <w:p w14:paraId="307CA284" w14:textId="77777777" w:rsidR="0091770E" w:rsidRPr="00985BA6" w:rsidRDefault="0091770E" w:rsidP="0091770E">
      <w:pPr>
        <w:numPr>
          <w:ilvl w:val="0"/>
          <w:numId w:val="14"/>
        </w:numPr>
        <w:jc w:val="both"/>
        <w:rPr>
          <w:sz w:val="22"/>
          <w:szCs w:val="22"/>
        </w:rPr>
      </w:pPr>
      <w:r w:rsidRPr="00985BA6">
        <w:rPr>
          <w:sz w:val="22"/>
          <w:szCs w:val="22"/>
        </w:rPr>
        <w:t>Aquellos trabajos que tengan tres años de duración, además de ganar los puntos que reglamentariamente le corresponden como en el punto 3.2, podrán ser considerados como trabajos de investigación, exigido en el II semestre del último año como requisito de graduación, siempre que el investigador así lo haga manifiesto en el protocolo desde la etapa de planeación.</w:t>
      </w:r>
    </w:p>
    <w:p w14:paraId="38737067" w14:textId="77777777" w:rsidR="0091770E" w:rsidRPr="00985BA6" w:rsidRDefault="0091770E" w:rsidP="0091770E">
      <w:pPr>
        <w:jc w:val="both"/>
        <w:rPr>
          <w:sz w:val="22"/>
          <w:szCs w:val="22"/>
        </w:rPr>
      </w:pPr>
    </w:p>
    <w:p w14:paraId="3FAC0013" w14:textId="77777777" w:rsidR="0091770E" w:rsidRDefault="0091770E" w:rsidP="0091770E">
      <w:pPr>
        <w:jc w:val="center"/>
        <w:rPr>
          <w:b/>
          <w:sz w:val="22"/>
          <w:szCs w:val="22"/>
        </w:rPr>
      </w:pPr>
    </w:p>
    <w:p w14:paraId="448BBEE1" w14:textId="77777777" w:rsidR="0091770E" w:rsidRPr="00985BA6" w:rsidRDefault="0091770E" w:rsidP="0091770E">
      <w:pPr>
        <w:jc w:val="center"/>
        <w:rPr>
          <w:b/>
          <w:sz w:val="22"/>
          <w:szCs w:val="22"/>
        </w:rPr>
      </w:pPr>
      <w:r w:rsidRPr="00985BA6">
        <w:rPr>
          <w:b/>
          <w:sz w:val="22"/>
          <w:szCs w:val="22"/>
        </w:rPr>
        <w:t>REQUISITOS DE INVESTIGACION</w:t>
      </w:r>
    </w:p>
    <w:p w14:paraId="40269FBF" w14:textId="77777777" w:rsidR="0091770E" w:rsidRPr="00985BA6" w:rsidRDefault="0091770E" w:rsidP="0091770E">
      <w:pPr>
        <w:jc w:val="center"/>
        <w:rPr>
          <w:b/>
          <w:i/>
          <w:sz w:val="22"/>
          <w:szCs w:val="22"/>
        </w:rPr>
      </w:pPr>
      <w:r w:rsidRPr="00985BA6">
        <w:rPr>
          <w:b/>
          <w:i/>
          <w:sz w:val="22"/>
          <w:szCs w:val="22"/>
        </w:rPr>
        <w:t xml:space="preserve"> Residentes de III año</w:t>
      </w:r>
    </w:p>
    <w:p w14:paraId="24CB2C58" w14:textId="77777777" w:rsidR="0091770E" w:rsidRPr="00985BA6" w:rsidRDefault="0091770E" w:rsidP="0091770E">
      <w:pPr>
        <w:jc w:val="center"/>
        <w:rPr>
          <w:b/>
          <w:i/>
          <w:sz w:val="22"/>
          <w:szCs w:val="22"/>
        </w:rPr>
      </w:pPr>
    </w:p>
    <w:p w14:paraId="2170EA29" w14:textId="77777777" w:rsidR="0091770E" w:rsidRPr="00985BA6" w:rsidRDefault="0091770E" w:rsidP="0091770E">
      <w:pPr>
        <w:ind w:left="284"/>
        <w:jc w:val="both"/>
        <w:rPr>
          <w:sz w:val="22"/>
          <w:szCs w:val="22"/>
        </w:rPr>
      </w:pPr>
      <w:r w:rsidRPr="00985BA6">
        <w:rPr>
          <w:sz w:val="22"/>
          <w:szCs w:val="22"/>
        </w:rPr>
        <w:t>Los residentes de último año de los postgrados de Medicina presentarán un trabajo de investigación como requisito de graduación y que constituirá además el porcentaje correspondiente al examen escrito del último semestre de la especialidad. Las normas son:</w:t>
      </w:r>
    </w:p>
    <w:p w14:paraId="03D3F799" w14:textId="77777777" w:rsidR="0091770E" w:rsidRPr="00985BA6" w:rsidRDefault="0091770E" w:rsidP="0091770E">
      <w:pPr>
        <w:numPr>
          <w:ilvl w:val="0"/>
          <w:numId w:val="15"/>
        </w:numPr>
        <w:jc w:val="both"/>
        <w:rPr>
          <w:sz w:val="22"/>
          <w:szCs w:val="22"/>
        </w:rPr>
      </w:pPr>
      <w:r w:rsidRPr="00985BA6">
        <w:rPr>
          <w:sz w:val="22"/>
          <w:szCs w:val="22"/>
        </w:rPr>
        <w:lastRenderedPageBreak/>
        <w:t>Presentar un proyecto (protocolo) del estudio al Comité de Investigación (CI) de su departamento, que está constituido por el Jefe del Departamento, Jefe del Servicio donde se realizará el estudio y el coordinador del programa que actuará como Secretario.</w:t>
      </w:r>
    </w:p>
    <w:p w14:paraId="75CE4DBE" w14:textId="77777777" w:rsidR="0091770E" w:rsidRPr="00985BA6" w:rsidRDefault="0091770E" w:rsidP="0091770E">
      <w:pPr>
        <w:ind w:left="1080"/>
        <w:jc w:val="both"/>
        <w:rPr>
          <w:sz w:val="22"/>
          <w:szCs w:val="22"/>
        </w:rPr>
      </w:pPr>
      <w:r w:rsidRPr="00985BA6">
        <w:rPr>
          <w:sz w:val="22"/>
          <w:szCs w:val="22"/>
        </w:rPr>
        <w:t>1.1 El proyecto debe contar con el visto bueno de un investigador docente o asistencial que coordin</w:t>
      </w:r>
      <w:r>
        <w:rPr>
          <w:sz w:val="22"/>
          <w:szCs w:val="22"/>
        </w:rPr>
        <w:t xml:space="preserve">e la investigación como </w:t>
      </w:r>
      <w:proofErr w:type="spellStart"/>
      <w:r>
        <w:rPr>
          <w:sz w:val="22"/>
          <w:szCs w:val="22"/>
        </w:rPr>
        <w:t>co</w:t>
      </w:r>
      <w:r w:rsidRPr="00985BA6">
        <w:rPr>
          <w:sz w:val="22"/>
          <w:szCs w:val="22"/>
        </w:rPr>
        <w:t>investigador</w:t>
      </w:r>
      <w:proofErr w:type="spellEnd"/>
      <w:r w:rsidRPr="00985BA6">
        <w:rPr>
          <w:sz w:val="22"/>
          <w:szCs w:val="22"/>
        </w:rPr>
        <w:t xml:space="preserve"> y coautor, sin lo cual no podrá ser dictaminado por el CI.</w:t>
      </w:r>
    </w:p>
    <w:p w14:paraId="068975D3" w14:textId="77777777" w:rsidR="0091770E" w:rsidRPr="00985BA6" w:rsidRDefault="0091770E" w:rsidP="0091770E">
      <w:pPr>
        <w:ind w:left="1080"/>
        <w:jc w:val="both"/>
        <w:rPr>
          <w:sz w:val="22"/>
          <w:szCs w:val="22"/>
        </w:rPr>
      </w:pPr>
      <w:r w:rsidRPr="00985BA6">
        <w:rPr>
          <w:sz w:val="22"/>
          <w:szCs w:val="22"/>
        </w:rPr>
        <w:t>1.2 Dictamen del CI en los próximos 15 días de la presentación y que podrá ser aprobado, rechazado con enmiendas.</w:t>
      </w:r>
    </w:p>
    <w:p w14:paraId="6279E69C" w14:textId="77777777" w:rsidR="0091770E" w:rsidRPr="00985BA6" w:rsidRDefault="0091770E" w:rsidP="0091770E">
      <w:pPr>
        <w:ind w:left="1080"/>
        <w:jc w:val="both"/>
        <w:rPr>
          <w:sz w:val="22"/>
          <w:szCs w:val="22"/>
        </w:rPr>
      </w:pPr>
      <w:r w:rsidRPr="00985BA6">
        <w:rPr>
          <w:sz w:val="22"/>
          <w:szCs w:val="22"/>
        </w:rPr>
        <w:t>1.3Ajustes al proyecto en los próximos 15 días del Dictamen del CI.</w:t>
      </w:r>
    </w:p>
    <w:p w14:paraId="7990C908" w14:textId="77777777" w:rsidR="0091770E" w:rsidRPr="00985BA6" w:rsidRDefault="0091770E" w:rsidP="0091770E">
      <w:pPr>
        <w:ind w:left="1080"/>
        <w:jc w:val="both"/>
        <w:rPr>
          <w:sz w:val="22"/>
          <w:szCs w:val="22"/>
        </w:rPr>
      </w:pPr>
      <w:r w:rsidRPr="00985BA6">
        <w:rPr>
          <w:sz w:val="22"/>
          <w:szCs w:val="22"/>
        </w:rPr>
        <w:t>1.4Copia del dictamen del CI para el Director de Docencia e Investigación.</w:t>
      </w:r>
    </w:p>
    <w:p w14:paraId="427D3A5B" w14:textId="77777777" w:rsidR="0091770E" w:rsidRPr="00985BA6" w:rsidRDefault="0091770E" w:rsidP="0091770E">
      <w:pPr>
        <w:ind w:left="1080"/>
        <w:jc w:val="both"/>
        <w:rPr>
          <w:sz w:val="22"/>
          <w:szCs w:val="22"/>
        </w:rPr>
      </w:pPr>
      <w:r w:rsidRPr="00985BA6">
        <w:rPr>
          <w:sz w:val="22"/>
          <w:szCs w:val="22"/>
        </w:rPr>
        <w:t xml:space="preserve">1.5Ningún proyecto puede pasar a la etapa de ejecución sin el dictamen del CI. </w:t>
      </w:r>
    </w:p>
    <w:p w14:paraId="5934980A" w14:textId="77777777" w:rsidR="0091770E" w:rsidRPr="00985BA6" w:rsidRDefault="0091770E" w:rsidP="0091770E">
      <w:pPr>
        <w:numPr>
          <w:ilvl w:val="0"/>
          <w:numId w:val="15"/>
        </w:numPr>
        <w:jc w:val="both"/>
        <w:rPr>
          <w:sz w:val="22"/>
          <w:szCs w:val="22"/>
        </w:rPr>
      </w:pPr>
      <w:r w:rsidRPr="00985BA6">
        <w:rPr>
          <w:sz w:val="22"/>
          <w:szCs w:val="22"/>
        </w:rPr>
        <w:t>Duración del Estudio: no menos de un año, hasta tres años, distribuidos así:</w:t>
      </w:r>
    </w:p>
    <w:p w14:paraId="51B98F73" w14:textId="77777777" w:rsidR="0091770E" w:rsidRPr="00985BA6" w:rsidRDefault="0091770E" w:rsidP="0091770E">
      <w:pPr>
        <w:numPr>
          <w:ilvl w:val="1"/>
          <w:numId w:val="15"/>
        </w:numPr>
        <w:jc w:val="both"/>
        <w:rPr>
          <w:sz w:val="22"/>
          <w:szCs w:val="22"/>
        </w:rPr>
      </w:pPr>
      <w:r w:rsidRPr="00985BA6">
        <w:rPr>
          <w:sz w:val="22"/>
          <w:szCs w:val="22"/>
        </w:rPr>
        <w:t>Planeación del estudio 3 meses o menos.</w:t>
      </w:r>
    </w:p>
    <w:p w14:paraId="56C1041F" w14:textId="77777777" w:rsidR="0091770E" w:rsidRPr="00985BA6" w:rsidRDefault="0091770E" w:rsidP="0091770E">
      <w:pPr>
        <w:numPr>
          <w:ilvl w:val="1"/>
          <w:numId w:val="15"/>
        </w:numPr>
        <w:jc w:val="both"/>
        <w:rPr>
          <w:sz w:val="22"/>
          <w:szCs w:val="22"/>
        </w:rPr>
      </w:pPr>
      <w:r w:rsidRPr="00985BA6">
        <w:rPr>
          <w:sz w:val="22"/>
          <w:szCs w:val="22"/>
        </w:rPr>
        <w:t>Dos meses para presentarlo al CI (enero y febrero)</w:t>
      </w:r>
    </w:p>
    <w:p w14:paraId="45C7EED4" w14:textId="77777777" w:rsidR="0091770E" w:rsidRPr="00985BA6" w:rsidRDefault="0091770E" w:rsidP="0091770E">
      <w:pPr>
        <w:numPr>
          <w:ilvl w:val="1"/>
          <w:numId w:val="15"/>
        </w:numPr>
        <w:jc w:val="both"/>
        <w:rPr>
          <w:sz w:val="22"/>
          <w:szCs w:val="22"/>
        </w:rPr>
      </w:pPr>
      <w:r w:rsidRPr="00985BA6">
        <w:rPr>
          <w:sz w:val="22"/>
          <w:szCs w:val="22"/>
        </w:rPr>
        <w:t>15 días para el dictamen por el CI (15 de marzo)</w:t>
      </w:r>
    </w:p>
    <w:p w14:paraId="2222257E" w14:textId="77777777" w:rsidR="0091770E" w:rsidRPr="00985BA6" w:rsidRDefault="0091770E" w:rsidP="0091770E">
      <w:pPr>
        <w:numPr>
          <w:ilvl w:val="1"/>
          <w:numId w:val="15"/>
        </w:numPr>
        <w:jc w:val="both"/>
        <w:rPr>
          <w:sz w:val="22"/>
          <w:szCs w:val="22"/>
        </w:rPr>
      </w:pPr>
      <w:r w:rsidRPr="00985BA6">
        <w:rPr>
          <w:sz w:val="22"/>
          <w:szCs w:val="22"/>
        </w:rPr>
        <w:t>15 días para reformas, ajustes, factibilidad (30 de marzo)</w:t>
      </w:r>
    </w:p>
    <w:p w14:paraId="13050A86" w14:textId="77777777" w:rsidR="0091770E" w:rsidRPr="00985BA6" w:rsidRDefault="0091770E" w:rsidP="0091770E">
      <w:pPr>
        <w:numPr>
          <w:ilvl w:val="1"/>
          <w:numId w:val="15"/>
        </w:numPr>
        <w:jc w:val="both"/>
        <w:rPr>
          <w:sz w:val="22"/>
          <w:szCs w:val="22"/>
        </w:rPr>
      </w:pPr>
      <w:r w:rsidRPr="00985BA6">
        <w:rPr>
          <w:sz w:val="22"/>
          <w:szCs w:val="22"/>
        </w:rPr>
        <w:t>Ejecución 7 meses (abril-octubre)</w:t>
      </w:r>
    </w:p>
    <w:p w14:paraId="43716F8D" w14:textId="77777777" w:rsidR="0091770E" w:rsidRPr="00985BA6" w:rsidRDefault="0091770E" w:rsidP="0091770E">
      <w:pPr>
        <w:numPr>
          <w:ilvl w:val="1"/>
          <w:numId w:val="15"/>
        </w:numPr>
        <w:jc w:val="both"/>
        <w:rPr>
          <w:sz w:val="22"/>
          <w:szCs w:val="22"/>
        </w:rPr>
      </w:pPr>
      <w:r w:rsidRPr="00985BA6">
        <w:rPr>
          <w:sz w:val="22"/>
          <w:szCs w:val="22"/>
        </w:rPr>
        <w:t>Presentación fecha máxima 15 de noviembre</w:t>
      </w:r>
    </w:p>
    <w:p w14:paraId="71D148E4" w14:textId="77777777" w:rsidR="0091770E" w:rsidRPr="00985BA6" w:rsidRDefault="0091770E" w:rsidP="0091770E">
      <w:pPr>
        <w:ind w:left="1980"/>
        <w:jc w:val="both"/>
        <w:rPr>
          <w:sz w:val="22"/>
          <w:szCs w:val="22"/>
        </w:rPr>
      </w:pPr>
      <w:r w:rsidRPr="00985BA6">
        <w:rPr>
          <w:sz w:val="22"/>
          <w:szCs w:val="22"/>
        </w:rPr>
        <w:t>2.6.1Por escrito una copia al Jefe del Departamento</w:t>
      </w:r>
    </w:p>
    <w:p w14:paraId="04E63669" w14:textId="77777777" w:rsidR="0091770E" w:rsidRPr="00985BA6" w:rsidRDefault="0091770E" w:rsidP="0091770E">
      <w:pPr>
        <w:ind w:left="1980"/>
        <w:jc w:val="both"/>
        <w:rPr>
          <w:sz w:val="22"/>
          <w:szCs w:val="22"/>
        </w:rPr>
      </w:pPr>
      <w:r w:rsidRPr="00985BA6">
        <w:rPr>
          <w:sz w:val="22"/>
          <w:szCs w:val="22"/>
        </w:rPr>
        <w:t>2.6.2Por escrito dos copias para el Director de Docencia, listo para publicación, a doble espacio y estilo periodístico.</w:t>
      </w:r>
    </w:p>
    <w:p w14:paraId="0EC21D0F" w14:textId="77777777" w:rsidR="0091770E" w:rsidRPr="00985BA6" w:rsidRDefault="0091770E" w:rsidP="0091770E">
      <w:pPr>
        <w:ind w:left="1980"/>
        <w:jc w:val="both"/>
        <w:rPr>
          <w:sz w:val="22"/>
          <w:szCs w:val="22"/>
        </w:rPr>
      </w:pPr>
      <w:r w:rsidRPr="00985BA6">
        <w:rPr>
          <w:sz w:val="22"/>
          <w:szCs w:val="22"/>
        </w:rPr>
        <w:t>2.6.3Un disquete en escritura periodística WP Windows 6.0</w:t>
      </w:r>
    </w:p>
    <w:p w14:paraId="47E183CB" w14:textId="77777777" w:rsidR="0091770E" w:rsidRPr="00985BA6" w:rsidRDefault="0091770E" w:rsidP="0091770E">
      <w:pPr>
        <w:ind w:left="1980"/>
        <w:jc w:val="both"/>
        <w:rPr>
          <w:sz w:val="22"/>
          <w:szCs w:val="22"/>
        </w:rPr>
      </w:pPr>
      <w:r w:rsidRPr="00985BA6">
        <w:rPr>
          <w:sz w:val="22"/>
          <w:szCs w:val="22"/>
        </w:rPr>
        <w:t>2.6.4Visto bueno del investigador Docente o Asistencial  que coordina la investigación.</w:t>
      </w:r>
    </w:p>
    <w:p w14:paraId="3189D731" w14:textId="77777777" w:rsidR="0091770E" w:rsidRPr="00985BA6" w:rsidRDefault="0091770E" w:rsidP="0091770E">
      <w:pPr>
        <w:ind w:left="1980"/>
        <w:jc w:val="both"/>
        <w:rPr>
          <w:sz w:val="22"/>
          <w:szCs w:val="22"/>
        </w:rPr>
      </w:pPr>
      <w:r w:rsidRPr="00985BA6">
        <w:rPr>
          <w:sz w:val="22"/>
          <w:szCs w:val="22"/>
        </w:rPr>
        <w:t>2.6.5 Presentación magistral con los requisitos establecidos en el III Congreso de los Postgrados de Medicina.</w:t>
      </w:r>
    </w:p>
    <w:p w14:paraId="1011417B" w14:textId="77777777" w:rsidR="0091770E" w:rsidRPr="00985BA6" w:rsidRDefault="0091770E" w:rsidP="0091770E">
      <w:pPr>
        <w:numPr>
          <w:ilvl w:val="0"/>
          <w:numId w:val="15"/>
        </w:numPr>
        <w:jc w:val="both"/>
        <w:rPr>
          <w:sz w:val="22"/>
          <w:szCs w:val="22"/>
        </w:rPr>
      </w:pPr>
      <w:r w:rsidRPr="00985BA6">
        <w:rPr>
          <w:sz w:val="22"/>
          <w:szCs w:val="22"/>
        </w:rPr>
        <w:t xml:space="preserve">Calificación. Son responsables de la calificación de estos trabajos de investigación el Jefe del Departamento y el Coordinador docente respectivo.      </w:t>
      </w:r>
    </w:p>
    <w:p w14:paraId="0109B486" w14:textId="77777777" w:rsidR="0091770E" w:rsidRPr="00985BA6" w:rsidRDefault="0091770E" w:rsidP="0091770E">
      <w:pPr>
        <w:numPr>
          <w:ilvl w:val="0"/>
          <w:numId w:val="15"/>
        </w:numPr>
        <w:jc w:val="both"/>
        <w:rPr>
          <w:sz w:val="22"/>
          <w:szCs w:val="22"/>
        </w:rPr>
      </w:pPr>
      <w:r w:rsidRPr="00985BA6">
        <w:rPr>
          <w:sz w:val="22"/>
          <w:szCs w:val="22"/>
        </w:rPr>
        <w:t>Estos trabajos se realizaran de forma individual y solo podrán ser motivo de asociación entre 2 o más residentes previa solicitud de los investigadores con la justificación del caso, al Director de Docencia e Investigación y solo en la etapa de planeación y cumplimiento subsiguiente de las demás etapas aquí previstas.</w:t>
      </w:r>
    </w:p>
    <w:p w14:paraId="6C5F2BEE" w14:textId="77777777" w:rsidR="0091770E" w:rsidRPr="00985BA6" w:rsidRDefault="0091770E" w:rsidP="0091770E">
      <w:pPr>
        <w:numPr>
          <w:ilvl w:val="0"/>
          <w:numId w:val="15"/>
        </w:numPr>
        <w:jc w:val="both"/>
        <w:rPr>
          <w:sz w:val="22"/>
          <w:szCs w:val="22"/>
        </w:rPr>
      </w:pPr>
      <w:r w:rsidRPr="00985BA6">
        <w:rPr>
          <w:sz w:val="22"/>
          <w:szCs w:val="22"/>
        </w:rPr>
        <w:t>Es obligatorio que todos los protocolos cuenten con la asesoría y coordinación de un investigador docente asistencial de la Institución.</w:t>
      </w:r>
    </w:p>
    <w:p w14:paraId="1A252C98" w14:textId="77777777" w:rsidR="0091770E" w:rsidRPr="00C475CA" w:rsidRDefault="0091770E" w:rsidP="0091770E">
      <w:pPr>
        <w:numPr>
          <w:ilvl w:val="0"/>
          <w:numId w:val="15"/>
        </w:numPr>
        <w:jc w:val="both"/>
      </w:pPr>
      <w:r w:rsidRPr="00985BA6">
        <w:rPr>
          <w:sz w:val="22"/>
          <w:szCs w:val="22"/>
        </w:rPr>
        <w:t>Los proyectos deben contar con el compromiso expreso de los investigadores de cumplir con las normas éticas y requisitos internacionales de investigación en humanos.</w:t>
      </w:r>
    </w:p>
    <w:p w14:paraId="1F2C8E39" w14:textId="77777777" w:rsidR="0091770E" w:rsidRPr="00C475CA" w:rsidRDefault="0091770E" w:rsidP="0091770E">
      <w:pPr>
        <w:jc w:val="both"/>
      </w:pPr>
    </w:p>
    <w:p w14:paraId="0B58F3BB" w14:textId="77777777" w:rsidR="0091770E" w:rsidRDefault="0091770E" w:rsidP="0091770E">
      <w:pPr>
        <w:jc w:val="right"/>
        <w:rPr>
          <w:b/>
        </w:rPr>
      </w:pPr>
    </w:p>
    <w:p w14:paraId="6E8B0A4C" w14:textId="77777777" w:rsidR="0091770E" w:rsidRDefault="0091770E" w:rsidP="0091770E">
      <w:pPr>
        <w:jc w:val="right"/>
        <w:rPr>
          <w:b/>
        </w:rPr>
      </w:pPr>
    </w:p>
    <w:p w14:paraId="6716FCBE" w14:textId="77777777" w:rsidR="0091770E" w:rsidRDefault="0091770E" w:rsidP="0091770E">
      <w:pPr>
        <w:jc w:val="right"/>
        <w:rPr>
          <w:b/>
        </w:rPr>
      </w:pPr>
    </w:p>
    <w:p w14:paraId="77EAFE08" w14:textId="77777777" w:rsidR="0091770E" w:rsidRDefault="0091770E" w:rsidP="0091770E">
      <w:pPr>
        <w:rPr>
          <w:b/>
          <w:bCs/>
          <w:sz w:val="22"/>
          <w:szCs w:val="22"/>
        </w:rPr>
      </w:pPr>
    </w:p>
    <w:p w14:paraId="0D206029" w14:textId="77777777" w:rsidR="0091770E" w:rsidRPr="00985BA6" w:rsidRDefault="0091770E" w:rsidP="0091770E">
      <w:pPr>
        <w:rPr>
          <w:b/>
          <w:bCs/>
          <w:sz w:val="22"/>
          <w:szCs w:val="22"/>
        </w:rPr>
      </w:pPr>
      <w:r w:rsidRPr="00985BA6">
        <w:rPr>
          <w:b/>
          <w:bCs/>
          <w:sz w:val="22"/>
          <w:szCs w:val="22"/>
        </w:rPr>
        <w:t>FORMATO DE PROTOCOLO DE INVESTIGACION</w:t>
      </w:r>
    </w:p>
    <w:p w14:paraId="2E15C40F" w14:textId="77777777" w:rsidR="0091770E" w:rsidRPr="00985BA6" w:rsidRDefault="0091770E" w:rsidP="0091770E">
      <w:pPr>
        <w:rPr>
          <w:b/>
          <w:bCs/>
          <w:sz w:val="22"/>
          <w:szCs w:val="22"/>
        </w:rPr>
      </w:pPr>
      <w:r w:rsidRPr="00985BA6">
        <w:rPr>
          <w:b/>
          <w:bCs/>
          <w:sz w:val="22"/>
          <w:szCs w:val="22"/>
        </w:rPr>
        <w:t xml:space="preserve"> DE LOS POSTGRADOS DE MEDICINA</w:t>
      </w:r>
    </w:p>
    <w:p w14:paraId="140F5203" w14:textId="77777777" w:rsidR="0091770E" w:rsidRPr="00985BA6" w:rsidRDefault="0091770E" w:rsidP="0091770E">
      <w:pPr>
        <w:rPr>
          <w:b/>
          <w:bCs/>
          <w:sz w:val="22"/>
          <w:szCs w:val="22"/>
        </w:rPr>
      </w:pPr>
    </w:p>
    <w:p w14:paraId="2AC9F969" w14:textId="77777777" w:rsidR="0091770E" w:rsidRPr="00985BA6" w:rsidRDefault="0091770E" w:rsidP="0091770E">
      <w:pPr>
        <w:tabs>
          <w:tab w:val="num" w:pos="720"/>
        </w:tabs>
        <w:ind w:left="720" w:hanging="360"/>
        <w:rPr>
          <w:b/>
          <w:bCs/>
          <w:sz w:val="22"/>
          <w:szCs w:val="22"/>
        </w:rPr>
      </w:pPr>
      <w:r w:rsidRPr="00985BA6">
        <w:rPr>
          <w:b/>
          <w:bCs/>
          <w:sz w:val="22"/>
          <w:szCs w:val="22"/>
        </w:rPr>
        <w:t>PLANIFICACION:</w:t>
      </w:r>
    </w:p>
    <w:p w14:paraId="2171ED17" w14:textId="77777777" w:rsidR="0091770E" w:rsidRPr="00985BA6" w:rsidRDefault="0091770E" w:rsidP="0091770E">
      <w:pPr>
        <w:numPr>
          <w:ilvl w:val="1"/>
          <w:numId w:val="0"/>
        </w:numPr>
        <w:tabs>
          <w:tab w:val="num" w:pos="1440"/>
        </w:tabs>
        <w:ind w:left="1440" w:hanging="360"/>
        <w:rPr>
          <w:bCs/>
          <w:sz w:val="22"/>
          <w:szCs w:val="22"/>
        </w:rPr>
      </w:pPr>
      <w:r w:rsidRPr="00985BA6">
        <w:rPr>
          <w:bCs/>
          <w:sz w:val="22"/>
          <w:szCs w:val="22"/>
        </w:rPr>
        <w:t>Que investigará</w:t>
      </w:r>
    </w:p>
    <w:p w14:paraId="2AA14AD2" w14:textId="77777777" w:rsidR="0091770E" w:rsidRPr="00985BA6" w:rsidRDefault="0091770E" w:rsidP="0091770E">
      <w:pPr>
        <w:numPr>
          <w:ilvl w:val="2"/>
          <w:numId w:val="0"/>
        </w:numPr>
        <w:tabs>
          <w:tab w:val="num" w:pos="2340"/>
        </w:tabs>
        <w:ind w:left="2340" w:hanging="360"/>
        <w:rPr>
          <w:bCs/>
          <w:sz w:val="22"/>
          <w:szCs w:val="22"/>
        </w:rPr>
      </w:pPr>
      <w:r w:rsidRPr="00985BA6">
        <w:rPr>
          <w:bCs/>
          <w:sz w:val="22"/>
          <w:szCs w:val="22"/>
        </w:rPr>
        <w:t>Caracterización del problema</w:t>
      </w:r>
    </w:p>
    <w:p w14:paraId="08C02E5D" w14:textId="77777777" w:rsidR="0091770E" w:rsidRPr="00985BA6" w:rsidRDefault="0091770E" w:rsidP="0091770E">
      <w:pPr>
        <w:numPr>
          <w:ilvl w:val="2"/>
          <w:numId w:val="0"/>
        </w:numPr>
        <w:tabs>
          <w:tab w:val="num" w:pos="2340"/>
        </w:tabs>
        <w:ind w:left="2340" w:hanging="360"/>
        <w:rPr>
          <w:bCs/>
          <w:sz w:val="22"/>
          <w:szCs w:val="22"/>
        </w:rPr>
      </w:pPr>
      <w:r w:rsidRPr="00985BA6">
        <w:rPr>
          <w:bCs/>
          <w:sz w:val="22"/>
          <w:szCs w:val="22"/>
        </w:rPr>
        <w:lastRenderedPageBreak/>
        <w:t>Delimitación del problema</w:t>
      </w:r>
    </w:p>
    <w:p w14:paraId="4FBF519E" w14:textId="77777777" w:rsidR="0091770E" w:rsidRPr="00985BA6" w:rsidRDefault="0091770E" w:rsidP="0091770E">
      <w:pPr>
        <w:numPr>
          <w:ilvl w:val="2"/>
          <w:numId w:val="0"/>
        </w:numPr>
        <w:tabs>
          <w:tab w:val="num" w:pos="2340"/>
        </w:tabs>
        <w:ind w:left="2340" w:hanging="360"/>
        <w:rPr>
          <w:bCs/>
          <w:sz w:val="22"/>
          <w:szCs w:val="22"/>
        </w:rPr>
      </w:pPr>
      <w:r w:rsidRPr="00985BA6">
        <w:rPr>
          <w:bCs/>
          <w:sz w:val="22"/>
          <w:szCs w:val="22"/>
        </w:rPr>
        <w:t>Formulación del problema</w:t>
      </w:r>
    </w:p>
    <w:p w14:paraId="79AAFE33" w14:textId="77777777" w:rsidR="0091770E" w:rsidRPr="00985BA6" w:rsidRDefault="0091770E" w:rsidP="0091770E">
      <w:pPr>
        <w:numPr>
          <w:ilvl w:val="2"/>
          <w:numId w:val="0"/>
        </w:numPr>
        <w:tabs>
          <w:tab w:val="num" w:pos="2340"/>
        </w:tabs>
        <w:ind w:left="2340" w:hanging="360"/>
        <w:rPr>
          <w:bCs/>
          <w:sz w:val="22"/>
          <w:szCs w:val="22"/>
        </w:rPr>
      </w:pPr>
      <w:r w:rsidRPr="00985BA6">
        <w:rPr>
          <w:bCs/>
          <w:sz w:val="22"/>
          <w:szCs w:val="22"/>
        </w:rPr>
        <w:t>Determinación de objetivos</w:t>
      </w:r>
    </w:p>
    <w:p w14:paraId="2FE6E8A2" w14:textId="77777777" w:rsidR="0091770E" w:rsidRPr="00985BA6" w:rsidRDefault="0091770E" w:rsidP="0091770E">
      <w:pPr>
        <w:numPr>
          <w:ilvl w:val="1"/>
          <w:numId w:val="0"/>
        </w:numPr>
        <w:tabs>
          <w:tab w:val="num" w:pos="1440"/>
        </w:tabs>
        <w:ind w:left="1440" w:hanging="360"/>
        <w:rPr>
          <w:bCs/>
          <w:sz w:val="22"/>
          <w:szCs w:val="22"/>
        </w:rPr>
      </w:pPr>
      <w:r w:rsidRPr="00985BA6">
        <w:rPr>
          <w:bCs/>
          <w:sz w:val="22"/>
          <w:szCs w:val="22"/>
        </w:rPr>
        <w:t>Marco teórico</w:t>
      </w:r>
    </w:p>
    <w:p w14:paraId="48775D4D" w14:textId="77777777" w:rsidR="0091770E" w:rsidRPr="00985BA6" w:rsidRDefault="0091770E" w:rsidP="0091770E">
      <w:pPr>
        <w:numPr>
          <w:ilvl w:val="0"/>
          <w:numId w:val="10"/>
        </w:numPr>
        <w:rPr>
          <w:bCs/>
          <w:sz w:val="22"/>
          <w:szCs w:val="22"/>
        </w:rPr>
      </w:pPr>
      <w:r w:rsidRPr="00985BA6">
        <w:rPr>
          <w:bCs/>
          <w:sz w:val="22"/>
          <w:szCs w:val="22"/>
        </w:rPr>
        <w:t>Conocimientos acerca del tema objeto de estudio</w:t>
      </w:r>
    </w:p>
    <w:p w14:paraId="264333A2" w14:textId="77777777" w:rsidR="0091770E" w:rsidRPr="00985BA6" w:rsidRDefault="0091770E" w:rsidP="0091770E">
      <w:pPr>
        <w:numPr>
          <w:ilvl w:val="0"/>
          <w:numId w:val="10"/>
        </w:numPr>
        <w:rPr>
          <w:bCs/>
          <w:sz w:val="22"/>
          <w:szCs w:val="22"/>
        </w:rPr>
      </w:pPr>
      <w:r w:rsidRPr="00985BA6">
        <w:rPr>
          <w:bCs/>
          <w:sz w:val="22"/>
          <w:szCs w:val="22"/>
        </w:rPr>
        <w:t>Teorías existentes</w:t>
      </w:r>
    </w:p>
    <w:p w14:paraId="7B208D76" w14:textId="77777777" w:rsidR="0091770E" w:rsidRPr="00985BA6" w:rsidRDefault="0091770E" w:rsidP="0091770E">
      <w:pPr>
        <w:numPr>
          <w:ilvl w:val="0"/>
          <w:numId w:val="10"/>
        </w:numPr>
        <w:rPr>
          <w:bCs/>
          <w:sz w:val="22"/>
          <w:szCs w:val="22"/>
        </w:rPr>
      </w:pPr>
      <w:r w:rsidRPr="00985BA6">
        <w:rPr>
          <w:bCs/>
          <w:sz w:val="22"/>
          <w:szCs w:val="22"/>
        </w:rPr>
        <w:t>Antecedentes nacionales e internacionales</w:t>
      </w:r>
    </w:p>
    <w:p w14:paraId="2ADFF03D" w14:textId="77777777" w:rsidR="0091770E" w:rsidRPr="00985BA6" w:rsidRDefault="0091770E" w:rsidP="0091770E">
      <w:pPr>
        <w:numPr>
          <w:ilvl w:val="0"/>
          <w:numId w:val="10"/>
        </w:numPr>
        <w:rPr>
          <w:bCs/>
          <w:sz w:val="22"/>
          <w:szCs w:val="22"/>
        </w:rPr>
      </w:pPr>
      <w:r w:rsidRPr="00985BA6">
        <w:rPr>
          <w:bCs/>
          <w:sz w:val="22"/>
          <w:szCs w:val="22"/>
        </w:rPr>
        <w:t>Estadísticas</w:t>
      </w:r>
    </w:p>
    <w:p w14:paraId="6C101E1D" w14:textId="77777777" w:rsidR="0091770E" w:rsidRPr="00985BA6" w:rsidRDefault="0091770E" w:rsidP="0091770E">
      <w:pPr>
        <w:numPr>
          <w:ilvl w:val="0"/>
          <w:numId w:val="10"/>
        </w:numPr>
        <w:rPr>
          <w:bCs/>
          <w:sz w:val="22"/>
          <w:szCs w:val="22"/>
        </w:rPr>
      </w:pPr>
      <w:r w:rsidRPr="00985BA6">
        <w:rPr>
          <w:bCs/>
          <w:sz w:val="22"/>
          <w:szCs w:val="22"/>
        </w:rPr>
        <w:t>Variables</w:t>
      </w:r>
    </w:p>
    <w:p w14:paraId="41602317" w14:textId="77777777" w:rsidR="0091770E" w:rsidRPr="00985BA6" w:rsidRDefault="0091770E" w:rsidP="0091770E">
      <w:pPr>
        <w:numPr>
          <w:ilvl w:val="0"/>
          <w:numId w:val="10"/>
        </w:numPr>
        <w:rPr>
          <w:bCs/>
          <w:sz w:val="22"/>
          <w:szCs w:val="22"/>
        </w:rPr>
      </w:pPr>
      <w:r w:rsidRPr="00985BA6">
        <w:rPr>
          <w:bCs/>
          <w:sz w:val="22"/>
          <w:szCs w:val="22"/>
        </w:rPr>
        <w:t>Relación entre variables e hipótesis</w:t>
      </w:r>
    </w:p>
    <w:p w14:paraId="202EFA35" w14:textId="77777777" w:rsidR="0091770E" w:rsidRPr="00985BA6" w:rsidRDefault="0091770E" w:rsidP="0091770E">
      <w:pPr>
        <w:numPr>
          <w:ilvl w:val="1"/>
          <w:numId w:val="0"/>
        </w:numPr>
        <w:tabs>
          <w:tab w:val="num" w:pos="1440"/>
        </w:tabs>
        <w:ind w:left="1440" w:hanging="360"/>
        <w:rPr>
          <w:bCs/>
          <w:sz w:val="22"/>
          <w:szCs w:val="22"/>
        </w:rPr>
      </w:pPr>
      <w:r w:rsidRPr="00985BA6">
        <w:rPr>
          <w:bCs/>
          <w:sz w:val="22"/>
          <w:szCs w:val="22"/>
        </w:rPr>
        <w:t>Diseño metodológico</w:t>
      </w:r>
    </w:p>
    <w:p w14:paraId="4541765B" w14:textId="77777777" w:rsidR="0091770E" w:rsidRPr="00985BA6" w:rsidRDefault="0091770E" w:rsidP="0091770E">
      <w:pPr>
        <w:numPr>
          <w:ilvl w:val="0"/>
          <w:numId w:val="11"/>
        </w:numPr>
        <w:rPr>
          <w:bCs/>
          <w:sz w:val="22"/>
          <w:szCs w:val="22"/>
        </w:rPr>
      </w:pPr>
      <w:r w:rsidRPr="00985BA6">
        <w:rPr>
          <w:bCs/>
          <w:sz w:val="22"/>
          <w:szCs w:val="22"/>
        </w:rPr>
        <w:t>Universo y muestra</w:t>
      </w:r>
    </w:p>
    <w:p w14:paraId="7B665640" w14:textId="77777777" w:rsidR="0091770E" w:rsidRPr="00985BA6" w:rsidRDefault="0091770E" w:rsidP="0091770E">
      <w:pPr>
        <w:numPr>
          <w:ilvl w:val="0"/>
          <w:numId w:val="11"/>
        </w:numPr>
        <w:rPr>
          <w:bCs/>
          <w:sz w:val="22"/>
          <w:szCs w:val="22"/>
        </w:rPr>
      </w:pPr>
      <w:r w:rsidRPr="00985BA6">
        <w:rPr>
          <w:bCs/>
          <w:sz w:val="22"/>
          <w:szCs w:val="22"/>
        </w:rPr>
        <w:t>Tipo de estudio</w:t>
      </w:r>
    </w:p>
    <w:p w14:paraId="2007C33F" w14:textId="77777777" w:rsidR="0091770E" w:rsidRPr="00985BA6" w:rsidRDefault="0091770E" w:rsidP="0091770E">
      <w:pPr>
        <w:numPr>
          <w:ilvl w:val="0"/>
          <w:numId w:val="11"/>
        </w:numPr>
        <w:rPr>
          <w:bCs/>
          <w:sz w:val="22"/>
          <w:szCs w:val="22"/>
        </w:rPr>
      </w:pPr>
      <w:r w:rsidRPr="00985BA6">
        <w:rPr>
          <w:bCs/>
          <w:sz w:val="22"/>
          <w:szCs w:val="22"/>
        </w:rPr>
        <w:t>Método e instrumento de recolección de datos</w:t>
      </w:r>
    </w:p>
    <w:p w14:paraId="64DA143D" w14:textId="77777777" w:rsidR="0091770E" w:rsidRPr="00985BA6" w:rsidRDefault="0091770E" w:rsidP="0091770E">
      <w:pPr>
        <w:numPr>
          <w:ilvl w:val="0"/>
          <w:numId w:val="11"/>
        </w:numPr>
        <w:rPr>
          <w:bCs/>
          <w:sz w:val="22"/>
          <w:szCs w:val="22"/>
        </w:rPr>
      </w:pPr>
      <w:r w:rsidRPr="00985BA6">
        <w:rPr>
          <w:bCs/>
          <w:sz w:val="22"/>
          <w:szCs w:val="22"/>
        </w:rPr>
        <w:t>Plan de tabulación y análisis</w:t>
      </w:r>
    </w:p>
    <w:p w14:paraId="1D474586" w14:textId="77777777" w:rsidR="0091770E" w:rsidRPr="00985BA6" w:rsidRDefault="0091770E" w:rsidP="0091770E">
      <w:pPr>
        <w:numPr>
          <w:ilvl w:val="0"/>
          <w:numId w:val="11"/>
        </w:numPr>
        <w:rPr>
          <w:bCs/>
          <w:sz w:val="22"/>
          <w:szCs w:val="22"/>
        </w:rPr>
      </w:pPr>
      <w:r w:rsidRPr="00985BA6">
        <w:rPr>
          <w:bCs/>
          <w:sz w:val="22"/>
          <w:szCs w:val="22"/>
        </w:rPr>
        <w:t xml:space="preserve">Presentar al comité de investigación para su aprobación, </w:t>
      </w:r>
    </w:p>
    <w:p w14:paraId="5242E598" w14:textId="77777777" w:rsidR="0091770E" w:rsidRPr="00985BA6" w:rsidRDefault="0091770E" w:rsidP="0091770E">
      <w:pPr>
        <w:ind w:left="1920"/>
        <w:rPr>
          <w:bCs/>
          <w:sz w:val="22"/>
          <w:szCs w:val="22"/>
        </w:rPr>
      </w:pPr>
      <w:r w:rsidRPr="00985BA6">
        <w:rPr>
          <w:bCs/>
          <w:sz w:val="22"/>
          <w:szCs w:val="22"/>
        </w:rPr>
        <w:t>enmiendas o rechazos</w:t>
      </w:r>
    </w:p>
    <w:p w14:paraId="6B6ECFBC" w14:textId="77777777" w:rsidR="0091770E" w:rsidRPr="00985BA6" w:rsidRDefault="0091770E" w:rsidP="0091770E">
      <w:pPr>
        <w:numPr>
          <w:ilvl w:val="1"/>
          <w:numId w:val="0"/>
        </w:numPr>
        <w:tabs>
          <w:tab w:val="num" w:pos="1440"/>
        </w:tabs>
        <w:ind w:left="1440" w:hanging="360"/>
        <w:rPr>
          <w:bCs/>
          <w:sz w:val="22"/>
          <w:szCs w:val="22"/>
        </w:rPr>
      </w:pPr>
      <w:r w:rsidRPr="00985BA6">
        <w:rPr>
          <w:bCs/>
          <w:sz w:val="22"/>
          <w:szCs w:val="22"/>
        </w:rPr>
        <w:t>Ejecución (solamente cuando sea aprobado por el comité).</w:t>
      </w:r>
    </w:p>
    <w:p w14:paraId="15243F22" w14:textId="77777777" w:rsidR="0091770E" w:rsidRPr="00985BA6" w:rsidRDefault="0091770E" w:rsidP="0091770E">
      <w:pPr>
        <w:numPr>
          <w:ilvl w:val="0"/>
          <w:numId w:val="12"/>
        </w:numPr>
        <w:rPr>
          <w:bCs/>
          <w:sz w:val="22"/>
          <w:szCs w:val="22"/>
        </w:rPr>
      </w:pPr>
      <w:r w:rsidRPr="00985BA6">
        <w:rPr>
          <w:bCs/>
          <w:sz w:val="22"/>
          <w:szCs w:val="22"/>
        </w:rPr>
        <w:t>Recolección de datos</w:t>
      </w:r>
    </w:p>
    <w:p w14:paraId="2A96BB1E" w14:textId="77777777" w:rsidR="0091770E" w:rsidRPr="00985BA6" w:rsidRDefault="0091770E" w:rsidP="0091770E">
      <w:pPr>
        <w:numPr>
          <w:ilvl w:val="0"/>
          <w:numId w:val="12"/>
        </w:numPr>
        <w:rPr>
          <w:bCs/>
          <w:sz w:val="22"/>
          <w:szCs w:val="22"/>
        </w:rPr>
      </w:pPr>
      <w:r w:rsidRPr="00985BA6">
        <w:rPr>
          <w:bCs/>
          <w:sz w:val="22"/>
          <w:szCs w:val="22"/>
        </w:rPr>
        <w:t>Presentación de datos (tabulación, clasificación)</w:t>
      </w:r>
    </w:p>
    <w:p w14:paraId="7395377A" w14:textId="77777777" w:rsidR="0091770E" w:rsidRPr="00985BA6" w:rsidRDefault="0091770E" w:rsidP="0091770E">
      <w:pPr>
        <w:numPr>
          <w:ilvl w:val="0"/>
          <w:numId w:val="12"/>
        </w:numPr>
        <w:rPr>
          <w:bCs/>
          <w:sz w:val="22"/>
          <w:szCs w:val="22"/>
        </w:rPr>
      </w:pPr>
      <w:r w:rsidRPr="00985BA6">
        <w:rPr>
          <w:bCs/>
          <w:sz w:val="22"/>
          <w:szCs w:val="22"/>
        </w:rPr>
        <w:t>Análisis e interpretación de datos</w:t>
      </w:r>
    </w:p>
    <w:p w14:paraId="3E7E2B65" w14:textId="77777777" w:rsidR="0091770E" w:rsidRPr="00CA314E" w:rsidRDefault="0091770E" w:rsidP="0091770E">
      <w:pPr>
        <w:numPr>
          <w:ilvl w:val="0"/>
          <w:numId w:val="12"/>
        </w:numPr>
        <w:rPr>
          <w:bCs/>
          <w:sz w:val="22"/>
          <w:szCs w:val="22"/>
        </w:rPr>
      </w:pPr>
      <w:r w:rsidRPr="00985BA6">
        <w:rPr>
          <w:bCs/>
          <w:sz w:val="22"/>
          <w:szCs w:val="22"/>
        </w:rPr>
        <w:t>Hacer escrito final conforme normas de publicación internacional</w:t>
      </w:r>
    </w:p>
    <w:p w14:paraId="0953A713" w14:textId="77777777" w:rsidR="0091770E" w:rsidRDefault="0091770E" w:rsidP="0091770E"/>
    <w:p w14:paraId="693D2E29" w14:textId="77777777" w:rsidR="0091770E" w:rsidRDefault="0091770E" w:rsidP="0091770E"/>
    <w:p w14:paraId="6B20C5D1" w14:textId="77777777" w:rsidR="0091770E" w:rsidRPr="00CA314E" w:rsidRDefault="0091770E" w:rsidP="0091770E">
      <w:r w:rsidRPr="00CA314E">
        <w:t>El trabajo de Investigación busca incentivar la producción científica nacional en el ámbito de la</w:t>
      </w:r>
      <w:r>
        <w:t xml:space="preserve"> </w:t>
      </w:r>
      <w:r w:rsidRPr="00CA314E">
        <w:t>Obstetricia y Ginecología, con el objetivo de generar conocimiento y a la vez fomentar el</w:t>
      </w:r>
      <w:r>
        <w:t xml:space="preserve"> </w:t>
      </w:r>
      <w:r w:rsidRPr="00CA314E">
        <w:t>enfoque crítico del los Médicos Residentes hacia la práctica actual y crear una cultura científica</w:t>
      </w:r>
      <w:r>
        <w:t xml:space="preserve"> </w:t>
      </w:r>
      <w:r w:rsidRPr="00CA314E">
        <w:t>de investigación y publicación en nuestro gremio.</w:t>
      </w:r>
    </w:p>
    <w:p w14:paraId="6351C47B" w14:textId="77777777" w:rsidR="0091770E" w:rsidRPr="00CA314E" w:rsidRDefault="0091770E" w:rsidP="0091770E">
      <w:r w:rsidRPr="00CA314E">
        <w:t>13</w:t>
      </w:r>
    </w:p>
    <w:p w14:paraId="52EB8FB4" w14:textId="77777777" w:rsidR="0091770E" w:rsidRPr="00CA314E" w:rsidRDefault="0091770E" w:rsidP="0091770E">
      <w:r w:rsidRPr="00CA314E">
        <w:t>10.1. En el primer nivel</w:t>
      </w:r>
    </w:p>
    <w:p w14:paraId="31F4D13F" w14:textId="77777777" w:rsidR="0091770E" w:rsidRPr="00CA314E" w:rsidRDefault="0091770E" w:rsidP="0091770E">
      <w:r w:rsidRPr="00CA314E">
        <w:t>a) El protocolo de investigación se entrega en la fecha establecida. Es revisado por la comisión,</w:t>
      </w:r>
      <w:r>
        <w:t xml:space="preserve"> </w:t>
      </w:r>
      <w:r w:rsidRPr="00CA314E">
        <w:t>la cual hace las modificaciones y sugiere los cambios pertinentes. Los Médicos Residentes tienen</w:t>
      </w:r>
      <w:r>
        <w:t xml:space="preserve"> </w:t>
      </w:r>
      <w:r w:rsidRPr="00CA314E">
        <w:t xml:space="preserve">un mes calendario a partir de su devolución para realizar las </w:t>
      </w:r>
      <w:r>
        <w:t>m</w:t>
      </w:r>
      <w:r w:rsidRPr="00CA314E">
        <w:t>odificaciones y cambios</w:t>
      </w:r>
      <w:r>
        <w:t xml:space="preserve"> </w:t>
      </w:r>
      <w:r w:rsidRPr="00CA314E">
        <w:t>propuestos, entregan el protocolo debidamente terminado, el cual queda a disposición de la</w:t>
      </w:r>
      <w:r>
        <w:t xml:space="preserve"> </w:t>
      </w:r>
      <w:r w:rsidRPr="00CA314E">
        <w:t>comisión para la evaluación de las fases siguientes del trabajo.</w:t>
      </w:r>
    </w:p>
    <w:p w14:paraId="180C2419" w14:textId="77777777" w:rsidR="0091770E" w:rsidRPr="00CA314E" w:rsidRDefault="0091770E" w:rsidP="0091770E">
      <w:r w:rsidRPr="00CA314E">
        <w:t>b) Criterios de evaluación del protocolo</w:t>
      </w:r>
    </w:p>
    <w:p w14:paraId="24D18E21" w14:textId="77777777" w:rsidR="0091770E" w:rsidRPr="00CA314E" w:rsidRDefault="0091770E" w:rsidP="0091770E">
      <w:r w:rsidRPr="00CA314E">
        <w:t>i. Debe cumplir a cabalidad con el esquema para realizar protocolos de investigación aceptado por la Comisión. (20 %)</w:t>
      </w:r>
    </w:p>
    <w:p w14:paraId="16464090" w14:textId="77777777" w:rsidR="0091770E" w:rsidRPr="00CA314E" w:rsidRDefault="0091770E" w:rsidP="0091770E">
      <w:r w:rsidRPr="00CA314E">
        <w:t>ii. Debe ser un proyecto de investigación con factibilidades de realización en nuestro medio</w:t>
      </w:r>
    </w:p>
    <w:p w14:paraId="20278D1C" w14:textId="77777777" w:rsidR="0091770E" w:rsidRPr="00CA314E" w:rsidRDefault="0091770E" w:rsidP="0091770E">
      <w:r w:rsidRPr="00CA314E">
        <w:t>(posibilidades de financiamiento, factibilidad de aplicación y aprobación en nuestro sistema de salud, etc.). Los protocolos que no cumplan con estos requisitos no se aprobarán, estando los Médicos Residentes obligados a presentar un nuevo protocolo dentro del mes calendario siguiente.</w:t>
      </w:r>
    </w:p>
    <w:p w14:paraId="285D38E0" w14:textId="77777777" w:rsidR="0091770E" w:rsidRPr="00CA314E" w:rsidRDefault="0091770E" w:rsidP="0091770E">
      <w:r w:rsidRPr="00CA314E">
        <w:t>iii. Debe ser una investigación de interés que idealmente tenga contribuciones aplicables en</w:t>
      </w:r>
    </w:p>
    <w:p w14:paraId="1B5BAAB7" w14:textId="77777777" w:rsidR="0091770E" w:rsidRPr="00CA314E" w:rsidRDefault="0091770E" w:rsidP="0091770E">
      <w:r w:rsidRPr="00CA314E">
        <w:t>nuestra realidad. (15%)</w:t>
      </w:r>
    </w:p>
    <w:p w14:paraId="26B0F0F2" w14:textId="77777777" w:rsidR="0091770E" w:rsidRPr="00CA314E" w:rsidRDefault="0091770E" w:rsidP="0091770E">
      <w:r w:rsidRPr="00CA314E">
        <w:lastRenderedPageBreak/>
        <w:t>iv. En cuanto a la definición del protocolo de investigación:</w:t>
      </w:r>
    </w:p>
    <w:p w14:paraId="6D182BCF" w14:textId="77777777" w:rsidR="0091770E" w:rsidRPr="00CA314E" w:rsidRDefault="0091770E" w:rsidP="0091770E">
      <w:r w:rsidRPr="00CA314E">
        <w:t> El título debe ser concreto y explicativo de la investigación que se pretende realizar. (5%)</w:t>
      </w:r>
    </w:p>
    <w:p w14:paraId="5355915E" w14:textId="77777777" w:rsidR="0091770E" w:rsidRPr="00CA314E" w:rsidRDefault="0091770E" w:rsidP="0091770E">
      <w:r w:rsidRPr="00CA314E">
        <w:t> La revisión de los antecedentes debe ser exhaustiva, actualizada, puntualizada al título y</w:t>
      </w:r>
    </w:p>
    <w:p w14:paraId="14B6B604" w14:textId="77777777" w:rsidR="0091770E" w:rsidRPr="00CA314E" w:rsidRDefault="0091770E" w:rsidP="0091770E">
      <w:r w:rsidRPr="00CA314E">
        <w:t>resumida en 500 palabras. (25%)</w:t>
      </w:r>
    </w:p>
    <w:p w14:paraId="40717C63" w14:textId="77777777" w:rsidR="0091770E" w:rsidRPr="00CA314E" w:rsidRDefault="0091770E" w:rsidP="0091770E">
      <w:r w:rsidRPr="00CA314E">
        <w:t> La hipótesis y los objetivos deben ser congruentes con la investigación propuesta. (10%)</w:t>
      </w:r>
    </w:p>
    <w:p w14:paraId="5CBDC000" w14:textId="77777777" w:rsidR="0091770E" w:rsidRPr="00CA314E" w:rsidRDefault="0091770E" w:rsidP="0091770E">
      <w:r w:rsidRPr="00CA314E">
        <w:t> En todos los protocolos debe incluirse el cronograma de actividades que comprenda el</w:t>
      </w:r>
    </w:p>
    <w:p w14:paraId="767B9843" w14:textId="77777777" w:rsidR="0091770E" w:rsidRPr="00CA314E" w:rsidRDefault="0091770E" w:rsidP="0091770E">
      <w:r w:rsidRPr="00CA314E">
        <w:t>período de investigación y que sea realizable. (15%)</w:t>
      </w:r>
    </w:p>
    <w:p w14:paraId="7E8D417D" w14:textId="77777777" w:rsidR="0091770E" w:rsidRPr="00CA314E" w:rsidRDefault="0091770E" w:rsidP="0091770E">
      <w:r w:rsidRPr="00CA314E">
        <w:t> Los requisitos mínimos de presentación del protocolo deben ser : (10%)</w:t>
      </w:r>
    </w:p>
    <w:p w14:paraId="0C16620F" w14:textId="77777777" w:rsidR="0091770E" w:rsidRPr="00CA314E" w:rsidRDefault="0091770E" w:rsidP="0091770E">
      <w:r w:rsidRPr="00CA314E">
        <w:t> Empastado</w:t>
      </w:r>
    </w:p>
    <w:p w14:paraId="51BC807C" w14:textId="77777777" w:rsidR="0091770E" w:rsidRPr="00CA314E" w:rsidRDefault="0091770E" w:rsidP="0091770E">
      <w:r w:rsidRPr="00CA314E">
        <w:t> Hojas numeradas, tamaño carta</w:t>
      </w:r>
    </w:p>
    <w:p w14:paraId="479A073D" w14:textId="77777777" w:rsidR="0091770E" w:rsidRPr="00CA314E" w:rsidRDefault="0091770E" w:rsidP="0091770E">
      <w:r w:rsidRPr="00CA314E">
        <w:t> Impreso a doble espacio por un solo lado</w:t>
      </w:r>
    </w:p>
    <w:p w14:paraId="7B14821A" w14:textId="77777777" w:rsidR="0091770E" w:rsidRPr="00CA314E" w:rsidRDefault="0091770E" w:rsidP="0091770E">
      <w:r w:rsidRPr="00CA314E">
        <w:t> Bibliografía numerada con referencia al texto. El formato de las citas bibliográficas se</w:t>
      </w:r>
    </w:p>
    <w:p w14:paraId="5CD02292" w14:textId="77777777" w:rsidR="0091770E" w:rsidRPr="00CA314E" w:rsidRDefault="0091770E" w:rsidP="0091770E">
      <w:r w:rsidRPr="00CA314E">
        <w:t>presenta de acuerdo al sistema internacional vigente</w:t>
      </w:r>
    </w:p>
    <w:p w14:paraId="37CB1015" w14:textId="77777777" w:rsidR="0091770E" w:rsidRPr="00CA314E" w:rsidRDefault="0091770E" w:rsidP="0091770E">
      <w:r w:rsidRPr="00CA314E">
        <w:t>10.2. En el segundo nivel</w:t>
      </w:r>
    </w:p>
    <w:p w14:paraId="0434D5B1" w14:textId="77777777" w:rsidR="0091770E" w:rsidRDefault="0091770E" w:rsidP="0091770E">
      <w:r w:rsidRPr="00CA314E">
        <w:t>a) Los Médicos Residentes entregan el original y una copia del avance de la investigación en la fecha establecida para tal fin. Es revisado por la comisión, la cual hace las modificaciones y sugiere los cambios pertinentes. El original es entregado a los Médicos Residentes y la copia queda a disposición de la Comisión para la evaluación del trabajo final.</w:t>
      </w:r>
    </w:p>
    <w:p w14:paraId="79F69587" w14:textId="77777777" w:rsidR="0091770E" w:rsidRPr="00CA314E" w:rsidRDefault="0091770E" w:rsidP="0091770E"/>
    <w:p w14:paraId="03D35F06" w14:textId="77777777" w:rsidR="0091770E" w:rsidRPr="00CA314E" w:rsidRDefault="0091770E" w:rsidP="0091770E">
      <w:r w:rsidRPr="00CA314E">
        <w:t>b) Criterios de evaluación de avance de investigación</w:t>
      </w:r>
    </w:p>
    <w:p w14:paraId="5EF109C6" w14:textId="77777777" w:rsidR="0091770E" w:rsidRPr="00CA314E" w:rsidRDefault="0091770E" w:rsidP="0091770E">
      <w:r w:rsidRPr="00CA314E">
        <w:t>i- Debe cumplir con los lineamientos aprobados en el protocolo. De suma importancia es</w:t>
      </w:r>
    </w:p>
    <w:p w14:paraId="6010CB4B" w14:textId="77777777" w:rsidR="0091770E" w:rsidRPr="00CA314E" w:rsidRDefault="0091770E" w:rsidP="0091770E">
      <w:r w:rsidRPr="00CA314E">
        <w:t>que el avance sea congruente con la hipótesis y los objetivos planteados. (10%)</w:t>
      </w:r>
    </w:p>
    <w:p w14:paraId="7F53D854" w14:textId="77777777" w:rsidR="0091770E" w:rsidRPr="00CA314E" w:rsidRDefault="0091770E" w:rsidP="0091770E">
      <w:r w:rsidRPr="00CA314E">
        <w:t>ii- Debe cumplir a cabalidad con el cronograma establecido en el protocolo. (10%)</w:t>
      </w:r>
    </w:p>
    <w:p w14:paraId="4E9F17C9" w14:textId="77777777" w:rsidR="0091770E" w:rsidRPr="00CA314E" w:rsidRDefault="0091770E" w:rsidP="0091770E">
      <w:r w:rsidRPr="00CA314E">
        <w:t>iii- Debe cumplir con el siguiente formato: (10%)</w:t>
      </w:r>
    </w:p>
    <w:p w14:paraId="48604ADE" w14:textId="77777777" w:rsidR="0091770E" w:rsidRPr="00CA314E" w:rsidRDefault="0091770E" w:rsidP="0091770E">
      <w:r w:rsidRPr="00CA314E">
        <w:t> Introducción breve</w:t>
      </w:r>
    </w:p>
    <w:p w14:paraId="3125001D" w14:textId="77777777" w:rsidR="0091770E" w:rsidRPr="00CA314E" w:rsidRDefault="0091770E" w:rsidP="0091770E">
      <w:r w:rsidRPr="00CA314E">
        <w:t> Resultados</w:t>
      </w:r>
    </w:p>
    <w:p w14:paraId="73822DBA" w14:textId="77777777" w:rsidR="0091770E" w:rsidRPr="00CA314E" w:rsidRDefault="0091770E" w:rsidP="0091770E">
      <w:r w:rsidRPr="00CA314E">
        <w:t> Discusión y comentarios</w:t>
      </w:r>
    </w:p>
    <w:p w14:paraId="64212690" w14:textId="77777777" w:rsidR="0091770E" w:rsidRPr="00CA314E" w:rsidRDefault="0091770E" w:rsidP="0091770E">
      <w:r w:rsidRPr="00CA314E">
        <w:t> Conclusiones</w:t>
      </w:r>
    </w:p>
    <w:p w14:paraId="66D15507" w14:textId="77777777" w:rsidR="0091770E" w:rsidRPr="00CA314E" w:rsidRDefault="0091770E" w:rsidP="0091770E">
      <w:r w:rsidRPr="00CA314E">
        <w:t>iv- Análisis del contenido. (60%)</w:t>
      </w:r>
    </w:p>
    <w:p w14:paraId="07B7CAE8" w14:textId="77777777" w:rsidR="0091770E" w:rsidRPr="00CA314E" w:rsidRDefault="0091770E" w:rsidP="0091770E">
      <w:r w:rsidRPr="00CA314E">
        <w:t> Resultados: Debe contemplar como mínimo 6 meses de recolección de datos. Se</w:t>
      </w:r>
    </w:p>
    <w:p w14:paraId="30EFE632" w14:textId="77777777" w:rsidR="0091770E" w:rsidRPr="00CA314E" w:rsidRDefault="0091770E" w:rsidP="0091770E">
      <w:r w:rsidRPr="00CA314E">
        <w:t>presentan en texto. Los cuadros, gráficos y fotos complementan la información</w:t>
      </w:r>
    </w:p>
    <w:p w14:paraId="7E5EE3AD" w14:textId="77777777" w:rsidR="0091770E" w:rsidRPr="00CA314E" w:rsidRDefault="0091770E" w:rsidP="0091770E">
      <w:r w:rsidRPr="00CA314E">
        <w:t>14</w:t>
      </w:r>
    </w:p>
    <w:p w14:paraId="19516A0C" w14:textId="77777777" w:rsidR="0091770E" w:rsidRPr="00CA314E" w:rsidRDefault="0091770E" w:rsidP="0091770E">
      <w:r w:rsidRPr="00CA314E">
        <w:t>presentada, en otras palabras deben explicarse por sí mismos y en el texto se</w:t>
      </w:r>
    </w:p>
    <w:p w14:paraId="635E0E1F" w14:textId="77777777" w:rsidR="0091770E" w:rsidRPr="00CA314E" w:rsidRDefault="0091770E" w:rsidP="0091770E">
      <w:r w:rsidRPr="00CA314E">
        <w:t>resaltan los datos sobresalientes e importantes de la investigación.</w:t>
      </w:r>
    </w:p>
    <w:p w14:paraId="2A50AB35" w14:textId="77777777" w:rsidR="0091770E" w:rsidRPr="00CA314E" w:rsidRDefault="0091770E" w:rsidP="0091770E">
      <w:r w:rsidRPr="00CA314E">
        <w:t> Discusión y comentarios: Se hace un análisis crítico de los resultados, idealmente</w:t>
      </w:r>
    </w:p>
    <w:p w14:paraId="73C4D1F7" w14:textId="77777777" w:rsidR="0091770E" w:rsidRPr="00CA314E" w:rsidRDefault="0091770E" w:rsidP="0091770E">
      <w:r w:rsidRPr="00CA314E">
        <w:t>comparativo.</w:t>
      </w:r>
    </w:p>
    <w:p w14:paraId="60B7D608" w14:textId="77777777" w:rsidR="0091770E" w:rsidRPr="00CA314E" w:rsidRDefault="0091770E" w:rsidP="0091770E">
      <w:r w:rsidRPr="00CA314E">
        <w:t> Conclusiones: Confirmar o rechazar la validez de la hipótesis planteada. En este</w:t>
      </w:r>
    </w:p>
    <w:p w14:paraId="079AE0EE" w14:textId="77777777" w:rsidR="0091770E" w:rsidRPr="00CA314E" w:rsidRDefault="0091770E" w:rsidP="0091770E">
      <w:r w:rsidRPr="00CA314E">
        <w:t>apartado del avance se debe incluir las limitaciones, si las hubo, y las</w:t>
      </w:r>
    </w:p>
    <w:p w14:paraId="5BB3ACC7" w14:textId="77777777" w:rsidR="0091770E" w:rsidRPr="00CA314E" w:rsidRDefault="0091770E" w:rsidP="0091770E">
      <w:r w:rsidRPr="00CA314E">
        <w:t>recomendaciones pertinentes.</w:t>
      </w:r>
    </w:p>
    <w:p w14:paraId="16F82F7A" w14:textId="77777777" w:rsidR="0091770E" w:rsidRPr="00CA314E" w:rsidRDefault="0091770E" w:rsidP="0091770E">
      <w:r w:rsidRPr="00CA314E">
        <w:t> Bibliografía: Numerada con referencia al texto. El formato de las citas</w:t>
      </w:r>
    </w:p>
    <w:p w14:paraId="4A422559" w14:textId="77777777" w:rsidR="0091770E" w:rsidRPr="00CA314E" w:rsidRDefault="0091770E" w:rsidP="0091770E">
      <w:r w:rsidRPr="00CA314E">
        <w:t>bibliográficas se presenta de acuerdo con el sistema internacional vigente.</w:t>
      </w:r>
    </w:p>
    <w:p w14:paraId="669FB2DA" w14:textId="77777777" w:rsidR="0091770E" w:rsidRPr="00CA314E" w:rsidRDefault="0091770E" w:rsidP="0091770E">
      <w:r w:rsidRPr="00CA314E">
        <w:t>v- Presentación. (10%)</w:t>
      </w:r>
    </w:p>
    <w:p w14:paraId="179D4823" w14:textId="77777777" w:rsidR="0091770E" w:rsidRPr="00CA314E" w:rsidRDefault="0091770E" w:rsidP="0091770E">
      <w:r w:rsidRPr="00CA314E">
        <w:lastRenderedPageBreak/>
        <w:t> Empastado</w:t>
      </w:r>
    </w:p>
    <w:p w14:paraId="07E5329F" w14:textId="77777777" w:rsidR="0091770E" w:rsidRPr="00CA314E" w:rsidRDefault="0091770E" w:rsidP="0091770E">
      <w:r w:rsidRPr="00CA314E">
        <w:t> Hojas numeradas tamaño carta, impreso a doble espacio por un solo lado</w:t>
      </w:r>
    </w:p>
    <w:p w14:paraId="7ED3B14F" w14:textId="77777777" w:rsidR="0091770E" w:rsidRPr="00CA314E" w:rsidRDefault="0091770E" w:rsidP="0091770E">
      <w:r w:rsidRPr="00CA314E">
        <w:t> Índice</w:t>
      </w:r>
    </w:p>
    <w:p w14:paraId="1A4622B5" w14:textId="77777777" w:rsidR="0091770E" w:rsidRPr="00CA314E" w:rsidRDefault="0091770E" w:rsidP="0091770E">
      <w:r w:rsidRPr="00CA314E">
        <w:t> Tablas y gráficos con numeración consecutiva referidos al texto</w:t>
      </w:r>
    </w:p>
    <w:p w14:paraId="0FAE28BD" w14:textId="77777777" w:rsidR="0091770E" w:rsidRPr="00CA314E" w:rsidRDefault="0091770E" w:rsidP="0091770E">
      <w:r w:rsidRPr="00CA314E">
        <w:t> Fotografías, si las hay, en anexos, enumeradas y referidas al texto</w:t>
      </w:r>
    </w:p>
    <w:p w14:paraId="275D89DE" w14:textId="77777777" w:rsidR="0091770E" w:rsidRPr="00CA314E" w:rsidRDefault="0091770E" w:rsidP="0091770E">
      <w:r w:rsidRPr="00CA314E">
        <w:t>10.3 En el tercer nivel</w:t>
      </w:r>
    </w:p>
    <w:p w14:paraId="4A7ECDC2" w14:textId="77777777" w:rsidR="0091770E" w:rsidRPr="00CA314E" w:rsidRDefault="0091770E" w:rsidP="0091770E">
      <w:r w:rsidRPr="00CA314E">
        <w:t>a) Los Médicos Residentes deben entregar el original y una copia del trabajo finalizado</w:t>
      </w:r>
    </w:p>
    <w:p w14:paraId="7DA86995" w14:textId="77777777" w:rsidR="0091770E" w:rsidRPr="00CA314E" w:rsidRDefault="0091770E" w:rsidP="0091770E">
      <w:r w:rsidRPr="00CA314E">
        <w:t>en la fecha establecida para tal fin. Es revisado por la comisión, la cual da la calificación</w:t>
      </w:r>
    </w:p>
    <w:p w14:paraId="40E77EBA" w14:textId="77777777" w:rsidR="0091770E" w:rsidRPr="00CA314E" w:rsidRDefault="0091770E" w:rsidP="0091770E">
      <w:r w:rsidRPr="00CA314E">
        <w:t>final.</w:t>
      </w:r>
    </w:p>
    <w:p w14:paraId="0BF57A51" w14:textId="77777777" w:rsidR="0091770E" w:rsidRPr="00CA314E" w:rsidRDefault="0091770E" w:rsidP="0091770E">
      <w:r w:rsidRPr="00CA314E">
        <w:t>b) Formato de presentación del trabajo final. (10%)</w:t>
      </w:r>
    </w:p>
    <w:p w14:paraId="6362399C" w14:textId="77777777" w:rsidR="0091770E" w:rsidRPr="00CA314E" w:rsidRDefault="0091770E" w:rsidP="0091770E">
      <w:r w:rsidRPr="00CA314E">
        <w:t>i- Título</w:t>
      </w:r>
    </w:p>
    <w:p w14:paraId="4A48FAC0" w14:textId="77777777" w:rsidR="0091770E" w:rsidRPr="00CA314E" w:rsidRDefault="0091770E" w:rsidP="0091770E">
      <w:r w:rsidRPr="00CA314E">
        <w:t>ii- Investigadores</w:t>
      </w:r>
    </w:p>
    <w:p w14:paraId="6CC872DC" w14:textId="77777777" w:rsidR="0091770E" w:rsidRPr="00CA314E" w:rsidRDefault="0091770E" w:rsidP="0091770E">
      <w:r w:rsidRPr="00CA314E">
        <w:t>iii- Índice</w:t>
      </w:r>
    </w:p>
    <w:p w14:paraId="60EB5D54" w14:textId="77777777" w:rsidR="0091770E" w:rsidRPr="00CA314E" w:rsidRDefault="0091770E" w:rsidP="0091770E">
      <w:r w:rsidRPr="00CA314E">
        <w:t>iv- Resumen (</w:t>
      </w:r>
      <w:proofErr w:type="spellStart"/>
      <w:r w:rsidRPr="00CA314E">
        <w:t>abstract</w:t>
      </w:r>
      <w:proofErr w:type="spellEnd"/>
      <w:r w:rsidRPr="00CA314E">
        <w:t>), con un máximo de 250 palabras</w:t>
      </w:r>
    </w:p>
    <w:p w14:paraId="40683FA6" w14:textId="77777777" w:rsidR="0091770E" w:rsidRPr="00CA314E" w:rsidRDefault="0091770E" w:rsidP="0091770E">
      <w:r w:rsidRPr="00CA314E">
        <w:t>v- Introducción:</w:t>
      </w:r>
    </w:p>
    <w:p w14:paraId="7A5E9EDD" w14:textId="77777777" w:rsidR="0091770E" w:rsidRPr="00CA314E" w:rsidRDefault="0091770E" w:rsidP="0091770E">
      <w:r w:rsidRPr="00CA314E">
        <w:t> Antecedentes</w:t>
      </w:r>
    </w:p>
    <w:p w14:paraId="1B018324" w14:textId="77777777" w:rsidR="0091770E" w:rsidRPr="00CA314E" w:rsidRDefault="0091770E" w:rsidP="0091770E">
      <w:r w:rsidRPr="00CA314E">
        <w:t> Hipótesis</w:t>
      </w:r>
    </w:p>
    <w:p w14:paraId="2410C37D" w14:textId="77777777" w:rsidR="0091770E" w:rsidRPr="00CA314E" w:rsidRDefault="0091770E" w:rsidP="0091770E">
      <w:r w:rsidRPr="00CA314E">
        <w:t> Objetivos (general y específicos)</w:t>
      </w:r>
    </w:p>
    <w:p w14:paraId="322849DC" w14:textId="77777777" w:rsidR="0091770E" w:rsidRPr="00CA314E" w:rsidRDefault="0091770E" w:rsidP="0091770E">
      <w:r w:rsidRPr="00CA314E">
        <w:t>vi- Metodología, respetando el formato del protocolo de investigación.</w:t>
      </w:r>
    </w:p>
    <w:p w14:paraId="4EA64048" w14:textId="77777777" w:rsidR="0091770E" w:rsidRPr="00CA314E" w:rsidRDefault="0091770E" w:rsidP="0091770E">
      <w:r w:rsidRPr="00CA314E">
        <w:t>vii- Análisis de los resultados</w:t>
      </w:r>
    </w:p>
    <w:p w14:paraId="5AFCEF4F" w14:textId="77777777" w:rsidR="0091770E" w:rsidRPr="00CA314E" w:rsidRDefault="0091770E" w:rsidP="0091770E">
      <w:r w:rsidRPr="00CA314E">
        <w:t>viii- Discusión</w:t>
      </w:r>
    </w:p>
    <w:p w14:paraId="34758BC8" w14:textId="77777777" w:rsidR="0091770E" w:rsidRPr="00CA314E" w:rsidRDefault="0091770E" w:rsidP="0091770E">
      <w:r w:rsidRPr="00CA314E">
        <w:t>ix- Conclusiones</w:t>
      </w:r>
    </w:p>
    <w:p w14:paraId="1C804895" w14:textId="77777777" w:rsidR="0091770E" w:rsidRPr="00CA314E" w:rsidRDefault="0091770E" w:rsidP="0091770E">
      <w:r w:rsidRPr="00CA314E">
        <w:t>x- Bibliografía</w:t>
      </w:r>
    </w:p>
    <w:p w14:paraId="006D3634" w14:textId="77777777" w:rsidR="0091770E" w:rsidRPr="00CA314E" w:rsidRDefault="0091770E" w:rsidP="0091770E">
      <w:r w:rsidRPr="00CA314E">
        <w:t>c) Criterios de evaluación.</w:t>
      </w:r>
    </w:p>
    <w:p w14:paraId="78C51399" w14:textId="77777777" w:rsidR="0091770E" w:rsidRPr="00CA314E" w:rsidRDefault="0091770E" w:rsidP="0091770E">
      <w:r w:rsidRPr="00CA314E">
        <w:t> Debe cumplir con los lineamientos aprobados en el protocolo. De suma</w:t>
      </w:r>
    </w:p>
    <w:p w14:paraId="3B8DC2F4" w14:textId="77777777" w:rsidR="0091770E" w:rsidRPr="00CA314E" w:rsidRDefault="0091770E" w:rsidP="0091770E">
      <w:r w:rsidRPr="00CA314E">
        <w:t>importancia es que sea congruente con la hipótesis y los objetivos planteados.</w:t>
      </w:r>
    </w:p>
    <w:p w14:paraId="487CDF16" w14:textId="77777777" w:rsidR="0091770E" w:rsidRPr="00CA314E" w:rsidRDefault="0091770E" w:rsidP="0091770E">
      <w:r w:rsidRPr="00CA314E">
        <w:t>(10%)</w:t>
      </w:r>
    </w:p>
    <w:p w14:paraId="79871DAA" w14:textId="77777777" w:rsidR="0091770E" w:rsidRPr="00CA314E" w:rsidRDefault="0091770E" w:rsidP="0091770E">
      <w:r w:rsidRPr="00CA314E">
        <w:t> Debe cumplir a cabalidad con el cronograma establecido en el protocolo.</w:t>
      </w:r>
    </w:p>
    <w:p w14:paraId="4F89F852" w14:textId="77777777" w:rsidR="0091770E" w:rsidRPr="00CA314E" w:rsidRDefault="0091770E" w:rsidP="0091770E">
      <w:r w:rsidRPr="00CA314E">
        <w:t>(10%)</w:t>
      </w:r>
    </w:p>
    <w:p w14:paraId="7B083B7A" w14:textId="77777777" w:rsidR="0091770E" w:rsidRPr="00CA314E" w:rsidRDefault="0091770E" w:rsidP="0091770E">
      <w:r w:rsidRPr="00CA314E">
        <w:t> Debe cumplir con el formato establecido.</w:t>
      </w:r>
    </w:p>
    <w:p w14:paraId="05DEA16C" w14:textId="77777777" w:rsidR="0091770E" w:rsidRPr="00CA314E" w:rsidRDefault="0091770E" w:rsidP="0091770E">
      <w:r w:rsidRPr="00CA314E">
        <w:t> Análisis del contenido. (60%)</w:t>
      </w:r>
    </w:p>
    <w:p w14:paraId="48E36781" w14:textId="77777777" w:rsidR="0091770E" w:rsidRPr="00CA314E" w:rsidRDefault="0091770E" w:rsidP="0091770E">
      <w:r w:rsidRPr="00CA314E">
        <w:t>♦ Resultados: Deberá contemplar como mínimo 6 meses de recolección de</w:t>
      </w:r>
    </w:p>
    <w:p w14:paraId="57068D57" w14:textId="77777777" w:rsidR="0091770E" w:rsidRPr="00CA314E" w:rsidRDefault="0091770E" w:rsidP="0091770E">
      <w:r w:rsidRPr="00CA314E">
        <w:t>datos. Se presentarán en texto. Los cuadros, gráficos y fotos</w:t>
      </w:r>
    </w:p>
    <w:p w14:paraId="31691567" w14:textId="77777777" w:rsidR="0091770E" w:rsidRPr="00CA314E" w:rsidRDefault="0091770E" w:rsidP="0091770E">
      <w:r w:rsidRPr="00CA314E">
        <w:t>complementarán la información presentada, en otras palabras deben</w:t>
      </w:r>
    </w:p>
    <w:p w14:paraId="2766DF3F" w14:textId="77777777" w:rsidR="0091770E" w:rsidRPr="00CA314E" w:rsidRDefault="0091770E" w:rsidP="0091770E">
      <w:r w:rsidRPr="00CA314E">
        <w:t>explicarse por sí mismos y en el texto se resaltan los datos sobresalientes e</w:t>
      </w:r>
    </w:p>
    <w:p w14:paraId="308F2AA9" w14:textId="77777777" w:rsidR="0091770E" w:rsidRPr="00CA314E" w:rsidRDefault="0091770E" w:rsidP="0091770E">
      <w:r w:rsidRPr="00CA314E">
        <w:t>importantes de la investigación.</w:t>
      </w:r>
    </w:p>
    <w:p w14:paraId="7F6466C3" w14:textId="77777777" w:rsidR="0091770E" w:rsidRPr="00CA314E" w:rsidRDefault="0091770E" w:rsidP="0091770E">
      <w:r w:rsidRPr="00CA314E">
        <w:t>15</w:t>
      </w:r>
    </w:p>
    <w:p w14:paraId="49C75115" w14:textId="77777777" w:rsidR="0091770E" w:rsidRPr="00CA314E" w:rsidRDefault="0091770E" w:rsidP="0091770E">
      <w:r w:rsidRPr="00CA314E">
        <w:t>♦ Discusión y comentarios: Se hará un análisis crítico de los resultados,</w:t>
      </w:r>
    </w:p>
    <w:p w14:paraId="7E7E7169" w14:textId="77777777" w:rsidR="0091770E" w:rsidRPr="00CA314E" w:rsidRDefault="0091770E" w:rsidP="0091770E">
      <w:r w:rsidRPr="00CA314E">
        <w:t>idealmente comparativo.</w:t>
      </w:r>
    </w:p>
    <w:p w14:paraId="53D1C0BB" w14:textId="77777777" w:rsidR="0091770E" w:rsidRPr="00CA314E" w:rsidRDefault="0091770E" w:rsidP="0091770E">
      <w:r w:rsidRPr="00CA314E">
        <w:t>♦ Conclusiones: Confirmar o rechazar la validez de la hipótesis planteada.</w:t>
      </w:r>
    </w:p>
    <w:p w14:paraId="30DB9BE1" w14:textId="77777777" w:rsidR="0091770E" w:rsidRPr="00CA314E" w:rsidRDefault="0091770E" w:rsidP="0091770E">
      <w:r w:rsidRPr="00CA314E">
        <w:t>En este apartado del trabajo final se debe incluir las limitaciones, si las</w:t>
      </w:r>
    </w:p>
    <w:p w14:paraId="73F7C753" w14:textId="77777777" w:rsidR="0091770E" w:rsidRPr="00CA314E" w:rsidRDefault="0091770E" w:rsidP="0091770E">
      <w:r w:rsidRPr="00CA314E">
        <w:t>hubo, y las recomendaciones pertinentes.</w:t>
      </w:r>
    </w:p>
    <w:p w14:paraId="03A6AB06" w14:textId="77777777" w:rsidR="0091770E" w:rsidRPr="00CA314E" w:rsidRDefault="0091770E" w:rsidP="0091770E">
      <w:r w:rsidRPr="00CA314E">
        <w:t>♦ Bibliografía: Numerada con referencia al texto. El formato de las citas</w:t>
      </w:r>
    </w:p>
    <w:p w14:paraId="2BFBC000" w14:textId="77777777" w:rsidR="0091770E" w:rsidRPr="00CA314E" w:rsidRDefault="0091770E" w:rsidP="0091770E">
      <w:r w:rsidRPr="00CA314E">
        <w:t>bibliográficas se hará de acuerdo al sistema internacional vigente.</w:t>
      </w:r>
    </w:p>
    <w:p w14:paraId="74018A07" w14:textId="77777777" w:rsidR="0091770E" w:rsidRPr="00CA314E" w:rsidRDefault="0091770E" w:rsidP="0091770E">
      <w:r w:rsidRPr="00CA314E">
        <w:lastRenderedPageBreak/>
        <w:t>♦ Presentación. (10%)</w:t>
      </w:r>
    </w:p>
    <w:p w14:paraId="7A191A10" w14:textId="77777777" w:rsidR="0091770E" w:rsidRPr="00CA314E" w:rsidRDefault="0091770E" w:rsidP="0091770E">
      <w:r w:rsidRPr="00CA314E">
        <w:t>♦ Empastado</w:t>
      </w:r>
    </w:p>
    <w:p w14:paraId="3009CAD4" w14:textId="77777777" w:rsidR="0091770E" w:rsidRPr="00CA314E" w:rsidRDefault="0091770E" w:rsidP="0091770E">
      <w:r w:rsidRPr="00CA314E">
        <w:t>♦ Hojas numeradas tamaño carta, impreso a doble espacio por un solo lado</w:t>
      </w:r>
    </w:p>
    <w:p w14:paraId="02B6F9F7" w14:textId="77777777" w:rsidR="0091770E" w:rsidRPr="00CA314E" w:rsidRDefault="0091770E" w:rsidP="0091770E">
      <w:r w:rsidRPr="00CA314E">
        <w:t> Índice</w:t>
      </w:r>
    </w:p>
    <w:p w14:paraId="40A02F21" w14:textId="77777777" w:rsidR="0091770E" w:rsidRPr="00CA314E" w:rsidRDefault="0091770E" w:rsidP="0091770E">
      <w:r w:rsidRPr="00CA314E">
        <w:t> Tablas y gráficos con numeración consecutiva referidos al texto</w:t>
      </w:r>
    </w:p>
    <w:p w14:paraId="5C3CD9E2" w14:textId="77777777" w:rsidR="0091770E" w:rsidRDefault="0091770E" w:rsidP="0091770E">
      <w:r w:rsidRPr="00CA314E">
        <w:t> Fotografías, si las hay, en anexos, enumeradas y referidas al texto</w:t>
      </w:r>
    </w:p>
    <w:p w14:paraId="257F9C3A" w14:textId="77777777" w:rsidR="0091770E" w:rsidRPr="00985BA6" w:rsidRDefault="0091770E" w:rsidP="0091770E">
      <w:pPr>
        <w:rPr>
          <w:bCs/>
          <w:sz w:val="22"/>
          <w:szCs w:val="22"/>
        </w:rPr>
      </w:pPr>
    </w:p>
    <w:p w14:paraId="2B9930D7" w14:textId="77777777" w:rsidR="0091770E" w:rsidRPr="00985BA6" w:rsidRDefault="0091770E" w:rsidP="0091770E">
      <w:pPr>
        <w:tabs>
          <w:tab w:val="num" w:pos="720"/>
        </w:tabs>
        <w:ind w:left="720" w:hanging="360"/>
        <w:rPr>
          <w:b/>
          <w:bCs/>
          <w:sz w:val="22"/>
          <w:szCs w:val="22"/>
        </w:rPr>
      </w:pPr>
      <w:r w:rsidRPr="00985BA6">
        <w:rPr>
          <w:b/>
          <w:bCs/>
          <w:sz w:val="22"/>
          <w:szCs w:val="22"/>
        </w:rPr>
        <w:t>CRONOGRAMA DE ACTIVIDADES:</w:t>
      </w:r>
    </w:p>
    <w:p w14:paraId="2EF384CB" w14:textId="77777777" w:rsidR="0091770E" w:rsidRPr="00985BA6" w:rsidRDefault="0091770E" w:rsidP="0091770E">
      <w:pPr>
        <w:numPr>
          <w:ilvl w:val="0"/>
          <w:numId w:val="13"/>
        </w:numPr>
        <w:rPr>
          <w:b/>
          <w:bCs/>
          <w:sz w:val="22"/>
          <w:szCs w:val="22"/>
        </w:rPr>
      </w:pPr>
      <w:r w:rsidRPr="00985BA6">
        <w:rPr>
          <w:bCs/>
          <w:sz w:val="22"/>
          <w:szCs w:val="22"/>
        </w:rPr>
        <w:t>Planificación                    De____   Hasta_____</w:t>
      </w:r>
    </w:p>
    <w:p w14:paraId="4F3A2DAC" w14:textId="77777777" w:rsidR="0091770E" w:rsidRPr="00985BA6" w:rsidRDefault="0091770E" w:rsidP="0091770E">
      <w:pPr>
        <w:numPr>
          <w:ilvl w:val="0"/>
          <w:numId w:val="13"/>
        </w:numPr>
        <w:rPr>
          <w:b/>
          <w:bCs/>
          <w:sz w:val="22"/>
          <w:szCs w:val="22"/>
        </w:rPr>
      </w:pPr>
      <w:r w:rsidRPr="00985BA6">
        <w:rPr>
          <w:bCs/>
          <w:sz w:val="22"/>
          <w:szCs w:val="22"/>
        </w:rPr>
        <w:t>Ejecución                         De____   Hasta____</w:t>
      </w:r>
    </w:p>
    <w:p w14:paraId="05F6F5BB" w14:textId="77777777" w:rsidR="0091770E" w:rsidRDefault="0091770E" w:rsidP="0091770E">
      <w:pPr>
        <w:numPr>
          <w:ilvl w:val="0"/>
          <w:numId w:val="13"/>
        </w:numPr>
        <w:rPr>
          <w:bCs/>
          <w:sz w:val="22"/>
          <w:szCs w:val="22"/>
        </w:rPr>
      </w:pPr>
      <w:r w:rsidRPr="00985BA6">
        <w:rPr>
          <w:bCs/>
          <w:sz w:val="22"/>
          <w:szCs w:val="22"/>
        </w:rPr>
        <w:t>Presentación                    De____   Hasta____</w:t>
      </w:r>
    </w:p>
    <w:p w14:paraId="6E3DBD08" w14:textId="77777777" w:rsidR="0091770E" w:rsidRDefault="0091770E" w:rsidP="0091770E">
      <w:pPr>
        <w:rPr>
          <w:bCs/>
          <w:sz w:val="22"/>
          <w:szCs w:val="22"/>
        </w:rPr>
      </w:pPr>
      <w:r>
        <w:rPr>
          <w:bCs/>
          <w:sz w:val="22"/>
          <w:szCs w:val="22"/>
        </w:rPr>
        <w:br w:type="page"/>
      </w:r>
    </w:p>
    <w:p w14:paraId="5189BB4A" w14:textId="77777777" w:rsidR="0091770E" w:rsidRPr="00985BA6" w:rsidRDefault="0091770E" w:rsidP="0091770E">
      <w:pPr>
        <w:ind w:left="1080"/>
        <w:rPr>
          <w:b/>
          <w:bCs/>
          <w:sz w:val="22"/>
          <w:szCs w:val="22"/>
        </w:rPr>
      </w:pPr>
    </w:p>
    <w:p w14:paraId="2BE2E891" w14:textId="77777777" w:rsidR="0091770E" w:rsidRDefault="0091770E" w:rsidP="0091770E">
      <w:pPr>
        <w:rPr>
          <w:b/>
        </w:rPr>
      </w:pPr>
    </w:p>
    <w:p w14:paraId="3B00BE9E" w14:textId="77777777" w:rsidR="0091770E" w:rsidRDefault="0091770E" w:rsidP="0091770E">
      <w:pPr>
        <w:jc w:val="right"/>
      </w:pPr>
    </w:p>
    <w:p w14:paraId="269D993A" w14:textId="77777777" w:rsidR="0091770E" w:rsidRDefault="0091770E" w:rsidP="0091770E">
      <w:pPr>
        <w:jc w:val="right"/>
      </w:pPr>
    </w:p>
    <w:p w14:paraId="070C1A25" w14:textId="77777777" w:rsidR="0091770E" w:rsidRDefault="0091770E" w:rsidP="0091770E">
      <w:pPr>
        <w:jc w:val="right"/>
      </w:pPr>
    </w:p>
    <w:p w14:paraId="7653A945" w14:textId="77777777" w:rsidR="0091770E" w:rsidRDefault="0091770E" w:rsidP="0091770E">
      <w:pPr>
        <w:jc w:val="right"/>
      </w:pPr>
    </w:p>
    <w:p w14:paraId="0291C63D" w14:textId="77777777" w:rsidR="0091770E" w:rsidRDefault="0091770E" w:rsidP="0091770E">
      <w:pPr>
        <w:jc w:val="right"/>
      </w:pPr>
    </w:p>
    <w:p w14:paraId="2D6EC38A" w14:textId="77777777" w:rsidR="0091770E" w:rsidRDefault="0091770E" w:rsidP="0091770E">
      <w:pPr>
        <w:jc w:val="right"/>
      </w:pPr>
    </w:p>
    <w:p w14:paraId="0D505383" w14:textId="77777777" w:rsidR="0091770E" w:rsidRDefault="0091770E" w:rsidP="0091770E">
      <w:pPr>
        <w:jc w:val="right"/>
      </w:pPr>
    </w:p>
    <w:p w14:paraId="5DA092EB" w14:textId="77777777" w:rsidR="0091770E" w:rsidRDefault="0091770E" w:rsidP="0091770E">
      <w:pPr>
        <w:jc w:val="right"/>
      </w:pPr>
    </w:p>
    <w:p w14:paraId="74312266" w14:textId="77777777" w:rsidR="0091770E" w:rsidRDefault="0091770E" w:rsidP="0091770E">
      <w:pPr>
        <w:jc w:val="right"/>
      </w:pPr>
    </w:p>
    <w:p w14:paraId="1C01ABE0" w14:textId="77777777" w:rsidR="0091770E" w:rsidRDefault="0091770E" w:rsidP="0091770E">
      <w:pPr>
        <w:jc w:val="right"/>
      </w:pPr>
    </w:p>
    <w:p w14:paraId="072B7DEE" w14:textId="77777777" w:rsidR="0091770E" w:rsidRDefault="0091770E" w:rsidP="0091770E">
      <w:pPr>
        <w:jc w:val="right"/>
      </w:pPr>
    </w:p>
    <w:p w14:paraId="2A8AC6DD" w14:textId="77777777" w:rsidR="0091770E" w:rsidRDefault="0091770E" w:rsidP="0091770E">
      <w:pPr>
        <w:jc w:val="right"/>
      </w:pPr>
    </w:p>
    <w:p w14:paraId="28FBD6FE" w14:textId="77777777" w:rsidR="0091770E" w:rsidRDefault="0091770E" w:rsidP="0091770E">
      <w:pPr>
        <w:jc w:val="center"/>
        <w:rPr>
          <w:b/>
          <w:sz w:val="40"/>
          <w:szCs w:val="40"/>
        </w:rPr>
      </w:pPr>
      <w:r w:rsidRPr="00C70C65">
        <w:rPr>
          <w:b/>
          <w:sz w:val="40"/>
          <w:szCs w:val="40"/>
        </w:rPr>
        <w:t>SECCION</w:t>
      </w:r>
    </w:p>
    <w:p w14:paraId="6073856B" w14:textId="77777777" w:rsidR="0091770E" w:rsidRPr="00C70C65" w:rsidRDefault="0091770E" w:rsidP="0091770E">
      <w:pPr>
        <w:jc w:val="center"/>
        <w:rPr>
          <w:b/>
          <w:sz w:val="40"/>
          <w:szCs w:val="40"/>
        </w:rPr>
      </w:pPr>
    </w:p>
    <w:p w14:paraId="4AD24E16" w14:textId="77777777" w:rsidR="0091770E" w:rsidRPr="00C70C65" w:rsidRDefault="0091770E" w:rsidP="0091770E">
      <w:pPr>
        <w:jc w:val="center"/>
        <w:rPr>
          <w:b/>
          <w:sz w:val="40"/>
          <w:szCs w:val="40"/>
        </w:rPr>
      </w:pPr>
    </w:p>
    <w:p w14:paraId="010A7145" w14:textId="77777777" w:rsidR="0091770E" w:rsidRDefault="0091770E" w:rsidP="0091770E">
      <w:pPr>
        <w:jc w:val="center"/>
        <w:rPr>
          <w:b/>
          <w:sz w:val="40"/>
          <w:szCs w:val="40"/>
        </w:rPr>
      </w:pPr>
      <w:r>
        <w:rPr>
          <w:b/>
          <w:sz w:val="40"/>
          <w:szCs w:val="40"/>
        </w:rPr>
        <w:t>PROYECTO DE VINCULACION</w:t>
      </w:r>
    </w:p>
    <w:p w14:paraId="48659DD4" w14:textId="455736EF" w:rsidR="00B34B17" w:rsidRDefault="00B34B17" w:rsidP="0091770E">
      <w:pPr>
        <w:jc w:val="center"/>
        <w:rPr>
          <w:b/>
          <w:sz w:val="40"/>
          <w:szCs w:val="40"/>
        </w:rPr>
      </w:pPr>
      <w:r>
        <w:rPr>
          <w:b/>
          <w:sz w:val="40"/>
          <w:szCs w:val="40"/>
        </w:rPr>
        <w:t>VOAE – SUDECAD</w:t>
      </w:r>
    </w:p>
    <w:p w14:paraId="7D649AAA" w14:textId="3DE33854" w:rsidR="00B34B17" w:rsidRPr="00C70C65" w:rsidRDefault="00B34B17" w:rsidP="0091770E">
      <w:pPr>
        <w:jc w:val="center"/>
        <w:rPr>
          <w:b/>
          <w:sz w:val="40"/>
          <w:szCs w:val="40"/>
        </w:rPr>
      </w:pPr>
      <w:r>
        <w:rPr>
          <w:b/>
          <w:sz w:val="40"/>
          <w:szCs w:val="40"/>
        </w:rPr>
        <w:t>2018</w:t>
      </w:r>
    </w:p>
    <w:p w14:paraId="08A81E4A" w14:textId="77777777" w:rsidR="0091770E" w:rsidRDefault="0091770E" w:rsidP="0091770E">
      <w:pPr>
        <w:jc w:val="center"/>
      </w:pPr>
    </w:p>
    <w:p w14:paraId="349EB588" w14:textId="77777777" w:rsidR="0091770E" w:rsidRDefault="0091770E" w:rsidP="0091770E">
      <w:pPr>
        <w:jc w:val="right"/>
      </w:pPr>
    </w:p>
    <w:p w14:paraId="47A6EDAC" w14:textId="77777777" w:rsidR="0091770E" w:rsidRDefault="0091770E" w:rsidP="0091770E">
      <w:pPr>
        <w:jc w:val="right"/>
      </w:pPr>
    </w:p>
    <w:p w14:paraId="69F8B7B6" w14:textId="77777777" w:rsidR="0091770E" w:rsidRDefault="0091770E" w:rsidP="0091770E">
      <w:pPr>
        <w:jc w:val="right"/>
      </w:pPr>
    </w:p>
    <w:p w14:paraId="05ACA992" w14:textId="77777777" w:rsidR="0091770E" w:rsidRDefault="0091770E" w:rsidP="0091770E">
      <w:pPr>
        <w:jc w:val="right"/>
      </w:pPr>
    </w:p>
    <w:p w14:paraId="4BF20175" w14:textId="77777777" w:rsidR="0091770E" w:rsidRDefault="0091770E" w:rsidP="0091770E">
      <w:pPr>
        <w:jc w:val="right"/>
      </w:pPr>
    </w:p>
    <w:p w14:paraId="1E2EC0EB" w14:textId="77777777" w:rsidR="0091770E" w:rsidRDefault="0091770E" w:rsidP="0091770E">
      <w:pPr>
        <w:jc w:val="right"/>
      </w:pPr>
    </w:p>
    <w:p w14:paraId="02ABC1EE" w14:textId="77777777" w:rsidR="0091770E" w:rsidRDefault="0091770E" w:rsidP="0091770E">
      <w:pPr>
        <w:jc w:val="right"/>
      </w:pPr>
    </w:p>
    <w:p w14:paraId="123B70AD" w14:textId="77777777" w:rsidR="0091770E" w:rsidRDefault="0091770E" w:rsidP="0091770E">
      <w:pPr>
        <w:jc w:val="right"/>
      </w:pPr>
    </w:p>
    <w:p w14:paraId="0D5E4C95" w14:textId="77777777" w:rsidR="0091770E" w:rsidRDefault="0091770E" w:rsidP="0091770E">
      <w:pPr>
        <w:jc w:val="right"/>
      </w:pPr>
    </w:p>
    <w:p w14:paraId="75ACAF4A" w14:textId="77777777" w:rsidR="0091770E" w:rsidRDefault="0091770E" w:rsidP="0091770E">
      <w:pPr>
        <w:jc w:val="right"/>
      </w:pPr>
    </w:p>
    <w:p w14:paraId="7CCDAECD" w14:textId="77777777" w:rsidR="0091770E" w:rsidRDefault="0091770E" w:rsidP="0091770E">
      <w:pPr>
        <w:jc w:val="right"/>
      </w:pPr>
    </w:p>
    <w:p w14:paraId="79B7F7AA" w14:textId="77777777" w:rsidR="0091770E" w:rsidRDefault="0091770E" w:rsidP="0091770E">
      <w:pPr>
        <w:jc w:val="right"/>
      </w:pPr>
    </w:p>
    <w:p w14:paraId="21A52514" w14:textId="77777777" w:rsidR="0091770E" w:rsidRDefault="0091770E" w:rsidP="0091770E">
      <w:pPr>
        <w:jc w:val="right"/>
      </w:pPr>
    </w:p>
    <w:p w14:paraId="578C2E88" w14:textId="77777777" w:rsidR="0091770E" w:rsidRDefault="0091770E" w:rsidP="0091770E">
      <w:pPr>
        <w:jc w:val="right"/>
      </w:pPr>
    </w:p>
    <w:p w14:paraId="37E1EF13" w14:textId="77777777" w:rsidR="0091770E" w:rsidRDefault="0091770E" w:rsidP="0091770E">
      <w:pPr>
        <w:jc w:val="right"/>
      </w:pPr>
    </w:p>
    <w:p w14:paraId="719D734E" w14:textId="77777777" w:rsidR="0091770E" w:rsidRDefault="0091770E" w:rsidP="0091770E">
      <w:pPr>
        <w:jc w:val="right"/>
      </w:pPr>
    </w:p>
    <w:p w14:paraId="405D7B82" w14:textId="77777777" w:rsidR="0091770E" w:rsidRDefault="0091770E" w:rsidP="0091770E">
      <w:pPr>
        <w:jc w:val="right"/>
      </w:pPr>
    </w:p>
    <w:p w14:paraId="5D5813F3" w14:textId="77777777" w:rsidR="0091770E" w:rsidRDefault="0091770E" w:rsidP="0091770E">
      <w:pPr>
        <w:jc w:val="right"/>
      </w:pPr>
    </w:p>
    <w:p w14:paraId="1702366F" w14:textId="77777777" w:rsidR="0091770E" w:rsidRDefault="0091770E" w:rsidP="0091770E">
      <w:pPr>
        <w:jc w:val="right"/>
      </w:pPr>
    </w:p>
    <w:p w14:paraId="4AEEFC0B" w14:textId="77777777" w:rsidR="0091770E" w:rsidRDefault="0091770E" w:rsidP="0091770E">
      <w:pPr>
        <w:jc w:val="right"/>
      </w:pPr>
    </w:p>
    <w:p w14:paraId="3AD27781" w14:textId="77777777" w:rsidR="00B34B17" w:rsidRDefault="00B34B17" w:rsidP="00B34B17"/>
    <w:p w14:paraId="0BADD821" w14:textId="77777777" w:rsidR="0091770E" w:rsidRDefault="0091770E" w:rsidP="00B34B17">
      <w:pPr>
        <w:jc w:val="center"/>
        <w:rPr>
          <w:b/>
        </w:rPr>
      </w:pPr>
      <w:r w:rsidRPr="00F144B0">
        <w:rPr>
          <w:b/>
        </w:rPr>
        <w:t>PROPUESTA PARA EL PROYECTO DE VINCULACION UNIVERSIDAD – SOCIEDAD</w:t>
      </w:r>
    </w:p>
    <w:p w14:paraId="50F4CF9F" w14:textId="789A18C8" w:rsidR="00B34B17" w:rsidRDefault="00B34B17" w:rsidP="00B34B17">
      <w:pPr>
        <w:jc w:val="center"/>
        <w:rPr>
          <w:b/>
        </w:rPr>
      </w:pPr>
      <w:r>
        <w:rPr>
          <w:b/>
        </w:rPr>
        <w:t>VOAE –SUDECAD</w:t>
      </w:r>
    </w:p>
    <w:p w14:paraId="5ACDF02F" w14:textId="4AB59F2D" w:rsidR="00B34B17" w:rsidRPr="00F144B0" w:rsidRDefault="00B34B17" w:rsidP="00B34B17">
      <w:pPr>
        <w:jc w:val="center"/>
        <w:rPr>
          <w:b/>
        </w:rPr>
      </w:pPr>
      <w:r>
        <w:rPr>
          <w:b/>
        </w:rPr>
        <w:t>2018</w:t>
      </w:r>
    </w:p>
    <w:p w14:paraId="0BB0E0C8" w14:textId="77777777" w:rsidR="0091770E" w:rsidRPr="00F144B0" w:rsidRDefault="0091770E" w:rsidP="0091770E">
      <w:pPr>
        <w:rPr>
          <w:sz w:val="22"/>
          <w:szCs w:val="22"/>
        </w:rPr>
      </w:pPr>
    </w:p>
    <w:tbl>
      <w:tblPr>
        <w:tblStyle w:val="Tablaconcuadrcula"/>
        <w:tblW w:w="10348" w:type="dxa"/>
        <w:tblInd w:w="-714" w:type="dxa"/>
        <w:tblLook w:val="04A0" w:firstRow="1" w:lastRow="0" w:firstColumn="1" w:lastColumn="0" w:noHBand="0" w:noVBand="1"/>
      </w:tblPr>
      <w:tblGrid>
        <w:gridCol w:w="5128"/>
        <w:gridCol w:w="5220"/>
      </w:tblGrid>
      <w:tr w:rsidR="00B34B17" w:rsidRPr="00B34B17" w14:paraId="13EFE200" w14:textId="77777777" w:rsidTr="00B34B17">
        <w:trPr>
          <w:trHeight w:val="316"/>
        </w:trPr>
        <w:tc>
          <w:tcPr>
            <w:tcW w:w="5128" w:type="dxa"/>
          </w:tcPr>
          <w:p w14:paraId="4CB40A8B" w14:textId="77777777" w:rsidR="00B34B17" w:rsidRPr="00B34B17" w:rsidRDefault="00B34B17" w:rsidP="001201B9">
            <w:pPr>
              <w:rPr>
                <w:rFonts w:ascii="Arial" w:hAnsi="Arial" w:cs="Arial"/>
                <w:b/>
                <w:sz w:val="22"/>
                <w:szCs w:val="22"/>
              </w:rPr>
            </w:pPr>
            <w:r w:rsidRPr="00B34B17">
              <w:rPr>
                <w:rFonts w:ascii="Arial" w:hAnsi="Arial" w:cs="Arial"/>
                <w:b/>
                <w:sz w:val="22"/>
                <w:szCs w:val="22"/>
              </w:rPr>
              <w:t>NOMBRE DE LA ACTIVIDAD:</w:t>
            </w:r>
          </w:p>
        </w:tc>
        <w:tc>
          <w:tcPr>
            <w:tcW w:w="5220" w:type="dxa"/>
          </w:tcPr>
          <w:p w14:paraId="32056491" w14:textId="77777777" w:rsidR="00B34B17" w:rsidRPr="00B34B17" w:rsidRDefault="00B34B17" w:rsidP="001201B9">
            <w:pPr>
              <w:jc w:val="center"/>
              <w:rPr>
                <w:rFonts w:ascii="Arial" w:hAnsi="Arial" w:cs="Arial"/>
                <w:b/>
                <w:sz w:val="22"/>
                <w:szCs w:val="22"/>
              </w:rPr>
            </w:pPr>
            <w:r w:rsidRPr="00B34B17">
              <w:rPr>
                <w:rFonts w:ascii="Arial" w:hAnsi="Arial" w:cs="Arial"/>
                <w:b/>
                <w:sz w:val="22"/>
                <w:szCs w:val="22"/>
              </w:rPr>
              <w:t>BRIGADAS QUIRUGICAS</w:t>
            </w:r>
          </w:p>
        </w:tc>
      </w:tr>
      <w:tr w:rsidR="00B34B17" w:rsidRPr="00B34B17" w14:paraId="5F9ACD1A" w14:textId="77777777" w:rsidTr="00B34B17">
        <w:trPr>
          <w:trHeight w:val="613"/>
        </w:trPr>
        <w:tc>
          <w:tcPr>
            <w:tcW w:w="5128" w:type="dxa"/>
          </w:tcPr>
          <w:p w14:paraId="74BDCCE0" w14:textId="77777777" w:rsidR="00B34B17" w:rsidRPr="00B34B17" w:rsidRDefault="00B34B17" w:rsidP="001201B9">
            <w:pPr>
              <w:rPr>
                <w:rFonts w:ascii="Arial" w:hAnsi="Arial" w:cs="Arial"/>
                <w:b/>
                <w:sz w:val="22"/>
                <w:szCs w:val="22"/>
              </w:rPr>
            </w:pPr>
            <w:r w:rsidRPr="00B34B17">
              <w:rPr>
                <w:rFonts w:ascii="Arial" w:hAnsi="Arial" w:cs="Arial"/>
                <w:b/>
                <w:sz w:val="22"/>
                <w:szCs w:val="22"/>
              </w:rPr>
              <w:t>RESPONSABLE (S) DE LA ACTIVIDAD:</w:t>
            </w:r>
          </w:p>
        </w:tc>
        <w:tc>
          <w:tcPr>
            <w:tcW w:w="5220" w:type="dxa"/>
          </w:tcPr>
          <w:p w14:paraId="30699407" w14:textId="77777777" w:rsidR="00B34B17" w:rsidRPr="00B34B17" w:rsidRDefault="00B34B17" w:rsidP="001201B9">
            <w:pPr>
              <w:rPr>
                <w:rFonts w:ascii="Arial" w:hAnsi="Arial" w:cs="Arial"/>
                <w:sz w:val="22"/>
                <w:szCs w:val="22"/>
              </w:rPr>
            </w:pPr>
            <w:r w:rsidRPr="00B34B17">
              <w:rPr>
                <w:rFonts w:ascii="Arial" w:hAnsi="Arial" w:cs="Arial"/>
                <w:sz w:val="22"/>
                <w:szCs w:val="22"/>
              </w:rPr>
              <w:t xml:space="preserve">Coordinadora Postgrado / </w:t>
            </w:r>
            <w:proofErr w:type="spellStart"/>
            <w:r w:rsidRPr="00B34B17">
              <w:rPr>
                <w:rFonts w:ascii="Arial" w:hAnsi="Arial" w:cs="Arial"/>
                <w:sz w:val="22"/>
                <w:szCs w:val="22"/>
              </w:rPr>
              <w:t>Vinculacion</w:t>
            </w:r>
            <w:proofErr w:type="spellEnd"/>
            <w:r w:rsidRPr="00B34B17">
              <w:rPr>
                <w:rFonts w:ascii="Arial" w:hAnsi="Arial" w:cs="Arial"/>
                <w:sz w:val="22"/>
                <w:szCs w:val="22"/>
              </w:rPr>
              <w:t xml:space="preserve"> UNAH - VS, Docentes Postgrado, Especialistas Asistenciales del hospital de </w:t>
            </w:r>
            <w:proofErr w:type="spellStart"/>
            <w:r w:rsidRPr="00B34B17">
              <w:rPr>
                <w:rFonts w:ascii="Arial" w:hAnsi="Arial" w:cs="Arial"/>
                <w:sz w:val="22"/>
                <w:szCs w:val="22"/>
              </w:rPr>
              <w:t>Area</w:t>
            </w:r>
            <w:proofErr w:type="spellEnd"/>
            <w:r w:rsidRPr="00B34B17">
              <w:rPr>
                <w:rFonts w:ascii="Arial" w:hAnsi="Arial" w:cs="Arial"/>
                <w:sz w:val="22"/>
                <w:szCs w:val="22"/>
              </w:rPr>
              <w:t xml:space="preserve"> de El Progreso, Yoro,</w:t>
            </w:r>
          </w:p>
          <w:p w14:paraId="5D60A4B0" w14:textId="4957FB6D" w:rsidR="00B34B17" w:rsidRPr="00B34B17" w:rsidRDefault="00B34B17" w:rsidP="001201B9">
            <w:pPr>
              <w:rPr>
                <w:rFonts w:ascii="Arial" w:hAnsi="Arial" w:cs="Arial"/>
                <w:sz w:val="22"/>
                <w:szCs w:val="22"/>
              </w:rPr>
            </w:pPr>
            <w:proofErr w:type="spellStart"/>
            <w:r w:rsidRPr="00B34B17">
              <w:rPr>
                <w:rFonts w:ascii="Arial" w:hAnsi="Arial" w:cs="Arial"/>
                <w:sz w:val="22"/>
                <w:szCs w:val="22"/>
              </w:rPr>
              <w:t>Medic</w:t>
            </w:r>
            <w:r>
              <w:rPr>
                <w:rFonts w:ascii="Arial" w:hAnsi="Arial" w:cs="Arial"/>
                <w:sz w:val="22"/>
                <w:szCs w:val="22"/>
              </w:rPr>
              <w:t>os</w:t>
            </w:r>
            <w:proofErr w:type="spellEnd"/>
            <w:r>
              <w:rPr>
                <w:rFonts w:ascii="Arial" w:hAnsi="Arial" w:cs="Arial"/>
                <w:sz w:val="22"/>
                <w:szCs w:val="22"/>
              </w:rPr>
              <w:t xml:space="preserve"> Residentes de </w:t>
            </w:r>
            <w:r w:rsidRPr="00B34B17">
              <w:rPr>
                <w:rFonts w:ascii="Arial" w:hAnsi="Arial" w:cs="Arial"/>
                <w:sz w:val="22"/>
                <w:szCs w:val="22"/>
              </w:rPr>
              <w:t xml:space="preserve">Segundo y Tercer </w:t>
            </w:r>
            <w:r>
              <w:rPr>
                <w:rFonts w:ascii="Arial" w:hAnsi="Arial" w:cs="Arial"/>
                <w:sz w:val="22"/>
                <w:szCs w:val="22"/>
              </w:rPr>
              <w:t>Año 2018</w:t>
            </w:r>
            <w:r w:rsidRPr="00B34B17">
              <w:rPr>
                <w:rFonts w:ascii="Arial" w:hAnsi="Arial" w:cs="Arial"/>
                <w:sz w:val="22"/>
                <w:szCs w:val="22"/>
              </w:rPr>
              <w:t>.</w:t>
            </w:r>
          </w:p>
        </w:tc>
      </w:tr>
      <w:tr w:rsidR="00B34B17" w:rsidRPr="00B34B17" w14:paraId="764CE6A9" w14:textId="77777777" w:rsidTr="00B34B17">
        <w:trPr>
          <w:trHeight w:val="316"/>
        </w:trPr>
        <w:tc>
          <w:tcPr>
            <w:tcW w:w="5128" w:type="dxa"/>
          </w:tcPr>
          <w:p w14:paraId="50BB3E21" w14:textId="77777777" w:rsidR="00B34B17" w:rsidRPr="00B34B17" w:rsidRDefault="00B34B17" w:rsidP="001201B9">
            <w:pPr>
              <w:rPr>
                <w:rFonts w:ascii="Arial" w:hAnsi="Arial" w:cs="Arial"/>
                <w:b/>
                <w:sz w:val="22"/>
                <w:szCs w:val="22"/>
              </w:rPr>
            </w:pPr>
            <w:r w:rsidRPr="00B34B17">
              <w:rPr>
                <w:rFonts w:ascii="Arial" w:hAnsi="Arial" w:cs="Arial"/>
                <w:b/>
                <w:sz w:val="22"/>
                <w:szCs w:val="22"/>
              </w:rPr>
              <w:t>BENEFICIARIOS / DIRIGIDO A:</w:t>
            </w:r>
          </w:p>
        </w:tc>
        <w:tc>
          <w:tcPr>
            <w:tcW w:w="5220" w:type="dxa"/>
          </w:tcPr>
          <w:p w14:paraId="3A4B501B" w14:textId="77777777" w:rsidR="00B34B17" w:rsidRPr="00B34B17" w:rsidRDefault="00B34B17" w:rsidP="001201B9">
            <w:pPr>
              <w:rPr>
                <w:rFonts w:ascii="Arial" w:hAnsi="Arial" w:cs="Arial"/>
                <w:sz w:val="22"/>
                <w:szCs w:val="22"/>
              </w:rPr>
            </w:pPr>
            <w:r w:rsidRPr="00B34B17">
              <w:rPr>
                <w:rFonts w:ascii="Arial" w:hAnsi="Arial" w:cs="Arial"/>
                <w:sz w:val="22"/>
                <w:szCs w:val="22"/>
              </w:rPr>
              <w:t>Pacientes atendidas en Sala de Labor y Parto del Hospital de El Progreso.</w:t>
            </w:r>
          </w:p>
        </w:tc>
      </w:tr>
      <w:tr w:rsidR="00B34B17" w:rsidRPr="00B34B17" w14:paraId="71D0CF1A" w14:textId="77777777" w:rsidTr="00B34B17">
        <w:trPr>
          <w:trHeight w:val="613"/>
        </w:trPr>
        <w:tc>
          <w:tcPr>
            <w:tcW w:w="5128" w:type="dxa"/>
          </w:tcPr>
          <w:p w14:paraId="7F39CCD7" w14:textId="77777777" w:rsidR="00B34B17" w:rsidRPr="00B34B17" w:rsidRDefault="00B34B17" w:rsidP="001201B9">
            <w:pPr>
              <w:rPr>
                <w:rFonts w:ascii="Arial" w:hAnsi="Arial" w:cs="Arial"/>
                <w:b/>
                <w:sz w:val="22"/>
                <w:szCs w:val="22"/>
              </w:rPr>
            </w:pPr>
            <w:r w:rsidRPr="00B34B17">
              <w:rPr>
                <w:rFonts w:ascii="Arial" w:hAnsi="Arial" w:cs="Arial"/>
                <w:b/>
                <w:sz w:val="22"/>
                <w:szCs w:val="22"/>
              </w:rPr>
              <w:t>DESCRIPCION DE LA ACTIVIDAD:</w:t>
            </w:r>
          </w:p>
        </w:tc>
        <w:tc>
          <w:tcPr>
            <w:tcW w:w="5220" w:type="dxa"/>
          </w:tcPr>
          <w:p w14:paraId="6774403A" w14:textId="77777777" w:rsidR="00B34B17" w:rsidRPr="00B34B17" w:rsidRDefault="00B34B17" w:rsidP="001201B9">
            <w:pPr>
              <w:rPr>
                <w:rFonts w:ascii="Arial" w:hAnsi="Arial" w:cs="Arial"/>
                <w:sz w:val="22"/>
                <w:szCs w:val="22"/>
              </w:rPr>
            </w:pPr>
            <w:r w:rsidRPr="00B34B17">
              <w:rPr>
                <w:rFonts w:ascii="Arial" w:hAnsi="Arial" w:cs="Arial"/>
                <w:sz w:val="22"/>
                <w:szCs w:val="22"/>
              </w:rPr>
              <w:t>-Bajo supervisión tutorial de los médicos especialistas de guardia del Hospital de El Progreso de la Sala de Labor y Partos, los médicos residentes del Postgrado de GO realizan visitas medicas, evaluaciones clínicas de pacientes, atenciones de partos, legrados uterinos instrumentales y cesáreas.</w:t>
            </w:r>
          </w:p>
        </w:tc>
      </w:tr>
      <w:tr w:rsidR="00B34B17" w:rsidRPr="00B34B17" w14:paraId="06CC863D" w14:textId="77777777" w:rsidTr="00B34B17">
        <w:trPr>
          <w:trHeight w:val="759"/>
        </w:trPr>
        <w:tc>
          <w:tcPr>
            <w:tcW w:w="5128" w:type="dxa"/>
            <w:vMerge w:val="restart"/>
          </w:tcPr>
          <w:p w14:paraId="72A61712" w14:textId="77777777" w:rsidR="00B34B17" w:rsidRPr="00B34B17" w:rsidRDefault="00B34B17" w:rsidP="001201B9">
            <w:pPr>
              <w:rPr>
                <w:rFonts w:ascii="Arial" w:hAnsi="Arial" w:cs="Arial"/>
                <w:b/>
                <w:sz w:val="22"/>
                <w:szCs w:val="22"/>
              </w:rPr>
            </w:pPr>
            <w:r w:rsidRPr="00B34B17">
              <w:rPr>
                <w:rFonts w:ascii="Arial" w:hAnsi="Arial" w:cs="Arial"/>
                <w:b/>
                <w:sz w:val="22"/>
                <w:szCs w:val="22"/>
              </w:rPr>
              <w:t>OBJETIVO (S) GENERAL Y/O ESPECIFICOS DE LA ACTIVIDAD:</w:t>
            </w:r>
          </w:p>
          <w:p w14:paraId="68D00CD7" w14:textId="77777777" w:rsidR="00B34B17" w:rsidRPr="00B34B17" w:rsidRDefault="00B34B17" w:rsidP="001201B9">
            <w:pPr>
              <w:rPr>
                <w:rFonts w:ascii="Arial" w:hAnsi="Arial" w:cs="Arial"/>
                <w:b/>
                <w:sz w:val="22"/>
                <w:szCs w:val="22"/>
              </w:rPr>
            </w:pPr>
          </w:p>
        </w:tc>
        <w:tc>
          <w:tcPr>
            <w:tcW w:w="5220" w:type="dxa"/>
          </w:tcPr>
          <w:p w14:paraId="10898553" w14:textId="77777777" w:rsidR="00B34B17" w:rsidRPr="00B34B17" w:rsidRDefault="00B34B17" w:rsidP="001201B9">
            <w:pPr>
              <w:rPr>
                <w:rFonts w:ascii="Arial" w:hAnsi="Arial" w:cs="Arial"/>
                <w:sz w:val="22"/>
                <w:szCs w:val="22"/>
              </w:rPr>
            </w:pPr>
            <w:r w:rsidRPr="00B34B17">
              <w:rPr>
                <w:rFonts w:ascii="Arial" w:hAnsi="Arial" w:cs="Arial"/>
                <w:b/>
                <w:sz w:val="22"/>
                <w:szCs w:val="22"/>
              </w:rPr>
              <w:t xml:space="preserve">1. </w:t>
            </w:r>
            <w:r w:rsidRPr="00B34B17">
              <w:rPr>
                <w:rFonts w:ascii="Arial" w:hAnsi="Arial" w:cs="Arial"/>
                <w:sz w:val="22"/>
                <w:szCs w:val="22"/>
              </w:rPr>
              <w:t xml:space="preserve">Revisar pacientes hospitalizadas en sala de Labor y Partos del Hospital de El Progreso, analizando Historia </w:t>
            </w:r>
            <w:proofErr w:type="spellStart"/>
            <w:r w:rsidRPr="00B34B17">
              <w:rPr>
                <w:rFonts w:ascii="Arial" w:hAnsi="Arial" w:cs="Arial"/>
                <w:sz w:val="22"/>
                <w:szCs w:val="22"/>
              </w:rPr>
              <w:t>Clinica</w:t>
            </w:r>
            <w:proofErr w:type="spellEnd"/>
            <w:r w:rsidRPr="00B34B17">
              <w:rPr>
                <w:rFonts w:ascii="Arial" w:hAnsi="Arial" w:cs="Arial"/>
                <w:sz w:val="22"/>
                <w:szCs w:val="22"/>
              </w:rPr>
              <w:t xml:space="preserve"> (anamnesis, examen físico, pruebas </w:t>
            </w:r>
            <w:proofErr w:type="spellStart"/>
            <w:r w:rsidRPr="00B34B17">
              <w:rPr>
                <w:rFonts w:ascii="Arial" w:hAnsi="Arial" w:cs="Arial"/>
                <w:sz w:val="22"/>
                <w:szCs w:val="22"/>
              </w:rPr>
              <w:t>lab</w:t>
            </w:r>
            <w:proofErr w:type="spellEnd"/>
            <w:r w:rsidRPr="00B34B17">
              <w:rPr>
                <w:rFonts w:ascii="Arial" w:hAnsi="Arial" w:cs="Arial"/>
                <w:sz w:val="22"/>
                <w:szCs w:val="22"/>
              </w:rPr>
              <w:t xml:space="preserve">. y de gabinete,  diagnostico y manejo), notas de evolución, </w:t>
            </w:r>
            <w:proofErr w:type="spellStart"/>
            <w:r w:rsidRPr="00B34B17">
              <w:rPr>
                <w:rFonts w:ascii="Arial" w:hAnsi="Arial" w:cs="Arial"/>
                <w:sz w:val="22"/>
                <w:szCs w:val="22"/>
              </w:rPr>
              <w:t>partograma</w:t>
            </w:r>
            <w:proofErr w:type="spellEnd"/>
            <w:r w:rsidRPr="00B34B17">
              <w:rPr>
                <w:rFonts w:ascii="Arial" w:hAnsi="Arial" w:cs="Arial"/>
                <w:sz w:val="22"/>
                <w:szCs w:val="22"/>
              </w:rPr>
              <w:t xml:space="preserve"> para determinar conducta de parto, o manejo de acuerdo al caso.</w:t>
            </w:r>
          </w:p>
        </w:tc>
      </w:tr>
      <w:tr w:rsidR="00B34B17" w:rsidRPr="00B34B17" w14:paraId="6709EA65" w14:textId="77777777" w:rsidTr="00B34B17">
        <w:trPr>
          <w:trHeight w:val="1033"/>
        </w:trPr>
        <w:tc>
          <w:tcPr>
            <w:tcW w:w="5128" w:type="dxa"/>
            <w:vMerge/>
          </w:tcPr>
          <w:p w14:paraId="6F4697C4" w14:textId="77777777" w:rsidR="00B34B17" w:rsidRPr="00B34B17" w:rsidRDefault="00B34B17" w:rsidP="001201B9">
            <w:pPr>
              <w:rPr>
                <w:rFonts w:ascii="Arial" w:hAnsi="Arial" w:cs="Arial"/>
                <w:b/>
                <w:sz w:val="22"/>
                <w:szCs w:val="22"/>
              </w:rPr>
            </w:pPr>
          </w:p>
        </w:tc>
        <w:tc>
          <w:tcPr>
            <w:tcW w:w="5220" w:type="dxa"/>
          </w:tcPr>
          <w:p w14:paraId="02393098" w14:textId="77777777" w:rsidR="00B34B17" w:rsidRPr="00B34B17" w:rsidRDefault="00B34B17" w:rsidP="001201B9">
            <w:pPr>
              <w:rPr>
                <w:rFonts w:ascii="Arial" w:hAnsi="Arial" w:cs="Arial"/>
                <w:sz w:val="22"/>
                <w:szCs w:val="22"/>
              </w:rPr>
            </w:pPr>
            <w:r w:rsidRPr="00B34B17">
              <w:rPr>
                <w:rFonts w:ascii="Arial" w:hAnsi="Arial" w:cs="Arial"/>
                <w:b/>
                <w:sz w:val="22"/>
                <w:szCs w:val="22"/>
              </w:rPr>
              <w:t xml:space="preserve">2. </w:t>
            </w:r>
            <w:r w:rsidRPr="00B34B17">
              <w:rPr>
                <w:rFonts w:ascii="Arial" w:hAnsi="Arial" w:cs="Arial"/>
                <w:sz w:val="22"/>
                <w:szCs w:val="22"/>
              </w:rPr>
              <w:t>2. Realizar atención de partos preferiblemente de riesgo obstétrico.</w:t>
            </w:r>
          </w:p>
        </w:tc>
      </w:tr>
      <w:tr w:rsidR="00B34B17" w:rsidRPr="00B34B17" w14:paraId="57B11890" w14:textId="77777777" w:rsidTr="00B34B17">
        <w:trPr>
          <w:trHeight w:val="557"/>
        </w:trPr>
        <w:tc>
          <w:tcPr>
            <w:tcW w:w="5128" w:type="dxa"/>
            <w:vMerge/>
          </w:tcPr>
          <w:p w14:paraId="027200DC" w14:textId="77777777" w:rsidR="00B34B17" w:rsidRPr="00B34B17" w:rsidRDefault="00B34B17" w:rsidP="001201B9">
            <w:pPr>
              <w:rPr>
                <w:rFonts w:ascii="Arial" w:hAnsi="Arial" w:cs="Arial"/>
                <w:b/>
                <w:sz w:val="22"/>
                <w:szCs w:val="22"/>
              </w:rPr>
            </w:pPr>
          </w:p>
        </w:tc>
        <w:tc>
          <w:tcPr>
            <w:tcW w:w="5220" w:type="dxa"/>
          </w:tcPr>
          <w:p w14:paraId="6A97AC12" w14:textId="77777777" w:rsidR="00B34B17" w:rsidRPr="00B34B17" w:rsidRDefault="00B34B17" w:rsidP="001201B9">
            <w:pPr>
              <w:rPr>
                <w:rFonts w:ascii="Arial" w:hAnsi="Arial" w:cs="Arial"/>
                <w:sz w:val="22"/>
                <w:szCs w:val="22"/>
              </w:rPr>
            </w:pPr>
            <w:r w:rsidRPr="00B34B17">
              <w:rPr>
                <w:rFonts w:ascii="Arial" w:hAnsi="Arial" w:cs="Arial"/>
                <w:b/>
                <w:sz w:val="22"/>
                <w:szCs w:val="22"/>
              </w:rPr>
              <w:t xml:space="preserve">3. </w:t>
            </w:r>
            <w:r w:rsidRPr="00B34B17">
              <w:rPr>
                <w:rFonts w:ascii="Arial" w:hAnsi="Arial" w:cs="Arial"/>
                <w:sz w:val="22"/>
                <w:szCs w:val="22"/>
              </w:rPr>
              <w:t>Realizar intervenciones quirúrgicas en pacientes que ameritan las mismas, como ser legrados uterinos instrumentales y  cesáreas, con el propósito de incrementar en numero y mejorar practicas quirúrgicas.</w:t>
            </w:r>
          </w:p>
        </w:tc>
      </w:tr>
      <w:tr w:rsidR="00B34B17" w:rsidRPr="00B34B17" w14:paraId="531512D7" w14:textId="77777777" w:rsidTr="00B34B17">
        <w:trPr>
          <w:trHeight w:val="613"/>
        </w:trPr>
        <w:tc>
          <w:tcPr>
            <w:tcW w:w="5128" w:type="dxa"/>
          </w:tcPr>
          <w:p w14:paraId="40083DFB" w14:textId="77777777" w:rsidR="00B34B17" w:rsidRPr="00B34B17" w:rsidRDefault="00B34B17" w:rsidP="001201B9">
            <w:pPr>
              <w:rPr>
                <w:rFonts w:ascii="Arial" w:hAnsi="Arial" w:cs="Arial"/>
                <w:b/>
                <w:sz w:val="22"/>
                <w:szCs w:val="22"/>
              </w:rPr>
            </w:pPr>
            <w:r w:rsidRPr="00B34B17">
              <w:rPr>
                <w:rFonts w:ascii="Arial" w:hAnsi="Arial" w:cs="Arial"/>
                <w:b/>
                <w:sz w:val="22"/>
                <w:szCs w:val="22"/>
              </w:rPr>
              <w:t>DEPARTAMENTO O CARRERA:</w:t>
            </w:r>
          </w:p>
        </w:tc>
        <w:tc>
          <w:tcPr>
            <w:tcW w:w="5220" w:type="dxa"/>
          </w:tcPr>
          <w:p w14:paraId="173E8EB8" w14:textId="77777777" w:rsidR="00B34B17" w:rsidRPr="00B34B17" w:rsidRDefault="00B34B17" w:rsidP="001201B9">
            <w:pPr>
              <w:rPr>
                <w:rFonts w:ascii="Arial" w:hAnsi="Arial" w:cs="Arial"/>
                <w:sz w:val="22"/>
                <w:szCs w:val="22"/>
              </w:rPr>
            </w:pPr>
            <w:r w:rsidRPr="00B34B17">
              <w:rPr>
                <w:rFonts w:ascii="Arial" w:hAnsi="Arial" w:cs="Arial"/>
                <w:sz w:val="22"/>
                <w:szCs w:val="22"/>
              </w:rPr>
              <w:t xml:space="preserve">-Postgrado </w:t>
            </w:r>
            <w:proofErr w:type="spellStart"/>
            <w:r w:rsidRPr="00B34B17">
              <w:rPr>
                <w:rFonts w:ascii="Arial" w:hAnsi="Arial" w:cs="Arial"/>
                <w:sz w:val="22"/>
                <w:szCs w:val="22"/>
              </w:rPr>
              <w:t>Ginecologia</w:t>
            </w:r>
            <w:proofErr w:type="spellEnd"/>
            <w:r w:rsidRPr="00B34B17">
              <w:rPr>
                <w:rFonts w:ascii="Arial" w:hAnsi="Arial" w:cs="Arial"/>
                <w:sz w:val="22"/>
                <w:szCs w:val="22"/>
              </w:rPr>
              <w:t xml:space="preserve"> y Obstetricia, EUCS, UNAH – VS</w:t>
            </w:r>
          </w:p>
          <w:p w14:paraId="55F5D5BA" w14:textId="77777777" w:rsidR="00B34B17" w:rsidRPr="00B34B17" w:rsidRDefault="00B34B17" w:rsidP="001201B9">
            <w:pPr>
              <w:rPr>
                <w:rFonts w:ascii="Arial" w:hAnsi="Arial" w:cs="Arial"/>
                <w:sz w:val="22"/>
                <w:szCs w:val="22"/>
              </w:rPr>
            </w:pPr>
            <w:r w:rsidRPr="00B34B17">
              <w:rPr>
                <w:rFonts w:ascii="Arial" w:hAnsi="Arial" w:cs="Arial"/>
                <w:sz w:val="22"/>
                <w:szCs w:val="22"/>
              </w:rPr>
              <w:t>-</w:t>
            </w:r>
            <w:proofErr w:type="spellStart"/>
            <w:r w:rsidRPr="00B34B17">
              <w:rPr>
                <w:rFonts w:ascii="Arial" w:hAnsi="Arial" w:cs="Arial"/>
                <w:sz w:val="22"/>
                <w:szCs w:val="22"/>
              </w:rPr>
              <w:t>Direccion</w:t>
            </w:r>
            <w:proofErr w:type="spellEnd"/>
            <w:r w:rsidRPr="00B34B17">
              <w:rPr>
                <w:rFonts w:ascii="Arial" w:hAnsi="Arial" w:cs="Arial"/>
                <w:sz w:val="22"/>
                <w:szCs w:val="22"/>
              </w:rPr>
              <w:t xml:space="preserve"> y Departamento de GO del Hospital de El Progreso, Yoro. </w:t>
            </w:r>
          </w:p>
        </w:tc>
      </w:tr>
      <w:tr w:rsidR="00B34B17" w:rsidRPr="00B34B17" w14:paraId="2E5A2527" w14:textId="77777777" w:rsidTr="00B34B17">
        <w:trPr>
          <w:trHeight w:val="316"/>
        </w:trPr>
        <w:tc>
          <w:tcPr>
            <w:tcW w:w="5128" w:type="dxa"/>
          </w:tcPr>
          <w:p w14:paraId="6A80ACE0" w14:textId="77777777" w:rsidR="00B34B17" w:rsidRPr="00B34B17" w:rsidRDefault="00B34B17" w:rsidP="001201B9">
            <w:pPr>
              <w:rPr>
                <w:rFonts w:ascii="Arial" w:hAnsi="Arial" w:cs="Arial"/>
                <w:b/>
                <w:sz w:val="22"/>
                <w:szCs w:val="22"/>
              </w:rPr>
            </w:pPr>
            <w:r w:rsidRPr="00B34B17">
              <w:rPr>
                <w:rFonts w:ascii="Arial" w:hAnsi="Arial" w:cs="Arial"/>
                <w:b/>
                <w:sz w:val="22"/>
                <w:szCs w:val="22"/>
              </w:rPr>
              <w:t>LUGAR:</w:t>
            </w:r>
          </w:p>
        </w:tc>
        <w:tc>
          <w:tcPr>
            <w:tcW w:w="5220" w:type="dxa"/>
          </w:tcPr>
          <w:p w14:paraId="6575075B" w14:textId="77777777" w:rsidR="00B34B17" w:rsidRPr="00B34B17" w:rsidRDefault="00B34B17" w:rsidP="001201B9">
            <w:pPr>
              <w:rPr>
                <w:rFonts w:ascii="Arial" w:hAnsi="Arial" w:cs="Arial"/>
                <w:sz w:val="22"/>
                <w:szCs w:val="22"/>
              </w:rPr>
            </w:pPr>
            <w:r w:rsidRPr="00B34B17">
              <w:rPr>
                <w:rFonts w:ascii="Arial" w:hAnsi="Arial" w:cs="Arial"/>
                <w:sz w:val="22"/>
                <w:szCs w:val="22"/>
              </w:rPr>
              <w:t xml:space="preserve">-Sala de Labor y Partos del Hospital de El Progreso </w:t>
            </w:r>
          </w:p>
          <w:p w14:paraId="55A8232C" w14:textId="77777777" w:rsidR="00B34B17" w:rsidRPr="00B34B17" w:rsidRDefault="00B34B17" w:rsidP="001201B9">
            <w:pPr>
              <w:rPr>
                <w:rFonts w:ascii="Arial" w:hAnsi="Arial" w:cs="Arial"/>
                <w:sz w:val="22"/>
                <w:szCs w:val="22"/>
              </w:rPr>
            </w:pPr>
            <w:r w:rsidRPr="00B34B17">
              <w:rPr>
                <w:rFonts w:ascii="Arial" w:hAnsi="Arial" w:cs="Arial"/>
                <w:sz w:val="22"/>
                <w:szCs w:val="22"/>
              </w:rPr>
              <w:t>-Sala de Operaciones del Hospital de El Progreso</w:t>
            </w:r>
          </w:p>
        </w:tc>
      </w:tr>
      <w:tr w:rsidR="00B34B17" w:rsidRPr="00B34B17" w14:paraId="162285CA" w14:textId="77777777" w:rsidTr="00B34B17">
        <w:trPr>
          <w:trHeight w:val="297"/>
        </w:trPr>
        <w:tc>
          <w:tcPr>
            <w:tcW w:w="5128" w:type="dxa"/>
          </w:tcPr>
          <w:p w14:paraId="53501EA9" w14:textId="77777777" w:rsidR="00B34B17" w:rsidRPr="00B34B17" w:rsidRDefault="00B34B17" w:rsidP="001201B9">
            <w:pPr>
              <w:rPr>
                <w:rFonts w:ascii="Arial" w:hAnsi="Arial" w:cs="Arial"/>
                <w:b/>
                <w:sz w:val="22"/>
                <w:szCs w:val="22"/>
              </w:rPr>
            </w:pPr>
            <w:r w:rsidRPr="00B34B17">
              <w:rPr>
                <w:rFonts w:ascii="Arial" w:hAnsi="Arial" w:cs="Arial"/>
                <w:b/>
                <w:sz w:val="22"/>
                <w:szCs w:val="22"/>
              </w:rPr>
              <w:t>FECHA:</w:t>
            </w:r>
          </w:p>
        </w:tc>
        <w:tc>
          <w:tcPr>
            <w:tcW w:w="5220" w:type="dxa"/>
          </w:tcPr>
          <w:p w14:paraId="43B51CE6" w14:textId="7C27AEDF" w:rsidR="00B34B17" w:rsidRPr="00B34B17" w:rsidRDefault="00B34B17" w:rsidP="001201B9">
            <w:pPr>
              <w:rPr>
                <w:rFonts w:ascii="Arial" w:hAnsi="Arial" w:cs="Arial"/>
                <w:sz w:val="22"/>
                <w:szCs w:val="22"/>
              </w:rPr>
            </w:pPr>
            <w:r>
              <w:rPr>
                <w:rFonts w:ascii="Arial" w:hAnsi="Arial" w:cs="Arial"/>
                <w:sz w:val="22"/>
                <w:szCs w:val="22"/>
              </w:rPr>
              <w:t>A partir del 18</w:t>
            </w:r>
            <w:r w:rsidRPr="00B34B17">
              <w:rPr>
                <w:rFonts w:ascii="Arial" w:hAnsi="Arial" w:cs="Arial"/>
                <w:sz w:val="22"/>
                <w:szCs w:val="22"/>
              </w:rPr>
              <w:t xml:space="preserve"> de Junio</w:t>
            </w:r>
            <w:r>
              <w:rPr>
                <w:rFonts w:ascii="Arial" w:hAnsi="Arial" w:cs="Arial"/>
                <w:sz w:val="22"/>
                <w:szCs w:val="22"/>
              </w:rPr>
              <w:t xml:space="preserve"> hasta el 10 de Noviembre, 2018</w:t>
            </w:r>
            <w:r w:rsidRPr="00B34B17">
              <w:rPr>
                <w:rFonts w:ascii="Arial" w:hAnsi="Arial" w:cs="Arial"/>
                <w:sz w:val="22"/>
                <w:szCs w:val="22"/>
              </w:rPr>
              <w:t xml:space="preserve">, los días sábados y/o domingos. </w:t>
            </w:r>
          </w:p>
        </w:tc>
      </w:tr>
      <w:tr w:rsidR="00B34B17" w:rsidRPr="00B34B17" w14:paraId="3E72AD48" w14:textId="77777777" w:rsidTr="00B34B17">
        <w:trPr>
          <w:trHeight w:val="316"/>
        </w:trPr>
        <w:tc>
          <w:tcPr>
            <w:tcW w:w="5128" w:type="dxa"/>
          </w:tcPr>
          <w:p w14:paraId="45734EE1" w14:textId="77777777" w:rsidR="00B34B17" w:rsidRPr="00B34B17" w:rsidRDefault="00B34B17" w:rsidP="001201B9">
            <w:pPr>
              <w:rPr>
                <w:rFonts w:ascii="Arial" w:hAnsi="Arial" w:cs="Arial"/>
                <w:b/>
                <w:sz w:val="22"/>
                <w:szCs w:val="22"/>
              </w:rPr>
            </w:pPr>
            <w:r w:rsidRPr="00B34B17">
              <w:rPr>
                <w:rFonts w:ascii="Arial" w:hAnsi="Arial" w:cs="Arial"/>
                <w:b/>
                <w:sz w:val="22"/>
                <w:szCs w:val="22"/>
              </w:rPr>
              <w:lastRenderedPageBreak/>
              <w:t>HORA:</w:t>
            </w:r>
          </w:p>
        </w:tc>
        <w:tc>
          <w:tcPr>
            <w:tcW w:w="5220" w:type="dxa"/>
          </w:tcPr>
          <w:p w14:paraId="73A5E5ED" w14:textId="77777777" w:rsidR="00B34B17" w:rsidRPr="00B34B17" w:rsidRDefault="00B34B17" w:rsidP="001201B9">
            <w:pPr>
              <w:rPr>
                <w:rFonts w:ascii="Arial" w:hAnsi="Arial" w:cs="Arial"/>
                <w:sz w:val="22"/>
                <w:szCs w:val="22"/>
              </w:rPr>
            </w:pPr>
            <w:r w:rsidRPr="00B34B17">
              <w:rPr>
                <w:rFonts w:ascii="Arial" w:hAnsi="Arial" w:cs="Arial"/>
                <w:sz w:val="22"/>
                <w:szCs w:val="22"/>
              </w:rPr>
              <w:t xml:space="preserve">De 07:00 – 17:00 </w:t>
            </w:r>
            <w:proofErr w:type="spellStart"/>
            <w:r w:rsidRPr="00B34B17">
              <w:rPr>
                <w:rFonts w:ascii="Arial" w:hAnsi="Arial" w:cs="Arial"/>
                <w:sz w:val="22"/>
                <w:szCs w:val="22"/>
              </w:rPr>
              <w:t>hrs</w:t>
            </w:r>
            <w:proofErr w:type="spellEnd"/>
            <w:r w:rsidRPr="00B34B17">
              <w:rPr>
                <w:rFonts w:ascii="Arial" w:hAnsi="Arial" w:cs="Arial"/>
                <w:sz w:val="22"/>
                <w:szCs w:val="22"/>
              </w:rPr>
              <w:t>.</w:t>
            </w:r>
          </w:p>
        </w:tc>
      </w:tr>
      <w:tr w:rsidR="00B34B17" w:rsidRPr="00B34B17" w14:paraId="6F4A624C" w14:textId="77777777" w:rsidTr="00B34B17">
        <w:trPr>
          <w:trHeight w:val="316"/>
        </w:trPr>
        <w:tc>
          <w:tcPr>
            <w:tcW w:w="5128" w:type="dxa"/>
          </w:tcPr>
          <w:p w14:paraId="506E8A7B" w14:textId="77777777" w:rsidR="00B34B17" w:rsidRPr="00B34B17" w:rsidRDefault="00B34B17" w:rsidP="001201B9">
            <w:pPr>
              <w:rPr>
                <w:rFonts w:ascii="Arial" w:hAnsi="Arial" w:cs="Arial"/>
                <w:b/>
                <w:sz w:val="22"/>
                <w:szCs w:val="22"/>
              </w:rPr>
            </w:pPr>
            <w:r w:rsidRPr="00B34B17">
              <w:rPr>
                <w:rFonts w:ascii="Arial" w:hAnsi="Arial" w:cs="Arial"/>
                <w:b/>
                <w:sz w:val="22"/>
                <w:szCs w:val="22"/>
              </w:rPr>
              <w:t>JORNALIZACION:</w:t>
            </w:r>
          </w:p>
        </w:tc>
        <w:tc>
          <w:tcPr>
            <w:tcW w:w="5220" w:type="dxa"/>
          </w:tcPr>
          <w:p w14:paraId="3BC37D08" w14:textId="77777777" w:rsidR="00B34B17" w:rsidRPr="00B34B17" w:rsidRDefault="00B34B17" w:rsidP="001201B9">
            <w:pPr>
              <w:rPr>
                <w:rFonts w:ascii="Arial" w:hAnsi="Arial" w:cs="Arial"/>
                <w:sz w:val="22"/>
                <w:szCs w:val="22"/>
              </w:rPr>
            </w:pPr>
            <w:r w:rsidRPr="00B34B17">
              <w:rPr>
                <w:rFonts w:ascii="Arial" w:hAnsi="Arial" w:cs="Arial"/>
                <w:sz w:val="22"/>
                <w:szCs w:val="22"/>
              </w:rPr>
              <w:t xml:space="preserve">-07:00 – 08:00 </w:t>
            </w:r>
            <w:proofErr w:type="spellStart"/>
            <w:r w:rsidRPr="00B34B17">
              <w:rPr>
                <w:rFonts w:ascii="Arial" w:hAnsi="Arial" w:cs="Arial"/>
                <w:sz w:val="22"/>
                <w:szCs w:val="22"/>
              </w:rPr>
              <w:t>hrs</w:t>
            </w:r>
            <w:proofErr w:type="spellEnd"/>
            <w:r w:rsidRPr="00B34B17">
              <w:rPr>
                <w:rFonts w:ascii="Arial" w:hAnsi="Arial" w:cs="Arial"/>
                <w:sz w:val="22"/>
                <w:szCs w:val="22"/>
              </w:rPr>
              <w:t>.: Traslado hacia el Hospital de El Progreso</w:t>
            </w:r>
          </w:p>
          <w:p w14:paraId="55A06868" w14:textId="77777777" w:rsidR="00B34B17" w:rsidRPr="00B34B17" w:rsidRDefault="00B34B17" w:rsidP="001201B9">
            <w:pPr>
              <w:rPr>
                <w:rFonts w:ascii="Arial" w:hAnsi="Arial" w:cs="Arial"/>
                <w:sz w:val="22"/>
                <w:szCs w:val="22"/>
              </w:rPr>
            </w:pPr>
            <w:r w:rsidRPr="00B34B17">
              <w:rPr>
                <w:rFonts w:ascii="Arial" w:hAnsi="Arial" w:cs="Arial"/>
                <w:sz w:val="22"/>
                <w:szCs w:val="22"/>
              </w:rPr>
              <w:t xml:space="preserve">-08:00 – 16:00 </w:t>
            </w:r>
            <w:proofErr w:type="spellStart"/>
            <w:r w:rsidRPr="00B34B17">
              <w:rPr>
                <w:rFonts w:ascii="Arial" w:hAnsi="Arial" w:cs="Arial"/>
                <w:sz w:val="22"/>
                <w:szCs w:val="22"/>
              </w:rPr>
              <w:t>hrs</w:t>
            </w:r>
            <w:proofErr w:type="spellEnd"/>
            <w:r w:rsidRPr="00B34B17">
              <w:rPr>
                <w:rFonts w:ascii="Arial" w:hAnsi="Arial" w:cs="Arial"/>
                <w:sz w:val="22"/>
                <w:szCs w:val="22"/>
              </w:rPr>
              <w:t xml:space="preserve">: Practica Asistencial </w:t>
            </w:r>
            <w:proofErr w:type="spellStart"/>
            <w:r w:rsidRPr="00B34B17">
              <w:rPr>
                <w:rFonts w:ascii="Arial" w:hAnsi="Arial" w:cs="Arial"/>
                <w:sz w:val="22"/>
                <w:szCs w:val="22"/>
              </w:rPr>
              <w:t>Quirurgica</w:t>
            </w:r>
            <w:proofErr w:type="spellEnd"/>
            <w:r w:rsidRPr="00B34B17">
              <w:rPr>
                <w:rFonts w:ascii="Arial" w:hAnsi="Arial" w:cs="Arial"/>
                <w:sz w:val="22"/>
                <w:szCs w:val="22"/>
              </w:rPr>
              <w:t xml:space="preserve"> – Hospitalaria en Sala de Labor y Partos</w:t>
            </w:r>
          </w:p>
          <w:p w14:paraId="05D24915" w14:textId="77777777" w:rsidR="00B34B17" w:rsidRPr="00B34B17" w:rsidRDefault="00B34B17" w:rsidP="001201B9">
            <w:pPr>
              <w:rPr>
                <w:rFonts w:ascii="Arial" w:hAnsi="Arial" w:cs="Arial"/>
                <w:sz w:val="22"/>
                <w:szCs w:val="22"/>
              </w:rPr>
            </w:pPr>
            <w:r w:rsidRPr="00B34B17">
              <w:rPr>
                <w:rFonts w:ascii="Arial" w:hAnsi="Arial" w:cs="Arial"/>
                <w:sz w:val="22"/>
                <w:szCs w:val="22"/>
              </w:rPr>
              <w:t xml:space="preserve">-16:00 – 17:00 </w:t>
            </w:r>
            <w:proofErr w:type="spellStart"/>
            <w:r w:rsidRPr="00B34B17">
              <w:rPr>
                <w:rFonts w:ascii="Arial" w:hAnsi="Arial" w:cs="Arial"/>
                <w:sz w:val="22"/>
                <w:szCs w:val="22"/>
              </w:rPr>
              <w:t>hrs</w:t>
            </w:r>
            <w:proofErr w:type="spellEnd"/>
            <w:r w:rsidRPr="00B34B17">
              <w:rPr>
                <w:rFonts w:ascii="Arial" w:hAnsi="Arial" w:cs="Arial"/>
                <w:sz w:val="22"/>
                <w:szCs w:val="22"/>
              </w:rPr>
              <w:t>.: Traslado de regreso a S.P.S.</w:t>
            </w:r>
          </w:p>
        </w:tc>
      </w:tr>
      <w:tr w:rsidR="00B34B17" w:rsidRPr="00B34B17" w14:paraId="291E753A" w14:textId="77777777" w:rsidTr="00B34B17">
        <w:trPr>
          <w:trHeight w:val="316"/>
        </w:trPr>
        <w:tc>
          <w:tcPr>
            <w:tcW w:w="5128" w:type="dxa"/>
          </w:tcPr>
          <w:p w14:paraId="13A9FC3E" w14:textId="77777777" w:rsidR="00B34B17" w:rsidRPr="00B34B17" w:rsidRDefault="00B34B17" w:rsidP="001201B9">
            <w:pPr>
              <w:rPr>
                <w:rFonts w:ascii="Arial" w:hAnsi="Arial" w:cs="Arial"/>
                <w:b/>
                <w:sz w:val="22"/>
                <w:szCs w:val="22"/>
              </w:rPr>
            </w:pPr>
            <w:r w:rsidRPr="00B34B17">
              <w:rPr>
                <w:rFonts w:ascii="Arial" w:hAnsi="Arial" w:cs="Arial"/>
                <w:b/>
                <w:sz w:val="22"/>
                <w:szCs w:val="22"/>
              </w:rPr>
              <w:t xml:space="preserve">TOTAL DE HORAS: </w:t>
            </w:r>
          </w:p>
        </w:tc>
        <w:tc>
          <w:tcPr>
            <w:tcW w:w="5220" w:type="dxa"/>
          </w:tcPr>
          <w:p w14:paraId="7B3E8919" w14:textId="77777777" w:rsidR="00B34B17" w:rsidRPr="00B34B17" w:rsidRDefault="00B34B17" w:rsidP="001201B9">
            <w:pPr>
              <w:rPr>
                <w:rFonts w:ascii="Arial" w:hAnsi="Arial" w:cs="Arial"/>
                <w:sz w:val="22"/>
                <w:szCs w:val="22"/>
              </w:rPr>
            </w:pPr>
            <w:r w:rsidRPr="00B34B17">
              <w:rPr>
                <w:rFonts w:ascii="Arial" w:hAnsi="Arial" w:cs="Arial"/>
                <w:sz w:val="22"/>
                <w:szCs w:val="22"/>
              </w:rPr>
              <w:t>10 horas por Brigada Asistida</w:t>
            </w:r>
          </w:p>
        </w:tc>
      </w:tr>
      <w:tr w:rsidR="00B34B17" w:rsidRPr="00B34B17" w14:paraId="2D1C4DFF" w14:textId="77777777" w:rsidTr="00B34B17">
        <w:trPr>
          <w:trHeight w:val="316"/>
        </w:trPr>
        <w:tc>
          <w:tcPr>
            <w:tcW w:w="5128" w:type="dxa"/>
          </w:tcPr>
          <w:p w14:paraId="1083F057" w14:textId="77777777" w:rsidR="00B34B17" w:rsidRPr="00B34B17" w:rsidRDefault="00B34B17" w:rsidP="001201B9">
            <w:pPr>
              <w:rPr>
                <w:rFonts w:ascii="Arial" w:hAnsi="Arial" w:cs="Arial"/>
                <w:b/>
                <w:sz w:val="22"/>
                <w:szCs w:val="22"/>
              </w:rPr>
            </w:pPr>
            <w:r w:rsidRPr="00B34B17">
              <w:rPr>
                <w:rFonts w:ascii="Arial" w:hAnsi="Arial" w:cs="Arial"/>
                <w:b/>
                <w:sz w:val="22"/>
                <w:szCs w:val="22"/>
              </w:rPr>
              <w:t xml:space="preserve">LISTADO DE PARTICIPANTES Y FECHAS DE ASISTENCIA: </w:t>
            </w:r>
          </w:p>
        </w:tc>
        <w:tc>
          <w:tcPr>
            <w:tcW w:w="5220" w:type="dxa"/>
            <w:vAlign w:val="bottom"/>
          </w:tcPr>
          <w:p w14:paraId="30A7EAE9" w14:textId="6EBD9738" w:rsidR="00B34B17" w:rsidRPr="00B34B17" w:rsidRDefault="00B34B17" w:rsidP="001201B9">
            <w:pPr>
              <w:rPr>
                <w:rFonts w:ascii="Arial" w:hAnsi="Arial" w:cs="Arial"/>
                <w:color w:val="000000"/>
                <w:sz w:val="21"/>
                <w:szCs w:val="21"/>
              </w:rPr>
            </w:pPr>
            <w:r w:rsidRPr="00B34B17">
              <w:rPr>
                <w:rFonts w:ascii="Arial" w:hAnsi="Arial" w:cs="Arial"/>
                <w:color w:val="000000"/>
                <w:sz w:val="21"/>
                <w:szCs w:val="21"/>
              </w:rPr>
              <w:t>1. Edgar Aguilar / Nelly Meza– 16</w:t>
            </w:r>
            <w:r>
              <w:rPr>
                <w:rFonts w:ascii="Arial" w:hAnsi="Arial" w:cs="Arial"/>
                <w:color w:val="000000"/>
                <w:sz w:val="21"/>
                <w:szCs w:val="21"/>
              </w:rPr>
              <w:t>/06/18</w:t>
            </w:r>
          </w:p>
          <w:p w14:paraId="34EBB40D" w14:textId="2F473B60" w:rsidR="00B34B17" w:rsidRPr="00B34B17" w:rsidRDefault="00B34B17" w:rsidP="001201B9">
            <w:pPr>
              <w:rPr>
                <w:rFonts w:ascii="Arial" w:hAnsi="Arial" w:cs="Arial"/>
                <w:color w:val="000000"/>
                <w:sz w:val="21"/>
                <w:szCs w:val="21"/>
              </w:rPr>
            </w:pPr>
            <w:r w:rsidRPr="00B34B17">
              <w:rPr>
                <w:rFonts w:ascii="Arial" w:hAnsi="Arial" w:cs="Arial"/>
                <w:color w:val="000000"/>
                <w:sz w:val="21"/>
                <w:szCs w:val="21"/>
              </w:rPr>
              <w:t xml:space="preserve">2. </w:t>
            </w:r>
            <w:proofErr w:type="spellStart"/>
            <w:r w:rsidRPr="00B34B17">
              <w:rPr>
                <w:rFonts w:ascii="Arial" w:hAnsi="Arial" w:cs="Arial"/>
                <w:color w:val="000000"/>
                <w:sz w:val="21"/>
                <w:szCs w:val="21"/>
              </w:rPr>
              <w:t>Maria</w:t>
            </w:r>
            <w:proofErr w:type="spellEnd"/>
            <w:r w:rsidRPr="00B34B17">
              <w:rPr>
                <w:rFonts w:ascii="Arial" w:hAnsi="Arial" w:cs="Arial"/>
                <w:color w:val="000000"/>
                <w:sz w:val="21"/>
                <w:szCs w:val="21"/>
              </w:rPr>
              <w:t xml:space="preserve"> </w:t>
            </w:r>
            <w:proofErr w:type="spellStart"/>
            <w:r w:rsidRPr="00B34B17">
              <w:rPr>
                <w:rFonts w:ascii="Arial" w:hAnsi="Arial" w:cs="Arial"/>
                <w:color w:val="000000"/>
                <w:sz w:val="21"/>
                <w:szCs w:val="21"/>
              </w:rPr>
              <w:t>Zeron</w:t>
            </w:r>
            <w:proofErr w:type="spellEnd"/>
            <w:r w:rsidRPr="00B34B17">
              <w:rPr>
                <w:rFonts w:ascii="Arial" w:hAnsi="Arial" w:cs="Arial"/>
                <w:color w:val="000000"/>
                <w:sz w:val="21"/>
                <w:szCs w:val="21"/>
              </w:rPr>
              <w:t xml:space="preserve"> / Damaris Rivera – 23</w:t>
            </w:r>
            <w:r>
              <w:rPr>
                <w:rFonts w:ascii="Arial" w:hAnsi="Arial" w:cs="Arial"/>
                <w:color w:val="000000"/>
                <w:sz w:val="21"/>
                <w:szCs w:val="21"/>
              </w:rPr>
              <w:t>/06/18</w:t>
            </w:r>
          </w:p>
          <w:p w14:paraId="51673488" w14:textId="36078478" w:rsidR="00B34B17" w:rsidRPr="00B34B17" w:rsidRDefault="00B34B17" w:rsidP="001201B9">
            <w:pPr>
              <w:rPr>
                <w:rFonts w:ascii="Arial" w:hAnsi="Arial" w:cs="Arial"/>
                <w:color w:val="000000"/>
                <w:sz w:val="21"/>
                <w:szCs w:val="21"/>
              </w:rPr>
            </w:pPr>
            <w:r w:rsidRPr="00B34B17">
              <w:rPr>
                <w:rFonts w:ascii="Arial" w:hAnsi="Arial" w:cs="Arial"/>
                <w:color w:val="000000"/>
                <w:sz w:val="21"/>
                <w:szCs w:val="21"/>
              </w:rPr>
              <w:t xml:space="preserve">3. </w:t>
            </w:r>
            <w:r>
              <w:rPr>
                <w:rFonts w:ascii="Arial" w:hAnsi="Arial" w:cs="Arial"/>
                <w:color w:val="000000"/>
                <w:sz w:val="21"/>
                <w:szCs w:val="21"/>
              </w:rPr>
              <w:t xml:space="preserve">Franklin Osorio / Joshua </w:t>
            </w:r>
            <w:proofErr w:type="spellStart"/>
            <w:r>
              <w:rPr>
                <w:rFonts w:ascii="Arial" w:hAnsi="Arial" w:cs="Arial"/>
                <w:color w:val="000000"/>
                <w:sz w:val="21"/>
                <w:szCs w:val="21"/>
              </w:rPr>
              <w:t>Marriaga</w:t>
            </w:r>
            <w:proofErr w:type="spellEnd"/>
            <w:r>
              <w:rPr>
                <w:rFonts w:ascii="Arial" w:hAnsi="Arial" w:cs="Arial"/>
                <w:color w:val="000000"/>
                <w:sz w:val="21"/>
                <w:szCs w:val="21"/>
              </w:rPr>
              <w:t>- 23/06/18</w:t>
            </w:r>
          </w:p>
          <w:p w14:paraId="7F572F20" w14:textId="054F2E09" w:rsidR="00B34B17" w:rsidRPr="00B34B17" w:rsidRDefault="00B34B17" w:rsidP="001201B9">
            <w:pPr>
              <w:rPr>
                <w:rFonts w:ascii="Arial" w:hAnsi="Arial" w:cs="Arial"/>
                <w:color w:val="000000"/>
                <w:sz w:val="21"/>
                <w:szCs w:val="21"/>
              </w:rPr>
            </w:pPr>
            <w:r w:rsidRPr="00B34B17">
              <w:rPr>
                <w:rFonts w:ascii="Arial" w:hAnsi="Arial" w:cs="Arial"/>
                <w:color w:val="000000"/>
                <w:sz w:val="21"/>
                <w:szCs w:val="21"/>
              </w:rPr>
              <w:t>4.</w:t>
            </w:r>
            <w:r>
              <w:rPr>
                <w:rFonts w:ascii="Arial" w:hAnsi="Arial" w:cs="Arial"/>
                <w:color w:val="000000"/>
                <w:sz w:val="21"/>
                <w:szCs w:val="21"/>
              </w:rPr>
              <w:t xml:space="preserve"> Maribel Vega / Iris </w:t>
            </w:r>
            <w:proofErr w:type="spellStart"/>
            <w:r>
              <w:rPr>
                <w:rFonts w:ascii="Arial" w:hAnsi="Arial" w:cs="Arial"/>
                <w:color w:val="000000"/>
                <w:sz w:val="21"/>
                <w:szCs w:val="21"/>
              </w:rPr>
              <w:t>Ramirez</w:t>
            </w:r>
            <w:proofErr w:type="spellEnd"/>
            <w:r>
              <w:rPr>
                <w:rFonts w:ascii="Arial" w:hAnsi="Arial" w:cs="Arial"/>
                <w:color w:val="000000"/>
                <w:sz w:val="21"/>
                <w:szCs w:val="21"/>
              </w:rPr>
              <w:t>– 30/06/18</w:t>
            </w:r>
          </w:p>
          <w:p w14:paraId="4EB7EA24" w14:textId="77000F16" w:rsidR="00B34B17" w:rsidRPr="00B34B17" w:rsidRDefault="00B34B17" w:rsidP="001201B9">
            <w:pPr>
              <w:rPr>
                <w:rFonts w:ascii="Arial" w:hAnsi="Arial" w:cs="Arial"/>
                <w:color w:val="000000"/>
                <w:sz w:val="21"/>
                <w:szCs w:val="21"/>
              </w:rPr>
            </w:pPr>
            <w:r w:rsidRPr="00B34B17">
              <w:rPr>
                <w:rFonts w:ascii="Arial" w:hAnsi="Arial" w:cs="Arial"/>
                <w:color w:val="000000"/>
                <w:sz w:val="21"/>
                <w:szCs w:val="21"/>
              </w:rPr>
              <w:t>5.</w:t>
            </w:r>
            <w:r>
              <w:rPr>
                <w:rFonts w:ascii="Arial" w:hAnsi="Arial" w:cs="Arial"/>
                <w:color w:val="000000"/>
                <w:sz w:val="21"/>
                <w:szCs w:val="21"/>
              </w:rPr>
              <w:t xml:space="preserve"> Daniel Cruz / Tatiana </w:t>
            </w:r>
            <w:proofErr w:type="spellStart"/>
            <w:r>
              <w:rPr>
                <w:rFonts w:ascii="Arial" w:hAnsi="Arial" w:cs="Arial"/>
                <w:color w:val="000000"/>
                <w:sz w:val="21"/>
                <w:szCs w:val="21"/>
              </w:rPr>
              <w:t>Lopez</w:t>
            </w:r>
            <w:proofErr w:type="spellEnd"/>
            <w:r>
              <w:rPr>
                <w:rFonts w:ascii="Arial" w:hAnsi="Arial" w:cs="Arial"/>
                <w:color w:val="000000"/>
                <w:sz w:val="21"/>
                <w:szCs w:val="21"/>
              </w:rPr>
              <w:t>– 07/07/18</w:t>
            </w:r>
          </w:p>
          <w:p w14:paraId="009E4950" w14:textId="4B041756" w:rsidR="00B34B17" w:rsidRPr="00B34B17" w:rsidRDefault="00B34B17" w:rsidP="001201B9">
            <w:pPr>
              <w:rPr>
                <w:rFonts w:ascii="Arial" w:hAnsi="Arial" w:cs="Arial"/>
                <w:color w:val="000000"/>
                <w:sz w:val="21"/>
                <w:szCs w:val="21"/>
              </w:rPr>
            </w:pPr>
            <w:r w:rsidRPr="00B34B17">
              <w:rPr>
                <w:rFonts w:ascii="Arial" w:hAnsi="Arial" w:cs="Arial"/>
                <w:color w:val="000000"/>
                <w:sz w:val="21"/>
                <w:szCs w:val="21"/>
              </w:rPr>
              <w:t>6.</w:t>
            </w:r>
            <w:r>
              <w:rPr>
                <w:rFonts w:ascii="Arial" w:hAnsi="Arial" w:cs="Arial"/>
                <w:color w:val="000000"/>
                <w:sz w:val="21"/>
                <w:szCs w:val="21"/>
              </w:rPr>
              <w:t xml:space="preserve"> Luis Tinoco / Marvin Chirinos– 14</w:t>
            </w:r>
            <w:r w:rsidRPr="00B34B17">
              <w:rPr>
                <w:rFonts w:ascii="Arial" w:hAnsi="Arial" w:cs="Arial"/>
                <w:color w:val="000000"/>
                <w:sz w:val="21"/>
                <w:szCs w:val="21"/>
              </w:rPr>
              <w:t>/07/17</w:t>
            </w:r>
          </w:p>
          <w:p w14:paraId="536F3A8F" w14:textId="6B5C3257" w:rsidR="00B34B17" w:rsidRPr="00B34B17" w:rsidRDefault="00B34B17" w:rsidP="001201B9">
            <w:pPr>
              <w:rPr>
                <w:rFonts w:ascii="Arial" w:hAnsi="Arial" w:cs="Arial"/>
                <w:color w:val="000000"/>
                <w:sz w:val="21"/>
                <w:szCs w:val="21"/>
              </w:rPr>
            </w:pPr>
            <w:r w:rsidRPr="00B34B17">
              <w:rPr>
                <w:rFonts w:ascii="Arial" w:hAnsi="Arial" w:cs="Arial"/>
                <w:color w:val="000000"/>
                <w:sz w:val="21"/>
                <w:szCs w:val="21"/>
              </w:rPr>
              <w:t>7.</w:t>
            </w:r>
            <w:r>
              <w:rPr>
                <w:rFonts w:ascii="Arial" w:hAnsi="Arial" w:cs="Arial"/>
                <w:color w:val="000000"/>
                <w:sz w:val="21"/>
                <w:szCs w:val="21"/>
              </w:rPr>
              <w:t xml:space="preserve"> </w:t>
            </w:r>
            <w:proofErr w:type="spellStart"/>
            <w:r>
              <w:rPr>
                <w:rFonts w:ascii="Arial" w:hAnsi="Arial" w:cs="Arial"/>
                <w:color w:val="000000"/>
                <w:sz w:val="21"/>
                <w:szCs w:val="21"/>
              </w:rPr>
              <w:t>Jose</w:t>
            </w:r>
            <w:proofErr w:type="spellEnd"/>
            <w:r>
              <w:rPr>
                <w:rFonts w:ascii="Arial" w:hAnsi="Arial" w:cs="Arial"/>
                <w:color w:val="000000"/>
                <w:sz w:val="21"/>
                <w:szCs w:val="21"/>
              </w:rPr>
              <w:t xml:space="preserve"> Luis Reyes / Lilian </w:t>
            </w:r>
            <w:proofErr w:type="spellStart"/>
            <w:r>
              <w:rPr>
                <w:rFonts w:ascii="Arial" w:hAnsi="Arial" w:cs="Arial"/>
                <w:color w:val="000000"/>
                <w:sz w:val="21"/>
                <w:szCs w:val="21"/>
              </w:rPr>
              <w:t>Hernandez</w:t>
            </w:r>
            <w:proofErr w:type="spellEnd"/>
            <w:r>
              <w:rPr>
                <w:rFonts w:ascii="Arial" w:hAnsi="Arial" w:cs="Arial"/>
                <w:color w:val="000000"/>
                <w:sz w:val="21"/>
                <w:szCs w:val="21"/>
              </w:rPr>
              <w:t>– 21/07/18</w:t>
            </w:r>
          </w:p>
          <w:p w14:paraId="6D265823" w14:textId="4E566A5A" w:rsidR="00B34B17" w:rsidRPr="00B34B17" w:rsidRDefault="00B34B17" w:rsidP="001201B9">
            <w:pPr>
              <w:rPr>
                <w:rFonts w:ascii="Arial" w:hAnsi="Arial" w:cs="Arial"/>
                <w:color w:val="000000"/>
                <w:sz w:val="21"/>
                <w:szCs w:val="21"/>
              </w:rPr>
            </w:pPr>
            <w:r w:rsidRPr="00B34B17">
              <w:rPr>
                <w:rFonts w:ascii="Arial" w:hAnsi="Arial" w:cs="Arial"/>
                <w:color w:val="000000"/>
                <w:sz w:val="21"/>
                <w:szCs w:val="21"/>
              </w:rPr>
              <w:t>8.</w:t>
            </w:r>
            <w:r>
              <w:rPr>
                <w:rFonts w:ascii="Arial" w:hAnsi="Arial" w:cs="Arial"/>
                <w:color w:val="000000"/>
                <w:sz w:val="21"/>
                <w:szCs w:val="21"/>
              </w:rPr>
              <w:t xml:space="preserve"> Iris </w:t>
            </w:r>
            <w:proofErr w:type="spellStart"/>
            <w:r>
              <w:rPr>
                <w:rFonts w:ascii="Arial" w:hAnsi="Arial" w:cs="Arial"/>
                <w:color w:val="000000"/>
                <w:sz w:val="21"/>
                <w:szCs w:val="21"/>
              </w:rPr>
              <w:t>Calix</w:t>
            </w:r>
            <w:proofErr w:type="spellEnd"/>
            <w:r>
              <w:rPr>
                <w:rFonts w:ascii="Arial" w:hAnsi="Arial" w:cs="Arial"/>
                <w:color w:val="000000"/>
                <w:sz w:val="21"/>
                <w:szCs w:val="21"/>
              </w:rPr>
              <w:t xml:space="preserve"> / </w:t>
            </w:r>
            <w:proofErr w:type="spellStart"/>
            <w:r>
              <w:rPr>
                <w:rFonts w:ascii="Arial" w:hAnsi="Arial" w:cs="Arial"/>
                <w:color w:val="000000"/>
                <w:sz w:val="21"/>
                <w:szCs w:val="21"/>
              </w:rPr>
              <w:t>Sarahi</w:t>
            </w:r>
            <w:proofErr w:type="spellEnd"/>
            <w:r>
              <w:rPr>
                <w:rFonts w:ascii="Arial" w:hAnsi="Arial" w:cs="Arial"/>
                <w:color w:val="000000"/>
                <w:sz w:val="21"/>
                <w:szCs w:val="21"/>
              </w:rPr>
              <w:t xml:space="preserve"> </w:t>
            </w:r>
            <w:proofErr w:type="spellStart"/>
            <w:r>
              <w:rPr>
                <w:rFonts w:ascii="Arial" w:hAnsi="Arial" w:cs="Arial"/>
                <w:color w:val="000000"/>
                <w:sz w:val="21"/>
                <w:szCs w:val="21"/>
              </w:rPr>
              <w:t>Alcantara</w:t>
            </w:r>
            <w:proofErr w:type="spellEnd"/>
            <w:r>
              <w:rPr>
                <w:rFonts w:ascii="Arial" w:hAnsi="Arial" w:cs="Arial"/>
                <w:color w:val="000000"/>
                <w:sz w:val="21"/>
                <w:szCs w:val="21"/>
              </w:rPr>
              <w:t>– 28/07/18</w:t>
            </w:r>
          </w:p>
          <w:p w14:paraId="73103A5C" w14:textId="6509AB10" w:rsidR="00B34B17" w:rsidRPr="00B34B17" w:rsidRDefault="00B34B17" w:rsidP="001201B9">
            <w:pPr>
              <w:rPr>
                <w:rFonts w:ascii="Arial" w:hAnsi="Arial" w:cs="Arial"/>
                <w:color w:val="000000"/>
                <w:sz w:val="21"/>
                <w:szCs w:val="21"/>
              </w:rPr>
            </w:pPr>
            <w:r w:rsidRPr="00B34B17">
              <w:rPr>
                <w:rFonts w:ascii="Arial" w:hAnsi="Arial" w:cs="Arial"/>
                <w:color w:val="000000"/>
                <w:sz w:val="21"/>
                <w:szCs w:val="21"/>
              </w:rPr>
              <w:t>9.</w:t>
            </w:r>
            <w:r>
              <w:rPr>
                <w:rFonts w:ascii="Arial" w:hAnsi="Arial" w:cs="Arial"/>
                <w:color w:val="000000"/>
                <w:sz w:val="21"/>
                <w:szCs w:val="21"/>
              </w:rPr>
              <w:t xml:space="preserve"> </w:t>
            </w:r>
            <w:proofErr w:type="spellStart"/>
            <w:r>
              <w:rPr>
                <w:rFonts w:ascii="Arial" w:hAnsi="Arial" w:cs="Arial"/>
                <w:color w:val="000000"/>
                <w:sz w:val="21"/>
                <w:szCs w:val="21"/>
              </w:rPr>
              <w:t>Stephani</w:t>
            </w:r>
            <w:proofErr w:type="spellEnd"/>
            <w:r>
              <w:rPr>
                <w:rFonts w:ascii="Arial" w:hAnsi="Arial" w:cs="Arial"/>
                <w:color w:val="000000"/>
                <w:sz w:val="21"/>
                <w:szCs w:val="21"/>
              </w:rPr>
              <w:t xml:space="preserve"> </w:t>
            </w:r>
            <w:proofErr w:type="spellStart"/>
            <w:r>
              <w:rPr>
                <w:rFonts w:ascii="Arial" w:hAnsi="Arial" w:cs="Arial"/>
                <w:color w:val="000000"/>
                <w:sz w:val="21"/>
                <w:szCs w:val="21"/>
              </w:rPr>
              <w:t>Pazzetty</w:t>
            </w:r>
            <w:proofErr w:type="spellEnd"/>
            <w:r>
              <w:rPr>
                <w:rFonts w:ascii="Arial" w:hAnsi="Arial" w:cs="Arial"/>
                <w:color w:val="000000"/>
                <w:sz w:val="21"/>
                <w:szCs w:val="21"/>
              </w:rPr>
              <w:t xml:space="preserve"> / Dina </w:t>
            </w:r>
            <w:proofErr w:type="spellStart"/>
            <w:r>
              <w:rPr>
                <w:rFonts w:ascii="Arial" w:hAnsi="Arial" w:cs="Arial"/>
                <w:color w:val="000000"/>
                <w:sz w:val="21"/>
                <w:szCs w:val="21"/>
              </w:rPr>
              <w:t>Gomez</w:t>
            </w:r>
            <w:proofErr w:type="spellEnd"/>
            <w:r>
              <w:rPr>
                <w:rFonts w:ascii="Arial" w:hAnsi="Arial" w:cs="Arial"/>
                <w:color w:val="000000"/>
                <w:sz w:val="21"/>
                <w:szCs w:val="21"/>
              </w:rPr>
              <w:t>– 04/08/18</w:t>
            </w:r>
          </w:p>
          <w:p w14:paraId="509BE12B" w14:textId="49EB9C27" w:rsidR="00B34B17" w:rsidRPr="00B34B17" w:rsidRDefault="00B34B17" w:rsidP="001201B9">
            <w:pPr>
              <w:rPr>
                <w:rFonts w:ascii="Arial" w:hAnsi="Arial" w:cs="Arial"/>
                <w:color w:val="000000"/>
                <w:sz w:val="21"/>
                <w:szCs w:val="21"/>
              </w:rPr>
            </w:pPr>
            <w:r w:rsidRPr="00B34B17">
              <w:rPr>
                <w:rFonts w:ascii="Arial" w:hAnsi="Arial" w:cs="Arial"/>
                <w:color w:val="000000"/>
                <w:sz w:val="21"/>
                <w:szCs w:val="21"/>
              </w:rPr>
              <w:t>10.</w:t>
            </w:r>
            <w:r>
              <w:rPr>
                <w:rFonts w:ascii="Arial" w:hAnsi="Arial" w:cs="Arial"/>
                <w:color w:val="000000"/>
                <w:sz w:val="21"/>
                <w:szCs w:val="21"/>
              </w:rPr>
              <w:t xml:space="preserve"> </w:t>
            </w:r>
            <w:proofErr w:type="spellStart"/>
            <w:r>
              <w:rPr>
                <w:rFonts w:ascii="Arial" w:hAnsi="Arial" w:cs="Arial"/>
                <w:color w:val="000000"/>
                <w:sz w:val="21"/>
                <w:szCs w:val="21"/>
              </w:rPr>
              <w:t>Damary</w:t>
            </w:r>
            <w:proofErr w:type="spellEnd"/>
            <w:r>
              <w:rPr>
                <w:rFonts w:ascii="Arial" w:hAnsi="Arial" w:cs="Arial"/>
                <w:color w:val="000000"/>
                <w:sz w:val="21"/>
                <w:szCs w:val="21"/>
              </w:rPr>
              <w:t xml:space="preserve"> Rivera /Diana Medina –11/08/18</w:t>
            </w:r>
          </w:p>
          <w:p w14:paraId="071A114E" w14:textId="1604B6B4" w:rsidR="00B34B17" w:rsidRPr="00B34B17" w:rsidRDefault="00B34B17" w:rsidP="001201B9">
            <w:pPr>
              <w:rPr>
                <w:rFonts w:ascii="Arial" w:hAnsi="Arial" w:cs="Arial"/>
                <w:color w:val="000000"/>
                <w:sz w:val="21"/>
                <w:szCs w:val="21"/>
              </w:rPr>
            </w:pPr>
            <w:r w:rsidRPr="00B34B17">
              <w:rPr>
                <w:rFonts w:ascii="Arial" w:hAnsi="Arial" w:cs="Arial"/>
                <w:color w:val="000000"/>
                <w:sz w:val="21"/>
                <w:szCs w:val="21"/>
              </w:rPr>
              <w:t>11.</w:t>
            </w:r>
            <w:r>
              <w:rPr>
                <w:rFonts w:ascii="Arial" w:hAnsi="Arial" w:cs="Arial"/>
                <w:color w:val="000000"/>
                <w:sz w:val="21"/>
                <w:szCs w:val="21"/>
              </w:rPr>
              <w:t xml:space="preserve"> </w:t>
            </w:r>
            <w:proofErr w:type="spellStart"/>
            <w:r>
              <w:rPr>
                <w:rFonts w:ascii="Arial" w:hAnsi="Arial" w:cs="Arial"/>
                <w:color w:val="000000"/>
                <w:sz w:val="21"/>
                <w:szCs w:val="21"/>
              </w:rPr>
              <w:t>Melida</w:t>
            </w:r>
            <w:proofErr w:type="spellEnd"/>
            <w:r>
              <w:rPr>
                <w:rFonts w:ascii="Arial" w:hAnsi="Arial" w:cs="Arial"/>
                <w:color w:val="000000"/>
                <w:sz w:val="21"/>
                <w:szCs w:val="21"/>
              </w:rPr>
              <w:t xml:space="preserve"> </w:t>
            </w:r>
            <w:proofErr w:type="spellStart"/>
            <w:r>
              <w:rPr>
                <w:rFonts w:ascii="Arial" w:hAnsi="Arial" w:cs="Arial"/>
                <w:color w:val="000000"/>
                <w:sz w:val="21"/>
                <w:szCs w:val="21"/>
              </w:rPr>
              <w:t>Bueso</w:t>
            </w:r>
            <w:proofErr w:type="spellEnd"/>
            <w:r>
              <w:rPr>
                <w:rFonts w:ascii="Arial" w:hAnsi="Arial" w:cs="Arial"/>
                <w:color w:val="000000"/>
                <w:sz w:val="21"/>
                <w:szCs w:val="21"/>
              </w:rPr>
              <w:t xml:space="preserve"> / Nelly Meza – 18/08/18</w:t>
            </w:r>
          </w:p>
          <w:p w14:paraId="0E169948" w14:textId="71D45645" w:rsidR="00B34B17" w:rsidRPr="00B34B17" w:rsidRDefault="00B34B17" w:rsidP="001201B9">
            <w:pPr>
              <w:rPr>
                <w:rFonts w:ascii="Arial" w:hAnsi="Arial" w:cs="Arial"/>
                <w:color w:val="000000"/>
                <w:sz w:val="21"/>
                <w:szCs w:val="21"/>
              </w:rPr>
            </w:pPr>
            <w:r w:rsidRPr="00B34B17">
              <w:rPr>
                <w:rFonts w:ascii="Arial" w:hAnsi="Arial" w:cs="Arial"/>
                <w:color w:val="000000"/>
                <w:sz w:val="21"/>
                <w:szCs w:val="21"/>
              </w:rPr>
              <w:t>12.</w:t>
            </w:r>
            <w:r>
              <w:rPr>
                <w:rFonts w:ascii="Arial" w:hAnsi="Arial" w:cs="Arial"/>
                <w:color w:val="000000"/>
                <w:sz w:val="21"/>
                <w:szCs w:val="21"/>
              </w:rPr>
              <w:t xml:space="preserve"> Edgar Aguilar / Damaris Padilla–25/08/18</w:t>
            </w:r>
          </w:p>
          <w:p w14:paraId="14031EA0" w14:textId="1165B671" w:rsidR="00B34B17" w:rsidRPr="00B34B17" w:rsidRDefault="00B34B17" w:rsidP="001201B9">
            <w:pPr>
              <w:rPr>
                <w:rFonts w:ascii="Arial" w:hAnsi="Arial" w:cs="Arial"/>
                <w:color w:val="000000"/>
                <w:sz w:val="21"/>
                <w:szCs w:val="21"/>
              </w:rPr>
            </w:pPr>
            <w:r w:rsidRPr="00B34B17">
              <w:rPr>
                <w:rFonts w:ascii="Arial" w:hAnsi="Arial" w:cs="Arial"/>
                <w:color w:val="000000"/>
                <w:sz w:val="21"/>
                <w:szCs w:val="21"/>
              </w:rPr>
              <w:t>13.</w:t>
            </w:r>
            <w:r>
              <w:rPr>
                <w:rFonts w:ascii="Arial" w:hAnsi="Arial" w:cs="Arial"/>
                <w:color w:val="000000"/>
                <w:sz w:val="21"/>
                <w:szCs w:val="21"/>
              </w:rPr>
              <w:t xml:space="preserve"> </w:t>
            </w:r>
            <w:proofErr w:type="spellStart"/>
            <w:r>
              <w:rPr>
                <w:rFonts w:ascii="Arial" w:hAnsi="Arial" w:cs="Arial"/>
                <w:color w:val="000000"/>
                <w:sz w:val="21"/>
                <w:szCs w:val="21"/>
              </w:rPr>
              <w:t>Maria</w:t>
            </w:r>
            <w:proofErr w:type="spellEnd"/>
            <w:r>
              <w:rPr>
                <w:rFonts w:ascii="Arial" w:hAnsi="Arial" w:cs="Arial"/>
                <w:color w:val="000000"/>
                <w:sz w:val="21"/>
                <w:szCs w:val="21"/>
              </w:rPr>
              <w:t xml:space="preserve"> T. </w:t>
            </w:r>
            <w:proofErr w:type="spellStart"/>
            <w:r>
              <w:rPr>
                <w:rFonts w:ascii="Arial" w:hAnsi="Arial" w:cs="Arial"/>
                <w:color w:val="000000"/>
                <w:sz w:val="21"/>
                <w:szCs w:val="21"/>
              </w:rPr>
              <w:t>Zeron</w:t>
            </w:r>
            <w:proofErr w:type="spellEnd"/>
            <w:r>
              <w:rPr>
                <w:rFonts w:ascii="Arial" w:hAnsi="Arial" w:cs="Arial"/>
                <w:color w:val="000000"/>
                <w:sz w:val="21"/>
                <w:szCs w:val="21"/>
              </w:rPr>
              <w:t xml:space="preserve"> / Joshua </w:t>
            </w:r>
            <w:proofErr w:type="spellStart"/>
            <w:r>
              <w:rPr>
                <w:rFonts w:ascii="Arial" w:hAnsi="Arial" w:cs="Arial"/>
                <w:color w:val="000000"/>
                <w:sz w:val="21"/>
                <w:szCs w:val="21"/>
              </w:rPr>
              <w:t>Marriaga</w:t>
            </w:r>
            <w:proofErr w:type="spellEnd"/>
            <w:r>
              <w:rPr>
                <w:rFonts w:ascii="Arial" w:hAnsi="Arial" w:cs="Arial"/>
                <w:color w:val="000000"/>
                <w:sz w:val="21"/>
                <w:szCs w:val="21"/>
              </w:rPr>
              <w:t>– 01/09/18</w:t>
            </w:r>
          </w:p>
          <w:p w14:paraId="56BA8DD5" w14:textId="4561E66C" w:rsidR="00B34B17" w:rsidRPr="00B34B17" w:rsidRDefault="00B34B17" w:rsidP="001201B9">
            <w:pPr>
              <w:rPr>
                <w:rFonts w:ascii="Arial" w:hAnsi="Arial" w:cs="Arial"/>
                <w:color w:val="000000"/>
                <w:sz w:val="21"/>
                <w:szCs w:val="21"/>
              </w:rPr>
            </w:pPr>
            <w:r w:rsidRPr="00B34B17">
              <w:rPr>
                <w:rFonts w:ascii="Arial" w:hAnsi="Arial" w:cs="Arial"/>
                <w:color w:val="000000"/>
                <w:sz w:val="21"/>
                <w:szCs w:val="21"/>
              </w:rPr>
              <w:t xml:space="preserve">14. </w:t>
            </w:r>
            <w:r>
              <w:rPr>
                <w:rFonts w:ascii="Arial" w:hAnsi="Arial" w:cs="Arial"/>
                <w:color w:val="000000"/>
                <w:sz w:val="21"/>
                <w:szCs w:val="21"/>
              </w:rPr>
              <w:t xml:space="preserve"> Franklin Osorio / Iris </w:t>
            </w:r>
            <w:proofErr w:type="spellStart"/>
            <w:r>
              <w:rPr>
                <w:rFonts w:ascii="Arial" w:hAnsi="Arial" w:cs="Arial"/>
                <w:color w:val="000000"/>
                <w:sz w:val="21"/>
                <w:szCs w:val="21"/>
              </w:rPr>
              <w:t>Ramirez</w:t>
            </w:r>
            <w:proofErr w:type="spellEnd"/>
            <w:r>
              <w:rPr>
                <w:rFonts w:ascii="Arial" w:hAnsi="Arial" w:cs="Arial"/>
                <w:color w:val="000000"/>
                <w:sz w:val="21"/>
                <w:szCs w:val="21"/>
              </w:rPr>
              <w:t>- 08/09/18</w:t>
            </w:r>
          </w:p>
          <w:p w14:paraId="4DDFF693" w14:textId="2AE1715E" w:rsidR="00B34B17" w:rsidRPr="00B34B17" w:rsidRDefault="00B34B17" w:rsidP="001201B9">
            <w:pPr>
              <w:rPr>
                <w:rFonts w:ascii="Arial" w:hAnsi="Arial" w:cs="Arial"/>
                <w:color w:val="000000"/>
                <w:sz w:val="21"/>
                <w:szCs w:val="21"/>
              </w:rPr>
            </w:pPr>
            <w:r w:rsidRPr="00B34B17">
              <w:rPr>
                <w:rFonts w:ascii="Arial" w:hAnsi="Arial" w:cs="Arial"/>
                <w:color w:val="000000"/>
                <w:sz w:val="21"/>
                <w:szCs w:val="21"/>
              </w:rPr>
              <w:t>15.</w:t>
            </w:r>
            <w:r>
              <w:rPr>
                <w:rFonts w:ascii="Arial" w:hAnsi="Arial" w:cs="Arial"/>
                <w:color w:val="000000"/>
                <w:sz w:val="21"/>
                <w:szCs w:val="21"/>
              </w:rPr>
              <w:t xml:space="preserve"> Maribel Vega / Tatiana </w:t>
            </w:r>
            <w:proofErr w:type="spellStart"/>
            <w:r>
              <w:rPr>
                <w:rFonts w:ascii="Arial" w:hAnsi="Arial" w:cs="Arial"/>
                <w:color w:val="000000"/>
                <w:sz w:val="21"/>
                <w:szCs w:val="21"/>
              </w:rPr>
              <w:t>Lopez</w:t>
            </w:r>
            <w:proofErr w:type="spellEnd"/>
            <w:r>
              <w:rPr>
                <w:rFonts w:ascii="Arial" w:hAnsi="Arial" w:cs="Arial"/>
                <w:color w:val="000000"/>
                <w:sz w:val="21"/>
                <w:szCs w:val="21"/>
              </w:rPr>
              <w:t>– 15/09/18</w:t>
            </w:r>
          </w:p>
          <w:p w14:paraId="429FCEC9" w14:textId="77777777" w:rsidR="00B34B17" w:rsidRDefault="00B34B17" w:rsidP="00B34B17">
            <w:pPr>
              <w:rPr>
                <w:rFonts w:ascii="Arial" w:hAnsi="Arial" w:cs="Arial"/>
                <w:color w:val="000000"/>
                <w:sz w:val="21"/>
                <w:szCs w:val="21"/>
              </w:rPr>
            </w:pPr>
            <w:r w:rsidRPr="00B34B17">
              <w:rPr>
                <w:rFonts w:ascii="Arial" w:hAnsi="Arial" w:cs="Arial"/>
                <w:color w:val="000000"/>
                <w:sz w:val="21"/>
                <w:szCs w:val="21"/>
              </w:rPr>
              <w:t>16.</w:t>
            </w:r>
            <w:r>
              <w:rPr>
                <w:rFonts w:ascii="Arial" w:hAnsi="Arial" w:cs="Arial"/>
                <w:color w:val="000000"/>
                <w:sz w:val="21"/>
                <w:szCs w:val="21"/>
              </w:rPr>
              <w:t xml:space="preserve"> Daniel Cruz / Marvin Chirinos– 22</w:t>
            </w:r>
            <w:r w:rsidRPr="00B34B17">
              <w:rPr>
                <w:rFonts w:ascii="Arial" w:hAnsi="Arial" w:cs="Arial"/>
                <w:color w:val="000000"/>
                <w:sz w:val="21"/>
                <w:szCs w:val="21"/>
              </w:rPr>
              <w:t>/09/1</w:t>
            </w:r>
            <w:r>
              <w:rPr>
                <w:rFonts w:ascii="Arial" w:hAnsi="Arial" w:cs="Arial"/>
                <w:color w:val="000000"/>
                <w:sz w:val="21"/>
                <w:szCs w:val="21"/>
              </w:rPr>
              <w:t>8</w:t>
            </w:r>
          </w:p>
          <w:p w14:paraId="5984446F" w14:textId="77777777" w:rsidR="00B34B17" w:rsidRDefault="00B34B17" w:rsidP="00B34B17">
            <w:pPr>
              <w:rPr>
                <w:rFonts w:ascii="Arial" w:hAnsi="Arial" w:cs="Arial"/>
                <w:color w:val="000000"/>
                <w:sz w:val="21"/>
                <w:szCs w:val="21"/>
              </w:rPr>
            </w:pPr>
            <w:r>
              <w:rPr>
                <w:rFonts w:ascii="Arial" w:hAnsi="Arial" w:cs="Arial"/>
                <w:color w:val="000000"/>
                <w:sz w:val="21"/>
                <w:szCs w:val="21"/>
              </w:rPr>
              <w:t xml:space="preserve">17. Luis Tinoco / Lilian </w:t>
            </w:r>
            <w:proofErr w:type="spellStart"/>
            <w:r>
              <w:rPr>
                <w:rFonts w:ascii="Arial" w:hAnsi="Arial" w:cs="Arial"/>
                <w:color w:val="000000"/>
                <w:sz w:val="21"/>
                <w:szCs w:val="21"/>
              </w:rPr>
              <w:t>Hernandez</w:t>
            </w:r>
            <w:proofErr w:type="spellEnd"/>
            <w:r>
              <w:rPr>
                <w:rFonts w:ascii="Arial" w:hAnsi="Arial" w:cs="Arial"/>
                <w:color w:val="000000"/>
                <w:sz w:val="21"/>
                <w:szCs w:val="21"/>
              </w:rPr>
              <w:t>- 29/09/18</w:t>
            </w:r>
          </w:p>
          <w:p w14:paraId="02B6F07B" w14:textId="29A040B8" w:rsidR="00B34B17" w:rsidRDefault="00B34B17" w:rsidP="00B34B17">
            <w:pPr>
              <w:rPr>
                <w:rFonts w:ascii="Arial" w:hAnsi="Arial" w:cs="Arial"/>
                <w:color w:val="000000"/>
                <w:sz w:val="21"/>
                <w:szCs w:val="21"/>
              </w:rPr>
            </w:pPr>
            <w:r>
              <w:rPr>
                <w:rFonts w:ascii="Arial" w:hAnsi="Arial" w:cs="Arial"/>
                <w:color w:val="000000"/>
                <w:sz w:val="21"/>
                <w:szCs w:val="21"/>
              </w:rPr>
              <w:t xml:space="preserve">18. </w:t>
            </w:r>
            <w:proofErr w:type="spellStart"/>
            <w:r>
              <w:rPr>
                <w:rFonts w:ascii="Arial" w:hAnsi="Arial" w:cs="Arial"/>
                <w:color w:val="000000"/>
                <w:sz w:val="21"/>
                <w:szCs w:val="21"/>
              </w:rPr>
              <w:t>Jose</w:t>
            </w:r>
            <w:proofErr w:type="spellEnd"/>
            <w:r>
              <w:rPr>
                <w:rFonts w:ascii="Arial" w:hAnsi="Arial" w:cs="Arial"/>
                <w:color w:val="000000"/>
                <w:sz w:val="21"/>
                <w:szCs w:val="21"/>
              </w:rPr>
              <w:t xml:space="preserve"> Luis Reyes / </w:t>
            </w:r>
            <w:proofErr w:type="spellStart"/>
            <w:r>
              <w:rPr>
                <w:rFonts w:ascii="Arial" w:hAnsi="Arial" w:cs="Arial"/>
                <w:color w:val="000000"/>
                <w:sz w:val="21"/>
                <w:szCs w:val="21"/>
              </w:rPr>
              <w:t>Sarahi</w:t>
            </w:r>
            <w:proofErr w:type="spellEnd"/>
            <w:r>
              <w:rPr>
                <w:rFonts w:ascii="Arial" w:hAnsi="Arial" w:cs="Arial"/>
                <w:color w:val="000000"/>
                <w:sz w:val="21"/>
                <w:szCs w:val="21"/>
              </w:rPr>
              <w:t xml:space="preserve"> </w:t>
            </w:r>
            <w:proofErr w:type="spellStart"/>
            <w:r>
              <w:rPr>
                <w:rFonts w:ascii="Arial" w:hAnsi="Arial" w:cs="Arial"/>
                <w:color w:val="000000"/>
                <w:sz w:val="21"/>
                <w:szCs w:val="21"/>
              </w:rPr>
              <w:t>Alcantara</w:t>
            </w:r>
            <w:proofErr w:type="spellEnd"/>
            <w:r>
              <w:rPr>
                <w:rFonts w:ascii="Arial" w:hAnsi="Arial" w:cs="Arial"/>
                <w:color w:val="000000"/>
                <w:sz w:val="21"/>
                <w:szCs w:val="21"/>
              </w:rPr>
              <w:t>- 13/10/18</w:t>
            </w:r>
          </w:p>
          <w:p w14:paraId="03DF9E00" w14:textId="77777777" w:rsidR="00B34B17" w:rsidRDefault="00B34B17" w:rsidP="00B34B17">
            <w:pPr>
              <w:rPr>
                <w:rFonts w:ascii="Arial" w:hAnsi="Arial" w:cs="Arial"/>
                <w:color w:val="000000"/>
                <w:sz w:val="21"/>
                <w:szCs w:val="21"/>
              </w:rPr>
            </w:pPr>
            <w:r>
              <w:rPr>
                <w:rFonts w:ascii="Arial" w:hAnsi="Arial" w:cs="Arial"/>
                <w:color w:val="000000"/>
                <w:sz w:val="21"/>
                <w:szCs w:val="21"/>
              </w:rPr>
              <w:t xml:space="preserve">19. Iris </w:t>
            </w:r>
            <w:proofErr w:type="spellStart"/>
            <w:r>
              <w:rPr>
                <w:rFonts w:ascii="Arial" w:hAnsi="Arial" w:cs="Arial"/>
                <w:color w:val="000000"/>
                <w:sz w:val="21"/>
                <w:szCs w:val="21"/>
              </w:rPr>
              <w:t>Calix</w:t>
            </w:r>
            <w:proofErr w:type="spellEnd"/>
            <w:r>
              <w:rPr>
                <w:rFonts w:ascii="Arial" w:hAnsi="Arial" w:cs="Arial"/>
                <w:color w:val="000000"/>
                <w:sz w:val="21"/>
                <w:szCs w:val="21"/>
              </w:rPr>
              <w:t xml:space="preserve"> / Dina </w:t>
            </w:r>
            <w:proofErr w:type="spellStart"/>
            <w:r>
              <w:rPr>
                <w:rFonts w:ascii="Arial" w:hAnsi="Arial" w:cs="Arial"/>
                <w:color w:val="000000"/>
                <w:sz w:val="21"/>
                <w:szCs w:val="21"/>
              </w:rPr>
              <w:t>Gomez</w:t>
            </w:r>
            <w:proofErr w:type="spellEnd"/>
            <w:r>
              <w:rPr>
                <w:rFonts w:ascii="Arial" w:hAnsi="Arial" w:cs="Arial"/>
                <w:color w:val="000000"/>
                <w:sz w:val="21"/>
                <w:szCs w:val="21"/>
              </w:rPr>
              <w:t>- 20/10/18</w:t>
            </w:r>
          </w:p>
          <w:p w14:paraId="569842B5" w14:textId="77777777" w:rsidR="00B34B17" w:rsidRDefault="00B34B17" w:rsidP="00B34B17">
            <w:pPr>
              <w:rPr>
                <w:rFonts w:ascii="Arial" w:hAnsi="Arial" w:cs="Arial"/>
                <w:color w:val="000000"/>
                <w:sz w:val="21"/>
                <w:szCs w:val="21"/>
              </w:rPr>
            </w:pPr>
            <w:r>
              <w:rPr>
                <w:rFonts w:ascii="Arial" w:hAnsi="Arial" w:cs="Arial"/>
                <w:color w:val="000000"/>
                <w:sz w:val="21"/>
                <w:szCs w:val="21"/>
              </w:rPr>
              <w:t xml:space="preserve">20. </w:t>
            </w:r>
            <w:proofErr w:type="spellStart"/>
            <w:r>
              <w:rPr>
                <w:rFonts w:ascii="Arial" w:hAnsi="Arial" w:cs="Arial"/>
                <w:color w:val="000000"/>
                <w:sz w:val="21"/>
                <w:szCs w:val="21"/>
              </w:rPr>
              <w:t>Stephani</w:t>
            </w:r>
            <w:proofErr w:type="spellEnd"/>
            <w:r>
              <w:rPr>
                <w:rFonts w:ascii="Arial" w:hAnsi="Arial" w:cs="Arial"/>
                <w:color w:val="000000"/>
                <w:sz w:val="21"/>
                <w:szCs w:val="21"/>
              </w:rPr>
              <w:t xml:space="preserve"> </w:t>
            </w:r>
            <w:proofErr w:type="spellStart"/>
            <w:r>
              <w:rPr>
                <w:rFonts w:ascii="Arial" w:hAnsi="Arial" w:cs="Arial"/>
                <w:color w:val="000000"/>
                <w:sz w:val="21"/>
                <w:szCs w:val="21"/>
              </w:rPr>
              <w:t>Pazzetty</w:t>
            </w:r>
            <w:proofErr w:type="spellEnd"/>
            <w:r>
              <w:rPr>
                <w:rFonts w:ascii="Arial" w:hAnsi="Arial" w:cs="Arial"/>
                <w:color w:val="000000"/>
                <w:sz w:val="21"/>
                <w:szCs w:val="21"/>
              </w:rPr>
              <w:t xml:space="preserve"> / Diana Medina- 27/10/18</w:t>
            </w:r>
          </w:p>
          <w:p w14:paraId="0AA5CE40" w14:textId="77777777" w:rsidR="00B34B17" w:rsidRDefault="00B34B17" w:rsidP="00B34B17">
            <w:pPr>
              <w:rPr>
                <w:rFonts w:ascii="Arial" w:hAnsi="Arial" w:cs="Arial"/>
                <w:color w:val="000000"/>
                <w:sz w:val="21"/>
                <w:szCs w:val="21"/>
              </w:rPr>
            </w:pPr>
            <w:r>
              <w:rPr>
                <w:rFonts w:ascii="Arial" w:hAnsi="Arial" w:cs="Arial"/>
                <w:color w:val="000000"/>
                <w:sz w:val="21"/>
                <w:szCs w:val="21"/>
              </w:rPr>
              <w:t xml:space="preserve">21. </w:t>
            </w:r>
            <w:proofErr w:type="spellStart"/>
            <w:r>
              <w:rPr>
                <w:rFonts w:ascii="Arial" w:hAnsi="Arial" w:cs="Arial"/>
                <w:color w:val="000000"/>
                <w:sz w:val="21"/>
                <w:szCs w:val="21"/>
              </w:rPr>
              <w:t>Damary</w:t>
            </w:r>
            <w:proofErr w:type="spellEnd"/>
            <w:r>
              <w:rPr>
                <w:rFonts w:ascii="Arial" w:hAnsi="Arial" w:cs="Arial"/>
                <w:color w:val="000000"/>
                <w:sz w:val="21"/>
                <w:szCs w:val="21"/>
              </w:rPr>
              <w:t xml:space="preserve"> Rivera / Nelly Meza- 03/11/18</w:t>
            </w:r>
          </w:p>
          <w:p w14:paraId="24034935" w14:textId="3800F710" w:rsidR="00B34B17" w:rsidRPr="00B34B17" w:rsidRDefault="00B34B17" w:rsidP="00B34B17">
            <w:pPr>
              <w:rPr>
                <w:rFonts w:ascii="Arial" w:hAnsi="Arial" w:cs="Arial"/>
                <w:sz w:val="21"/>
                <w:szCs w:val="21"/>
              </w:rPr>
            </w:pPr>
            <w:r>
              <w:rPr>
                <w:rFonts w:ascii="Arial" w:hAnsi="Arial" w:cs="Arial"/>
                <w:color w:val="000000"/>
                <w:sz w:val="21"/>
                <w:szCs w:val="21"/>
              </w:rPr>
              <w:t xml:space="preserve">22. </w:t>
            </w:r>
            <w:proofErr w:type="spellStart"/>
            <w:r>
              <w:rPr>
                <w:rFonts w:ascii="Arial" w:hAnsi="Arial" w:cs="Arial"/>
                <w:color w:val="000000"/>
                <w:sz w:val="21"/>
                <w:szCs w:val="21"/>
              </w:rPr>
              <w:t>Melida</w:t>
            </w:r>
            <w:proofErr w:type="spellEnd"/>
            <w:r>
              <w:rPr>
                <w:rFonts w:ascii="Arial" w:hAnsi="Arial" w:cs="Arial"/>
                <w:color w:val="000000"/>
                <w:sz w:val="21"/>
                <w:szCs w:val="21"/>
              </w:rPr>
              <w:t xml:space="preserve"> </w:t>
            </w:r>
            <w:proofErr w:type="spellStart"/>
            <w:r>
              <w:rPr>
                <w:rFonts w:ascii="Arial" w:hAnsi="Arial" w:cs="Arial"/>
                <w:color w:val="000000"/>
                <w:sz w:val="21"/>
                <w:szCs w:val="21"/>
              </w:rPr>
              <w:t>Bueso</w:t>
            </w:r>
            <w:proofErr w:type="spellEnd"/>
            <w:r>
              <w:rPr>
                <w:rFonts w:ascii="Arial" w:hAnsi="Arial" w:cs="Arial"/>
                <w:color w:val="000000"/>
                <w:sz w:val="21"/>
                <w:szCs w:val="21"/>
              </w:rPr>
              <w:t xml:space="preserve"> / Damaris Padilla- 10/11/18</w:t>
            </w:r>
          </w:p>
        </w:tc>
      </w:tr>
    </w:tbl>
    <w:p w14:paraId="31E8FE03" w14:textId="15E61D5B" w:rsidR="00B34B17" w:rsidRPr="00B34B17" w:rsidRDefault="00B34B17" w:rsidP="00B34B17">
      <w:pPr>
        <w:jc w:val="center"/>
        <w:rPr>
          <w:b/>
          <w:sz w:val="22"/>
          <w:szCs w:val="22"/>
        </w:rPr>
      </w:pPr>
    </w:p>
    <w:p w14:paraId="196C918F" w14:textId="77777777" w:rsidR="00B34B17" w:rsidRPr="00B34B17" w:rsidRDefault="00B34B17" w:rsidP="00B34B17">
      <w:pPr>
        <w:rPr>
          <w:b/>
          <w:sz w:val="22"/>
          <w:szCs w:val="22"/>
        </w:rPr>
      </w:pPr>
    </w:p>
    <w:p w14:paraId="2FA331E2" w14:textId="77777777" w:rsidR="00B34B17" w:rsidRDefault="00B34B17" w:rsidP="00B34B17">
      <w:pPr>
        <w:jc w:val="center"/>
        <w:rPr>
          <w:b/>
          <w:sz w:val="28"/>
          <w:szCs w:val="28"/>
        </w:rPr>
      </w:pPr>
    </w:p>
    <w:p w14:paraId="59D4CB83" w14:textId="77777777" w:rsidR="00B34B17" w:rsidRDefault="00B34B17" w:rsidP="00B34B17">
      <w:pPr>
        <w:jc w:val="center"/>
        <w:rPr>
          <w:b/>
          <w:sz w:val="32"/>
          <w:szCs w:val="32"/>
        </w:rPr>
      </w:pPr>
    </w:p>
    <w:p w14:paraId="539059AC" w14:textId="77777777" w:rsidR="00B34B17" w:rsidRDefault="00B34B17" w:rsidP="00B34B17">
      <w:pPr>
        <w:jc w:val="center"/>
        <w:rPr>
          <w:b/>
          <w:sz w:val="32"/>
          <w:szCs w:val="32"/>
        </w:rPr>
      </w:pPr>
    </w:p>
    <w:p w14:paraId="63CD09B4" w14:textId="77777777" w:rsidR="00B34B17" w:rsidRDefault="00B34B17" w:rsidP="00B34B17">
      <w:pPr>
        <w:jc w:val="center"/>
        <w:rPr>
          <w:b/>
          <w:sz w:val="32"/>
          <w:szCs w:val="32"/>
        </w:rPr>
      </w:pPr>
    </w:p>
    <w:p w14:paraId="4BFA1FA6" w14:textId="77777777" w:rsidR="00B34B17" w:rsidRDefault="00B34B17" w:rsidP="00B34B17">
      <w:pPr>
        <w:jc w:val="center"/>
        <w:rPr>
          <w:b/>
          <w:sz w:val="32"/>
          <w:szCs w:val="32"/>
        </w:rPr>
      </w:pPr>
    </w:p>
    <w:p w14:paraId="559CF44D" w14:textId="77777777" w:rsidR="00B34B17" w:rsidRDefault="00B34B17" w:rsidP="00B34B17">
      <w:pPr>
        <w:jc w:val="center"/>
        <w:rPr>
          <w:b/>
          <w:sz w:val="32"/>
          <w:szCs w:val="32"/>
        </w:rPr>
      </w:pPr>
    </w:p>
    <w:p w14:paraId="66F839F0" w14:textId="77777777" w:rsidR="0030454A" w:rsidRDefault="0030454A" w:rsidP="00B34B17">
      <w:pPr>
        <w:jc w:val="center"/>
        <w:rPr>
          <w:b/>
          <w:sz w:val="32"/>
          <w:szCs w:val="32"/>
        </w:rPr>
      </w:pPr>
    </w:p>
    <w:p w14:paraId="5BD38EF1" w14:textId="77777777" w:rsidR="0030454A" w:rsidRDefault="0030454A" w:rsidP="00B34B17">
      <w:pPr>
        <w:jc w:val="center"/>
        <w:rPr>
          <w:b/>
          <w:sz w:val="32"/>
          <w:szCs w:val="32"/>
        </w:rPr>
      </w:pPr>
      <w:bookmarkStart w:id="0" w:name="_GoBack"/>
      <w:bookmarkEnd w:id="0"/>
    </w:p>
    <w:p w14:paraId="01551561" w14:textId="77777777" w:rsidR="00B34B17" w:rsidRDefault="00B34B17" w:rsidP="00B34B17">
      <w:pPr>
        <w:jc w:val="center"/>
        <w:rPr>
          <w:b/>
          <w:sz w:val="32"/>
          <w:szCs w:val="32"/>
        </w:rPr>
      </w:pPr>
    </w:p>
    <w:p w14:paraId="3821D0D4" w14:textId="77777777" w:rsidR="00B34B17" w:rsidRDefault="00B34B17" w:rsidP="00B34B17">
      <w:pPr>
        <w:jc w:val="center"/>
        <w:rPr>
          <w:b/>
          <w:sz w:val="32"/>
          <w:szCs w:val="32"/>
        </w:rPr>
      </w:pPr>
    </w:p>
    <w:p w14:paraId="04551D67" w14:textId="77777777" w:rsidR="00B34B17" w:rsidRDefault="00B34B17" w:rsidP="00B34B17">
      <w:pPr>
        <w:jc w:val="center"/>
        <w:rPr>
          <w:b/>
          <w:sz w:val="32"/>
          <w:szCs w:val="32"/>
        </w:rPr>
      </w:pPr>
    </w:p>
    <w:p w14:paraId="5055A2D4" w14:textId="77777777" w:rsidR="00B34B17" w:rsidRDefault="00B34B17" w:rsidP="00B34B17">
      <w:pPr>
        <w:jc w:val="center"/>
        <w:rPr>
          <w:b/>
          <w:sz w:val="32"/>
          <w:szCs w:val="32"/>
        </w:rPr>
      </w:pPr>
    </w:p>
    <w:p w14:paraId="22BD7715" w14:textId="77777777" w:rsidR="00B34B17" w:rsidRPr="009B07A9" w:rsidRDefault="00B34B17" w:rsidP="00B34B17">
      <w:pPr>
        <w:jc w:val="center"/>
        <w:rPr>
          <w:b/>
          <w:sz w:val="32"/>
          <w:szCs w:val="32"/>
        </w:rPr>
      </w:pPr>
      <w:r w:rsidRPr="009B07A9">
        <w:rPr>
          <w:b/>
          <w:sz w:val="32"/>
          <w:szCs w:val="32"/>
        </w:rPr>
        <w:lastRenderedPageBreak/>
        <w:t>ANEXOS</w:t>
      </w:r>
    </w:p>
    <w:p w14:paraId="598E2988" w14:textId="77777777" w:rsidR="00B34B17" w:rsidRDefault="00B34B17" w:rsidP="00B34B17">
      <w:pPr>
        <w:jc w:val="center"/>
        <w:rPr>
          <w:b/>
          <w:sz w:val="28"/>
          <w:szCs w:val="28"/>
        </w:rPr>
      </w:pPr>
    </w:p>
    <w:p w14:paraId="3DDC3C7E" w14:textId="77777777" w:rsidR="00B34B17" w:rsidRDefault="00B34B17" w:rsidP="00B34B17">
      <w:pPr>
        <w:jc w:val="center"/>
        <w:rPr>
          <w:b/>
          <w:sz w:val="28"/>
          <w:szCs w:val="28"/>
        </w:rPr>
      </w:pPr>
      <w:r>
        <w:rPr>
          <w:b/>
          <w:noProof/>
          <w:sz w:val="28"/>
          <w:szCs w:val="28"/>
          <w:lang w:val="es-ES_tradnl" w:eastAsia="es-ES_tradnl"/>
        </w:rPr>
        <w:drawing>
          <wp:inline distT="0" distB="0" distL="0" distR="0" wp14:anchorId="46CF58A1" wp14:editId="1B87EB96">
            <wp:extent cx="5140793" cy="6071870"/>
            <wp:effectExtent l="0" t="0" r="0" b="0"/>
            <wp:docPr id="320" name="Imagen 320" descr="../Pictures/Fotos%20biblioteca.photoslibrary/Thumbnails/2017/02/10/20170210-051110/tiBA9PchQsawmfwbq5YsJg/thumb_IMG_8521_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ures/Fotos%20biblioteca.photoslibrary/Thumbnails/2017/02/10/20170210-051110/tiBA9PchQsawmfwbq5YsJg/thumb_IMG_8521_102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58421" cy="6092690"/>
                    </a:xfrm>
                    <a:prstGeom prst="rect">
                      <a:avLst/>
                    </a:prstGeom>
                    <a:noFill/>
                    <a:ln>
                      <a:noFill/>
                    </a:ln>
                  </pic:spPr>
                </pic:pic>
              </a:graphicData>
            </a:graphic>
          </wp:inline>
        </w:drawing>
      </w:r>
    </w:p>
    <w:p w14:paraId="450991CD" w14:textId="77777777" w:rsidR="00B34B17" w:rsidRDefault="00B34B17" w:rsidP="00B34B17"/>
    <w:p w14:paraId="1B2B521F" w14:textId="77777777" w:rsidR="00B34B17" w:rsidRDefault="00B34B17" w:rsidP="00B34B17"/>
    <w:p w14:paraId="67FA3145" w14:textId="77777777" w:rsidR="00B34B17" w:rsidRDefault="00B34B17" w:rsidP="00B34B17"/>
    <w:p w14:paraId="0441253F" w14:textId="77777777" w:rsidR="00B34B17" w:rsidRDefault="00B34B17" w:rsidP="00B34B17"/>
    <w:p w14:paraId="523E9B0E" w14:textId="77777777" w:rsidR="00B34B17" w:rsidRDefault="00B34B17" w:rsidP="00B34B17"/>
    <w:p w14:paraId="462B2A0F" w14:textId="77777777" w:rsidR="0091770E" w:rsidRPr="0085217D" w:rsidRDefault="0091770E" w:rsidP="0091770E"/>
    <w:p w14:paraId="00F949E9" w14:textId="77777777" w:rsidR="0091770E" w:rsidRDefault="0091770E" w:rsidP="0091770E"/>
    <w:p w14:paraId="224D2E32" w14:textId="77777777" w:rsidR="00B34B17" w:rsidRPr="000759F0" w:rsidRDefault="00B34B17" w:rsidP="00B34B17">
      <w:pPr>
        <w:widowControl w:val="0"/>
        <w:autoSpaceDE w:val="0"/>
        <w:autoSpaceDN w:val="0"/>
        <w:adjustRightInd w:val="0"/>
        <w:jc w:val="center"/>
        <w:rPr>
          <w:rFonts w:ascii="Arial" w:hAnsi="Arial" w:cs="Arial"/>
          <w:b/>
          <w:sz w:val="32"/>
          <w:szCs w:val="32"/>
        </w:rPr>
      </w:pPr>
      <w:r>
        <w:rPr>
          <w:rFonts w:ascii="Arial" w:hAnsi="Arial" w:cs="Arial"/>
          <w:b/>
          <w:color w:val="191919"/>
          <w:sz w:val="32"/>
          <w:szCs w:val="32"/>
        </w:rPr>
        <w:lastRenderedPageBreak/>
        <w:t>Eventos de Vinculación en áreas de Ciencias de la S</w:t>
      </w:r>
      <w:r w:rsidRPr="000759F0">
        <w:rPr>
          <w:rFonts w:ascii="Arial" w:hAnsi="Arial" w:cs="Arial"/>
          <w:b/>
          <w:color w:val="191919"/>
          <w:sz w:val="32"/>
          <w:szCs w:val="32"/>
        </w:rPr>
        <w:t>alud.</w:t>
      </w:r>
    </w:p>
    <w:p w14:paraId="05F1F26F" w14:textId="77777777" w:rsidR="00B34B17" w:rsidRDefault="00B34B17" w:rsidP="00B34B17">
      <w:pPr>
        <w:jc w:val="center"/>
        <w:rPr>
          <w:rFonts w:ascii="Arial" w:hAnsi="Arial" w:cs="Arial"/>
          <w:b/>
          <w:sz w:val="28"/>
          <w:szCs w:val="28"/>
        </w:rPr>
      </w:pPr>
      <w:r w:rsidRPr="00802076">
        <w:rPr>
          <w:rFonts w:ascii="Arial" w:hAnsi="Arial" w:cs="Arial"/>
          <w:b/>
          <w:sz w:val="28"/>
          <w:szCs w:val="28"/>
        </w:rPr>
        <w:t>REGISTRO</w:t>
      </w:r>
      <w:r>
        <w:rPr>
          <w:rFonts w:ascii="Arial" w:hAnsi="Arial" w:cs="Arial"/>
          <w:b/>
          <w:sz w:val="28"/>
          <w:szCs w:val="28"/>
        </w:rPr>
        <w:t xml:space="preserve"> / INFORME</w:t>
      </w:r>
      <w:r w:rsidRPr="00802076">
        <w:rPr>
          <w:rFonts w:ascii="Arial" w:hAnsi="Arial" w:cs="Arial"/>
          <w:b/>
          <w:sz w:val="28"/>
          <w:szCs w:val="28"/>
        </w:rPr>
        <w:t xml:space="preserve"> DE ACTIVIDAD</w:t>
      </w:r>
      <w:r>
        <w:rPr>
          <w:rFonts w:ascii="Arial" w:hAnsi="Arial" w:cs="Arial"/>
          <w:b/>
          <w:sz w:val="28"/>
          <w:szCs w:val="28"/>
        </w:rPr>
        <w:t>ES ACADEMICA</w:t>
      </w:r>
    </w:p>
    <w:p w14:paraId="2DEE3DA1" w14:textId="487546E2" w:rsidR="00B34B17" w:rsidRDefault="00B34B17" w:rsidP="00B34B17">
      <w:pPr>
        <w:jc w:val="center"/>
        <w:rPr>
          <w:rFonts w:ascii="Arial" w:hAnsi="Arial" w:cs="Arial"/>
          <w:b/>
          <w:sz w:val="28"/>
          <w:szCs w:val="28"/>
        </w:rPr>
      </w:pPr>
      <w:r>
        <w:rPr>
          <w:rFonts w:ascii="Arial" w:hAnsi="Arial" w:cs="Arial"/>
          <w:b/>
          <w:sz w:val="28"/>
          <w:szCs w:val="28"/>
        </w:rPr>
        <w:t>VINCULACION / VOAE – SUDECAD 2018</w:t>
      </w:r>
    </w:p>
    <w:tbl>
      <w:tblPr>
        <w:tblStyle w:val="Tablaconcuadrcula"/>
        <w:tblpPr w:leftFromText="141" w:rightFromText="141" w:vertAnchor="text" w:horzAnchor="page" w:tblpX="1017" w:tblpY="216"/>
        <w:tblW w:w="10348" w:type="dxa"/>
        <w:tblLook w:val="04A0" w:firstRow="1" w:lastRow="0" w:firstColumn="1" w:lastColumn="0" w:noHBand="0" w:noVBand="1"/>
      </w:tblPr>
      <w:tblGrid>
        <w:gridCol w:w="4307"/>
        <w:gridCol w:w="6041"/>
      </w:tblGrid>
      <w:tr w:rsidR="00B34B17" w14:paraId="2FFE8CBA" w14:textId="77777777" w:rsidTr="00B34B17">
        <w:trPr>
          <w:trHeight w:val="316"/>
        </w:trPr>
        <w:tc>
          <w:tcPr>
            <w:tcW w:w="4307" w:type="dxa"/>
          </w:tcPr>
          <w:p w14:paraId="27BF10E6" w14:textId="77777777" w:rsidR="00B34B17" w:rsidRPr="00B34B17" w:rsidRDefault="00B34B17" w:rsidP="00B34B17">
            <w:pPr>
              <w:rPr>
                <w:rFonts w:ascii="Arial" w:hAnsi="Arial" w:cs="Arial"/>
                <w:b/>
                <w:sz w:val="22"/>
                <w:szCs w:val="22"/>
              </w:rPr>
            </w:pPr>
            <w:r w:rsidRPr="00B34B17">
              <w:rPr>
                <w:rFonts w:ascii="Arial" w:hAnsi="Arial" w:cs="Arial"/>
                <w:b/>
                <w:sz w:val="22"/>
                <w:szCs w:val="22"/>
              </w:rPr>
              <w:t>NOMBRE DE LA ACTIVIDAD:</w:t>
            </w:r>
          </w:p>
        </w:tc>
        <w:tc>
          <w:tcPr>
            <w:tcW w:w="6041" w:type="dxa"/>
          </w:tcPr>
          <w:p w14:paraId="67F7FF00" w14:textId="77777777" w:rsidR="00B34B17" w:rsidRPr="00B34B17" w:rsidRDefault="00B34B17" w:rsidP="00B34B17">
            <w:pPr>
              <w:jc w:val="center"/>
              <w:rPr>
                <w:rFonts w:ascii="Arial" w:hAnsi="Arial" w:cs="Arial"/>
                <w:b/>
                <w:sz w:val="22"/>
                <w:szCs w:val="22"/>
              </w:rPr>
            </w:pPr>
            <w:r w:rsidRPr="00B34B17">
              <w:rPr>
                <w:rFonts w:ascii="Arial" w:hAnsi="Arial" w:cs="Arial"/>
                <w:b/>
                <w:sz w:val="22"/>
                <w:szCs w:val="22"/>
              </w:rPr>
              <w:t>CONGRESOS Y JORNADAS ACADEMICAS - SOCIOCULTURALES</w:t>
            </w:r>
          </w:p>
        </w:tc>
      </w:tr>
      <w:tr w:rsidR="00B34B17" w14:paraId="5EE51573" w14:textId="77777777" w:rsidTr="00B34B17">
        <w:trPr>
          <w:trHeight w:val="613"/>
        </w:trPr>
        <w:tc>
          <w:tcPr>
            <w:tcW w:w="4307" w:type="dxa"/>
          </w:tcPr>
          <w:p w14:paraId="53697A5C" w14:textId="77777777" w:rsidR="00B34B17" w:rsidRPr="00B34B17" w:rsidRDefault="00B34B17" w:rsidP="00B34B17">
            <w:pPr>
              <w:rPr>
                <w:rFonts w:ascii="Arial" w:hAnsi="Arial" w:cs="Arial"/>
                <w:b/>
                <w:sz w:val="22"/>
                <w:szCs w:val="22"/>
              </w:rPr>
            </w:pPr>
            <w:r w:rsidRPr="00B34B17">
              <w:rPr>
                <w:rFonts w:ascii="Arial" w:hAnsi="Arial" w:cs="Arial"/>
                <w:b/>
                <w:sz w:val="22"/>
                <w:szCs w:val="22"/>
              </w:rPr>
              <w:t>RESPONSABLE (S) DE LA ACTIVIDAD:</w:t>
            </w:r>
          </w:p>
        </w:tc>
        <w:tc>
          <w:tcPr>
            <w:tcW w:w="6041" w:type="dxa"/>
          </w:tcPr>
          <w:p w14:paraId="1087FD82" w14:textId="77777777" w:rsidR="00B34B17" w:rsidRPr="00B34B17" w:rsidRDefault="00B34B17" w:rsidP="00B34B17">
            <w:pPr>
              <w:rPr>
                <w:rFonts w:ascii="Arial" w:hAnsi="Arial" w:cs="Arial"/>
                <w:sz w:val="22"/>
                <w:szCs w:val="22"/>
              </w:rPr>
            </w:pPr>
            <w:r w:rsidRPr="00B34B17">
              <w:rPr>
                <w:rFonts w:ascii="Arial" w:hAnsi="Arial" w:cs="Arial"/>
                <w:sz w:val="22"/>
                <w:szCs w:val="22"/>
              </w:rPr>
              <w:t>Coordinadora Postgrado / Vinculación UNAH - VS, Docentes Postgrado, Especialistas Asistenciales de los tres hospitales (HMCR / IHSS / HLMV), Expositores invitados,</w:t>
            </w:r>
          </w:p>
          <w:p w14:paraId="4C150EC9" w14:textId="30D1968A" w:rsidR="00B34B17" w:rsidRPr="00B34B17" w:rsidRDefault="00B34B17" w:rsidP="00B34B17">
            <w:pPr>
              <w:rPr>
                <w:rFonts w:ascii="Arial" w:hAnsi="Arial" w:cs="Arial"/>
                <w:sz w:val="22"/>
                <w:szCs w:val="22"/>
              </w:rPr>
            </w:pPr>
            <w:r>
              <w:rPr>
                <w:rFonts w:ascii="Arial" w:hAnsi="Arial" w:cs="Arial"/>
                <w:sz w:val="22"/>
                <w:szCs w:val="22"/>
              </w:rPr>
              <w:t>Médicos Residentes de los dos</w:t>
            </w:r>
            <w:r w:rsidRPr="00B34B17">
              <w:rPr>
                <w:rFonts w:ascii="Arial" w:hAnsi="Arial" w:cs="Arial"/>
                <w:sz w:val="22"/>
                <w:szCs w:val="22"/>
              </w:rPr>
              <w:t xml:space="preserve"> años.</w:t>
            </w:r>
          </w:p>
        </w:tc>
      </w:tr>
      <w:tr w:rsidR="00B34B17" w14:paraId="55D1F7BD" w14:textId="77777777" w:rsidTr="00B34B17">
        <w:trPr>
          <w:trHeight w:val="316"/>
        </w:trPr>
        <w:tc>
          <w:tcPr>
            <w:tcW w:w="4307" w:type="dxa"/>
          </w:tcPr>
          <w:p w14:paraId="1574D437" w14:textId="77777777" w:rsidR="00B34B17" w:rsidRPr="00B34B17" w:rsidRDefault="00B34B17" w:rsidP="00B34B17">
            <w:pPr>
              <w:rPr>
                <w:rFonts w:ascii="Arial" w:hAnsi="Arial" w:cs="Arial"/>
                <w:b/>
                <w:sz w:val="22"/>
                <w:szCs w:val="22"/>
              </w:rPr>
            </w:pPr>
            <w:r w:rsidRPr="00B34B17">
              <w:rPr>
                <w:rFonts w:ascii="Arial" w:hAnsi="Arial" w:cs="Arial"/>
                <w:b/>
                <w:sz w:val="22"/>
                <w:szCs w:val="22"/>
              </w:rPr>
              <w:t>BENEFICIARIOS / DIRIGIDO A:</w:t>
            </w:r>
          </w:p>
        </w:tc>
        <w:tc>
          <w:tcPr>
            <w:tcW w:w="6041" w:type="dxa"/>
          </w:tcPr>
          <w:p w14:paraId="3DFE09FD" w14:textId="77777777" w:rsidR="00B34B17" w:rsidRPr="00B34B17" w:rsidRDefault="00B34B17" w:rsidP="00B34B17">
            <w:pPr>
              <w:rPr>
                <w:rFonts w:ascii="Arial" w:hAnsi="Arial" w:cs="Arial"/>
                <w:sz w:val="22"/>
                <w:szCs w:val="22"/>
              </w:rPr>
            </w:pPr>
            <w:r w:rsidRPr="00B34B17">
              <w:rPr>
                <w:rFonts w:ascii="Arial" w:hAnsi="Arial" w:cs="Arial"/>
                <w:sz w:val="22"/>
                <w:szCs w:val="22"/>
              </w:rPr>
              <w:t>Médicos Residentes Postgrado GO UNAH – VS, Docentes Postgrado GO, Especialistas en GO, Estudiantes de Medicina.</w:t>
            </w:r>
          </w:p>
        </w:tc>
      </w:tr>
      <w:tr w:rsidR="00B34B17" w14:paraId="63B24978" w14:textId="77777777" w:rsidTr="00B34B17">
        <w:trPr>
          <w:trHeight w:val="613"/>
        </w:trPr>
        <w:tc>
          <w:tcPr>
            <w:tcW w:w="4307" w:type="dxa"/>
          </w:tcPr>
          <w:p w14:paraId="7319FCC7" w14:textId="77777777" w:rsidR="00B34B17" w:rsidRPr="00B34B17" w:rsidRDefault="00B34B17" w:rsidP="00B34B17">
            <w:pPr>
              <w:rPr>
                <w:rFonts w:ascii="Arial" w:hAnsi="Arial" w:cs="Arial"/>
                <w:b/>
                <w:sz w:val="22"/>
                <w:szCs w:val="22"/>
              </w:rPr>
            </w:pPr>
            <w:r w:rsidRPr="00B34B17">
              <w:rPr>
                <w:rFonts w:ascii="Arial" w:hAnsi="Arial" w:cs="Arial"/>
                <w:b/>
                <w:sz w:val="22"/>
                <w:szCs w:val="22"/>
              </w:rPr>
              <w:t>DESCRIPCION DE LA ACTIVIDAD:</w:t>
            </w:r>
          </w:p>
        </w:tc>
        <w:tc>
          <w:tcPr>
            <w:tcW w:w="6041" w:type="dxa"/>
          </w:tcPr>
          <w:p w14:paraId="47034671" w14:textId="77777777" w:rsidR="00B34B17" w:rsidRPr="00B34B17" w:rsidRDefault="00B34B17" w:rsidP="00B34B17">
            <w:pPr>
              <w:rPr>
                <w:rFonts w:ascii="Arial" w:hAnsi="Arial" w:cs="Arial"/>
                <w:sz w:val="22"/>
                <w:szCs w:val="22"/>
              </w:rPr>
            </w:pPr>
            <w:r w:rsidRPr="00B34B17">
              <w:rPr>
                <w:rFonts w:ascii="Arial" w:hAnsi="Arial" w:cs="Arial"/>
                <w:sz w:val="22"/>
                <w:szCs w:val="22"/>
              </w:rPr>
              <w:t>Participar activamente en la asistencia a Congresos Internacionales, Congreso de Postgrados, Talleres, Jornadas de Actualización Académica y Socioculturales.</w:t>
            </w:r>
          </w:p>
        </w:tc>
      </w:tr>
      <w:tr w:rsidR="00B34B17" w14:paraId="53397E59" w14:textId="77777777" w:rsidTr="00B34B17">
        <w:trPr>
          <w:trHeight w:val="759"/>
        </w:trPr>
        <w:tc>
          <w:tcPr>
            <w:tcW w:w="4307" w:type="dxa"/>
            <w:vMerge w:val="restart"/>
          </w:tcPr>
          <w:p w14:paraId="49B97A6D" w14:textId="77777777" w:rsidR="00B34B17" w:rsidRPr="00B34B17" w:rsidRDefault="00B34B17" w:rsidP="00B34B17">
            <w:pPr>
              <w:rPr>
                <w:rFonts w:ascii="Arial" w:hAnsi="Arial" w:cs="Arial"/>
                <w:b/>
                <w:sz w:val="22"/>
                <w:szCs w:val="22"/>
              </w:rPr>
            </w:pPr>
            <w:r w:rsidRPr="00B34B17">
              <w:rPr>
                <w:rFonts w:ascii="Arial" w:hAnsi="Arial" w:cs="Arial"/>
                <w:b/>
                <w:sz w:val="22"/>
                <w:szCs w:val="22"/>
              </w:rPr>
              <w:t>OBJETIVO (S) GENERAL Y/O ESPECIFICOS DE LA ACTIVIDAD:</w:t>
            </w:r>
          </w:p>
          <w:p w14:paraId="6B9A8EC6" w14:textId="77777777" w:rsidR="00B34B17" w:rsidRPr="00B34B17" w:rsidRDefault="00B34B17" w:rsidP="00B34B17">
            <w:pPr>
              <w:rPr>
                <w:rFonts w:ascii="Arial" w:hAnsi="Arial" w:cs="Arial"/>
                <w:b/>
                <w:sz w:val="22"/>
                <w:szCs w:val="22"/>
              </w:rPr>
            </w:pPr>
          </w:p>
        </w:tc>
        <w:tc>
          <w:tcPr>
            <w:tcW w:w="6041" w:type="dxa"/>
          </w:tcPr>
          <w:p w14:paraId="23642057" w14:textId="77777777" w:rsidR="00B34B17" w:rsidRPr="00B34B17" w:rsidRDefault="00B34B17" w:rsidP="00B34B17">
            <w:pPr>
              <w:rPr>
                <w:rFonts w:ascii="Arial" w:hAnsi="Arial" w:cs="Arial"/>
                <w:sz w:val="22"/>
                <w:szCs w:val="22"/>
              </w:rPr>
            </w:pPr>
            <w:r w:rsidRPr="00B34B17">
              <w:rPr>
                <w:rFonts w:ascii="Arial" w:hAnsi="Arial" w:cs="Arial"/>
                <w:b/>
                <w:sz w:val="22"/>
                <w:szCs w:val="22"/>
              </w:rPr>
              <w:t xml:space="preserve">1. </w:t>
            </w:r>
            <w:r w:rsidRPr="00B34B17">
              <w:rPr>
                <w:rFonts w:ascii="Arial" w:hAnsi="Arial" w:cs="Arial"/>
                <w:sz w:val="22"/>
                <w:szCs w:val="22"/>
              </w:rPr>
              <w:t>Fomentar la cultura de la educación continua en los médicos en proceso de acreditación a la especialidad de Ginecología y Obstetricia</w:t>
            </w:r>
          </w:p>
        </w:tc>
      </w:tr>
      <w:tr w:rsidR="00B34B17" w14:paraId="33AE8F0A" w14:textId="77777777" w:rsidTr="00B34B17">
        <w:trPr>
          <w:trHeight w:val="1033"/>
        </w:trPr>
        <w:tc>
          <w:tcPr>
            <w:tcW w:w="4307" w:type="dxa"/>
            <w:vMerge/>
          </w:tcPr>
          <w:p w14:paraId="5FB106E1" w14:textId="77777777" w:rsidR="00B34B17" w:rsidRPr="00B34B17" w:rsidRDefault="00B34B17" w:rsidP="00B34B17">
            <w:pPr>
              <w:rPr>
                <w:rFonts w:ascii="Arial" w:hAnsi="Arial" w:cs="Arial"/>
                <w:b/>
                <w:sz w:val="22"/>
                <w:szCs w:val="22"/>
              </w:rPr>
            </w:pPr>
          </w:p>
        </w:tc>
        <w:tc>
          <w:tcPr>
            <w:tcW w:w="6041" w:type="dxa"/>
          </w:tcPr>
          <w:p w14:paraId="2561CAD2" w14:textId="77777777" w:rsidR="00B34B17" w:rsidRPr="00B34B17" w:rsidRDefault="00B34B17" w:rsidP="00B34B17">
            <w:pPr>
              <w:rPr>
                <w:rFonts w:ascii="Arial" w:hAnsi="Arial" w:cs="Arial"/>
                <w:sz w:val="22"/>
                <w:szCs w:val="22"/>
              </w:rPr>
            </w:pPr>
            <w:r w:rsidRPr="00B34B17">
              <w:rPr>
                <w:rFonts w:ascii="Arial" w:hAnsi="Arial" w:cs="Arial"/>
                <w:b/>
                <w:sz w:val="22"/>
                <w:szCs w:val="22"/>
              </w:rPr>
              <w:t xml:space="preserve">2. </w:t>
            </w:r>
            <w:r w:rsidRPr="00B34B17">
              <w:rPr>
                <w:rFonts w:ascii="Arial" w:hAnsi="Arial" w:cs="Arial"/>
                <w:sz w:val="22"/>
                <w:szCs w:val="22"/>
              </w:rPr>
              <w:t>Propiciar la participación integral del Postgrado de GO UNAH-VS con Médicos Especialistas de la misma rama u otras especialidades para la actualización formal de los médicos residentes y otros participantes</w:t>
            </w:r>
          </w:p>
        </w:tc>
      </w:tr>
      <w:tr w:rsidR="00B34B17" w14:paraId="77F473DF" w14:textId="77777777" w:rsidTr="00B34B17">
        <w:trPr>
          <w:trHeight w:val="557"/>
        </w:trPr>
        <w:tc>
          <w:tcPr>
            <w:tcW w:w="4307" w:type="dxa"/>
            <w:vMerge/>
          </w:tcPr>
          <w:p w14:paraId="4AB247AD" w14:textId="77777777" w:rsidR="00B34B17" w:rsidRPr="00B34B17" w:rsidRDefault="00B34B17" w:rsidP="00B34B17">
            <w:pPr>
              <w:rPr>
                <w:rFonts w:ascii="Arial" w:hAnsi="Arial" w:cs="Arial"/>
                <w:b/>
                <w:sz w:val="22"/>
                <w:szCs w:val="22"/>
              </w:rPr>
            </w:pPr>
          </w:p>
        </w:tc>
        <w:tc>
          <w:tcPr>
            <w:tcW w:w="6041" w:type="dxa"/>
          </w:tcPr>
          <w:p w14:paraId="347497E8" w14:textId="77777777" w:rsidR="00B34B17" w:rsidRPr="00B34B17" w:rsidRDefault="00B34B17" w:rsidP="00B34B17">
            <w:pPr>
              <w:rPr>
                <w:rFonts w:ascii="Arial" w:hAnsi="Arial" w:cs="Arial"/>
                <w:sz w:val="22"/>
                <w:szCs w:val="22"/>
              </w:rPr>
            </w:pPr>
            <w:r w:rsidRPr="00B34B17">
              <w:rPr>
                <w:rFonts w:ascii="Arial" w:hAnsi="Arial" w:cs="Arial"/>
                <w:b/>
                <w:sz w:val="22"/>
                <w:szCs w:val="22"/>
              </w:rPr>
              <w:t xml:space="preserve">3. </w:t>
            </w:r>
            <w:r w:rsidRPr="00B34B17">
              <w:rPr>
                <w:rFonts w:ascii="Arial" w:hAnsi="Arial" w:cs="Arial"/>
                <w:sz w:val="22"/>
                <w:szCs w:val="22"/>
              </w:rPr>
              <w:t>Crear lazos de fraternidad entre los miembros del postgrado de GO UNAH-VS (Coordinación, Docentes, Médicos residentes, Especialistas Asistenciales) y con otros grupos multidisciplinarios.</w:t>
            </w:r>
          </w:p>
        </w:tc>
      </w:tr>
      <w:tr w:rsidR="00B34B17" w14:paraId="0E42E317" w14:textId="77777777" w:rsidTr="00B34B17">
        <w:trPr>
          <w:trHeight w:val="385"/>
        </w:trPr>
        <w:tc>
          <w:tcPr>
            <w:tcW w:w="4307" w:type="dxa"/>
          </w:tcPr>
          <w:p w14:paraId="780E34FC" w14:textId="77777777" w:rsidR="00B34B17" w:rsidRPr="00B34B17" w:rsidRDefault="00B34B17" w:rsidP="00B34B17">
            <w:pPr>
              <w:rPr>
                <w:rFonts w:ascii="Arial" w:hAnsi="Arial" w:cs="Arial"/>
                <w:b/>
                <w:sz w:val="22"/>
                <w:szCs w:val="22"/>
              </w:rPr>
            </w:pPr>
            <w:r w:rsidRPr="00B34B17">
              <w:rPr>
                <w:rFonts w:ascii="Arial" w:hAnsi="Arial" w:cs="Arial"/>
                <w:b/>
                <w:sz w:val="22"/>
                <w:szCs w:val="22"/>
              </w:rPr>
              <w:t>DEPARTAMENTO O CARRERA:</w:t>
            </w:r>
          </w:p>
        </w:tc>
        <w:tc>
          <w:tcPr>
            <w:tcW w:w="6041" w:type="dxa"/>
          </w:tcPr>
          <w:p w14:paraId="541394DE" w14:textId="77777777" w:rsidR="00B34B17" w:rsidRPr="00B34B17" w:rsidRDefault="00B34B17" w:rsidP="00B34B17">
            <w:pPr>
              <w:rPr>
                <w:rFonts w:ascii="Arial" w:hAnsi="Arial" w:cs="Arial"/>
                <w:sz w:val="22"/>
                <w:szCs w:val="22"/>
              </w:rPr>
            </w:pPr>
            <w:r w:rsidRPr="00B34B17">
              <w:rPr>
                <w:rFonts w:ascii="Arial" w:hAnsi="Arial" w:cs="Arial"/>
                <w:sz w:val="22"/>
                <w:szCs w:val="22"/>
              </w:rPr>
              <w:t xml:space="preserve">-Postgrado Ginecología y Obstetricia, EUCS, UNAH – VS </w:t>
            </w:r>
          </w:p>
        </w:tc>
      </w:tr>
      <w:tr w:rsidR="00B34B17" w14:paraId="01D6D1AB" w14:textId="77777777" w:rsidTr="00B34B17">
        <w:trPr>
          <w:trHeight w:val="316"/>
        </w:trPr>
        <w:tc>
          <w:tcPr>
            <w:tcW w:w="4307" w:type="dxa"/>
          </w:tcPr>
          <w:p w14:paraId="370EA60C" w14:textId="77777777" w:rsidR="00B34B17" w:rsidRPr="00B34B17" w:rsidRDefault="00B34B17" w:rsidP="00B34B17">
            <w:pPr>
              <w:rPr>
                <w:rFonts w:ascii="Arial" w:hAnsi="Arial" w:cs="Arial"/>
                <w:b/>
                <w:sz w:val="22"/>
                <w:szCs w:val="22"/>
              </w:rPr>
            </w:pPr>
            <w:r w:rsidRPr="00B34B17">
              <w:rPr>
                <w:rFonts w:ascii="Arial" w:hAnsi="Arial" w:cs="Arial"/>
                <w:b/>
                <w:sz w:val="22"/>
                <w:szCs w:val="22"/>
              </w:rPr>
              <w:t>LUGAR:</w:t>
            </w:r>
          </w:p>
        </w:tc>
        <w:tc>
          <w:tcPr>
            <w:tcW w:w="6041" w:type="dxa"/>
          </w:tcPr>
          <w:p w14:paraId="4804F925" w14:textId="6B608B7F" w:rsidR="00B34B17" w:rsidRPr="00B34B17" w:rsidRDefault="00B34B17" w:rsidP="00B34B17">
            <w:pPr>
              <w:rPr>
                <w:rFonts w:ascii="Arial" w:hAnsi="Arial" w:cs="Arial"/>
                <w:sz w:val="22"/>
                <w:szCs w:val="22"/>
              </w:rPr>
            </w:pPr>
            <w:r w:rsidRPr="00B34B17">
              <w:rPr>
                <w:rFonts w:ascii="Arial" w:hAnsi="Arial" w:cs="Arial"/>
                <w:sz w:val="22"/>
                <w:szCs w:val="22"/>
              </w:rPr>
              <w:t xml:space="preserve">Según Planificación / </w:t>
            </w:r>
            <w:proofErr w:type="spellStart"/>
            <w:r w:rsidRPr="00B34B17">
              <w:rPr>
                <w:rFonts w:ascii="Arial" w:hAnsi="Arial" w:cs="Arial"/>
                <w:sz w:val="22"/>
                <w:szCs w:val="22"/>
              </w:rPr>
              <w:t>Jornalizacion</w:t>
            </w:r>
            <w:proofErr w:type="spellEnd"/>
            <w:r w:rsidRPr="00B34B17">
              <w:rPr>
                <w:rFonts w:ascii="Arial" w:hAnsi="Arial" w:cs="Arial"/>
                <w:sz w:val="22"/>
                <w:szCs w:val="22"/>
              </w:rPr>
              <w:t xml:space="preserve"> durante el año 201</w:t>
            </w:r>
            <w:r>
              <w:rPr>
                <w:rFonts w:ascii="Arial" w:hAnsi="Arial" w:cs="Arial"/>
                <w:sz w:val="22"/>
                <w:szCs w:val="22"/>
              </w:rPr>
              <w:t>8</w:t>
            </w:r>
          </w:p>
        </w:tc>
      </w:tr>
      <w:tr w:rsidR="00B34B17" w14:paraId="07F7CEB2" w14:textId="77777777" w:rsidTr="00B34B17">
        <w:trPr>
          <w:trHeight w:val="297"/>
        </w:trPr>
        <w:tc>
          <w:tcPr>
            <w:tcW w:w="4307" w:type="dxa"/>
          </w:tcPr>
          <w:p w14:paraId="29363CB4" w14:textId="77777777" w:rsidR="00B34B17" w:rsidRPr="00B34B17" w:rsidRDefault="00B34B17" w:rsidP="00B34B17">
            <w:pPr>
              <w:rPr>
                <w:rFonts w:ascii="Arial" w:hAnsi="Arial" w:cs="Arial"/>
                <w:b/>
                <w:sz w:val="22"/>
                <w:szCs w:val="22"/>
              </w:rPr>
            </w:pPr>
            <w:r w:rsidRPr="00B34B17">
              <w:rPr>
                <w:rFonts w:ascii="Arial" w:hAnsi="Arial" w:cs="Arial"/>
                <w:b/>
                <w:sz w:val="22"/>
                <w:szCs w:val="22"/>
              </w:rPr>
              <w:t>FECHA:</w:t>
            </w:r>
          </w:p>
        </w:tc>
        <w:tc>
          <w:tcPr>
            <w:tcW w:w="6041" w:type="dxa"/>
          </w:tcPr>
          <w:p w14:paraId="20C385FC" w14:textId="7F593D5E" w:rsidR="00B34B17" w:rsidRPr="00B34B17" w:rsidRDefault="00B34B17" w:rsidP="00B34B17">
            <w:pPr>
              <w:rPr>
                <w:rFonts w:ascii="Arial" w:hAnsi="Arial" w:cs="Arial"/>
                <w:sz w:val="22"/>
                <w:szCs w:val="22"/>
              </w:rPr>
            </w:pPr>
            <w:r w:rsidRPr="00B34B17">
              <w:rPr>
                <w:rFonts w:ascii="Arial" w:hAnsi="Arial" w:cs="Arial"/>
                <w:sz w:val="22"/>
                <w:szCs w:val="22"/>
              </w:rPr>
              <w:t xml:space="preserve">Según Planificación / </w:t>
            </w:r>
            <w:proofErr w:type="spellStart"/>
            <w:r w:rsidRPr="00B34B17">
              <w:rPr>
                <w:rFonts w:ascii="Arial" w:hAnsi="Arial" w:cs="Arial"/>
                <w:sz w:val="22"/>
                <w:szCs w:val="22"/>
              </w:rPr>
              <w:t>Jornalizacion</w:t>
            </w:r>
            <w:proofErr w:type="spellEnd"/>
            <w:r w:rsidRPr="00B34B17">
              <w:rPr>
                <w:rFonts w:ascii="Arial" w:hAnsi="Arial" w:cs="Arial"/>
                <w:sz w:val="22"/>
                <w:szCs w:val="22"/>
              </w:rPr>
              <w:t xml:space="preserve"> durante el año 201</w:t>
            </w:r>
            <w:r>
              <w:rPr>
                <w:rFonts w:ascii="Arial" w:hAnsi="Arial" w:cs="Arial"/>
                <w:sz w:val="22"/>
                <w:szCs w:val="22"/>
              </w:rPr>
              <w:t>8</w:t>
            </w:r>
          </w:p>
        </w:tc>
      </w:tr>
      <w:tr w:rsidR="00B34B17" w14:paraId="5CC2B5C3" w14:textId="77777777" w:rsidTr="00B34B17">
        <w:trPr>
          <w:trHeight w:val="316"/>
        </w:trPr>
        <w:tc>
          <w:tcPr>
            <w:tcW w:w="4307" w:type="dxa"/>
          </w:tcPr>
          <w:p w14:paraId="48C13457" w14:textId="77777777" w:rsidR="00B34B17" w:rsidRPr="00B34B17" w:rsidRDefault="00B34B17" w:rsidP="00B34B17">
            <w:pPr>
              <w:rPr>
                <w:rFonts w:ascii="Arial" w:hAnsi="Arial" w:cs="Arial"/>
                <w:b/>
                <w:sz w:val="22"/>
                <w:szCs w:val="22"/>
              </w:rPr>
            </w:pPr>
            <w:r w:rsidRPr="00B34B17">
              <w:rPr>
                <w:rFonts w:ascii="Arial" w:hAnsi="Arial" w:cs="Arial"/>
                <w:b/>
                <w:sz w:val="22"/>
                <w:szCs w:val="22"/>
              </w:rPr>
              <w:t>HORA:</w:t>
            </w:r>
          </w:p>
        </w:tc>
        <w:tc>
          <w:tcPr>
            <w:tcW w:w="6041" w:type="dxa"/>
          </w:tcPr>
          <w:p w14:paraId="3701D7DB" w14:textId="5CFE5E0B" w:rsidR="00B34B17" w:rsidRPr="00B34B17" w:rsidRDefault="00B34B17" w:rsidP="00B34B17">
            <w:pPr>
              <w:rPr>
                <w:rFonts w:ascii="Arial" w:hAnsi="Arial" w:cs="Arial"/>
                <w:sz w:val="22"/>
                <w:szCs w:val="22"/>
              </w:rPr>
            </w:pPr>
            <w:r w:rsidRPr="00B34B17">
              <w:rPr>
                <w:rFonts w:ascii="Arial" w:hAnsi="Arial" w:cs="Arial"/>
                <w:sz w:val="22"/>
                <w:szCs w:val="22"/>
              </w:rPr>
              <w:t xml:space="preserve">Según Planificación / </w:t>
            </w:r>
            <w:proofErr w:type="spellStart"/>
            <w:r w:rsidRPr="00B34B17">
              <w:rPr>
                <w:rFonts w:ascii="Arial" w:hAnsi="Arial" w:cs="Arial"/>
                <w:sz w:val="22"/>
                <w:szCs w:val="22"/>
              </w:rPr>
              <w:t>Jornalizacion</w:t>
            </w:r>
            <w:proofErr w:type="spellEnd"/>
            <w:r w:rsidRPr="00B34B17">
              <w:rPr>
                <w:rFonts w:ascii="Arial" w:hAnsi="Arial" w:cs="Arial"/>
                <w:sz w:val="22"/>
                <w:szCs w:val="22"/>
              </w:rPr>
              <w:t xml:space="preserve"> durante el año 201</w:t>
            </w:r>
            <w:r>
              <w:rPr>
                <w:rFonts w:ascii="Arial" w:hAnsi="Arial" w:cs="Arial"/>
                <w:sz w:val="22"/>
                <w:szCs w:val="22"/>
              </w:rPr>
              <w:t>8</w:t>
            </w:r>
          </w:p>
        </w:tc>
      </w:tr>
    </w:tbl>
    <w:p w14:paraId="34C3E570" w14:textId="77777777" w:rsidR="00B34B17" w:rsidRDefault="00B34B17" w:rsidP="00B34B17">
      <w:pPr>
        <w:jc w:val="center"/>
        <w:rPr>
          <w:rFonts w:ascii="Arial" w:hAnsi="Arial" w:cs="Arial"/>
          <w:b/>
          <w:sz w:val="28"/>
          <w:szCs w:val="28"/>
        </w:rPr>
      </w:pPr>
    </w:p>
    <w:p w14:paraId="5A45CD3B" w14:textId="77777777" w:rsidR="00B34B17" w:rsidRDefault="00B34B17" w:rsidP="00B34B17">
      <w:pPr>
        <w:rPr>
          <w:b/>
          <w:sz w:val="28"/>
          <w:szCs w:val="28"/>
        </w:rPr>
        <w:sectPr w:rsidR="00B34B17" w:rsidSect="00B13C0E">
          <w:headerReference w:type="default" r:id="rId16"/>
          <w:pgSz w:w="12242" w:h="15842"/>
          <w:pgMar w:top="1418" w:right="1701" w:bottom="1418" w:left="1701" w:header="709" w:footer="709" w:gutter="0"/>
          <w:cols w:space="708"/>
          <w:docGrid w:linePitch="360"/>
        </w:sectPr>
      </w:pPr>
    </w:p>
    <w:p w14:paraId="42DF3E94" w14:textId="2EB36916" w:rsidR="00B34B17" w:rsidRPr="00B34B17" w:rsidRDefault="00B34B17" w:rsidP="00B34B17">
      <w:pPr>
        <w:rPr>
          <w:rFonts w:ascii="Arial" w:hAnsi="Arial" w:cs="Arial"/>
          <w:b/>
          <w:sz w:val="22"/>
          <w:szCs w:val="22"/>
        </w:rPr>
      </w:pPr>
    </w:p>
    <w:p w14:paraId="09708E0F" w14:textId="77777777" w:rsidR="00B34B17" w:rsidRPr="00B34B17" w:rsidRDefault="00B34B17" w:rsidP="00B34B17">
      <w:pPr>
        <w:jc w:val="center"/>
        <w:rPr>
          <w:rFonts w:ascii="Arial" w:hAnsi="Arial" w:cs="Arial"/>
          <w:b/>
          <w:sz w:val="22"/>
          <w:szCs w:val="22"/>
        </w:rPr>
      </w:pPr>
    </w:p>
    <w:p w14:paraId="3E068434" w14:textId="07BC30AB" w:rsidR="00B34B17" w:rsidRPr="00B34B17" w:rsidRDefault="00B34B17" w:rsidP="00B34B17">
      <w:pPr>
        <w:jc w:val="center"/>
        <w:rPr>
          <w:rFonts w:ascii="Arial" w:hAnsi="Arial" w:cs="Arial"/>
          <w:b/>
          <w:sz w:val="22"/>
          <w:szCs w:val="22"/>
        </w:rPr>
      </w:pPr>
      <w:r w:rsidRPr="00B34B17">
        <w:rPr>
          <w:rFonts w:ascii="Arial" w:hAnsi="Arial" w:cs="Arial"/>
          <w:b/>
          <w:sz w:val="22"/>
          <w:szCs w:val="22"/>
        </w:rPr>
        <w:t xml:space="preserve">  CALENDARIO DE CONGRESOS Y JORNADAS ACADEMICAS – SOCIOCULTURALES</w:t>
      </w:r>
      <w:r>
        <w:rPr>
          <w:rFonts w:ascii="Arial" w:hAnsi="Arial" w:cs="Arial"/>
          <w:b/>
          <w:sz w:val="22"/>
          <w:szCs w:val="22"/>
        </w:rPr>
        <w:t xml:space="preserve"> 2018</w:t>
      </w:r>
    </w:p>
    <w:tbl>
      <w:tblPr>
        <w:tblStyle w:val="Tablaconcuadrcula"/>
        <w:tblW w:w="10065" w:type="dxa"/>
        <w:tblInd w:w="-572" w:type="dxa"/>
        <w:tblLayout w:type="fixed"/>
        <w:tblLook w:val="04A0" w:firstRow="1" w:lastRow="0" w:firstColumn="1" w:lastColumn="0" w:noHBand="0" w:noVBand="1"/>
      </w:tblPr>
      <w:tblGrid>
        <w:gridCol w:w="2676"/>
        <w:gridCol w:w="2785"/>
        <w:gridCol w:w="1751"/>
        <w:gridCol w:w="18"/>
        <w:gridCol w:w="1503"/>
        <w:gridCol w:w="1332"/>
      </w:tblGrid>
      <w:tr w:rsidR="00B34B17" w:rsidRPr="00B34B17" w14:paraId="422F25F5" w14:textId="77777777" w:rsidTr="001201B9">
        <w:tc>
          <w:tcPr>
            <w:tcW w:w="2676" w:type="dxa"/>
          </w:tcPr>
          <w:p w14:paraId="1B0AA5EB" w14:textId="77777777" w:rsidR="00B34B17" w:rsidRPr="00B34B17" w:rsidRDefault="00B34B17" w:rsidP="001201B9">
            <w:pPr>
              <w:jc w:val="center"/>
              <w:rPr>
                <w:b/>
                <w:sz w:val="22"/>
                <w:szCs w:val="22"/>
              </w:rPr>
            </w:pPr>
            <w:r w:rsidRPr="00B34B17">
              <w:rPr>
                <w:b/>
                <w:sz w:val="22"/>
                <w:szCs w:val="22"/>
              </w:rPr>
              <w:t>ACTIVIDAD</w:t>
            </w:r>
          </w:p>
        </w:tc>
        <w:tc>
          <w:tcPr>
            <w:tcW w:w="2785" w:type="dxa"/>
          </w:tcPr>
          <w:p w14:paraId="028BF8D9" w14:textId="77777777" w:rsidR="00B34B17" w:rsidRPr="00B34B17" w:rsidRDefault="00B34B17" w:rsidP="001201B9">
            <w:pPr>
              <w:jc w:val="center"/>
              <w:rPr>
                <w:b/>
                <w:sz w:val="22"/>
                <w:szCs w:val="22"/>
              </w:rPr>
            </w:pPr>
            <w:r w:rsidRPr="00B34B17">
              <w:rPr>
                <w:b/>
                <w:sz w:val="22"/>
                <w:szCs w:val="22"/>
              </w:rPr>
              <w:t>PARTICIPANTE(S)</w:t>
            </w:r>
          </w:p>
        </w:tc>
        <w:tc>
          <w:tcPr>
            <w:tcW w:w="1751" w:type="dxa"/>
          </w:tcPr>
          <w:p w14:paraId="4ED65374" w14:textId="77777777" w:rsidR="00B34B17" w:rsidRPr="00B34B17" w:rsidRDefault="00B34B17" w:rsidP="001201B9">
            <w:pPr>
              <w:jc w:val="center"/>
              <w:rPr>
                <w:b/>
                <w:sz w:val="22"/>
                <w:szCs w:val="22"/>
              </w:rPr>
            </w:pPr>
            <w:r w:rsidRPr="00B34B17">
              <w:rPr>
                <w:b/>
                <w:sz w:val="22"/>
                <w:szCs w:val="22"/>
              </w:rPr>
              <w:t>LUGAR</w:t>
            </w:r>
          </w:p>
        </w:tc>
        <w:tc>
          <w:tcPr>
            <w:tcW w:w="1521" w:type="dxa"/>
            <w:gridSpan w:val="2"/>
          </w:tcPr>
          <w:p w14:paraId="0F4C72F2" w14:textId="77777777" w:rsidR="00B34B17" w:rsidRPr="00B34B17" w:rsidRDefault="00B34B17" w:rsidP="001201B9">
            <w:pPr>
              <w:jc w:val="center"/>
              <w:rPr>
                <w:b/>
                <w:sz w:val="22"/>
                <w:szCs w:val="22"/>
              </w:rPr>
            </w:pPr>
            <w:r w:rsidRPr="00B34B17">
              <w:rPr>
                <w:b/>
                <w:sz w:val="22"/>
                <w:szCs w:val="22"/>
              </w:rPr>
              <w:t>FECHA</w:t>
            </w:r>
          </w:p>
        </w:tc>
        <w:tc>
          <w:tcPr>
            <w:tcW w:w="1332" w:type="dxa"/>
          </w:tcPr>
          <w:p w14:paraId="02E26451" w14:textId="77777777" w:rsidR="00B34B17" w:rsidRPr="00B34B17" w:rsidRDefault="00B34B17" w:rsidP="001201B9">
            <w:pPr>
              <w:jc w:val="center"/>
              <w:rPr>
                <w:b/>
                <w:sz w:val="22"/>
                <w:szCs w:val="22"/>
              </w:rPr>
            </w:pPr>
            <w:r w:rsidRPr="00B34B17">
              <w:rPr>
                <w:b/>
                <w:sz w:val="22"/>
                <w:szCs w:val="22"/>
              </w:rPr>
              <w:t>HORAS</w:t>
            </w:r>
          </w:p>
        </w:tc>
      </w:tr>
      <w:tr w:rsidR="00B34B17" w:rsidRPr="00B34B17" w14:paraId="0AD5A4E5" w14:textId="77777777" w:rsidTr="00B34B17">
        <w:tc>
          <w:tcPr>
            <w:tcW w:w="2676" w:type="dxa"/>
          </w:tcPr>
          <w:p w14:paraId="25CFFA21" w14:textId="06A368BC" w:rsidR="00B34B17" w:rsidRPr="00B34B17" w:rsidRDefault="00B34B17" w:rsidP="00B34B17">
            <w:pPr>
              <w:rPr>
                <w:b/>
                <w:sz w:val="20"/>
                <w:szCs w:val="20"/>
              </w:rPr>
            </w:pPr>
            <w:r w:rsidRPr="00B34B17">
              <w:rPr>
                <w:b/>
                <w:sz w:val="20"/>
                <w:szCs w:val="20"/>
              </w:rPr>
              <w:t xml:space="preserve">1. Charla  “USG </w:t>
            </w:r>
            <w:proofErr w:type="spellStart"/>
            <w:r w:rsidRPr="00B34B17">
              <w:rPr>
                <w:b/>
                <w:sz w:val="20"/>
                <w:szCs w:val="20"/>
              </w:rPr>
              <w:t>Doppler</w:t>
            </w:r>
            <w:proofErr w:type="spellEnd"/>
            <w:r w:rsidRPr="00B34B17">
              <w:rPr>
                <w:b/>
                <w:sz w:val="20"/>
                <w:szCs w:val="20"/>
              </w:rPr>
              <w:t xml:space="preserve"> en Obstetricia”, impartido por Dr. Javier Reyes</w:t>
            </w:r>
          </w:p>
        </w:tc>
        <w:tc>
          <w:tcPr>
            <w:tcW w:w="2785" w:type="dxa"/>
          </w:tcPr>
          <w:p w14:paraId="36BB9177" w14:textId="214CE5EF" w:rsidR="00B34B17" w:rsidRPr="00B34B17" w:rsidRDefault="00B34B17" w:rsidP="001201B9">
            <w:pPr>
              <w:rPr>
                <w:sz w:val="20"/>
                <w:szCs w:val="20"/>
              </w:rPr>
            </w:pPr>
            <w:r w:rsidRPr="00B34B17">
              <w:rPr>
                <w:sz w:val="20"/>
                <w:szCs w:val="20"/>
              </w:rPr>
              <w:t>Médicos Residentes 2º, y 3er Año Postgrado GO UNAH-VS</w:t>
            </w:r>
          </w:p>
        </w:tc>
        <w:tc>
          <w:tcPr>
            <w:tcW w:w="1769" w:type="dxa"/>
            <w:gridSpan w:val="2"/>
          </w:tcPr>
          <w:p w14:paraId="54C85506" w14:textId="78FFABC2" w:rsidR="00B34B17" w:rsidRPr="00B34B17" w:rsidRDefault="00B34B17" w:rsidP="001201B9">
            <w:pPr>
              <w:rPr>
                <w:sz w:val="20"/>
                <w:szCs w:val="20"/>
              </w:rPr>
            </w:pPr>
            <w:r w:rsidRPr="00B34B17">
              <w:rPr>
                <w:sz w:val="20"/>
                <w:szCs w:val="20"/>
              </w:rPr>
              <w:t>Restaurante La Estancia</w:t>
            </w:r>
          </w:p>
        </w:tc>
        <w:tc>
          <w:tcPr>
            <w:tcW w:w="1503" w:type="dxa"/>
          </w:tcPr>
          <w:p w14:paraId="71475C6B" w14:textId="77777777" w:rsidR="00B34B17" w:rsidRDefault="00B34B17" w:rsidP="001201B9">
            <w:pPr>
              <w:rPr>
                <w:sz w:val="20"/>
                <w:szCs w:val="20"/>
              </w:rPr>
            </w:pPr>
            <w:r w:rsidRPr="00B34B17">
              <w:rPr>
                <w:sz w:val="20"/>
                <w:szCs w:val="20"/>
              </w:rPr>
              <w:t>15</w:t>
            </w:r>
            <w:r>
              <w:rPr>
                <w:sz w:val="20"/>
                <w:szCs w:val="20"/>
              </w:rPr>
              <w:t xml:space="preserve"> Febrero</w:t>
            </w:r>
            <w:r w:rsidRPr="00B34B17">
              <w:rPr>
                <w:sz w:val="20"/>
                <w:szCs w:val="20"/>
              </w:rPr>
              <w:t>/</w:t>
            </w:r>
          </w:p>
          <w:p w14:paraId="0CF9576E" w14:textId="59B15E98" w:rsidR="00B34B17" w:rsidRDefault="00B34B17" w:rsidP="001201B9">
            <w:pPr>
              <w:rPr>
                <w:sz w:val="20"/>
                <w:szCs w:val="20"/>
              </w:rPr>
            </w:pPr>
            <w:r w:rsidRPr="00B34B17">
              <w:rPr>
                <w:sz w:val="20"/>
                <w:szCs w:val="20"/>
              </w:rPr>
              <w:t>2018</w:t>
            </w:r>
          </w:p>
          <w:p w14:paraId="2472BC5F" w14:textId="549BDBE5" w:rsidR="00B34B17" w:rsidRPr="00B34B17" w:rsidRDefault="00B34B17" w:rsidP="001201B9">
            <w:pPr>
              <w:rPr>
                <w:sz w:val="20"/>
                <w:szCs w:val="20"/>
              </w:rPr>
            </w:pPr>
            <w:r>
              <w:rPr>
                <w:sz w:val="20"/>
                <w:szCs w:val="20"/>
              </w:rPr>
              <w:t xml:space="preserve">19:00-21:00 </w:t>
            </w:r>
            <w:proofErr w:type="spellStart"/>
            <w:r>
              <w:rPr>
                <w:sz w:val="20"/>
                <w:szCs w:val="20"/>
              </w:rPr>
              <w:t>hrs</w:t>
            </w:r>
            <w:proofErr w:type="spellEnd"/>
          </w:p>
        </w:tc>
        <w:tc>
          <w:tcPr>
            <w:tcW w:w="1332" w:type="dxa"/>
          </w:tcPr>
          <w:p w14:paraId="60B13F48" w14:textId="60418F56" w:rsidR="00B34B17" w:rsidRPr="00B34B17" w:rsidRDefault="00B34B17" w:rsidP="001201B9">
            <w:pPr>
              <w:rPr>
                <w:sz w:val="20"/>
                <w:szCs w:val="20"/>
              </w:rPr>
            </w:pPr>
            <w:r>
              <w:rPr>
                <w:sz w:val="20"/>
                <w:szCs w:val="20"/>
              </w:rPr>
              <w:t>2</w:t>
            </w:r>
            <w:r w:rsidRPr="00B34B17">
              <w:rPr>
                <w:sz w:val="20"/>
                <w:szCs w:val="20"/>
              </w:rPr>
              <w:t xml:space="preserve"> </w:t>
            </w:r>
            <w:proofErr w:type="spellStart"/>
            <w:r w:rsidRPr="00B34B17">
              <w:rPr>
                <w:sz w:val="20"/>
                <w:szCs w:val="20"/>
              </w:rPr>
              <w:t>hrs</w:t>
            </w:r>
            <w:proofErr w:type="spellEnd"/>
            <w:r w:rsidRPr="00B34B17">
              <w:rPr>
                <w:sz w:val="20"/>
                <w:szCs w:val="20"/>
              </w:rPr>
              <w:t>.</w:t>
            </w:r>
          </w:p>
        </w:tc>
      </w:tr>
      <w:tr w:rsidR="00B34B17" w:rsidRPr="00B34B17" w14:paraId="642EE4D9" w14:textId="77777777" w:rsidTr="00B34B17">
        <w:tc>
          <w:tcPr>
            <w:tcW w:w="2676" w:type="dxa"/>
          </w:tcPr>
          <w:p w14:paraId="4123A2B5" w14:textId="77777777" w:rsidR="00B34B17" w:rsidRPr="00B34B17" w:rsidRDefault="00B34B17" w:rsidP="001201B9">
            <w:pPr>
              <w:rPr>
                <w:b/>
                <w:sz w:val="20"/>
                <w:szCs w:val="20"/>
              </w:rPr>
            </w:pPr>
            <w:r w:rsidRPr="00B34B17">
              <w:rPr>
                <w:b/>
                <w:sz w:val="20"/>
                <w:szCs w:val="20"/>
              </w:rPr>
              <w:t>2. “Manejo de la Osteoporosis”, impartido por Dra. Gabriela Betancourt (Endocrinóloga)</w:t>
            </w:r>
          </w:p>
        </w:tc>
        <w:tc>
          <w:tcPr>
            <w:tcW w:w="2785" w:type="dxa"/>
          </w:tcPr>
          <w:p w14:paraId="0F25D877" w14:textId="706168DA" w:rsidR="00B34B17" w:rsidRPr="00B34B17" w:rsidRDefault="00B34B17" w:rsidP="001201B9">
            <w:pPr>
              <w:rPr>
                <w:sz w:val="20"/>
                <w:szCs w:val="20"/>
              </w:rPr>
            </w:pPr>
            <w:r>
              <w:rPr>
                <w:sz w:val="20"/>
                <w:szCs w:val="20"/>
              </w:rPr>
              <w:t xml:space="preserve">Médicos Residentes de </w:t>
            </w:r>
            <w:r w:rsidRPr="00B34B17">
              <w:rPr>
                <w:sz w:val="20"/>
                <w:szCs w:val="20"/>
              </w:rPr>
              <w:t>2º, y 3er Año Postgrado GO UNAH-VS</w:t>
            </w:r>
          </w:p>
        </w:tc>
        <w:tc>
          <w:tcPr>
            <w:tcW w:w="1769" w:type="dxa"/>
            <w:gridSpan w:val="2"/>
          </w:tcPr>
          <w:p w14:paraId="39EE177C" w14:textId="77777777" w:rsidR="00B34B17" w:rsidRPr="00B34B17" w:rsidRDefault="00B34B17" w:rsidP="001201B9">
            <w:pPr>
              <w:rPr>
                <w:sz w:val="20"/>
                <w:szCs w:val="20"/>
              </w:rPr>
            </w:pPr>
            <w:r w:rsidRPr="00B34B17">
              <w:rPr>
                <w:sz w:val="20"/>
                <w:szCs w:val="20"/>
              </w:rPr>
              <w:t xml:space="preserve">Restaurante Lupita </w:t>
            </w:r>
            <w:proofErr w:type="spellStart"/>
            <w:r w:rsidRPr="00B34B17">
              <w:rPr>
                <w:sz w:val="20"/>
                <w:szCs w:val="20"/>
              </w:rPr>
              <w:t>Mongie</w:t>
            </w:r>
            <w:proofErr w:type="spellEnd"/>
            <w:r w:rsidRPr="00B34B17">
              <w:rPr>
                <w:sz w:val="20"/>
                <w:szCs w:val="20"/>
              </w:rPr>
              <w:t>, S.P.S., Cortes</w:t>
            </w:r>
          </w:p>
        </w:tc>
        <w:tc>
          <w:tcPr>
            <w:tcW w:w="1503" w:type="dxa"/>
          </w:tcPr>
          <w:p w14:paraId="11B598A6" w14:textId="160C8399" w:rsidR="00B34B17" w:rsidRDefault="00B34B17" w:rsidP="001201B9">
            <w:pPr>
              <w:rPr>
                <w:sz w:val="20"/>
                <w:szCs w:val="20"/>
              </w:rPr>
            </w:pPr>
            <w:r>
              <w:rPr>
                <w:sz w:val="20"/>
                <w:szCs w:val="20"/>
              </w:rPr>
              <w:t>15</w:t>
            </w:r>
            <w:r w:rsidRPr="00B34B17">
              <w:rPr>
                <w:sz w:val="20"/>
                <w:szCs w:val="20"/>
              </w:rPr>
              <w:t xml:space="preserve"> Marzo/201</w:t>
            </w:r>
            <w:r>
              <w:rPr>
                <w:sz w:val="20"/>
                <w:szCs w:val="20"/>
              </w:rPr>
              <w:t>8</w:t>
            </w:r>
          </w:p>
          <w:p w14:paraId="7E07CA1B" w14:textId="7EADD66B" w:rsidR="00B34B17" w:rsidRPr="00B34B17" w:rsidRDefault="00B34B17" w:rsidP="001201B9">
            <w:pPr>
              <w:rPr>
                <w:sz w:val="20"/>
                <w:szCs w:val="20"/>
              </w:rPr>
            </w:pPr>
            <w:r>
              <w:rPr>
                <w:sz w:val="20"/>
                <w:szCs w:val="20"/>
              </w:rPr>
              <w:t xml:space="preserve">19:00-21:00 </w:t>
            </w:r>
            <w:proofErr w:type="spellStart"/>
            <w:r>
              <w:rPr>
                <w:sz w:val="20"/>
                <w:szCs w:val="20"/>
              </w:rPr>
              <w:t>hrs</w:t>
            </w:r>
            <w:proofErr w:type="spellEnd"/>
          </w:p>
        </w:tc>
        <w:tc>
          <w:tcPr>
            <w:tcW w:w="1332" w:type="dxa"/>
          </w:tcPr>
          <w:p w14:paraId="0BE17AC1" w14:textId="77777777" w:rsidR="00B34B17" w:rsidRPr="00B34B17" w:rsidRDefault="00B34B17" w:rsidP="001201B9">
            <w:pPr>
              <w:rPr>
                <w:sz w:val="20"/>
                <w:szCs w:val="20"/>
              </w:rPr>
            </w:pPr>
            <w:r w:rsidRPr="00B34B17">
              <w:rPr>
                <w:sz w:val="20"/>
                <w:szCs w:val="20"/>
              </w:rPr>
              <w:t xml:space="preserve">2 </w:t>
            </w:r>
            <w:proofErr w:type="spellStart"/>
            <w:r w:rsidRPr="00B34B17">
              <w:rPr>
                <w:sz w:val="20"/>
                <w:szCs w:val="20"/>
              </w:rPr>
              <w:t>hrs</w:t>
            </w:r>
            <w:proofErr w:type="spellEnd"/>
            <w:r w:rsidRPr="00B34B17">
              <w:rPr>
                <w:sz w:val="20"/>
                <w:szCs w:val="20"/>
              </w:rPr>
              <w:t>.</w:t>
            </w:r>
          </w:p>
        </w:tc>
      </w:tr>
      <w:tr w:rsidR="00B34B17" w:rsidRPr="00B34B17" w14:paraId="37B0C5AE" w14:textId="77777777" w:rsidTr="00B34B17">
        <w:tc>
          <w:tcPr>
            <w:tcW w:w="2676" w:type="dxa"/>
          </w:tcPr>
          <w:p w14:paraId="760E5582" w14:textId="77777777" w:rsidR="00B34B17" w:rsidRPr="00B34B17" w:rsidRDefault="00B34B17" w:rsidP="001201B9">
            <w:pPr>
              <w:rPr>
                <w:b/>
                <w:sz w:val="20"/>
                <w:szCs w:val="20"/>
              </w:rPr>
            </w:pPr>
            <w:r w:rsidRPr="00B34B17">
              <w:rPr>
                <w:b/>
                <w:sz w:val="20"/>
                <w:szCs w:val="20"/>
              </w:rPr>
              <w:t>3. Charla “Conceptos Básicos en RCP”, impartido por Dr. Geovanny Perdomo, Medico Internista Intensivista del HMCR</w:t>
            </w:r>
          </w:p>
        </w:tc>
        <w:tc>
          <w:tcPr>
            <w:tcW w:w="2785" w:type="dxa"/>
          </w:tcPr>
          <w:p w14:paraId="1EF36606" w14:textId="7B121035" w:rsidR="00B34B17" w:rsidRPr="00B34B17" w:rsidRDefault="00B34B17" w:rsidP="001201B9">
            <w:pPr>
              <w:rPr>
                <w:sz w:val="20"/>
                <w:szCs w:val="20"/>
              </w:rPr>
            </w:pPr>
            <w:r>
              <w:rPr>
                <w:sz w:val="20"/>
                <w:szCs w:val="20"/>
              </w:rPr>
              <w:t xml:space="preserve">Médicos Residentes de </w:t>
            </w:r>
            <w:r w:rsidRPr="00B34B17">
              <w:rPr>
                <w:sz w:val="20"/>
                <w:szCs w:val="20"/>
              </w:rPr>
              <w:t>2º, y 3er Año Postgrado GO UNAH-VS</w:t>
            </w:r>
          </w:p>
        </w:tc>
        <w:tc>
          <w:tcPr>
            <w:tcW w:w="1769" w:type="dxa"/>
            <w:gridSpan w:val="2"/>
          </w:tcPr>
          <w:p w14:paraId="7A9DA927" w14:textId="77777777" w:rsidR="00B34B17" w:rsidRPr="00B34B17" w:rsidRDefault="00B34B17" w:rsidP="001201B9">
            <w:pPr>
              <w:rPr>
                <w:sz w:val="20"/>
                <w:szCs w:val="20"/>
              </w:rPr>
            </w:pPr>
            <w:r w:rsidRPr="00B34B17">
              <w:rPr>
                <w:sz w:val="20"/>
                <w:szCs w:val="20"/>
              </w:rPr>
              <w:t xml:space="preserve">Restaurante Lupita </w:t>
            </w:r>
            <w:proofErr w:type="spellStart"/>
            <w:r w:rsidRPr="00B34B17">
              <w:rPr>
                <w:sz w:val="20"/>
                <w:szCs w:val="20"/>
              </w:rPr>
              <w:t>Mongie</w:t>
            </w:r>
            <w:proofErr w:type="spellEnd"/>
            <w:r w:rsidRPr="00B34B17">
              <w:rPr>
                <w:sz w:val="20"/>
                <w:szCs w:val="20"/>
              </w:rPr>
              <w:t>, S.P.S., Cortes</w:t>
            </w:r>
          </w:p>
        </w:tc>
        <w:tc>
          <w:tcPr>
            <w:tcW w:w="1503" w:type="dxa"/>
          </w:tcPr>
          <w:p w14:paraId="6E07B6F6" w14:textId="1E780893" w:rsidR="00B34B17" w:rsidRDefault="00B34B17" w:rsidP="001201B9">
            <w:pPr>
              <w:rPr>
                <w:sz w:val="20"/>
                <w:szCs w:val="20"/>
              </w:rPr>
            </w:pPr>
            <w:r>
              <w:rPr>
                <w:sz w:val="20"/>
                <w:szCs w:val="20"/>
              </w:rPr>
              <w:t>12</w:t>
            </w:r>
            <w:r w:rsidRPr="00B34B17">
              <w:rPr>
                <w:sz w:val="20"/>
                <w:szCs w:val="20"/>
              </w:rPr>
              <w:t xml:space="preserve"> Abril / 201</w:t>
            </w:r>
            <w:r>
              <w:rPr>
                <w:sz w:val="20"/>
                <w:szCs w:val="20"/>
              </w:rPr>
              <w:t>8</w:t>
            </w:r>
          </w:p>
          <w:p w14:paraId="0D6F271F" w14:textId="3902F161" w:rsidR="00B34B17" w:rsidRPr="00B34B17" w:rsidRDefault="00B34B17" w:rsidP="001201B9">
            <w:pPr>
              <w:rPr>
                <w:sz w:val="20"/>
                <w:szCs w:val="20"/>
              </w:rPr>
            </w:pPr>
            <w:r>
              <w:rPr>
                <w:sz w:val="20"/>
                <w:szCs w:val="20"/>
              </w:rPr>
              <w:t xml:space="preserve">19:00-21:00 </w:t>
            </w:r>
            <w:proofErr w:type="spellStart"/>
            <w:r>
              <w:rPr>
                <w:sz w:val="20"/>
                <w:szCs w:val="20"/>
              </w:rPr>
              <w:t>hrs</w:t>
            </w:r>
            <w:proofErr w:type="spellEnd"/>
          </w:p>
        </w:tc>
        <w:tc>
          <w:tcPr>
            <w:tcW w:w="1332" w:type="dxa"/>
          </w:tcPr>
          <w:p w14:paraId="7C3C7DBD" w14:textId="77777777" w:rsidR="00B34B17" w:rsidRPr="00B34B17" w:rsidRDefault="00B34B17" w:rsidP="001201B9">
            <w:pPr>
              <w:rPr>
                <w:sz w:val="20"/>
                <w:szCs w:val="20"/>
              </w:rPr>
            </w:pPr>
            <w:r w:rsidRPr="00B34B17">
              <w:rPr>
                <w:sz w:val="20"/>
                <w:szCs w:val="20"/>
              </w:rPr>
              <w:t xml:space="preserve">2 </w:t>
            </w:r>
            <w:proofErr w:type="spellStart"/>
            <w:r w:rsidRPr="00B34B17">
              <w:rPr>
                <w:sz w:val="20"/>
                <w:szCs w:val="20"/>
              </w:rPr>
              <w:t>hrs</w:t>
            </w:r>
            <w:proofErr w:type="spellEnd"/>
            <w:r w:rsidRPr="00B34B17">
              <w:rPr>
                <w:sz w:val="20"/>
                <w:szCs w:val="20"/>
              </w:rPr>
              <w:t>.</w:t>
            </w:r>
          </w:p>
        </w:tc>
      </w:tr>
      <w:tr w:rsidR="00B34B17" w:rsidRPr="00B34B17" w14:paraId="653B34C3" w14:textId="77777777" w:rsidTr="00B34B17">
        <w:trPr>
          <w:trHeight w:val="330"/>
        </w:trPr>
        <w:tc>
          <w:tcPr>
            <w:tcW w:w="2676" w:type="dxa"/>
          </w:tcPr>
          <w:p w14:paraId="139C6E2B" w14:textId="77777777" w:rsidR="00B34B17" w:rsidRPr="00B34B17" w:rsidRDefault="00B34B17" w:rsidP="001201B9">
            <w:pPr>
              <w:rPr>
                <w:b/>
                <w:sz w:val="20"/>
                <w:szCs w:val="20"/>
              </w:rPr>
            </w:pPr>
            <w:r w:rsidRPr="00B34B17">
              <w:rPr>
                <w:b/>
                <w:sz w:val="20"/>
                <w:szCs w:val="20"/>
              </w:rPr>
              <w:t xml:space="preserve">4. Taller “Técnicas Laparoscópicas”, impartido por Dr. Mario Pinto, GO, </w:t>
            </w:r>
            <w:proofErr w:type="spellStart"/>
            <w:r w:rsidRPr="00B34B17">
              <w:rPr>
                <w:b/>
                <w:sz w:val="20"/>
                <w:szCs w:val="20"/>
              </w:rPr>
              <w:t>Laparoscopista</w:t>
            </w:r>
            <w:proofErr w:type="spellEnd"/>
            <w:r w:rsidRPr="00B34B17">
              <w:rPr>
                <w:b/>
                <w:sz w:val="20"/>
                <w:szCs w:val="20"/>
              </w:rPr>
              <w:t xml:space="preserve"> </w:t>
            </w:r>
          </w:p>
        </w:tc>
        <w:tc>
          <w:tcPr>
            <w:tcW w:w="2785" w:type="dxa"/>
          </w:tcPr>
          <w:p w14:paraId="733B25CF" w14:textId="3B9BB50F" w:rsidR="00B34B17" w:rsidRPr="00B34B17" w:rsidRDefault="00B34B17" w:rsidP="001201B9">
            <w:pPr>
              <w:rPr>
                <w:sz w:val="20"/>
                <w:szCs w:val="20"/>
              </w:rPr>
            </w:pPr>
            <w:r>
              <w:rPr>
                <w:sz w:val="20"/>
                <w:szCs w:val="20"/>
              </w:rPr>
              <w:t xml:space="preserve">Médicos Residentes de </w:t>
            </w:r>
            <w:r w:rsidRPr="00B34B17">
              <w:rPr>
                <w:sz w:val="20"/>
                <w:szCs w:val="20"/>
              </w:rPr>
              <w:t>2º, y 3er Año Postgrado GO UNAH-VS</w:t>
            </w:r>
          </w:p>
        </w:tc>
        <w:tc>
          <w:tcPr>
            <w:tcW w:w="1769" w:type="dxa"/>
            <w:gridSpan w:val="2"/>
          </w:tcPr>
          <w:p w14:paraId="3F266D43" w14:textId="77777777" w:rsidR="00B34B17" w:rsidRPr="00B34B17" w:rsidRDefault="00B34B17" w:rsidP="001201B9">
            <w:pPr>
              <w:rPr>
                <w:sz w:val="20"/>
                <w:szCs w:val="20"/>
              </w:rPr>
            </w:pPr>
            <w:r w:rsidRPr="00B34B17">
              <w:rPr>
                <w:sz w:val="20"/>
                <w:szCs w:val="20"/>
              </w:rPr>
              <w:t>Hospital Leonardo Martínez V., S.P.S, Cortes</w:t>
            </w:r>
          </w:p>
        </w:tc>
        <w:tc>
          <w:tcPr>
            <w:tcW w:w="1503" w:type="dxa"/>
          </w:tcPr>
          <w:p w14:paraId="436F7B3F" w14:textId="2026E811" w:rsidR="00B34B17" w:rsidRDefault="00B34B17" w:rsidP="001201B9">
            <w:pPr>
              <w:rPr>
                <w:sz w:val="20"/>
                <w:szCs w:val="20"/>
              </w:rPr>
            </w:pPr>
            <w:r>
              <w:rPr>
                <w:sz w:val="20"/>
                <w:szCs w:val="20"/>
              </w:rPr>
              <w:t>03</w:t>
            </w:r>
            <w:r w:rsidRPr="00B34B17">
              <w:rPr>
                <w:sz w:val="20"/>
                <w:szCs w:val="20"/>
              </w:rPr>
              <w:t xml:space="preserve"> Mayo / 201</w:t>
            </w:r>
            <w:r>
              <w:rPr>
                <w:sz w:val="20"/>
                <w:szCs w:val="20"/>
              </w:rPr>
              <w:t>8</w:t>
            </w:r>
          </w:p>
          <w:p w14:paraId="403A6EF1" w14:textId="26D803C5" w:rsidR="00B34B17" w:rsidRPr="00B34B17" w:rsidRDefault="00B34B17" w:rsidP="001201B9">
            <w:pPr>
              <w:rPr>
                <w:sz w:val="20"/>
                <w:szCs w:val="20"/>
              </w:rPr>
            </w:pPr>
            <w:r>
              <w:rPr>
                <w:sz w:val="20"/>
                <w:szCs w:val="20"/>
              </w:rPr>
              <w:t xml:space="preserve">19:00-21:00 </w:t>
            </w:r>
            <w:proofErr w:type="spellStart"/>
            <w:r>
              <w:rPr>
                <w:sz w:val="20"/>
                <w:szCs w:val="20"/>
              </w:rPr>
              <w:t>hrs</w:t>
            </w:r>
            <w:proofErr w:type="spellEnd"/>
          </w:p>
        </w:tc>
        <w:tc>
          <w:tcPr>
            <w:tcW w:w="1332" w:type="dxa"/>
          </w:tcPr>
          <w:p w14:paraId="1CBEF7F5" w14:textId="77777777" w:rsidR="00B34B17" w:rsidRPr="00B34B17" w:rsidRDefault="00B34B17" w:rsidP="001201B9">
            <w:pPr>
              <w:rPr>
                <w:sz w:val="20"/>
                <w:szCs w:val="20"/>
              </w:rPr>
            </w:pPr>
            <w:r w:rsidRPr="00B34B17">
              <w:rPr>
                <w:sz w:val="20"/>
                <w:szCs w:val="20"/>
              </w:rPr>
              <w:t xml:space="preserve">2 </w:t>
            </w:r>
            <w:proofErr w:type="spellStart"/>
            <w:r w:rsidRPr="00B34B17">
              <w:rPr>
                <w:sz w:val="20"/>
                <w:szCs w:val="20"/>
              </w:rPr>
              <w:t>hrs</w:t>
            </w:r>
            <w:proofErr w:type="spellEnd"/>
            <w:r w:rsidRPr="00B34B17">
              <w:rPr>
                <w:sz w:val="20"/>
                <w:szCs w:val="20"/>
              </w:rPr>
              <w:t>.</w:t>
            </w:r>
          </w:p>
        </w:tc>
      </w:tr>
      <w:tr w:rsidR="00B34B17" w:rsidRPr="00B34B17" w14:paraId="2E7DC0C5" w14:textId="77777777" w:rsidTr="00B34B17">
        <w:tc>
          <w:tcPr>
            <w:tcW w:w="2676" w:type="dxa"/>
          </w:tcPr>
          <w:p w14:paraId="2B6416F9" w14:textId="77777777" w:rsidR="00B34B17" w:rsidRPr="00B34B17" w:rsidRDefault="00B34B17" w:rsidP="001201B9">
            <w:pPr>
              <w:rPr>
                <w:b/>
                <w:sz w:val="20"/>
                <w:szCs w:val="20"/>
              </w:rPr>
            </w:pPr>
            <w:r w:rsidRPr="00B34B17">
              <w:rPr>
                <w:b/>
                <w:sz w:val="20"/>
                <w:szCs w:val="20"/>
              </w:rPr>
              <w:t>5. Taller “Técnica Cerrada”, impartido por Licenciadas de S.O. HLMV</w:t>
            </w:r>
          </w:p>
        </w:tc>
        <w:tc>
          <w:tcPr>
            <w:tcW w:w="2785" w:type="dxa"/>
          </w:tcPr>
          <w:p w14:paraId="39D22B25" w14:textId="5726E7D0" w:rsidR="00B34B17" w:rsidRPr="00B34B17" w:rsidRDefault="00B34B17" w:rsidP="001201B9">
            <w:pPr>
              <w:rPr>
                <w:sz w:val="20"/>
                <w:szCs w:val="20"/>
              </w:rPr>
            </w:pPr>
            <w:r>
              <w:rPr>
                <w:sz w:val="20"/>
                <w:szCs w:val="20"/>
              </w:rPr>
              <w:t xml:space="preserve">Médicos Residentes de </w:t>
            </w:r>
            <w:r w:rsidRPr="00B34B17">
              <w:rPr>
                <w:sz w:val="20"/>
                <w:szCs w:val="20"/>
              </w:rPr>
              <w:t xml:space="preserve"> 2º, y 3er Año Postgrado GO UNAH-VS</w:t>
            </w:r>
          </w:p>
        </w:tc>
        <w:tc>
          <w:tcPr>
            <w:tcW w:w="1769" w:type="dxa"/>
            <w:gridSpan w:val="2"/>
          </w:tcPr>
          <w:p w14:paraId="4ECDF85E" w14:textId="77777777" w:rsidR="00B34B17" w:rsidRPr="00B34B17" w:rsidRDefault="00B34B17" w:rsidP="001201B9">
            <w:pPr>
              <w:rPr>
                <w:sz w:val="20"/>
                <w:szCs w:val="20"/>
              </w:rPr>
            </w:pPr>
            <w:r w:rsidRPr="00B34B17">
              <w:rPr>
                <w:sz w:val="20"/>
                <w:szCs w:val="20"/>
              </w:rPr>
              <w:t>Hospital Leonardo Martínez V., S.P.S, Cortes</w:t>
            </w:r>
          </w:p>
        </w:tc>
        <w:tc>
          <w:tcPr>
            <w:tcW w:w="1503" w:type="dxa"/>
          </w:tcPr>
          <w:p w14:paraId="75675F42" w14:textId="5E6D59E3" w:rsidR="00B34B17" w:rsidRDefault="00B34B17" w:rsidP="001201B9">
            <w:pPr>
              <w:rPr>
                <w:sz w:val="20"/>
                <w:szCs w:val="20"/>
              </w:rPr>
            </w:pPr>
            <w:r>
              <w:rPr>
                <w:sz w:val="20"/>
                <w:szCs w:val="20"/>
              </w:rPr>
              <w:t>24</w:t>
            </w:r>
            <w:r w:rsidRPr="00B34B17">
              <w:rPr>
                <w:sz w:val="20"/>
                <w:szCs w:val="20"/>
              </w:rPr>
              <w:t xml:space="preserve"> Mayo / 201</w:t>
            </w:r>
            <w:r>
              <w:rPr>
                <w:sz w:val="20"/>
                <w:szCs w:val="20"/>
              </w:rPr>
              <w:t>8</w:t>
            </w:r>
          </w:p>
          <w:p w14:paraId="4EBE0464" w14:textId="19BE6768" w:rsidR="00B34B17" w:rsidRPr="00B34B17" w:rsidRDefault="00B34B17" w:rsidP="001201B9">
            <w:pPr>
              <w:rPr>
                <w:sz w:val="20"/>
                <w:szCs w:val="20"/>
              </w:rPr>
            </w:pPr>
            <w:r>
              <w:rPr>
                <w:sz w:val="20"/>
                <w:szCs w:val="20"/>
              </w:rPr>
              <w:t xml:space="preserve">19:00-21:00 </w:t>
            </w:r>
            <w:proofErr w:type="spellStart"/>
            <w:r>
              <w:rPr>
                <w:sz w:val="20"/>
                <w:szCs w:val="20"/>
              </w:rPr>
              <w:t>hrs</w:t>
            </w:r>
            <w:proofErr w:type="spellEnd"/>
          </w:p>
        </w:tc>
        <w:tc>
          <w:tcPr>
            <w:tcW w:w="1332" w:type="dxa"/>
          </w:tcPr>
          <w:p w14:paraId="6ABB4CCA" w14:textId="77777777" w:rsidR="00B34B17" w:rsidRPr="00B34B17" w:rsidRDefault="00B34B17" w:rsidP="001201B9">
            <w:pPr>
              <w:rPr>
                <w:sz w:val="20"/>
                <w:szCs w:val="20"/>
              </w:rPr>
            </w:pPr>
            <w:r w:rsidRPr="00B34B17">
              <w:rPr>
                <w:sz w:val="20"/>
                <w:szCs w:val="20"/>
              </w:rPr>
              <w:t xml:space="preserve">2 </w:t>
            </w:r>
            <w:proofErr w:type="spellStart"/>
            <w:r w:rsidRPr="00B34B17">
              <w:rPr>
                <w:sz w:val="20"/>
                <w:szCs w:val="20"/>
              </w:rPr>
              <w:t>hrs</w:t>
            </w:r>
            <w:proofErr w:type="spellEnd"/>
            <w:r w:rsidRPr="00B34B17">
              <w:rPr>
                <w:sz w:val="20"/>
                <w:szCs w:val="20"/>
              </w:rPr>
              <w:t>.</w:t>
            </w:r>
          </w:p>
        </w:tc>
      </w:tr>
      <w:tr w:rsidR="00B34B17" w:rsidRPr="00B34B17" w14:paraId="22D52C3E" w14:textId="77777777" w:rsidTr="00B34B17">
        <w:tc>
          <w:tcPr>
            <w:tcW w:w="2676" w:type="dxa"/>
          </w:tcPr>
          <w:p w14:paraId="295901CF" w14:textId="77777777" w:rsidR="00B34B17" w:rsidRPr="00B34B17" w:rsidRDefault="00B34B17" w:rsidP="001201B9">
            <w:pPr>
              <w:rPr>
                <w:b/>
                <w:sz w:val="20"/>
                <w:szCs w:val="20"/>
              </w:rPr>
            </w:pPr>
            <w:r w:rsidRPr="00B34B17">
              <w:rPr>
                <w:b/>
                <w:sz w:val="20"/>
                <w:szCs w:val="20"/>
              </w:rPr>
              <w:t>6. Taller “Manejo Integral de la Hemorragia Obstétrica, uso de Hemoderivados”, Dr. Marco Molina</w:t>
            </w:r>
          </w:p>
        </w:tc>
        <w:tc>
          <w:tcPr>
            <w:tcW w:w="2785" w:type="dxa"/>
          </w:tcPr>
          <w:p w14:paraId="56A73D89" w14:textId="048F12D5" w:rsidR="00B34B17" w:rsidRPr="00B34B17" w:rsidRDefault="00B34B17" w:rsidP="001201B9">
            <w:pPr>
              <w:rPr>
                <w:sz w:val="20"/>
                <w:szCs w:val="20"/>
              </w:rPr>
            </w:pPr>
            <w:r w:rsidRPr="00B34B17">
              <w:rPr>
                <w:sz w:val="20"/>
                <w:szCs w:val="20"/>
              </w:rPr>
              <w:t>M</w:t>
            </w:r>
            <w:r>
              <w:rPr>
                <w:sz w:val="20"/>
                <w:szCs w:val="20"/>
              </w:rPr>
              <w:t xml:space="preserve">édicos Residentes de </w:t>
            </w:r>
            <w:r w:rsidRPr="00B34B17">
              <w:rPr>
                <w:sz w:val="20"/>
                <w:szCs w:val="20"/>
              </w:rPr>
              <w:t>2º, y 3er Año Postgrado GO UNAH-VS</w:t>
            </w:r>
          </w:p>
        </w:tc>
        <w:tc>
          <w:tcPr>
            <w:tcW w:w="1769" w:type="dxa"/>
            <w:gridSpan w:val="2"/>
          </w:tcPr>
          <w:p w14:paraId="68F09AB7" w14:textId="77777777" w:rsidR="00B34B17" w:rsidRPr="00B34B17" w:rsidRDefault="00B34B17" w:rsidP="001201B9">
            <w:pPr>
              <w:rPr>
                <w:sz w:val="20"/>
                <w:szCs w:val="20"/>
              </w:rPr>
            </w:pPr>
            <w:r w:rsidRPr="00B34B17">
              <w:rPr>
                <w:sz w:val="20"/>
                <w:szCs w:val="20"/>
              </w:rPr>
              <w:t xml:space="preserve">Restaurante Lupita </w:t>
            </w:r>
            <w:proofErr w:type="spellStart"/>
            <w:r w:rsidRPr="00B34B17">
              <w:rPr>
                <w:sz w:val="20"/>
                <w:szCs w:val="20"/>
              </w:rPr>
              <w:t>Mongie</w:t>
            </w:r>
            <w:proofErr w:type="spellEnd"/>
            <w:r w:rsidRPr="00B34B17">
              <w:rPr>
                <w:sz w:val="20"/>
                <w:szCs w:val="20"/>
              </w:rPr>
              <w:t>, S.P.S., Cortes</w:t>
            </w:r>
          </w:p>
        </w:tc>
        <w:tc>
          <w:tcPr>
            <w:tcW w:w="1503" w:type="dxa"/>
          </w:tcPr>
          <w:p w14:paraId="203AFBBF" w14:textId="359A6966" w:rsidR="00B34B17" w:rsidRDefault="00B34B17" w:rsidP="001201B9">
            <w:pPr>
              <w:rPr>
                <w:sz w:val="20"/>
                <w:szCs w:val="20"/>
              </w:rPr>
            </w:pPr>
            <w:r>
              <w:rPr>
                <w:sz w:val="20"/>
                <w:szCs w:val="20"/>
              </w:rPr>
              <w:t>14</w:t>
            </w:r>
            <w:r w:rsidRPr="00B34B17">
              <w:rPr>
                <w:sz w:val="20"/>
                <w:szCs w:val="20"/>
              </w:rPr>
              <w:t xml:space="preserve"> Junio / </w:t>
            </w:r>
            <w:r>
              <w:rPr>
                <w:sz w:val="20"/>
                <w:szCs w:val="20"/>
              </w:rPr>
              <w:t>2018</w:t>
            </w:r>
          </w:p>
          <w:p w14:paraId="716C5889" w14:textId="3E8138D7" w:rsidR="00B34B17" w:rsidRPr="00B34B17" w:rsidRDefault="00B34B17" w:rsidP="001201B9">
            <w:pPr>
              <w:rPr>
                <w:sz w:val="20"/>
                <w:szCs w:val="20"/>
              </w:rPr>
            </w:pPr>
            <w:r>
              <w:rPr>
                <w:sz w:val="20"/>
                <w:szCs w:val="20"/>
              </w:rPr>
              <w:t xml:space="preserve">19:00-21:00 </w:t>
            </w:r>
            <w:proofErr w:type="spellStart"/>
            <w:r>
              <w:rPr>
                <w:sz w:val="20"/>
                <w:szCs w:val="20"/>
              </w:rPr>
              <w:t>hrs</w:t>
            </w:r>
            <w:proofErr w:type="spellEnd"/>
          </w:p>
        </w:tc>
        <w:tc>
          <w:tcPr>
            <w:tcW w:w="1332" w:type="dxa"/>
          </w:tcPr>
          <w:p w14:paraId="648D7BD9" w14:textId="77777777" w:rsidR="00B34B17" w:rsidRPr="00B34B17" w:rsidRDefault="00B34B17" w:rsidP="001201B9">
            <w:pPr>
              <w:rPr>
                <w:sz w:val="20"/>
                <w:szCs w:val="20"/>
              </w:rPr>
            </w:pPr>
            <w:r w:rsidRPr="00B34B17">
              <w:rPr>
                <w:sz w:val="20"/>
                <w:szCs w:val="20"/>
              </w:rPr>
              <w:t xml:space="preserve">2 </w:t>
            </w:r>
            <w:proofErr w:type="spellStart"/>
            <w:r w:rsidRPr="00B34B17">
              <w:rPr>
                <w:sz w:val="20"/>
                <w:szCs w:val="20"/>
              </w:rPr>
              <w:t>hrs</w:t>
            </w:r>
            <w:proofErr w:type="spellEnd"/>
            <w:r w:rsidRPr="00B34B17">
              <w:rPr>
                <w:sz w:val="20"/>
                <w:szCs w:val="20"/>
              </w:rPr>
              <w:t>.</w:t>
            </w:r>
          </w:p>
        </w:tc>
      </w:tr>
      <w:tr w:rsidR="00B34B17" w:rsidRPr="00B34B17" w14:paraId="012B5D11" w14:textId="77777777" w:rsidTr="00B34B17">
        <w:tc>
          <w:tcPr>
            <w:tcW w:w="2676" w:type="dxa"/>
          </w:tcPr>
          <w:p w14:paraId="670F1C64" w14:textId="11D8A010" w:rsidR="00B34B17" w:rsidRPr="00B34B17" w:rsidRDefault="00B34B17" w:rsidP="001201B9">
            <w:pPr>
              <w:rPr>
                <w:b/>
                <w:sz w:val="20"/>
                <w:szCs w:val="20"/>
              </w:rPr>
            </w:pPr>
            <w:r w:rsidRPr="00B34B17">
              <w:rPr>
                <w:b/>
                <w:sz w:val="20"/>
                <w:szCs w:val="20"/>
              </w:rPr>
              <w:t xml:space="preserve">7. Taller “Teórico – Practico en Laparoscopia Ginecológica”, impartido por Dr. Mario Pinto, GO, </w:t>
            </w:r>
            <w:proofErr w:type="spellStart"/>
            <w:r w:rsidRPr="00B34B17">
              <w:rPr>
                <w:b/>
                <w:sz w:val="20"/>
                <w:szCs w:val="20"/>
              </w:rPr>
              <w:t>Laparoscopista</w:t>
            </w:r>
            <w:proofErr w:type="spellEnd"/>
          </w:p>
        </w:tc>
        <w:tc>
          <w:tcPr>
            <w:tcW w:w="2785" w:type="dxa"/>
          </w:tcPr>
          <w:p w14:paraId="49C10850" w14:textId="77777777" w:rsidR="00B34B17" w:rsidRPr="00B34B17" w:rsidRDefault="00B34B17" w:rsidP="001201B9">
            <w:pPr>
              <w:rPr>
                <w:sz w:val="20"/>
                <w:szCs w:val="20"/>
              </w:rPr>
            </w:pPr>
            <w:r w:rsidRPr="00B34B17">
              <w:rPr>
                <w:sz w:val="20"/>
                <w:szCs w:val="20"/>
              </w:rPr>
              <w:t>Médicos Residentes de 2º, y 3er Año Postgrado GO UNAH-VS</w:t>
            </w:r>
          </w:p>
        </w:tc>
        <w:tc>
          <w:tcPr>
            <w:tcW w:w="1769" w:type="dxa"/>
            <w:gridSpan w:val="2"/>
          </w:tcPr>
          <w:p w14:paraId="0D68B2B1" w14:textId="77777777" w:rsidR="00B34B17" w:rsidRPr="00B34B17" w:rsidRDefault="00B34B17" w:rsidP="001201B9">
            <w:pPr>
              <w:rPr>
                <w:sz w:val="20"/>
                <w:szCs w:val="20"/>
              </w:rPr>
            </w:pPr>
            <w:r w:rsidRPr="00B34B17">
              <w:rPr>
                <w:sz w:val="20"/>
                <w:szCs w:val="20"/>
              </w:rPr>
              <w:t>Centro de Simulación UNICAH</w:t>
            </w:r>
          </w:p>
        </w:tc>
        <w:tc>
          <w:tcPr>
            <w:tcW w:w="1503" w:type="dxa"/>
          </w:tcPr>
          <w:p w14:paraId="049BEAAD" w14:textId="0A3E3B85" w:rsidR="00B34B17" w:rsidRPr="00B34B17" w:rsidRDefault="00B34B17" w:rsidP="001201B9">
            <w:pPr>
              <w:rPr>
                <w:sz w:val="20"/>
                <w:szCs w:val="20"/>
              </w:rPr>
            </w:pPr>
            <w:r>
              <w:rPr>
                <w:sz w:val="20"/>
                <w:szCs w:val="20"/>
              </w:rPr>
              <w:t xml:space="preserve">12 de Julio/ </w:t>
            </w:r>
            <w:r w:rsidRPr="00B34B17">
              <w:rPr>
                <w:sz w:val="20"/>
                <w:szCs w:val="20"/>
              </w:rPr>
              <w:t>201</w:t>
            </w:r>
            <w:r>
              <w:rPr>
                <w:sz w:val="20"/>
                <w:szCs w:val="20"/>
              </w:rPr>
              <w:t>8</w:t>
            </w:r>
          </w:p>
        </w:tc>
        <w:tc>
          <w:tcPr>
            <w:tcW w:w="1332" w:type="dxa"/>
          </w:tcPr>
          <w:p w14:paraId="6C868F10" w14:textId="77777777" w:rsidR="00B34B17" w:rsidRPr="00B34B17" w:rsidRDefault="00B34B17" w:rsidP="001201B9">
            <w:pPr>
              <w:rPr>
                <w:sz w:val="20"/>
                <w:szCs w:val="20"/>
              </w:rPr>
            </w:pPr>
            <w:r w:rsidRPr="00B34B17">
              <w:rPr>
                <w:sz w:val="20"/>
                <w:szCs w:val="20"/>
              </w:rPr>
              <w:t xml:space="preserve">4 </w:t>
            </w:r>
            <w:proofErr w:type="spellStart"/>
            <w:r w:rsidRPr="00B34B17">
              <w:rPr>
                <w:sz w:val="20"/>
                <w:szCs w:val="20"/>
              </w:rPr>
              <w:t>hrs</w:t>
            </w:r>
            <w:proofErr w:type="spellEnd"/>
            <w:r w:rsidRPr="00B34B17">
              <w:rPr>
                <w:sz w:val="20"/>
                <w:szCs w:val="20"/>
              </w:rPr>
              <w:t>.</w:t>
            </w:r>
          </w:p>
        </w:tc>
      </w:tr>
      <w:tr w:rsidR="00B34B17" w:rsidRPr="00B34B17" w14:paraId="2E977C8F" w14:textId="77777777" w:rsidTr="00B34B17">
        <w:tc>
          <w:tcPr>
            <w:tcW w:w="2676" w:type="dxa"/>
          </w:tcPr>
          <w:p w14:paraId="779DF937" w14:textId="77777777" w:rsidR="00B34B17" w:rsidRPr="00B34B17" w:rsidRDefault="00B34B17" w:rsidP="001201B9">
            <w:pPr>
              <w:rPr>
                <w:b/>
                <w:sz w:val="20"/>
                <w:szCs w:val="20"/>
              </w:rPr>
            </w:pPr>
            <w:r w:rsidRPr="00B34B17">
              <w:rPr>
                <w:b/>
                <w:sz w:val="20"/>
                <w:szCs w:val="20"/>
              </w:rPr>
              <w:t xml:space="preserve">8. XIII Congreso Internacional de GO, Capitulo </w:t>
            </w:r>
            <w:proofErr w:type="spellStart"/>
            <w:r w:rsidRPr="00B34B17">
              <w:rPr>
                <w:b/>
                <w:sz w:val="20"/>
                <w:szCs w:val="20"/>
              </w:rPr>
              <w:t>Nor</w:t>
            </w:r>
            <w:proofErr w:type="spellEnd"/>
            <w:r w:rsidRPr="00B34B17">
              <w:rPr>
                <w:b/>
                <w:sz w:val="20"/>
                <w:szCs w:val="20"/>
              </w:rPr>
              <w:t>-Occidental</w:t>
            </w:r>
          </w:p>
        </w:tc>
        <w:tc>
          <w:tcPr>
            <w:tcW w:w="2785" w:type="dxa"/>
          </w:tcPr>
          <w:p w14:paraId="026E9AFC" w14:textId="4F04A2A3" w:rsidR="00B34B17" w:rsidRPr="00B34B17" w:rsidRDefault="00B34B17" w:rsidP="001201B9">
            <w:pPr>
              <w:rPr>
                <w:sz w:val="20"/>
                <w:szCs w:val="20"/>
              </w:rPr>
            </w:pPr>
            <w:r>
              <w:rPr>
                <w:sz w:val="20"/>
                <w:szCs w:val="20"/>
              </w:rPr>
              <w:t xml:space="preserve">Médicos Residentes de </w:t>
            </w:r>
            <w:r w:rsidRPr="00B34B17">
              <w:rPr>
                <w:sz w:val="20"/>
                <w:szCs w:val="20"/>
              </w:rPr>
              <w:t>2º, y 3er Año Postgrado GO UNAH-VS</w:t>
            </w:r>
          </w:p>
        </w:tc>
        <w:tc>
          <w:tcPr>
            <w:tcW w:w="1769" w:type="dxa"/>
            <w:gridSpan w:val="2"/>
          </w:tcPr>
          <w:p w14:paraId="683C790E" w14:textId="77777777" w:rsidR="00B34B17" w:rsidRPr="00B34B17" w:rsidRDefault="00B34B17" w:rsidP="001201B9">
            <w:pPr>
              <w:rPr>
                <w:sz w:val="20"/>
                <w:szCs w:val="20"/>
              </w:rPr>
            </w:pPr>
            <w:r w:rsidRPr="00B34B17">
              <w:rPr>
                <w:sz w:val="20"/>
                <w:szCs w:val="20"/>
              </w:rPr>
              <w:t xml:space="preserve">Hotel </w:t>
            </w:r>
            <w:proofErr w:type="spellStart"/>
            <w:r w:rsidRPr="00B34B17">
              <w:rPr>
                <w:sz w:val="20"/>
                <w:szCs w:val="20"/>
              </w:rPr>
              <w:t>Copantl</w:t>
            </w:r>
            <w:proofErr w:type="spellEnd"/>
            <w:r w:rsidRPr="00B34B17">
              <w:rPr>
                <w:sz w:val="20"/>
                <w:szCs w:val="20"/>
              </w:rPr>
              <w:t>, S.P.S., Cortes</w:t>
            </w:r>
          </w:p>
        </w:tc>
        <w:tc>
          <w:tcPr>
            <w:tcW w:w="1503" w:type="dxa"/>
          </w:tcPr>
          <w:p w14:paraId="72FD012D" w14:textId="695CBE3C" w:rsidR="00B34B17" w:rsidRPr="00B34B17" w:rsidRDefault="00B34B17" w:rsidP="001201B9">
            <w:pPr>
              <w:rPr>
                <w:sz w:val="20"/>
                <w:szCs w:val="20"/>
              </w:rPr>
            </w:pPr>
            <w:r>
              <w:rPr>
                <w:sz w:val="20"/>
                <w:szCs w:val="20"/>
              </w:rPr>
              <w:t xml:space="preserve">23-25 </w:t>
            </w:r>
            <w:r w:rsidRPr="00B34B17">
              <w:rPr>
                <w:sz w:val="20"/>
                <w:szCs w:val="20"/>
              </w:rPr>
              <w:t>Agosto / 201</w:t>
            </w:r>
            <w:r>
              <w:rPr>
                <w:sz w:val="20"/>
                <w:szCs w:val="20"/>
              </w:rPr>
              <w:t>8</w:t>
            </w:r>
          </w:p>
        </w:tc>
        <w:tc>
          <w:tcPr>
            <w:tcW w:w="1332" w:type="dxa"/>
          </w:tcPr>
          <w:p w14:paraId="6F230C30" w14:textId="77777777" w:rsidR="00B34B17" w:rsidRPr="00B34B17" w:rsidRDefault="00B34B17" w:rsidP="001201B9">
            <w:pPr>
              <w:rPr>
                <w:sz w:val="20"/>
                <w:szCs w:val="20"/>
              </w:rPr>
            </w:pPr>
            <w:r w:rsidRPr="00B34B17">
              <w:rPr>
                <w:sz w:val="20"/>
                <w:szCs w:val="20"/>
              </w:rPr>
              <w:t xml:space="preserve">18 </w:t>
            </w:r>
            <w:proofErr w:type="spellStart"/>
            <w:r w:rsidRPr="00B34B17">
              <w:rPr>
                <w:sz w:val="20"/>
                <w:szCs w:val="20"/>
              </w:rPr>
              <w:t>hrs</w:t>
            </w:r>
            <w:proofErr w:type="spellEnd"/>
            <w:r w:rsidRPr="00B34B17">
              <w:rPr>
                <w:sz w:val="20"/>
                <w:szCs w:val="20"/>
              </w:rPr>
              <w:t>.</w:t>
            </w:r>
          </w:p>
        </w:tc>
      </w:tr>
      <w:tr w:rsidR="00B34B17" w:rsidRPr="00B34B17" w14:paraId="3A1AA6D8" w14:textId="77777777" w:rsidTr="00B34B17">
        <w:tc>
          <w:tcPr>
            <w:tcW w:w="2676" w:type="dxa"/>
          </w:tcPr>
          <w:p w14:paraId="04923BD1" w14:textId="77777777" w:rsidR="00B34B17" w:rsidRPr="00B34B17" w:rsidRDefault="00B34B17" w:rsidP="001201B9">
            <w:pPr>
              <w:rPr>
                <w:b/>
                <w:sz w:val="20"/>
                <w:szCs w:val="20"/>
              </w:rPr>
            </w:pPr>
            <w:r w:rsidRPr="00B34B17">
              <w:rPr>
                <w:b/>
                <w:sz w:val="20"/>
                <w:szCs w:val="20"/>
              </w:rPr>
              <w:t xml:space="preserve">9. Charla “USG Obstétrico y </w:t>
            </w:r>
            <w:proofErr w:type="spellStart"/>
            <w:r w:rsidRPr="00B34B17">
              <w:rPr>
                <w:b/>
                <w:sz w:val="20"/>
                <w:szCs w:val="20"/>
              </w:rPr>
              <w:t>Doppler</w:t>
            </w:r>
            <w:proofErr w:type="spellEnd"/>
            <w:r w:rsidRPr="00B34B17">
              <w:rPr>
                <w:b/>
                <w:sz w:val="20"/>
                <w:szCs w:val="20"/>
              </w:rPr>
              <w:t xml:space="preserve"> Fetal”, impartido por Dra. Noris Maldonado, Depto. GO, HNMCR</w:t>
            </w:r>
          </w:p>
        </w:tc>
        <w:tc>
          <w:tcPr>
            <w:tcW w:w="2785" w:type="dxa"/>
          </w:tcPr>
          <w:p w14:paraId="790D6770" w14:textId="32EC30D6" w:rsidR="00B34B17" w:rsidRPr="00B34B17" w:rsidRDefault="00B34B17" w:rsidP="001201B9">
            <w:pPr>
              <w:rPr>
                <w:sz w:val="20"/>
                <w:szCs w:val="20"/>
              </w:rPr>
            </w:pPr>
            <w:r>
              <w:rPr>
                <w:sz w:val="20"/>
                <w:szCs w:val="20"/>
              </w:rPr>
              <w:t xml:space="preserve">Médicos Residentes de </w:t>
            </w:r>
            <w:r w:rsidRPr="00B34B17">
              <w:rPr>
                <w:sz w:val="20"/>
                <w:szCs w:val="20"/>
              </w:rPr>
              <w:t>2º, y 3er Año Postgrado GO UNAH-VS</w:t>
            </w:r>
          </w:p>
        </w:tc>
        <w:tc>
          <w:tcPr>
            <w:tcW w:w="1769" w:type="dxa"/>
            <w:gridSpan w:val="2"/>
          </w:tcPr>
          <w:p w14:paraId="12461B77" w14:textId="77777777" w:rsidR="00B34B17" w:rsidRPr="00B34B17" w:rsidRDefault="00B34B17" w:rsidP="001201B9">
            <w:pPr>
              <w:rPr>
                <w:sz w:val="20"/>
                <w:szCs w:val="20"/>
              </w:rPr>
            </w:pPr>
            <w:r w:rsidRPr="00B34B17">
              <w:rPr>
                <w:sz w:val="20"/>
                <w:szCs w:val="20"/>
              </w:rPr>
              <w:t xml:space="preserve">Restaurante Lupita </w:t>
            </w:r>
            <w:proofErr w:type="spellStart"/>
            <w:r w:rsidRPr="00B34B17">
              <w:rPr>
                <w:sz w:val="20"/>
                <w:szCs w:val="20"/>
              </w:rPr>
              <w:t>Mongie</w:t>
            </w:r>
            <w:proofErr w:type="spellEnd"/>
            <w:r w:rsidRPr="00B34B17">
              <w:rPr>
                <w:sz w:val="20"/>
                <w:szCs w:val="20"/>
              </w:rPr>
              <w:t>, S.P.S., Cortes</w:t>
            </w:r>
          </w:p>
        </w:tc>
        <w:tc>
          <w:tcPr>
            <w:tcW w:w="1503" w:type="dxa"/>
          </w:tcPr>
          <w:p w14:paraId="26986DBD" w14:textId="158414F8" w:rsidR="00B34B17" w:rsidRPr="00B34B17" w:rsidRDefault="00B34B17" w:rsidP="001201B9">
            <w:pPr>
              <w:rPr>
                <w:sz w:val="20"/>
                <w:szCs w:val="20"/>
              </w:rPr>
            </w:pPr>
            <w:r>
              <w:rPr>
                <w:sz w:val="20"/>
                <w:szCs w:val="20"/>
              </w:rPr>
              <w:t xml:space="preserve">20 </w:t>
            </w:r>
            <w:r w:rsidRPr="00B34B17">
              <w:rPr>
                <w:sz w:val="20"/>
                <w:szCs w:val="20"/>
              </w:rPr>
              <w:t>de Sept. / 201</w:t>
            </w:r>
            <w:r>
              <w:rPr>
                <w:sz w:val="20"/>
                <w:szCs w:val="20"/>
              </w:rPr>
              <w:t>8</w:t>
            </w:r>
          </w:p>
        </w:tc>
        <w:tc>
          <w:tcPr>
            <w:tcW w:w="1332" w:type="dxa"/>
          </w:tcPr>
          <w:p w14:paraId="40B6A667" w14:textId="77777777" w:rsidR="00B34B17" w:rsidRPr="00B34B17" w:rsidRDefault="00B34B17" w:rsidP="001201B9">
            <w:pPr>
              <w:rPr>
                <w:sz w:val="20"/>
                <w:szCs w:val="20"/>
              </w:rPr>
            </w:pPr>
            <w:r w:rsidRPr="00B34B17">
              <w:rPr>
                <w:sz w:val="20"/>
                <w:szCs w:val="20"/>
              </w:rPr>
              <w:t xml:space="preserve">2 </w:t>
            </w:r>
            <w:proofErr w:type="spellStart"/>
            <w:r w:rsidRPr="00B34B17">
              <w:rPr>
                <w:sz w:val="20"/>
                <w:szCs w:val="20"/>
              </w:rPr>
              <w:t>hrs</w:t>
            </w:r>
            <w:proofErr w:type="spellEnd"/>
            <w:r w:rsidRPr="00B34B17">
              <w:rPr>
                <w:sz w:val="20"/>
                <w:szCs w:val="20"/>
              </w:rPr>
              <w:t>.</w:t>
            </w:r>
          </w:p>
        </w:tc>
      </w:tr>
      <w:tr w:rsidR="00B34B17" w:rsidRPr="00B34B17" w14:paraId="21778DD2" w14:textId="77777777" w:rsidTr="00B34B17">
        <w:tc>
          <w:tcPr>
            <w:tcW w:w="2676" w:type="dxa"/>
          </w:tcPr>
          <w:p w14:paraId="2B7F75C0" w14:textId="77777777" w:rsidR="00B34B17" w:rsidRPr="00B34B17" w:rsidRDefault="00B34B17" w:rsidP="001201B9">
            <w:pPr>
              <w:rPr>
                <w:b/>
                <w:sz w:val="20"/>
                <w:szCs w:val="20"/>
              </w:rPr>
            </w:pPr>
            <w:r w:rsidRPr="00B34B17">
              <w:rPr>
                <w:b/>
                <w:sz w:val="20"/>
                <w:szCs w:val="20"/>
              </w:rPr>
              <w:t>10. Charla “</w:t>
            </w:r>
            <w:proofErr w:type="spellStart"/>
            <w:r w:rsidRPr="00B34B17">
              <w:rPr>
                <w:b/>
                <w:sz w:val="20"/>
                <w:szCs w:val="20"/>
              </w:rPr>
              <w:t>Histeroscopia</w:t>
            </w:r>
            <w:proofErr w:type="spellEnd"/>
            <w:r w:rsidRPr="00B34B17">
              <w:rPr>
                <w:b/>
                <w:sz w:val="20"/>
                <w:szCs w:val="20"/>
              </w:rPr>
              <w:t xml:space="preserve">, de Consultorio e Intervencionista” </w:t>
            </w:r>
          </w:p>
        </w:tc>
        <w:tc>
          <w:tcPr>
            <w:tcW w:w="2785" w:type="dxa"/>
          </w:tcPr>
          <w:p w14:paraId="53D512F4" w14:textId="2540B8AF" w:rsidR="00B34B17" w:rsidRPr="00B34B17" w:rsidRDefault="00B34B17" w:rsidP="001201B9">
            <w:pPr>
              <w:rPr>
                <w:sz w:val="20"/>
                <w:szCs w:val="20"/>
              </w:rPr>
            </w:pPr>
            <w:r>
              <w:rPr>
                <w:sz w:val="20"/>
                <w:szCs w:val="20"/>
              </w:rPr>
              <w:t>Médicos Residentes de</w:t>
            </w:r>
            <w:r w:rsidRPr="00B34B17">
              <w:rPr>
                <w:sz w:val="20"/>
                <w:szCs w:val="20"/>
              </w:rPr>
              <w:t>, 2º, y 3er Año Postgrado GO UNAH-VS</w:t>
            </w:r>
          </w:p>
        </w:tc>
        <w:tc>
          <w:tcPr>
            <w:tcW w:w="1769" w:type="dxa"/>
            <w:gridSpan w:val="2"/>
          </w:tcPr>
          <w:p w14:paraId="3044EA11" w14:textId="77777777" w:rsidR="00B34B17" w:rsidRPr="00B34B17" w:rsidRDefault="00B34B17" w:rsidP="001201B9">
            <w:pPr>
              <w:rPr>
                <w:sz w:val="20"/>
                <w:szCs w:val="20"/>
              </w:rPr>
            </w:pPr>
            <w:r w:rsidRPr="00B34B17">
              <w:rPr>
                <w:sz w:val="20"/>
                <w:szCs w:val="20"/>
              </w:rPr>
              <w:t xml:space="preserve">Restaurante Lupita </w:t>
            </w:r>
            <w:proofErr w:type="spellStart"/>
            <w:r w:rsidRPr="00B34B17">
              <w:rPr>
                <w:sz w:val="20"/>
                <w:szCs w:val="20"/>
              </w:rPr>
              <w:t>Mongie</w:t>
            </w:r>
            <w:proofErr w:type="spellEnd"/>
            <w:r w:rsidRPr="00B34B17">
              <w:rPr>
                <w:sz w:val="20"/>
                <w:szCs w:val="20"/>
              </w:rPr>
              <w:t>, S.P.S., Cortes</w:t>
            </w:r>
          </w:p>
        </w:tc>
        <w:tc>
          <w:tcPr>
            <w:tcW w:w="1503" w:type="dxa"/>
          </w:tcPr>
          <w:p w14:paraId="5ED45655" w14:textId="36605165" w:rsidR="00B34B17" w:rsidRPr="00B34B17" w:rsidRDefault="00B34B17" w:rsidP="001201B9">
            <w:pPr>
              <w:rPr>
                <w:sz w:val="20"/>
                <w:szCs w:val="20"/>
              </w:rPr>
            </w:pPr>
            <w:r>
              <w:rPr>
                <w:sz w:val="20"/>
                <w:szCs w:val="20"/>
              </w:rPr>
              <w:t>11</w:t>
            </w:r>
            <w:r w:rsidRPr="00B34B17">
              <w:rPr>
                <w:sz w:val="20"/>
                <w:szCs w:val="20"/>
              </w:rPr>
              <w:t xml:space="preserve"> Oct. / 201</w:t>
            </w:r>
            <w:r>
              <w:rPr>
                <w:sz w:val="20"/>
                <w:szCs w:val="20"/>
              </w:rPr>
              <w:t>8</w:t>
            </w:r>
          </w:p>
        </w:tc>
        <w:tc>
          <w:tcPr>
            <w:tcW w:w="1332" w:type="dxa"/>
          </w:tcPr>
          <w:p w14:paraId="1300D1A6" w14:textId="77777777" w:rsidR="00B34B17" w:rsidRPr="00B34B17" w:rsidRDefault="00B34B17" w:rsidP="001201B9">
            <w:pPr>
              <w:rPr>
                <w:sz w:val="20"/>
                <w:szCs w:val="20"/>
              </w:rPr>
            </w:pPr>
            <w:r w:rsidRPr="00B34B17">
              <w:rPr>
                <w:sz w:val="20"/>
                <w:szCs w:val="20"/>
              </w:rPr>
              <w:t xml:space="preserve">2 </w:t>
            </w:r>
            <w:proofErr w:type="spellStart"/>
            <w:r w:rsidRPr="00B34B17">
              <w:rPr>
                <w:sz w:val="20"/>
                <w:szCs w:val="20"/>
              </w:rPr>
              <w:t>hrs</w:t>
            </w:r>
            <w:proofErr w:type="spellEnd"/>
            <w:r w:rsidRPr="00B34B17">
              <w:rPr>
                <w:sz w:val="20"/>
                <w:szCs w:val="20"/>
              </w:rPr>
              <w:t>.</w:t>
            </w:r>
          </w:p>
        </w:tc>
      </w:tr>
      <w:tr w:rsidR="00B34B17" w:rsidRPr="00B34B17" w14:paraId="5EA72CAE" w14:textId="77777777" w:rsidTr="00B34B17">
        <w:tc>
          <w:tcPr>
            <w:tcW w:w="2676" w:type="dxa"/>
          </w:tcPr>
          <w:p w14:paraId="028873D4" w14:textId="474326AF" w:rsidR="00B34B17" w:rsidRPr="00B34B17" w:rsidRDefault="00B34B17" w:rsidP="001201B9">
            <w:pPr>
              <w:rPr>
                <w:b/>
                <w:sz w:val="20"/>
                <w:szCs w:val="20"/>
              </w:rPr>
            </w:pPr>
            <w:r>
              <w:rPr>
                <w:b/>
                <w:sz w:val="20"/>
                <w:szCs w:val="20"/>
              </w:rPr>
              <w:t>11. Congreso FIGO</w:t>
            </w:r>
          </w:p>
        </w:tc>
        <w:tc>
          <w:tcPr>
            <w:tcW w:w="2785" w:type="dxa"/>
          </w:tcPr>
          <w:p w14:paraId="47D04AE1" w14:textId="71035F57" w:rsidR="00B34B17" w:rsidRPr="00B34B17" w:rsidRDefault="00B34B17" w:rsidP="001201B9">
            <w:pPr>
              <w:rPr>
                <w:sz w:val="20"/>
                <w:szCs w:val="20"/>
              </w:rPr>
            </w:pPr>
            <w:r>
              <w:rPr>
                <w:sz w:val="20"/>
                <w:szCs w:val="20"/>
              </w:rPr>
              <w:t xml:space="preserve">Dr. Franklin Osorio </w:t>
            </w:r>
            <w:r w:rsidRPr="00B34B17">
              <w:rPr>
                <w:sz w:val="20"/>
                <w:szCs w:val="20"/>
              </w:rPr>
              <w:t>MR3</w:t>
            </w:r>
          </w:p>
          <w:p w14:paraId="1CD582CB" w14:textId="7574B744" w:rsidR="00B34B17" w:rsidRPr="00B34B17" w:rsidRDefault="00B34B17" w:rsidP="001201B9">
            <w:pPr>
              <w:rPr>
                <w:sz w:val="20"/>
                <w:szCs w:val="20"/>
              </w:rPr>
            </w:pPr>
            <w:r>
              <w:rPr>
                <w:sz w:val="20"/>
                <w:szCs w:val="20"/>
              </w:rPr>
              <w:t xml:space="preserve">Dr. Luis Tinoco </w:t>
            </w:r>
            <w:r w:rsidRPr="00B34B17">
              <w:rPr>
                <w:sz w:val="20"/>
                <w:szCs w:val="20"/>
              </w:rPr>
              <w:t>MR</w:t>
            </w:r>
            <w:r>
              <w:rPr>
                <w:sz w:val="20"/>
                <w:szCs w:val="20"/>
              </w:rPr>
              <w:t>3</w:t>
            </w:r>
          </w:p>
        </w:tc>
        <w:tc>
          <w:tcPr>
            <w:tcW w:w="1769" w:type="dxa"/>
            <w:gridSpan w:val="2"/>
          </w:tcPr>
          <w:p w14:paraId="46076330" w14:textId="4E02517B" w:rsidR="00B34B17" w:rsidRPr="00B34B17" w:rsidRDefault="00B34B17" w:rsidP="00B34B17">
            <w:pPr>
              <w:rPr>
                <w:sz w:val="20"/>
                <w:szCs w:val="20"/>
              </w:rPr>
            </w:pPr>
            <w:r w:rsidRPr="00B34B17">
              <w:rPr>
                <w:sz w:val="20"/>
                <w:szCs w:val="20"/>
              </w:rPr>
              <w:t xml:space="preserve">Centro de Convenciones, </w:t>
            </w:r>
            <w:r>
              <w:rPr>
                <w:sz w:val="20"/>
                <w:szCs w:val="20"/>
              </w:rPr>
              <w:t>Rio Janeiro</w:t>
            </w:r>
          </w:p>
        </w:tc>
        <w:tc>
          <w:tcPr>
            <w:tcW w:w="1503" w:type="dxa"/>
          </w:tcPr>
          <w:p w14:paraId="2475002E" w14:textId="485A0482" w:rsidR="00B34B17" w:rsidRPr="00B34B17" w:rsidRDefault="00B34B17" w:rsidP="00B34B17">
            <w:pPr>
              <w:rPr>
                <w:sz w:val="20"/>
                <w:szCs w:val="20"/>
              </w:rPr>
            </w:pPr>
            <w:r>
              <w:rPr>
                <w:sz w:val="20"/>
                <w:szCs w:val="20"/>
              </w:rPr>
              <w:t xml:space="preserve">14 – 19 Oct </w:t>
            </w:r>
            <w:r w:rsidRPr="00B34B17">
              <w:rPr>
                <w:sz w:val="20"/>
                <w:szCs w:val="20"/>
              </w:rPr>
              <w:t>/ 201</w:t>
            </w:r>
            <w:r>
              <w:rPr>
                <w:sz w:val="20"/>
                <w:szCs w:val="20"/>
              </w:rPr>
              <w:t>8</w:t>
            </w:r>
          </w:p>
        </w:tc>
        <w:tc>
          <w:tcPr>
            <w:tcW w:w="1332" w:type="dxa"/>
          </w:tcPr>
          <w:p w14:paraId="3794B316" w14:textId="77777777" w:rsidR="00B34B17" w:rsidRPr="00B34B17" w:rsidRDefault="00B34B17" w:rsidP="001201B9">
            <w:pPr>
              <w:rPr>
                <w:sz w:val="20"/>
                <w:szCs w:val="20"/>
              </w:rPr>
            </w:pPr>
            <w:r w:rsidRPr="00B34B17">
              <w:rPr>
                <w:sz w:val="20"/>
                <w:szCs w:val="20"/>
              </w:rPr>
              <w:t xml:space="preserve">40 </w:t>
            </w:r>
            <w:proofErr w:type="spellStart"/>
            <w:r w:rsidRPr="00B34B17">
              <w:rPr>
                <w:sz w:val="20"/>
                <w:szCs w:val="20"/>
              </w:rPr>
              <w:t>hrs</w:t>
            </w:r>
            <w:proofErr w:type="spellEnd"/>
            <w:r w:rsidRPr="00B34B17">
              <w:rPr>
                <w:sz w:val="20"/>
                <w:szCs w:val="20"/>
              </w:rPr>
              <w:t>.</w:t>
            </w:r>
          </w:p>
        </w:tc>
      </w:tr>
      <w:tr w:rsidR="00B34B17" w:rsidRPr="00B34B17" w14:paraId="4F12F8BD" w14:textId="77777777" w:rsidTr="00B34B17">
        <w:trPr>
          <w:trHeight w:val="329"/>
        </w:trPr>
        <w:tc>
          <w:tcPr>
            <w:tcW w:w="2676" w:type="dxa"/>
          </w:tcPr>
          <w:p w14:paraId="4E69F94F" w14:textId="20335C0A" w:rsidR="00B34B17" w:rsidRPr="00B34B17" w:rsidRDefault="00B34B17" w:rsidP="00B34B17">
            <w:pPr>
              <w:rPr>
                <w:b/>
                <w:sz w:val="20"/>
                <w:szCs w:val="20"/>
              </w:rPr>
            </w:pPr>
            <w:r w:rsidRPr="00B34B17">
              <w:rPr>
                <w:b/>
                <w:sz w:val="20"/>
                <w:szCs w:val="20"/>
              </w:rPr>
              <w:t>12. X Congreso Postgrado Ginecología-Obstetricia y Pediatría</w:t>
            </w:r>
          </w:p>
        </w:tc>
        <w:tc>
          <w:tcPr>
            <w:tcW w:w="2785" w:type="dxa"/>
          </w:tcPr>
          <w:p w14:paraId="528E2D54" w14:textId="7A3A0DE1" w:rsidR="00B34B17" w:rsidRPr="00B34B17" w:rsidRDefault="00B34B17" w:rsidP="001201B9">
            <w:pPr>
              <w:rPr>
                <w:sz w:val="20"/>
                <w:szCs w:val="20"/>
              </w:rPr>
            </w:pPr>
            <w:r>
              <w:rPr>
                <w:sz w:val="20"/>
                <w:szCs w:val="20"/>
              </w:rPr>
              <w:t xml:space="preserve">Médicos Residentes de </w:t>
            </w:r>
            <w:r w:rsidRPr="00B34B17">
              <w:rPr>
                <w:sz w:val="20"/>
                <w:szCs w:val="20"/>
              </w:rPr>
              <w:t>2º, y 3er Año Postgrado GO UNAH-VS</w:t>
            </w:r>
          </w:p>
        </w:tc>
        <w:tc>
          <w:tcPr>
            <w:tcW w:w="1769" w:type="dxa"/>
            <w:gridSpan w:val="2"/>
          </w:tcPr>
          <w:p w14:paraId="336DE35B" w14:textId="77777777" w:rsidR="00B34B17" w:rsidRPr="00B34B17" w:rsidRDefault="00B34B17" w:rsidP="001201B9">
            <w:pPr>
              <w:rPr>
                <w:sz w:val="20"/>
                <w:szCs w:val="20"/>
              </w:rPr>
            </w:pPr>
            <w:r w:rsidRPr="00B34B17">
              <w:rPr>
                <w:sz w:val="20"/>
                <w:szCs w:val="20"/>
              </w:rPr>
              <w:t>Auditorio EUCS / UNAH – VS , S.P.S., Cortes</w:t>
            </w:r>
          </w:p>
        </w:tc>
        <w:tc>
          <w:tcPr>
            <w:tcW w:w="1503" w:type="dxa"/>
          </w:tcPr>
          <w:p w14:paraId="19B7ECDB" w14:textId="1EE34CAD" w:rsidR="00B34B17" w:rsidRPr="00B34B17" w:rsidRDefault="00B34B17" w:rsidP="001201B9">
            <w:pPr>
              <w:rPr>
                <w:sz w:val="20"/>
                <w:szCs w:val="20"/>
              </w:rPr>
            </w:pPr>
            <w:r>
              <w:rPr>
                <w:sz w:val="20"/>
                <w:szCs w:val="20"/>
              </w:rPr>
              <w:t>21, 22 y 23</w:t>
            </w:r>
            <w:r w:rsidRPr="00B34B17">
              <w:rPr>
                <w:sz w:val="20"/>
                <w:szCs w:val="20"/>
              </w:rPr>
              <w:t xml:space="preserve">  de Nov. / 201</w:t>
            </w:r>
            <w:r>
              <w:rPr>
                <w:sz w:val="20"/>
                <w:szCs w:val="20"/>
              </w:rPr>
              <w:t>8</w:t>
            </w:r>
          </w:p>
        </w:tc>
        <w:tc>
          <w:tcPr>
            <w:tcW w:w="1332" w:type="dxa"/>
          </w:tcPr>
          <w:p w14:paraId="40065C62" w14:textId="77777777" w:rsidR="00B34B17" w:rsidRPr="00B34B17" w:rsidRDefault="00B34B17" w:rsidP="001201B9">
            <w:pPr>
              <w:rPr>
                <w:sz w:val="20"/>
                <w:szCs w:val="20"/>
              </w:rPr>
            </w:pPr>
            <w:r w:rsidRPr="00B34B17">
              <w:rPr>
                <w:sz w:val="20"/>
                <w:szCs w:val="20"/>
              </w:rPr>
              <w:t xml:space="preserve">14 </w:t>
            </w:r>
            <w:proofErr w:type="spellStart"/>
            <w:r w:rsidRPr="00B34B17">
              <w:rPr>
                <w:sz w:val="20"/>
                <w:szCs w:val="20"/>
              </w:rPr>
              <w:t>hrs</w:t>
            </w:r>
            <w:proofErr w:type="spellEnd"/>
            <w:r w:rsidRPr="00B34B17">
              <w:rPr>
                <w:sz w:val="20"/>
                <w:szCs w:val="20"/>
              </w:rPr>
              <w:t>.</w:t>
            </w:r>
          </w:p>
        </w:tc>
      </w:tr>
    </w:tbl>
    <w:p w14:paraId="0B4C4394" w14:textId="77777777" w:rsidR="00B34B17" w:rsidRDefault="00B34B17" w:rsidP="00B34B17">
      <w:pPr>
        <w:jc w:val="center"/>
        <w:rPr>
          <w:rFonts w:ascii="Arial" w:hAnsi="Arial" w:cs="Arial"/>
          <w:b/>
          <w:sz w:val="22"/>
          <w:szCs w:val="22"/>
        </w:rPr>
      </w:pPr>
    </w:p>
    <w:p w14:paraId="65448E78" w14:textId="77777777" w:rsidR="00B34B17" w:rsidRPr="00B34B17" w:rsidRDefault="00B34B17" w:rsidP="00B34B17">
      <w:pPr>
        <w:jc w:val="center"/>
        <w:rPr>
          <w:rFonts w:ascii="Arial" w:hAnsi="Arial" w:cs="Arial"/>
          <w:b/>
          <w:sz w:val="22"/>
          <w:szCs w:val="22"/>
        </w:rPr>
      </w:pPr>
      <w:r w:rsidRPr="00B34B17">
        <w:rPr>
          <w:rFonts w:ascii="Arial" w:hAnsi="Arial" w:cs="Arial"/>
          <w:b/>
          <w:sz w:val="22"/>
          <w:szCs w:val="22"/>
        </w:rPr>
        <w:t>REGISTRO / INFORME DE ACTIVIDADES ACADEMICA</w:t>
      </w:r>
    </w:p>
    <w:p w14:paraId="121A7F5E" w14:textId="262EE323" w:rsidR="00B34B17" w:rsidRPr="00B34B17" w:rsidRDefault="00B34B17" w:rsidP="00B34B17">
      <w:pPr>
        <w:jc w:val="center"/>
        <w:rPr>
          <w:rFonts w:ascii="Arial" w:hAnsi="Arial" w:cs="Arial"/>
          <w:b/>
          <w:sz w:val="22"/>
          <w:szCs w:val="22"/>
        </w:rPr>
      </w:pPr>
      <w:r w:rsidRPr="00B34B17">
        <w:rPr>
          <w:rFonts w:ascii="Arial" w:hAnsi="Arial" w:cs="Arial"/>
          <w:b/>
          <w:sz w:val="22"/>
          <w:szCs w:val="22"/>
        </w:rPr>
        <w:t>V</w:t>
      </w:r>
      <w:r>
        <w:rPr>
          <w:rFonts w:ascii="Arial" w:hAnsi="Arial" w:cs="Arial"/>
          <w:b/>
          <w:sz w:val="22"/>
          <w:szCs w:val="22"/>
        </w:rPr>
        <w:t>INCULACION / VOAE – SUDECAD 2018</w:t>
      </w:r>
    </w:p>
    <w:tbl>
      <w:tblPr>
        <w:tblStyle w:val="Tablaconcuadrcula"/>
        <w:tblpPr w:leftFromText="141" w:rightFromText="141" w:vertAnchor="text" w:horzAnchor="page" w:tblpX="1164" w:tblpY="216"/>
        <w:tblW w:w="10060" w:type="dxa"/>
        <w:tblLook w:val="04A0" w:firstRow="1" w:lastRow="0" w:firstColumn="1" w:lastColumn="0" w:noHBand="0" w:noVBand="1"/>
      </w:tblPr>
      <w:tblGrid>
        <w:gridCol w:w="4160"/>
        <w:gridCol w:w="5900"/>
      </w:tblGrid>
      <w:tr w:rsidR="00B34B17" w:rsidRPr="00B34B17" w14:paraId="026862B5" w14:textId="77777777" w:rsidTr="00B34B17">
        <w:trPr>
          <w:trHeight w:val="316"/>
        </w:trPr>
        <w:tc>
          <w:tcPr>
            <w:tcW w:w="4160" w:type="dxa"/>
          </w:tcPr>
          <w:p w14:paraId="1D94F099" w14:textId="77777777" w:rsidR="00B34B17" w:rsidRPr="00B34B17" w:rsidRDefault="00B34B17" w:rsidP="001201B9">
            <w:pPr>
              <w:rPr>
                <w:rFonts w:ascii="Arial" w:hAnsi="Arial" w:cs="Arial"/>
                <w:b/>
                <w:sz w:val="22"/>
                <w:szCs w:val="22"/>
              </w:rPr>
            </w:pPr>
            <w:r w:rsidRPr="00B34B17">
              <w:rPr>
                <w:rFonts w:ascii="Arial" w:hAnsi="Arial" w:cs="Arial"/>
                <w:b/>
                <w:sz w:val="22"/>
                <w:szCs w:val="22"/>
              </w:rPr>
              <w:t>NOMBRE DE LA ACTIVIDAD:</w:t>
            </w:r>
          </w:p>
        </w:tc>
        <w:tc>
          <w:tcPr>
            <w:tcW w:w="5900" w:type="dxa"/>
          </w:tcPr>
          <w:p w14:paraId="75DEE0F1" w14:textId="6B814404" w:rsidR="00B34B17" w:rsidRPr="00B34B17" w:rsidRDefault="00B34B17" w:rsidP="00B34B17">
            <w:pPr>
              <w:jc w:val="center"/>
              <w:rPr>
                <w:rFonts w:ascii="Arial" w:hAnsi="Arial" w:cs="Arial"/>
                <w:b/>
                <w:sz w:val="22"/>
                <w:szCs w:val="22"/>
              </w:rPr>
            </w:pPr>
            <w:r>
              <w:rPr>
                <w:rFonts w:ascii="Arial" w:hAnsi="Arial" w:cs="Arial"/>
                <w:b/>
                <w:sz w:val="22"/>
                <w:szCs w:val="22"/>
              </w:rPr>
              <w:t>ACTIVIDADES</w:t>
            </w:r>
            <w:r w:rsidRPr="00B34B17">
              <w:rPr>
                <w:rFonts w:ascii="Arial" w:hAnsi="Arial" w:cs="Arial"/>
                <w:b/>
                <w:sz w:val="22"/>
                <w:szCs w:val="22"/>
              </w:rPr>
              <w:t xml:space="preserve"> SOCIOCULTURALES</w:t>
            </w:r>
          </w:p>
        </w:tc>
      </w:tr>
      <w:tr w:rsidR="00B34B17" w:rsidRPr="00B34B17" w14:paraId="0419E4B5" w14:textId="77777777" w:rsidTr="00B34B17">
        <w:trPr>
          <w:trHeight w:val="613"/>
        </w:trPr>
        <w:tc>
          <w:tcPr>
            <w:tcW w:w="4160" w:type="dxa"/>
          </w:tcPr>
          <w:p w14:paraId="799F759E" w14:textId="77777777" w:rsidR="00B34B17" w:rsidRPr="00B34B17" w:rsidRDefault="00B34B17" w:rsidP="001201B9">
            <w:pPr>
              <w:rPr>
                <w:rFonts w:ascii="Arial" w:hAnsi="Arial" w:cs="Arial"/>
                <w:b/>
                <w:sz w:val="22"/>
                <w:szCs w:val="22"/>
              </w:rPr>
            </w:pPr>
            <w:r w:rsidRPr="00B34B17">
              <w:rPr>
                <w:rFonts w:ascii="Arial" w:hAnsi="Arial" w:cs="Arial"/>
                <w:b/>
                <w:sz w:val="22"/>
                <w:szCs w:val="22"/>
              </w:rPr>
              <w:t>RESPONSABLE (S) DE LA ACTIVIDAD:</w:t>
            </w:r>
          </w:p>
        </w:tc>
        <w:tc>
          <w:tcPr>
            <w:tcW w:w="5900" w:type="dxa"/>
          </w:tcPr>
          <w:p w14:paraId="6C794A07" w14:textId="6A38376A" w:rsidR="00B34B17" w:rsidRPr="00B34B17" w:rsidRDefault="00B34B17" w:rsidP="001201B9">
            <w:pPr>
              <w:rPr>
                <w:rFonts w:ascii="Arial" w:hAnsi="Arial" w:cs="Arial"/>
                <w:sz w:val="22"/>
                <w:szCs w:val="22"/>
              </w:rPr>
            </w:pPr>
            <w:r w:rsidRPr="00B34B17">
              <w:rPr>
                <w:rFonts w:ascii="Arial" w:hAnsi="Arial" w:cs="Arial"/>
                <w:sz w:val="22"/>
                <w:szCs w:val="22"/>
              </w:rPr>
              <w:t>Coordinadora Postgrado / Vinculaci</w:t>
            </w:r>
            <w:r>
              <w:rPr>
                <w:rFonts w:ascii="Arial" w:hAnsi="Arial" w:cs="Arial"/>
                <w:sz w:val="22"/>
                <w:szCs w:val="22"/>
              </w:rPr>
              <w:t xml:space="preserve">ón UNAH - VS, Coordinador de </w:t>
            </w:r>
            <w:proofErr w:type="spellStart"/>
            <w:r>
              <w:rPr>
                <w:rFonts w:ascii="Arial" w:hAnsi="Arial" w:cs="Arial"/>
                <w:sz w:val="22"/>
                <w:szCs w:val="22"/>
              </w:rPr>
              <w:t>Investigacion</w:t>
            </w:r>
            <w:proofErr w:type="spellEnd"/>
            <w:r>
              <w:rPr>
                <w:rFonts w:ascii="Arial" w:hAnsi="Arial" w:cs="Arial"/>
                <w:sz w:val="22"/>
                <w:szCs w:val="22"/>
              </w:rPr>
              <w:t>, Médicos Residentes de segundo y tercer año</w:t>
            </w:r>
            <w:r w:rsidRPr="00B34B17">
              <w:rPr>
                <w:rFonts w:ascii="Arial" w:hAnsi="Arial" w:cs="Arial"/>
                <w:sz w:val="22"/>
                <w:szCs w:val="22"/>
              </w:rPr>
              <w:t>.</w:t>
            </w:r>
          </w:p>
        </w:tc>
      </w:tr>
      <w:tr w:rsidR="00B34B17" w:rsidRPr="00B34B17" w14:paraId="1CF58C0E" w14:textId="77777777" w:rsidTr="00B34B17">
        <w:trPr>
          <w:trHeight w:val="316"/>
        </w:trPr>
        <w:tc>
          <w:tcPr>
            <w:tcW w:w="4160" w:type="dxa"/>
          </w:tcPr>
          <w:p w14:paraId="7067B876" w14:textId="77777777" w:rsidR="00B34B17" w:rsidRPr="00B34B17" w:rsidRDefault="00B34B17" w:rsidP="001201B9">
            <w:pPr>
              <w:rPr>
                <w:rFonts w:ascii="Arial" w:hAnsi="Arial" w:cs="Arial"/>
                <w:b/>
                <w:sz w:val="22"/>
                <w:szCs w:val="22"/>
              </w:rPr>
            </w:pPr>
            <w:r w:rsidRPr="00B34B17">
              <w:rPr>
                <w:rFonts w:ascii="Arial" w:hAnsi="Arial" w:cs="Arial"/>
                <w:b/>
                <w:sz w:val="22"/>
                <w:szCs w:val="22"/>
              </w:rPr>
              <w:t>BENEFICIARIOS / DIRIGIDO A:</w:t>
            </w:r>
          </w:p>
        </w:tc>
        <w:tc>
          <w:tcPr>
            <w:tcW w:w="5900" w:type="dxa"/>
          </w:tcPr>
          <w:p w14:paraId="561C765C" w14:textId="09B2D911" w:rsidR="00B34B17" w:rsidRPr="00B34B17" w:rsidRDefault="00B34B17" w:rsidP="00B34B17">
            <w:pPr>
              <w:rPr>
                <w:rFonts w:ascii="Arial" w:hAnsi="Arial" w:cs="Arial"/>
                <w:sz w:val="22"/>
                <w:szCs w:val="22"/>
              </w:rPr>
            </w:pPr>
            <w:r w:rsidRPr="00B34B17">
              <w:rPr>
                <w:rFonts w:ascii="Arial" w:hAnsi="Arial" w:cs="Arial"/>
                <w:sz w:val="22"/>
                <w:szCs w:val="22"/>
              </w:rPr>
              <w:t>Médicos Residentes Postgrado GO UNAH – VS, Docentes Postgrado GO.</w:t>
            </w:r>
          </w:p>
        </w:tc>
      </w:tr>
      <w:tr w:rsidR="00B34B17" w:rsidRPr="00B34B17" w14:paraId="3D1B371C" w14:textId="77777777" w:rsidTr="00B34B17">
        <w:trPr>
          <w:trHeight w:val="613"/>
        </w:trPr>
        <w:tc>
          <w:tcPr>
            <w:tcW w:w="4160" w:type="dxa"/>
          </w:tcPr>
          <w:p w14:paraId="130AA664" w14:textId="77777777" w:rsidR="00B34B17" w:rsidRPr="00B34B17" w:rsidRDefault="00B34B17" w:rsidP="001201B9">
            <w:pPr>
              <w:rPr>
                <w:rFonts w:ascii="Arial" w:hAnsi="Arial" w:cs="Arial"/>
                <w:b/>
                <w:sz w:val="22"/>
                <w:szCs w:val="22"/>
              </w:rPr>
            </w:pPr>
            <w:r w:rsidRPr="00B34B17">
              <w:rPr>
                <w:rFonts w:ascii="Arial" w:hAnsi="Arial" w:cs="Arial"/>
                <w:b/>
                <w:sz w:val="22"/>
                <w:szCs w:val="22"/>
              </w:rPr>
              <w:t>DESCRIPCION DE LA ACTIVIDAD:</w:t>
            </w:r>
          </w:p>
        </w:tc>
        <w:tc>
          <w:tcPr>
            <w:tcW w:w="5900" w:type="dxa"/>
          </w:tcPr>
          <w:p w14:paraId="1A9E11BD" w14:textId="44B0598D" w:rsidR="00B34B17" w:rsidRPr="00B34B17" w:rsidRDefault="00B34B17" w:rsidP="00B34B17">
            <w:pPr>
              <w:rPr>
                <w:rFonts w:ascii="Arial" w:hAnsi="Arial" w:cs="Arial"/>
                <w:sz w:val="22"/>
                <w:szCs w:val="22"/>
              </w:rPr>
            </w:pPr>
            <w:r w:rsidRPr="00B34B17">
              <w:rPr>
                <w:rFonts w:ascii="Arial" w:hAnsi="Arial" w:cs="Arial"/>
                <w:sz w:val="22"/>
                <w:szCs w:val="22"/>
              </w:rPr>
              <w:t>Participar activamente en la asistencia a</w:t>
            </w:r>
            <w:r>
              <w:rPr>
                <w:rFonts w:ascii="Arial" w:hAnsi="Arial" w:cs="Arial"/>
                <w:sz w:val="22"/>
                <w:szCs w:val="22"/>
              </w:rPr>
              <w:t xml:space="preserve"> actividades</w:t>
            </w:r>
            <w:r w:rsidRPr="00B34B17">
              <w:rPr>
                <w:rFonts w:ascii="Arial" w:hAnsi="Arial" w:cs="Arial"/>
                <w:sz w:val="22"/>
                <w:szCs w:val="22"/>
              </w:rPr>
              <w:t xml:space="preserve"> Socioculturales.</w:t>
            </w:r>
          </w:p>
        </w:tc>
      </w:tr>
      <w:tr w:rsidR="00B34B17" w:rsidRPr="00B34B17" w14:paraId="1248B9D5" w14:textId="77777777" w:rsidTr="00B34B17">
        <w:trPr>
          <w:trHeight w:val="759"/>
        </w:trPr>
        <w:tc>
          <w:tcPr>
            <w:tcW w:w="4160" w:type="dxa"/>
            <w:vMerge w:val="restart"/>
          </w:tcPr>
          <w:p w14:paraId="581DF088" w14:textId="77777777" w:rsidR="00B34B17" w:rsidRPr="00B34B17" w:rsidRDefault="00B34B17" w:rsidP="001201B9">
            <w:pPr>
              <w:rPr>
                <w:rFonts w:ascii="Arial" w:hAnsi="Arial" w:cs="Arial"/>
                <w:b/>
                <w:sz w:val="22"/>
                <w:szCs w:val="22"/>
              </w:rPr>
            </w:pPr>
            <w:r w:rsidRPr="00B34B17">
              <w:rPr>
                <w:rFonts w:ascii="Arial" w:hAnsi="Arial" w:cs="Arial"/>
                <w:b/>
                <w:sz w:val="22"/>
                <w:szCs w:val="22"/>
              </w:rPr>
              <w:t>OBJETIVO (S) GENERAL Y/O ESPECIFICOS DE LA ACTIVIDAD:</w:t>
            </w:r>
          </w:p>
          <w:p w14:paraId="0FA17690" w14:textId="77777777" w:rsidR="00B34B17" w:rsidRPr="00B34B17" w:rsidRDefault="00B34B17" w:rsidP="001201B9">
            <w:pPr>
              <w:rPr>
                <w:rFonts w:ascii="Arial" w:hAnsi="Arial" w:cs="Arial"/>
                <w:b/>
                <w:sz w:val="22"/>
                <w:szCs w:val="22"/>
              </w:rPr>
            </w:pPr>
          </w:p>
        </w:tc>
        <w:tc>
          <w:tcPr>
            <w:tcW w:w="5900" w:type="dxa"/>
          </w:tcPr>
          <w:p w14:paraId="404E2E08" w14:textId="442F2111" w:rsidR="00B34B17" w:rsidRPr="00B34B17" w:rsidRDefault="00B34B17" w:rsidP="00B34B17">
            <w:pPr>
              <w:rPr>
                <w:rFonts w:ascii="Arial" w:hAnsi="Arial" w:cs="Arial"/>
                <w:sz w:val="22"/>
                <w:szCs w:val="22"/>
              </w:rPr>
            </w:pPr>
            <w:r w:rsidRPr="00B34B17">
              <w:rPr>
                <w:rFonts w:ascii="Arial" w:hAnsi="Arial" w:cs="Arial"/>
                <w:b/>
                <w:sz w:val="22"/>
                <w:szCs w:val="22"/>
              </w:rPr>
              <w:t xml:space="preserve">1. </w:t>
            </w:r>
            <w:r w:rsidRPr="00B34B17">
              <w:rPr>
                <w:rFonts w:ascii="Arial" w:hAnsi="Arial" w:cs="Arial"/>
                <w:sz w:val="22"/>
                <w:szCs w:val="22"/>
              </w:rPr>
              <w:t xml:space="preserve">Fomentar </w:t>
            </w:r>
            <w:r>
              <w:rPr>
                <w:rFonts w:ascii="Arial" w:hAnsi="Arial" w:cs="Arial"/>
                <w:sz w:val="22"/>
                <w:szCs w:val="22"/>
              </w:rPr>
              <w:t>los lazos de hermandad entre los médicos residentes de</w:t>
            </w:r>
            <w:r w:rsidRPr="00B34B17">
              <w:rPr>
                <w:rFonts w:ascii="Arial" w:hAnsi="Arial" w:cs="Arial"/>
                <w:sz w:val="22"/>
                <w:szCs w:val="22"/>
              </w:rPr>
              <w:t xml:space="preserve"> la especialidad de Ginecología y Obstetricia</w:t>
            </w:r>
          </w:p>
        </w:tc>
      </w:tr>
      <w:tr w:rsidR="00B34B17" w:rsidRPr="00B34B17" w14:paraId="78B1F933" w14:textId="77777777" w:rsidTr="00B34B17">
        <w:trPr>
          <w:trHeight w:val="693"/>
        </w:trPr>
        <w:tc>
          <w:tcPr>
            <w:tcW w:w="4160" w:type="dxa"/>
            <w:vMerge/>
          </w:tcPr>
          <w:p w14:paraId="0B0DDA74" w14:textId="77777777" w:rsidR="00B34B17" w:rsidRPr="00B34B17" w:rsidRDefault="00B34B17" w:rsidP="001201B9">
            <w:pPr>
              <w:rPr>
                <w:rFonts w:ascii="Arial" w:hAnsi="Arial" w:cs="Arial"/>
                <w:b/>
                <w:sz w:val="22"/>
                <w:szCs w:val="22"/>
              </w:rPr>
            </w:pPr>
          </w:p>
        </w:tc>
        <w:tc>
          <w:tcPr>
            <w:tcW w:w="5900" w:type="dxa"/>
          </w:tcPr>
          <w:p w14:paraId="2D823EDA" w14:textId="5358A8B0" w:rsidR="00B34B17" w:rsidRPr="00B34B17" w:rsidRDefault="00B34B17" w:rsidP="00B34B17">
            <w:pPr>
              <w:rPr>
                <w:rFonts w:ascii="Arial" w:hAnsi="Arial" w:cs="Arial"/>
                <w:sz w:val="22"/>
                <w:szCs w:val="22"/>
              </w:rPr>
            </w:pPr>
            <w:r w:rsidRPr="00B34B17">
              <w:rPr>
                <w:rFonts w:ascii="Arial" w:hAnsi="Arial" w:cs="Arial"/>
                <w:b/>
                <w:sz w:val="22"/>
                <w:szCs w:val="22"/>
              </w:rPr>
              <w:t xml:space="preserve">2. </w:t>
            </w:r>
            <w:r w:rsidRPr="00B34B17">
              <w:rPr>
                <w:rFonts w:ascii="Arial" w:hAnsi="Arial" w:cs="Arial"/>
                <w:sz w:val="22"/>
                <w:szCs w:val="22"/>
              </w:rPr>
              <w:t xml:space="preserve">Propiciar la participación </w:t>
            </w:r>
            <w:r>
              <w:rPr>
                <w:rFonts w:ascii="Arial" w:hAnsi="Arial" w:cs="Arial"/>
                <w:sz w:val="22"/>
                <w:szCs w:val="22"/>
              </w:rPr>
              <w:t xml:space="preserve">socio cultural </w:t>
            </w:r>
            <w:r w:rsidRPr="00B34B17">
              <w:rPr>
                <w:rFonts w:ascii="Arial" w:hAnsi="Arial" w:cs="Arial"/>
                <w:sz w:val="22"/>
                <w:szCs w:val="22"/>
              </w:rPr>
              <w:t>integral</w:t>
            </w:r>
            <w:r>
              <w:rPr>
                <w:rFonts w:ascii="Arial" w:hAnsi="Arial" w:cs="Arial"/>
                <w:sz w:val="22"/>
                <w:szCs w:val="22"/>
              </w:rPr>
              <w:t xml:space="preserve"> del Postgrado de GO UNAH-VS </w:t>
            </w:r>
            <w:r w:rsidRPr="00B34B17">
              <w:rPr>
                <w:rFonts w:ascii="Arial" w:hAnsi="Arial" w:cs="Arial"/>
                <w:sz w:val="22"/>
                <w:szCs w:val="22"/>
              </w:rPr>
              <w:t xml:space="preserve"> </w:t>
            </w:r>
          </w:p>
        </w:tc>
      </w:tr>
      <w:tr w:rsidR="00B34B17" w:rsidRPr="00B34B17" w14:paraId="3DBEEA85" w14:textId="77777777" w:rsidTr="00B34B17">
        <w:trPr>
          <w:trHeight w:val="557"/>
        </w:trPr>
        <w:tc>
          <w:tcPr>
            <w:tcW w:w="4160" w:type="dxa"/>
            <w:vMerge/>
          </w:tcPr>
          <w:p w14:paraId="5EB208B8" w14:textId="77777777" w:rsidR="00B34B17" w:rsidRPr="00B34B17" w:rsidRDefault="00B34B17" w:rsidP="001201B9">
            <w:pPr>
              <w:rPr>
                <w:rFonts w:ascii="Arial" w:hAnsi="Arial" w:cs="Arial"/>
                <w:b/>
                <w:sz w:val="22"/>
                <w:szCs w:val="22"/>
              </w:rPr>
            </w:pPr>
          </w:p>
        </w:tc>
        <w:tc>
          <w:tcPr>
            <w:tcW w:w="5900" w:type="dxa"/>
          </w:tcPr>
          <w:p w14:paraId="6F0569F6" w14:textId="77777777" w:rsidR="00B34B17" w:rsidRPr="00B34B17" w:rsidRDefault="00B34B17" w:rsidP="001201B9">
            <w:pPr>
              <w:rPr>
                <w:rFonts w:ascii="Arial" w:hAnsi="Arial" w:cs="Arial"/>
                <w:sz w:val="22"/>
                <w:szCs w:val="22"/>
              </w:rPr>
            </w:pPr>
            <w:r w:rsidRPr="00B34B17">
              <w:rPr>
                <w:rFonts w:ascii="Arial" w:hAnsi="Arial" w:cs="Arial"/>
                <w:b/>
                <w:sz w:val="22"/>
                <w:szCs w:val="22"/>
              </w:rPr>
              <w:t xml:space="preserve">3. </w:t>
            </w:r>
            <w:r w:rsidRPr="00B34B17">
              <w:rPr>
                <w:rFonts w:ascii="Arial" w:hAnsi="Arial" w:cs="Arial"/>
                <w:sz w:val="22"/>
                <w:szCs w:val="22"/>
              </w:rPr>
              <w:t>Crear lazos de fraternidad entre los miembros del postgrado de GO UNAH-VS (Coordinación, Docentes, Médicos residentes, Especialistas Asistenciales) y con otros grupos multidisciplinarios.</w:t>
            </w:r>
          </w:p>
        </w:tc>
      </w:tr>
      <w:tr w:rsidR="00B34B17" w:rsidRPr="00B34B17" w14:paraId="751C9B24" w14:textId="77777777" w:rsidTr="00B34B17">
        <w:trPr>
          <w:trHeight w:val="385"/>
        </w:trPr>
        <w:tc>
          <w:tcPr>
            <w:tcW w:w="4160" w:type="dxa"/>
          </w:tcPr>
          <w:p w14:paraId="6037B65F" w14:textId="77777777" w:rsidR="00B34B17" w:rsidRPr="00B34B17" w:rsidRDefault="00B34B17" w:rsidP="001201B9">
            <w:pPr>
              <w:rPr>
                <w:rFonts w:ascii="Arial" w:hAnsi="Arial" w:cs="Arial"/>
                <w:b/>
                <w:sz w:val="22"/>
                <w:szCs w:val="22"/>
              </w:rPr>
            </w:pPr>
            <w:r w:rsidRPr="00B34B17">
              <w:rPr>
                <w:rFonts w:ascii="Arial" w:hAnsi="Arial" w:cs="Arial"/>
                <w:b/>
                <w:sz w:val="22"/>
                <w:szCs w:val="22"/>
              </w:rPr>
              <w:t>DEPARTAMENTO O CARRERA:</w:t>
            </w:r>
          </w:p>
        </w:tc>
        <w:tc>
          <w:tcPr>
            <w:tcW w:w="5900" w:type="dxa"/>
          </w:tcPr>
          <w:p w14:paraId="545C5458" w14:textId="77777777" w:rsidR="00B34B17" w:rsidRPr="00B34B17" w:rsidRDefault="00B34B17" w:rsidP="001201B9">
            <w:pPr>
              <w:rPr>
                <w:rFonts w:ascii="Arial" w:hAnsi="Arial" w:cs="Arial"/>
                <w:sz w:val="22"/>
                <w:szCs w:val="22"/>
              </w:rPr>
            </w:pPr>
            <w:r w:rsidRPr="00B34B17">
              <w:rPr>
                <w:rFonts w:ascii="Arial" w:hAnsi="Arial" w:cs="Arial"/>
                <w:sz w:val="22"/>
                <w:szCs w:val="22"/>
              </w:rPr>
              <w:t xml:space="preserve">-Postgrado Ginecología y Obstetricia, EUCS, UNAH – VS </w:t>
            </w:r>
          </w:p>
        </w:tc>
      </w:tr>
      <w:tr w:rsidR="00B34B17" w:rsidRPr="00B34B17" w14:paraId="4F327CBC" w14:textId="77777777" w:rsidTr="00B34B17">
        <w:trPr>
          <w:trHeight w:val="316"/>
        </w:trPr>
        <w:tc>
          <w:tcPr>
            <w:tcW w:w="4160" w:type="dxa"/>
          </w:tcPr>
          <w:p w14:paraId="6578B8D9" w14:textId="77777777" w:rsidR="00B34B17" w:rsidRPr="00B34B17" w:rsidRDefault="00B34B17" w:rsidP="001201B9">
            <w:pPr>
              <w:rPr>
                <w:rFonts w:ascii="Arial" w:hAnsi="Arial" w:cs="Arial"/>
                <w:b/>
                <w:sz w:val="22"/>
                <w:szCs w:val="22"/>
              </w:rPr>
            </w:pPr>
            <w:r w:rsidRPr="00B34B17">
              <w:rPr>
                <w:rFonts w:ascii="Arial" w:hAnsi="Arial" w:cs="Arial"/>
                <w:b/>
                <w:sz w:val="22"/>
                <w:szCs w:val="22"/>
              </w:rPr>
              <w:t>LUGAR:</w:t>
            </w:r>
          </w:p>
        </w:tc>
        <w:tc>
          <w:tcPr>
            <w:tcW w:w="5900" w:type="dxa"/>
          </w:tcPr>
          <w:p w14:paraId="635857F0" w14:textId="264F854D" w:rsidR="00B34B17" w:rsidRPr="00B34B17" w:rsidRDefault="00B34B17" w:rsidP="001201B9">
            <w:pPr>
              <w:rPr>
                <w:rFonts w:ascii="Arial" w:hAnsi="Arial" w:cs="Arial"/>
                <w:sz w:val="22"/>
                <w:szCs w:val="22"/>
              </w:rPr>
            </w:pPr>
            <w:r w:rsidRPr="00B34B17">
              <w:rPr>
                <w:rFonts w:ascii="Arial" w:hAnsi="Arial" w:cs="Arial"/>
                <w:sz w:val="22"/>
                <w:szCs w:val="22"/>
              </w:rPr>
              <w:t xml:space="preserve">Según Planificación / </w:t>
            </w:r>
            <w:proofErr w:type="spellStart"/>
            <w:r w:rsidRPr="00B34B17">
              <w:rPr>
                <w:rFonts w:ascii="Arial" w:hAnsi="Arial" w:cs="Arial"/>
                <w:sz w:val="22"/>
                <w:szCs w:val="22"/>
              </w:rPr>
              <w:t>Jornalizacion</w:t>
            </w:r>
            <w:proofErr w:type="spellEnd"/>
            <w:r w:rsidRPr="00B34B17">
              <w:rPr>
                <w:rFonts w:ascii="Arial" w:hAnsi="Arial" w:cs="Arial"/>
                <w:sz w:val="22"/>
                <w:szCs w:val="22"/>
              </w:rPr>
              <w:t xml:space="preserve"> durante el año 201</w:t>
            </w:r>
            <w:r>
              <w:rPr>
                <w:rFonts w:ascii="Arial" w:hAnsi="Arial" w:cs="Arial"/>
                <w:sz w:val="22"/>
                <w:szCs w:val="22"/>
              </w:rPr>
              <w:t>8</w:t>
            </w:r>
          </w:p>
        </w:tc>
      </w:tr>
      <w:tr w:rsidR="00B34B17" w:rsidRPr="00B34B17" w14:paraId="03CDACF5" w14:textId="77777777" w:rsidTr="00B34B17">
        <w:trPr>
          <w:trHeight w:val="297"/>
        </w:trPr>
        <w:tc>
          <w:tcPr>
            <w:tcW w:w="4160" w:type="dxa"/>
          </w:tcPr>
          <w:p w14:paraId="5EE81D60" w14:textId="77777777" w:rsidR="00B34B17" w:rsidRPr="00B34B17" w:rsidRDefault="00B34B17" w:rsidP="001201B9">
            <w:pPr>
              <w:rPr>
                <w:rFonts w:ascii="Arial" w:hAnsi="Arial" w:cs="Arial"/>
                <w:b/>
                <w:sz w:val="22"/>
                <w:szCs w:val="22"/>
              </w:rPr>
            </w:pPr>
            <w:r w:rsidRPr="00B34B17">
              <w:rPr>
                <w:rFonts w:ascii="Arial" w:hAnsi="Arial" w:cs="Arial"/>
                <w:b/>
                <w:sz w:val="22"/>
                <w:szCs w:val="22"/>
              </w:rPr>
              <w:t>FECHA:</w:t>
            </w:r>
          </w:p>
        </w:tc>
        <w:tc>
          <w:tcPr>
            <w:tcW w:w="5900" w:type="dxa"/>
          </w:tcPr>
          <w:p w14:paraId="09BBC6FE" w14:textId="136C22FE" w:rsidR="00B34B17" w:rsidRPr="00B34B17" w:rsidRDefault="00B34B17" w:rsidP="001201B9">
            <w:pPr>
              <w:rPr>
                <w:rFonts w:ascii="Arial" w:hAnsi="Arial" w:cs="Arial"/>
                <w:sz w:val="22"/>
                <w:szCs w:val="22"/>
              </w:rPr>
            </w:pPr>
            <w:r w:rsidRPr="00B34B17">
              <w:rPr>
                <w:rFonts w:ascii="Arial" w:hAnsi="Arial" w:cs="Arial"/>
                <w:sz w:val="22"/>
                <w:szCs w:val="22"/>
              </w:rPr>
              <w:t xml:space="preserve">Según Planificación / </w:t>
            </w:r>
            <w:proofErr w:type="spellStart"/>
            <w:r w:rsidRPr="00B34B17">
              <w:rPr>
                <w:rFonts w:ascii="Arial" w:hAnsi="Arial" w:cs="Arial"/>
                <w:sz w:val="22"/>
                <w:szCs w:val="22"/>
              </w:rPr>
              <w:t>Jornalizacion</w:t>
            </w:r>
            <w:proofErr w:type="spellEnd"/>
            <w:r w:rsidRPr="00B34B17">
              <w:rPr>
                <w:rFonts w:ascii="Arial" w:hAnsi="Arial" w:cs="Arial"/>
                <w:sz w:val="22"/>
                <w:szCs w:val="22"/>
              </w:rPr>
              <w:t xml:space="preserve"> durante el año 201</w:t>
            </w:r>
            <w:r>
              <w:rPr>
                <w:rFonts w:ascii="Arial" w:hAnsi="Arial" w:cs="Arial"/>
                <w:sz w:val="22"/>
                <w:szCs w:val="22"/>
              </w:rPr>
              <w:t>8</w:t>
            </w:r>
          </w:p>
        </w:tc>
      </w:tr>
      <w:tr w:rsidR="00B34B17" w:rsidRPr="00B34B17" w14:paraId="4A3BA75F" w14:textId="77777777" w:rsidTr="00B34B17">
        <w:trPr>
          <w:trHeight w:val="316"/>
        </w:trPr>
        <w:tc>
          <w:tcPr>
            <w:tcW w:w="4160" w:type="dxa"/>
          </w:tcPr>
          <w:p w14:paraId="0470ECB4" w14:textId="77777777" w:rsidR="00B34B17" w:rsidRPr="00B34B17" w:rsidRDefault="00B34B17" w:rsidP="001201B9">
            <w:pPr>
              <w:rPr>
                <w:rFonts w:ascii="Arial" w:hAnsi="Arial" w:cs="Arial"/>
                <w:b/>
                <w:sz w:val="22"/>
                <w:szCs w:val="22"/>
              </w:rPr>
            </w:pPr>
            <w:r w:rsidRPr="00B34B17">
              <w:rPr>
                <w:rFonts w:ascii="Arial" w:hAnsi="Arial" w:cs="Arial"/>
                <w:b/>
                <w:sz w:val="22"/>
                <w:szCs w:val="22"/>
              </w:rPr>
              <w:t>HORA:</w:t>
            </w:r>
          </w:p>
        </w:tc>
        <w:tc>
          <w:tcPr>
            <w:tcW w:w="5900" w:type="dxa"/>
          </w:tcPr>
          <w:p w14:paraId="7B35639E" w14:textId="78B27EBD" w:rsidR="00B34B17" w:rsidRPr="00B34B17" w:rsidRDefault="00B34B17" w:rsidP="001201B9">
            <w:pPr>
              <w:rPr>
                <w:rFonts w:ascii="Arial" w:hAnsi="Arial" w:cs="Arial"/>
                <w:sz w:val="22"/>
                <w:szCs w:val="22"/>
              </w:rPr>
            </w:pPr>
            <w:r w:rsidRPr="00B34B17">
              <w:rPr>
                <w:rFonts w:ascii="Arial" w:hAnsi="Arial" w:cs="Arial"/>
                <w:sz w:val="22"/>
                <w:szCs w:val="22"/>
              </w:rPr>
              <w:t xml:space="preserve">Según Planificación / </w:t>
            </w:r>
            <w:proofErr w:type="spellStart"/>
            <w:r w:rsidRPr="00B34B17">
              <w:rPr>
                <w:rFonts w:ascii="Arial" w:hAnsi="Arial" w:cs="Arial"/>
                <w:sz w:val="22"/>
                <w:szCs w:val="22"/>
              </w:rPr>
              <w:t>Jornalizacion</w:t>
            </w:r>
            <w:proofErr w:type="spellEnd"/>
            <w:r w:rsidRPr="00B34B17">
              <w:rPr>
                <w:rFonts w:ascii="Arial" w:hAnsi="Arial" w:cs="Arial"/>
                <w:sz w:val="22"/>
                <w:szCs w:val="22"/>
              </w:rPr>
              <w:t xml:space="preserve"> durante el año 201</w:t>
            </w:r>
            <w:r>
              <w:rPr>
                <w:rFonts w:ascii="Arial" w:hAnsi="Arial" w:cs="Arial"/>
                <w:sz w:val="22"/>
                <w:szCs w:val="22"/>
              </w:rPr>
              <w:t>8</w:t>
            </w:r>
          </w:p>
        </w:tc>
      </w:tr>
    </w:tbl>
    <w:p w14:paraId="6D90D4D4" w14:textId="77777777" w:rsidR="00B34B17" w:rsidRPr="00B34B17" w:rsidRDefault="00B34B17" w:rsidP="00B34B17">
      <w:pPr>
        <w:jc w:val="center"/>
        <w:rPr>
          <w:rFonts w:ascii="Arial" w:hAnsi="Arial" w:cs="Arial"/>
          <w:b/>
          <w:sz w:val="22"/>
          <w:szCs w:val="22"/>
        </w:rPr>
      </w:pPr>
    </w:p>
    <w:p w14:paraId="6841C9BE" w14:textId="77777777" w:rsidR="00B34B17" w:rsidRPr="00B34B17" w:rsidRDefault="00B34B17" w:rsidP="00B34B17">
      <w:pPr>
        <w:rPr>
          <w:b/>
          <w:sz w:val="22"/>
          <w:szCs w:val="22"/>
        </w:rPr>
        <w:sectPr w:rsidR="00B34B17" w:rsidRPr="00B34B17" w:rsidSect="00B13C0E">
          <w:headerReference w:type="default" r:id="rId17"/>
          <w:pgSz w:w="12242" w:h="15842"/>
          <w:pgMar w:top="1418" w:right="1701" w:bottom="1418" w:left="1701" w:header="709" w:footer="709" w:gutter="0"/>
          <w:cols w:space="708"/>
          <w:docGrid w:linePitch="360"/>
        </w:sectPr>
      </w:pPr>
    </w:p>
    <w:p w14:paraId="3EE55A43" w14:textId="5508331E" w:rsidR="00B34B17" w:rsidRPr="00B34B17" w:rsidRDefault="00B34B17" w:rsidP="00B34B17">
      <w:pPr>
        <w:jc w:val="center"/>
        <w:rPr>
          <w:rFonts w:ascii="Arial" w:hAnsi="Arial" w:cs="Arial"/>
          <w:b/>
          <w:sz w:val="22"/>
          <w:szCs w:val="22"/>
        </w:rPr>
      </w:pPr>
    </w:p>
    <w:p w14:paraId="7FC486D1" w14:textId="77777777" w:rsidR="00B34B17" w:rsidRPr="00B34B17" w:rsidRDefault="00B34B17" w:rsidP="00B34B17">
      <w:pPr>
        <w:jc w:val="center"/>
        <w:rPr>
          <w:rFonts w:ascii="Arial" w:hAnsi="Arial" w:cs="Arial"/>
          <w:b/>
          <w:sz w:val="22"/>
          <w:szCs w:val="22"/>
        </w:rPr>
      </w:pPr>
    </w:p>
    <w:p w14:paraId="3174EEE5" w14:textId="5DE9E030" w:rsidR="00B34B17" w:rsidRDefault="00B34B17" w:rsidP="00B34B17">
      <w:pPr>
        <w:jc w:val="center"/>
        <w:rPr>
          <w:rFonts w:ascii="Arial" w:hAnsi="Arial" w:cs="Arial"/>
          <w:b/>
          <w:sz w:val="22"/>
          <w:szCs w:val="22"/>
        </w:rPr>
      </w:pPr>
      <w:r w:rsidRPr="00B34B17">
        <w:rPr>
          <w:rFonts w:ascii="Arial" w:hAnsi="Arial" w:cs="Arial"/>
          <w:b/>
          <w:sz w:val="22"/>
          <w:szCs w:val="22"/>
        </w:rPr>
        <w:t xml:space="preserve">  CALENDARIO DE CONGRESOS Y JORNADAS ACADEMICAS – SOCIOCULTURALES</w:t>
      </w:r>
      <w:r>
        <w:rPr>
          <w:rFonts w:ascii="Arial" w:hAnsi="Arial" w:cs="Arial"/>
          <w:b/>
          <w:sz w:val="22"/>
          <w:szCs w:val="22"/>
        </w:rPr>
        <w:t xml:space="preserve"> 2018</w:t>
      </w:r>
    </w:p>
    <w:p w14:paraId="369DE283" w14:textId="77777777" w:rsidR="00B34B17" w:rsidRPr="00B34B17" w:rsidRDefault="00B34B17" w:rsidP="00B34B17">
      <w:pPr>
        <w:jc w:val="center"/>
        <w:rPr>
          <w:rFonts w:ascii="Arial" w:hAnsi="Arial" w:cs="Arial"/>
          <w:b/>
          <w:sz w:val="22"/>
          <w:szCs w:val="22"/>
        </w:rPr>
      </w:pPr>
    </w:p>
    <w:tbl>
      <w:tblPr>
        <w:tblStyle w:val="Tablaconcuadrcula"/>
        <w:tblW w:w="10065" w:type="dxa"/>
        <w:tblInd w:w="-572" w:type="dxa"/>
        <w:tblLayout w:type="fixed"/>
        <w:tblLook w:val="04A0" w:firstRow="1" w:lastRow="0" w:firstColumn="1" w:lastColumn="0" w:noHBand="0" w:noVBand="1"/>
      </w:tblPr>
      <w:tblGrid>
        <w:gridCol w:w="2676"/>
        <w:gridCol w:w="2785"/>
        <w:gridCol w:w="1751"/>
        <w:gridCol w:w="1521"/>
        <w:gridCol w:w="1332"/>
      </w:tblGrid>
      <w:tr w:rsidR="00B34B17" w:rsidRPr="00B34B17" w14:paraId="21417ADA" w14:textId="77777777" w:rsidTr="001201B9">
        <w:tc>
          <w:tcPr>
            <w:tcW w:w="2676" w:type="dxa"/>
          </w:tcPr>
          <w:p w14:paraId="6DFDA17A" w14:textId="77777777" w:rsidR="00B34B17" w:rsidRPr="00B34B17" w:rsidRDefault="00B34B17" w:rsidP="001201B9">
            <w:pPr>
              <w:jc w:val="center"/>
              <w:rPr>
                <w:b/>
                <w:sz w:val="22"/>
                <w:szCs w:val="22"/>
              </w:rPr>
            </w:pPr>
            <w:r w:rsidRPr="00B34B17">
              <w:rPr>
                <w:b/>
                <w:sz w:val="22"/>
                <w:szCs w:val="22"/>
              </w:rPr>
              <w:t>ACTIVIDAD</w:t>
            </w:r>
          </w:p>
        </w:tc>
        <w:tc>
          <w:tcPr>
            <w:tcW w:w="2785" w:type="dxa"/>
          </w:tcPr>
          <w:p w14:paraId="3628C0CE" w14:textId="77777777" w:rsidR="00B34B17" w:rsidRPr="00B34B17" w:rsidRDefault="00B34B17" w:rsidP="001201B9">
            <w:pPr>
              <w:jc w:val="center"/>
              <w:rPr>
                <w:b/>
                <w:sz w:val="22"/>
                <w:szCs w:val="22"/>
              </w:rPr>
            </w:pPr>
            <w:r w:rsidRPr="00B34B17">
              <w:rPr>
                <w:b/>
                <w:sz w:val="22"/>
                <w:szCs w:val="22"/>
              </w:rPr>
              <w:t>PARTICIPANTE(S)</w:t>
            </w:r>
          </w:p>
        </w:tc>
        <w:tc>
          <w:tcPr>
            <w:tcW w:w="1751" w:type="dxa"/>
          </w:tcPr>
          <w:p w14:paraId="54795F80" w14:textId="5BA8CCF6" w:rsidR="00B34B17" w:rsidRPr="00B34B17" w:rsidRDefault="00B34B17" w:rsidP="001201B9">
            <w:pPr>
              <w:jc w:val="center"/>
              <w:rPr>
                <w:b/>
                <w:sz w:val="22"/>
                <w:szCs w:val="22"/>
              </w:rPr>
            </w:pPr>
            <w:r>
              <w:rPr>
                <w:b/>
                <w:sz w:val="22"/>
                <w:szCs w:val="22"/>
              </w:rPr>
              <w:t>RESPONSABLES</w:t>
            </w:r>
          </w:p>
        </w:tc>
        <w:tc>
          <w:tcPr>
            <w:tcW w:w="1521" w:type="dxa"/>
          </w:tcPr>
          <w:p w14:paraId="4F5181F9" w14:textId="77777777" w:rsidR="00B34B17" w:rsidRPr="00B34B17" w:rsidRDefault="00B34B17" w:rsidP="001201B9">
            <w:pPr>
              <w:jc w:val="center"/>
              <w:rPr>
                <w:b/>
                <w:sz w:val="22"/>
                <w:szCs w:val="22"/>
              </w:rPr>
            </w:pPr>
            <w:r w:rsidRPr="00B34B17">
              <w:rPr>
                <w:b/>
                <w:sz w:val="22"/>
                <w:szCs w:val="22"/>
              </w:rPr>
              <w:t>FECHA</w:t>
            </w:r>
          </w:p>
        </w:tc>
        <w:tc>
          <w:tcPr>
            <w:tcW w:w="1332" w:type="dxa"/>
          </w:tcPr>
          <w:p w14:paraId="04F40A72" w14:textId="77777777" w:rsidR="00B34B17" w:rsidRPr="00B34B17" w:rsidRDefault="00B34B17" w:rsidP="001201B9">
            <w:pPr>
              <w:jc w:val="center"/>
              <w:rPr>
                <w:b/>
                <w:sz w:val="22"/>
                <w:szCs w:val="22"/>
              </w:rPr>
            </w:pPr>
            <w:r w:rsidRPr="00B34B17">
              <w:rPr>
                <w:b/>
                <w:sz w:val="22"/>
                <w:szCs w:val="22"/>
              </w:rPr>
              <w:t>HORAS</w:t>
            </w:r>
          </w:p>
        </w:tc>
      </w:tr>
      <w:tr w:rsidR="00B34B17" w:rsidRPr="00B34B17" w14:paraId="32C79969" w14:textId="77777777" w:rsidTr="001201B9">
        <w:tc>
          <w:tcPr>
            <w:tcW w:w="2676" w:type="dxa"/>
          </w:tcPr>
          <w:p w14:paraId="6812C2F4" w14:textId="1936A597" w:rsidR="00B34B17" w:rsidRPr="00B34B17" w:rsidRDefault="00B34B17" w:rsidP="00B34B17">
            <w:pPr>
              <w:rPr>
                <w:b/>
                <w:sz w:val="22"/>
                <w:szCs w:val="22"/>
              </w:rPr>
            </w:pPr>
            <w:r w:rsidRPr="00B34B17">
              <w:rPr>
                <w:b/>
                <w:sz w:val="22"/>
                <w:szCs w:val="22"/>
              </w:rPr>
              <w:t xml:space="preserve">1. </w:t>
            </w:r>
            <w:r>
              <w:rPr>
                <w:b/>
                <w:sz w:val="22"/>
                <w:szCs w:val="22"/>
              </w:rPr>
              <w:t>“</w:t>
            </w:r>
            <w:proofErr w:type="spellStart"/>
            <w:r>
              <w:rPr>
                <w:b/>
                <w:sz w:val="22"/>
                <w:szCs w:val="22"/>
              </w:rPr>
              <w:t>Excursion</w:t>
            </w:r>
            <w:proofErr w:type="spellEnd"/>
            <w:r>
              <w:rPr>
                <w:b/>
                <w:sz w:val="22"/>
                <w:szCs w:val="22"/>
              </w:rPr>
              <w:t xml:space="preserve"> Hacienda Villa Enriqueta”, El Progreso, Yoro </w:t>
            </w:r>
          </w:p>
        </w:tc>
        <w:tc>
          <w:tcPr>
            <w:tcW w:w="2785" w:type="dxa"/>
          </w:tcPr>
          <w:p w14:paraId="32CDE89A" w14:textId="3A68FDD6" w:rsidR="00B34B17" w:rsidRPr="00B34B17" w:rsidRDefault="00B34B17" w:rsidP="001201B9">
            <w:pPr>
              <w:rPr>
                <w:sz w:val="22"/>
                <w:szCs w:val="22"/>
              </w:rPr>
            </w:pPr>
            <w:r w:rsidRPr="00B34B17">
              <w:rPr>
                <w:sz w:val="22"/>
                <w:szCs w:val="22"/>
              </w:rPr>
              <w:t xml:space="preserve">Médicos Residentes de 1º, 2º, y 3er Año Postgrado GO </w:t>
            </w:r>
            <w:r>
              <w:rPr>
                <w:sz w:val="22"/>
                <w:szCs w:val="22"/>
              </w:rPr>
              <w:t xml:space="preserve">EUCS / </w:t>
            </w:r>
            <w:r w:rsidRPr="00B34B17">
              <w:rPr>
                <w:sz w:val="22"/>
                <w:szCs w:val="22"/>
              </w:rPr>
              <w:t>UNAH-VS</w:t>
            </w:r>
          </w:p>
        </w:tc>
        <w:tc>
          <w:tcPr>
            <w:tcW w:w="1751" w:type="dxa"/>
          </w:tcPr>
          <w:p w14:paraId="20612D3F" w14:textId="4785FF06" w:rsidR="00B34B17" w:rsidRPr="00B34B17" w:rsidRDefault="00B34B17" w:rsidP="001201B9">
            <w:pPr>
              <w:rPr>
                <w:sz w:val="22"/>
                <w:szCs w:val="22"/>
              </w:rPr>
            </w:pPr>
            <w:r>
              <w:rPr>
                <w:sz w:val="22"/>
                <w:szCs w:val="22"/>
              </w:rPr>
              <w:t xml:space="preserve">Dra. Fresia Alvarado y Dr. Marvin </w:t>
            </w:r>
            <w:proofErr w:type="spellStart"/>
            <w:r>
              <w:rPr>
                <w:sz w:val="22"/>
                <w:szCs w:val="22"/>
              </w:rPr>
              <w:t>Rodriguez</w:t>
            </w:r>
            <w:proofErr w:type="spellEnd"/>
          </w:p>
        </w:tc>
        <w:tc>
          <w:tcPr>
            <w:tcW w:w="1521" w:type="dxa"/>
          </w:tcPr>
          <w:p w14:paraId="6249D0FA" w14:textId="77777777" w:rsidR="00B34B17" w:rsidRDefault="00B34B17" w:rsidP="001201B9">
            <w:pPr>
              <w:rPr>
                <w:sz w:val="22"/>
                <w:szCs w:val="22"/>
              </w:rPr>
            </w:pPr>
            <w:r>
              <w:rPr>
                <w:sz w:val="22"/>
                <w:szCs w:val="22"/>
              </w:rPr>
              <w:t>7 Abril</w:t>
            </w:r>
            <w:r w:rsidRPr="00B34B17">
              <w:rPr>
                <w:sz w:val="22"/>
                <w:szCs w:val="22"/>
              </w:rPr>
              <w:t xml:space="preserve"> / 201</w:t>
            </w:r>
            <w:r>
              <w:rPr>
                <w:sz w:val="22"/>
                <w:szCs w:val="22"/>
              </w:rPr>
              <w:t>8</w:t>
            </w:r>
          </w:p>
          <w:p w14:paraId="4B11806F" w14:textId="618DB6EE" w:rsidR="00B34B17" w:rsidRPr="00B34B17" w:rsidRDefault="00B34B17" w:rsidP="001201B9">
            <w:pPr>
              <w:rPr>
                <w:sz w:val="22"/>
                <w:szCs w:val="22"/>
              </w:rPr>
            </w:pPr>
            <w:r>
              <w:rPr>
                <w:sz w:val="22"/>
                <w:szCs w:val="22"/>
              </w:rPr>
              <w:t xml:space="preserve">13:00 – 20:00 </w:t>
            </w:r>
            <w:proofErr w:type="spellStart"/>
            <w:r>
              <w:rPr>
                <w:sz w:val="22"/>
                <w:szCs w:val="22"/>
              </w:rPr>
              <w:t>hrs</w:t>
            </w:r>
            <w:proofErr w:type="spellEnd"/>
          </w:p>
        </w:tc>
        <w:tc>
          <w:tcPr>
            <w:tcW w:w="1332" w:type="dxa"/>
          </w:tcPr>
          <w:p w14:paraId="79790527" w14:textId="2F053158" w:rsidR="00B34B17" w:rsidRPr="00B34B17" w:rsidRDefault="00B34B17" w:rsidP="001201B9">
            <w:pPr>
              <w:rPr>
                <w:sz w:val="22"/>
                <w:szCs w:val="22"/>
              </w:rPr>
            </w:pPr>
            <w:r>
              <w:rPr>
                <w:sz w:val="22"/>
                <w:szCs w:val="22"/>
              </w:rPr>
              <w:t>7</w:t>
            </w:r>
            <w:r w:rsidRPr="00B34B17">
              <w:rPr>
                <w:sz w:val="22"/>
                <w:szCs w:val="22"/>
              </w:rPr>
              <w:t xml:space="preserve"> </w:t>
            </w:r>
            <w:proofErr w:type="spellStart"/>
            <w:r w:rsidRPr="00B34B17">
              <w:rPr>
                <w:sz w:val="22"/>
                <w:szCs w:val="22"/>
              </w:rPr>
              <w:t>hrs</w:t>
            </w:r>
            <w:proofErr w:type="spellEnd"/>
            <w:r w:rsidRPr="00B34B17">
              <w:rPr>
                <w:sz w:val="22"/>
                <w:szCs w:val="22"/>
              </w:rPr>
              <w:t>.</w:t>
            </w:r>
          </w:p>
        </w:tc>
      </w:tr>
      <w:tr w:rsidR="00B34B17" w:rsidRPr="00B34B17" w14:paraId="35D36770" w14:textId="77777777" w:rsidTr="001201B9">
        <w:tc>
          <w:tcPr>
            <w:tcW w:w="2676" w:type="dxa"/>
          </w:tcPr>
          <w:p w14:paraId="2E552EE2" w14:textId="14B9E4F0" w:rsidR="00B34B17" w:rsidRPr="00B34B17" w:rsidRDefault="00B34B17" w:rsidP="00B34B17">
            <w:pPr>
              <w:rPr>
                <w:b/>
                <w:sz w:val="22"/>
                <w:szCs w:val="22"/>
              </w:rPr>
            </w:pPr>
            <w:r w:rsidRPr="00B34B17">
              <w:rPr>
                <w:b/>
                <w:sz w:val="22"/>
                <w:szCs w:val="22"/>
              </w:rPr>
              <w:t xml:space="preserve">2. </w:t>
            </w:r>
            <w:r>
              <w:rPr>
                <w:b/>
                <w:sz w:val="22"/>
                <w:szCs w:val="22"/>
              </w:rPr>
              <w:t>“</w:t>
            </w:r>
            <w:proofErr w:type="spellStart"/>
            <w:r>
              <w:rPr>
                <w:b/>
                <w:sz w:val="22"/>
                <w:szCs w:val="22"/>
              </w:rPr>
              <w:t>Excursion</w:t>
            </w:r>
            <w:proofErr w:type="spellEnd"/>
            <w:r>
              <w:rPr>
                <w:b/>
                <w:sz w:val="22"/>
                <w:szCs w:val="22"/>
              </w:rPr>
              <w:t xml:space="preserve"> Parque Nacional </w:t>
            </w:r>
            <w:proofErr w:type="spellStart"/>
            <w:r>
              <w:rPr>
                <w:b/>
                <w:sz w:val="22"/>
                <w:szCs w:val="22"/>
              </w:rPr>
              <w:t>Lancetilla</w:t>
            </w:r>
            <w:proofErr w:type="spellEnd"/>
            <w:r>
              <w:rPr>
                <w:b/>
                <w:sz w:val="22"/>
                <w:szCs w:val="22"/>
              </w:rPr>
              <w:t xml:space="preserve">”, Tela </w:t>
            </w:r>
            <w:proofErr w:type="spellStart"/>
            <w:r>
              <w:rPr>
                <w:b/>
                <w:sz w:val="22"/>
                <w:szCs w:val="22"/>
              </w:rPr>
              <w:t>Atlantida</w:t>
            </w:r>
            <w:proofErr w:type="spellEnd"/>
          </w:p>
        </w:tc>
        <w:tc>
          <w:tcPr>
            <w:tcW w:w="2785" w:type="dxa"/>
          </w:tcPr>
          <w:p w14:paraId="14F4507F" w14:textId="68DEC06C" w:rsidR="00B34B17" w:rsidRPr="00B34B17" w:rsidRDefault="00B34B17" w:rsidP="001201B9">
            <w:pPr>
              <w:rPr>
                <w:sz w:val="22"/>
                <w:szCs w:val="22"/>
              </w:rPr>
            </w:pPr>
            <w:r w:rsidRPr="00B34B17">
              <w:rPr>
                <w:sz w:val="22"/>
                <w:szCs w:val="22"/>
              </w:rPr>
              <w:t>M</w:t>
            </w:r>
            <w:r>
              <w:rPr>
                <w:sz w:val="22"/>
                <w:szCs w:val="22"/>
              </w:rPr>
              <w:t>édicos Residentes de</w:t>
            </w:r>
            <w:r w:rsidRPr="00B34B17">
              <w:rPr>
                <w:sz w:val="22"/>
                <w:szCs w:val="22"/>
              </w:rPr>
              <w:t xml:space="preserve"> 2º, y 3er Año Postgrado GO </w:t>
            </w:r>
            <w:r>
              <w:rPr>
                <w:sz w:val="22"/>
                <w:szCs w:val="22"/>
              </w:rPr>
              <w:t xml:space="preserve">EUCS / </w:t>
            </w:r>
            <w:r w:rsidRPr="00B34B17">
              <w:rPr>
                <w:sz w:val="22"/>
                <w:szCs w:val="22"/>
              </w:rPr>
              <w:t>UNAH-VS</w:t>
            </w:r>
          </w:p>
        </w:tc>
        <w:tc>
          <w:tcPr>
            <w:tcW w:w="1751" w:type="dxa"/>
          </w:tcPr>
          <w:p w14:paraId="7BC0DB0B" w14:textId="572D35EB" w:rsidR="00B34B17" w:rsidRPr="00B34B17" w:rsidRDefault="00B34B17" w:rsidP="001201B9">
            <w:pPr>
              <w:rPr>
                <w:sz w:val="22"/>
                <w:szCs w:val="22"/>
              </w:rPr>
            </w:pPr>
            <w:r>
              <w:rPr>
                <w:sz w:val="22"/>
                <w:szCs w:val="22"/>
              </w:rPr>
              <w:t xml:space="preserve">Dra. Fresia Alvarado y Dr. Marvin </w:t>
            </w:r>
            <w:proofErr w:type="spellStart"/>
            <w:r>
              <w:rPr>
                <w:sz w:val="22"/>
                <w:szCs w:val="22"/>
              </w:rPr>
              <w:t>Rodriguez</w:t>
            </w:r>
            <w:proofErr w:type="spellEnd"/>
          </w:p>
        </w:tc>
        <w:tc>
          <w:tcPr>
            <w:tcW w:w="1521" w:type="dxa"/>
          </w:tcPr>
          <w:p w14:paraId="7BFE6DF2" w14:textId="77777777" w:rsidR="00B34B17" w:rsidRDefault="00B34B17" w:rsidP="001201B9">
            <w:pPr>
              <w:rPr>
                <w:sz w:val="22"/>
                <w:szCs w:val="22"/>
              </w:rPr>
            </w:pPr>
            <w:r>
              <w:rPr>
                <w:sz w:val="22"/>
                <w:szCs w:val="22"/>
              </w:rPr>
              <w:t>17 Junio</w:t>
            </w:r>
            <w:r w:rsidRPr="00B34B17">
              <w:rPr>
                <w:sz w:val="22"/>
                <w:szCs w:val="22"/>
              </w:rPr>
              <w:t>/201</w:t>
            </w:r>
            <w:r>
              <w:rPr>
                <w:sz w:val="22"/>
                <w:szCs w:val="22"/>
              </w:rPr>
              <w:t>8</w:t>
            </w:r>
          </w:p>
          <w:p w14:paraId="30A03D11" w14:textId="6ACCE522" w:rsidR="00B34B17" w:rsidRPr="00B34B17" w:rsidRDefault="00B34B17" w:rsidP="001201B9">
            <w:pPr>
              <w:rPr>
                <w:sz w:val="22"/>
                <w:szCs w:val="22"/>
              </w:rPr>
            </w:pPr>
            <w:r>
              <w:rPr>
                <w:sz w:val="22"/>
                <w:szCs w:val="22"/>
              </w:rPr>
              <w:t xml:space="preserve">13:00 – 20:00 </w:t>
            </w:r>
            <w:proofErr w:type="spellStart"/>
            <w:r>
              <w:rPr>
                <w:sz w:val="22"/>
                <w:szCs w:val="22"/>
              </w:rPr>
              <w:t>hrs</w:t>
            </w:r>
            <w:proofErr w:type="spellEnd"/>
          </w:p>
        </w:tc>
        <w:tc>
          <w:tcPr>
            <w:tcW w:w="1332" w:type="dxa"/>
          </w:tcPr>
          <w:p w14:paraId="0E5389A0" w14:textId="0D467FA2" w:rsidR="00B34B17" w:rsidRPr="00B34B17" w:rsidRDefault="00B34B17" w:rsidP="001201B9">
            <w:pPr>
              <w:rPr>
                <w:sz w:val="22"/>
                <w:szCs w:val="22"/>
              </w:rPr>
            </w:pPr>
            <w:r>
              <w:rPr>
                <w:sz w:val="22"/>
                <w:szCs w:val="22"/>
              </w:rPr>
              <w:t>7</w:t>
            </w:r>
            <w:r w:rsidRPr="00B34B17">
              <w:rPr>
                <w:sz w:val="22"/>
                <w:szCs w:val="22"/>
              </w:rPr>
              <w:t xml:space="preserve"> </w:t>
            </w:r>
            <w:proofErr w:type="spellStart"/>
            <w:r w:rsidRPr="00B34B17">
              <w:rPr>
                <w:sz w:val="22"/>
                <w:szCs w:val="22"/>
              </w:rPr>
              <w:t>hrs</w:t>
            </w:r>
            <w:proofErr w:type="spellEnd"/>
            <w:r w:rsidRPr="00B34B17">
              <w:rPr>
                <w:sz w:val="22"/>
                <w:szCs w:val="22"/>
              </w:rPr>
              <w:t>.</w:t>
            </w:r>
          </w:p>
        </w:tc>
      </w:tr>
      <w:tr w:rsidR="00B34B17" w:rsidRPr="00B34B17" w14:paraId="59848245" w14:textId="77777777" w:rsidTr="001201B9">
        <w:tc>
          <w:tcPr>
            <w:tcW w:w="2676" w:type="dxa"/>
          </w:tcPr>
          <w:p w14:paraId="0A3402E4" w14:textId="5C34E2CD" w:rsidR="00B34B17" w:rsidRPr="00B34B17" w:rsidRDefault="00B34B17" w:rsidP="00B34B17">
            <w:pPr>
              <w:rPr>
                <w:b/>
                <w:sz w:val="22"/>
                <w:szCs w:val="22"/>
              </w:rPr>
            </w:pPr>
            <w:r w:rsidRPr="00B34B17">
              <w:rPr>
                <w:b/>
                <w:sz w:val="22"/>
                <w:szCs w:val="22"/>
              </w:rPr>
              <w:t xml:space="preserve">3. </w:t>
            </w:r>
            <w:r>
              <w:rPr>
                <w:b/>
                <w:sz w:val="22"/>
                <w:szCs w:val="22"/>
              </w:rPr>
              <w:t>“</w:t>
            </w:r>
            <w:proofErr w:type="spellStart"/>
            <w:r>
              <w:rPr>
                <w:b/>
                <w:sz w:val="22"/>
                <w:szCs w:val="22"/>
              </w:rPr>
              <w:t>Excursion</w:t>
            </w:r>
            <w:proofErr w:type="spellEnd"/>
            <w:r>
              <w:rPr>
                <w:b/>
                <w:sz w:val="22"/>
                <w:szCs w:val="22"/>
              </w:rPr>
              <w:t xml:space="preserve"> </w:t>
            </w:r>
            <w:proofErr w:type="spellStart"/>
            <w:r>
              <w:rPr>
                <w:b/>
                <w:sz w:val="22"/>
                <w:szCs w:val="22"/>
              </w:rPr>
              <w:t>Zoologico</w:t>
            </w:r>
            <w:proofErr w:type="spellEnd"/>
            <w:r>
              <w:rPr>
                <w:b/>
                <w:sz w:val="22"/>
                <w:szCs w:val="22"/>
              </w:rPr>
              <w:t xml:space="preserve"> Joya Grande y Lago de </w:t>
            </w:r>
            <w:proofErr w:type="spellStart"/>
            <w:r>
              <w:rPr>
                <w:b/>
                <w:sz w:val="22"/>
                <w:szCs w:val="22"/>
              </w:rPr>
              <w:t>Yojoa</w:t>
            </w:r>
            <w:proofErr w:type="spellEnd"/>
            <w:r>
              <w:rPr>
                <w:b/>
                <w:sz w:val="22"/>
                <w:szCs w:val="22"/>
              </w:rPr>
              <w:t>”.</w:t>
            </w:r>
          </w:p>
        </w:tc>
        <w:tc>
          <w:tcPr>
            <w:tcW w:w="2785" w:type="dxa"/>
          </w:tcPr>
          <w:p w14:paraId="085F9815" w14:textId="4488EC97" w:rsidR="00B34B17" w:rsidRPr="00B34B17" w:rsidRDefault="00B34B17" w:rsidP="001201B9">
            <w:pPr>
              <w:rPr>
                <w:sz w:val="22"/>
                <w:szCs w:val="22"/>
              </w:rPr>
            </w:pPr>
            <w:r w:rsidRPr="00B34B17">
              <w:rPr>
                <w:sz w:val="22"/>
                <w:szCs w:val="22"/>
              </w:rPr>
              <w:t xml:space="preserve">Médicos Residentes de 1º, 2º, y 3er Año Postgrado GO </w:t>
            </w:r>
            <w:r>
              <w:rPr>
                <w:sz w:val="22"/>
                <w:szCs w:val="22"/>
              </w:rPr>
              <w:t xml:space="preserve">EUCS / </w:t>
            </w:r>
            <w:r w:rsidRPr="00B34B17">
              <w:rPr>
                <w:sz w:val="22"/>
                <w:szCs w:val="22"/>
              </w:rPr>
              <w:t>UNAH-VS</w:t>
            </w:r>
          </w:p>
        </w:tc>
        <w:tc>
          <w:tcPr>
            <w:tcW w:w="1751" w:type="dxa"/>
          </w:tcPr>
          <w:p w14:paraId="565A1A65" w14:textId="7C7A4E16" w:rsidR="00B34B17" w:rsidRPr="00B34B17" w:rsidRDefault="00B34B17" w:rsidP="001201B9">
            <w:pPr>
              <w:rPr>
                <w:sz w:val="22"/>
                <w:szCs w:val="22"/>
              </w:rPr>
            </w:pPr>
            <w:r>
              <w:rPr>
                <w:sz w:val="22"/>
                <w:szCs w:val="22"/>
              </w:rPr>
              <w:t xml:space="preserve">Dra. Fresia Alvarado y Dr. Marvin </w:t>
            </w:r>
            <w:proofErr w:type="spellStart"/>
            <w:r>
              <w:rPr>
                <w:sz w:val="22"/>
                <w:szCs w:val="22"/>
              </w:rPr>
              <w:t>Rodriguez</w:t>
            </w:r>
            <w:proofErr w:type="spellEnd"/>
          </w:p>
        </w:tc>
        <w:tc>
          <w:tcPr>
            <w:tcW w:w="1521" w:type="dxa"/>
          </w:tcPr>
          <w:p w14:paraId="517F2BE2" w14:textId="6B16A7B5" w:rsidR="00B34B17" w:rsidRDefault="00B34B17" w:rsidP="001201B9">
            <w:pPr>
              <w:rPr>
                <w:sz w:val="22"/>
                <w:szCs w:val="22"/>
              </w:rPr>
            </w:pPr>
            <w:r>
              <w:rPr>
                <w:sz w:val="22"/>
                <w:szCs w:val="22"/>
              </w:rPr>
              <w:t xml:space="preserve">08 Sept </w:t>
            </w:r>
            <w:r w:rsidRPr="00B34B17">
              <w:rPr>
                <w:sz w:val="22"/>
                <w:szCs w:val="22"/>
              </w:rPr>
              <w:t>/ 201</w:t>
            </w:r>
            <w:r>
              <w:rPr>
                <w:sz w:val="22"/>
                <w:szCs w:val="22"/>
              </w:rPr>
              <w:t>8</w:t>
            </w:r>
          </w:p>
          <w:p w14:paraId="59B37A71" w14:textId="16C3518C" w:rsidR="00B34B17" w:rsidRPr="00B34B17" w:rsidRDefault="00B34B17" w:rsidP="001201B9">
            <w:pPr>
              <w:rPr>
                <w:sz w:val="22"/>
                <w:szCs w:val="22"/>
              </w:rPr>
            </w:pPr>
            <w:r>
              <w:rPr>
                <w:sz w:val="22"/>
                <w:szCs w:val="22"/>
              </w:rPr>
              <w:t xml:space="preserve">13:00 – 20:00 </w:t>
            </w:r>
            <w:proofErr w:type="spellStart"/>
            <w:r>
              <w:rPr>
                <w:sz w:val="22"/>
                <w:szCs w:val="22"/>
              </w:rPr>
              <w:t>hrs</w:t>
            </w:r>
            <w:proofErr w:type="spellEnd"/>
          </w:p>
        </w:tc>
        <w:tc>
          <w:tcPr>
            <w:tcW w:w="1332" w:type="dxa"/>
          </w:tcPr>
          <w:p w14:paraId="556D3484" w14:textId="2CEC3AC2" w:rsidR="00B34B17" w:rsidRPr="00B34B17" w:rsidRDefault="00B34B17" w:rsidP="001201B9">
            <w:pPr>
              <w:rPr>
                <w:sz w:val="22"/>
                <w:szCs w:val="22"/>
              </w:rPr>
            </w:pPr>
            <w:r>
              <w:rPr>
                <w:sz w:val="22"/>
                <w:szCs w:val="22"/>
              </w:rPr>
              <w:t>7</w:t>
            </w:r>
            <w:r w:rsidRPr="00B34B17">
              <w:rPr>
                <w:sz w:val="22"/>
                <w:szCs w:val="22"/>
              </w:rPr>
              <w:t xml:space="preserve"> </w:t>
            </w:r>
            <w:proofErr w:type="spellStart"/>
            <w:r w:rsidRPr="00B34B17">
              <w:rPr>
                <w:sz w:val="22"/>
                <w:szCs w:val="22"/>
              </w:rPr>
              <w:t>hrs</w:t>
            </w:r>
            <w:proofErr w:type="spellEnd"/>
            <w:r w:rsidRPr="00B34B17">
              <w:rPr>
                <w:sz w:val="22"/>
                <w:szCs w:val="22"/>
              </w:rPr>
              <w:t>.</w:t>
            </w:r>
          </w:p>
        </w:tc>
      </w:tr>
      <w:tr w:rsidR="00B34B17" w:rsidRPr="00B34B17" w14:paraId="66E4F58B" w14:textId="77777777" w:rsidTr="001201B9">
        <w:tc>
          <w:tcPr>
            <w:tcW w:w="2676" w:type="dxa"/>
          </w:tcPr>
          <w:p w14:paraId="7D7B3995" w14:textId="6A11187E" w:rsidR="00B34B17" w:rsidRPr="00B34B17" w:rsidRDefault="00B34B17" w:rsidP="00B34B17">
            <w:pPr>
              <w:rPr>
                <w:b/>
                <w:sz w:val="22"/>
                <w:szCs w:val="22"/>
              </w:rPr>
            </w:pPr>
            <w:r>
              <w:rPr>
                <w:b/>
                <w:sz w:val="22"/>
                <w:szCs w:val="22"/>
              </w:rPr>
              <w:t xml:space="preserve">4. “Viaje de Despedida </w:t>
            </w:r>
            <w:proofErr w:type="spellStart"/>
            <w:r>
              <w:rPr>
                <w:b/>
                <w:sz w:val="22"/>
                <w:szCs w:val="22"/>
              </w:rPr>
              <w:t>Medicos</w:t>
            </w:r>
            <w:proofErr w:type="spellEnd"/>
            <w:r>
              <w:rPr>
                <w:b/>
                <w:sz w:val="22"/>
                <w:szCs w:val="22"/>
              </w:rPr>
              <w:t xml:space="preserve"> Residentes Tercer Año”.</w:t>
            </w:r>
          </w:p>
        </w:tc>
        <w:tc>
          <w:tcPr>
            <w:tcW w:w="2785" w:type="dxa"/>
          </w:tcPr>
          <w:p w14:paraId="7B5D08F4" w14:textId="2CE583E0" w:rsidR="00B34B17" w:rsidRPr="00B34B17" w:rsidRDefault="00B34B17" w:rsidP="001201B9">
            <w:pPr>
              <w:rPr>
                <w:sz w:val="22"/>
                <w:szCs w:val="22"/>
              </w:rPr>
            </w:pPr>
            <w:r w:rsidRPr="00B34B17">
              <w:rPr>
                <w:sz w:val="22"/>
                <w:szCs w:val="22"/>
              </w:rPr>
              <w:t xml:space="preserve">3er Año Postgrado GO </w:t>
            </w:r>
            <w:r>
              <w:rPr>
                <w:sz w:val="22"/>
                <w:szCs w:val="22"/>
              </w:rPr>
              <w:t xml:space="preserve">EUCS / </w:t>
            </w:r>
            <w:r w:rsidRPr="00B34B17">
              <w:rPr>
                <w:sz w:val="22"/>
                <w:szCs w:val="22"/>
              </w:rPr>
              <w:t>UNAH-VS</w:t>
            </w:r>
          </w:p>
        </w:tc>
        <w:tc>
          <w:tcPr>
            <w:tcW w:w="1751" w:type="dxa"/>
          </w:tcPr>
          <w:p w14:paraId="3B2D7459" w14:textId="7B129A66" w:rsidR="00B34B17" w:rsidRPr="00B34B17" w:rsidRDefault="00B34B17" w:rsidP="001201B9">
            <w:pPr>
              <w:rPr>
                <w:sz w:val="22"/>
                <w:szCs w:val="22"/>
              </w:rPr>
            </w:pPr>
            <w:r>
              <w:rPr>
                <w:sz w:val="22"/>
                <w:szCs w:val="22"/>
              </w:rPr>
              <w:t xml:space="preserve">Dra. Fresia Alvarado y Dr. Marvin </w:t>
            </w:r>
            <w:proofErr w:type="spellStart"/>
            <w:r>
              <w:rPr>
                <w:sz w:val="22"/>
                <w:szCs w:val="22"/>
              </w:rPr>
              <w:t>Rodriguez</w:t>
            </w:r>
            <w:proofErr w:type="spellEnd"/>
          </w:p>
        </w:tc>
        <w:tc>
          <w:tcPr>
            <w:tcW w:w="1521" w:type="dxa"/>
          </w:tcPr>
          <w:p w14:paraId="59D54FF9" w14:textId="1BA0D3FC" w:rsidR="00B34B17" w:rsidRPr="00B34B17" w:rsidRDefault="00B34B17" w:rsidP="001201B9">
            <w:pPr>
              <w:rPr>
                <w:sz w:val="22"/>
                <w:szCs w:val="22"/>
              </w:rPr>
            </w:pPr>
            <w:r>
              <w:rPr>
                <w:sz w:val="22"/>
                <w:szCs w:val="22"/>
              </w:rPr>
              <w:t xml:space="preserve">01 -02 Dic /18 13:00 – 20:00 </w:t>
            </w:r>
            <w:proofErr w:type="spellStart"/>
            <w:r>
              <w:rPr>
                <w:sz w:val="22"/>
                <w:szCs w:val="22"/>
              </w:rPr>
              <w:t>hrs</w:t>
            </w:r>
            <w:proofErr w:type="spellEnd"/>
          </w:p>
        </w:tc>
        <w:tc>
          <w:tcPr>
            <w:tcW w:w="1332" w:type="dxa"/>
          </w:tcPr>
          <w:p w14:paraId="6769F4E5" w14:textId="03F1243F" w:rsidR="00B34B17" w:rsidRPr="00B34B17" w:rsidRDefault="00B34B17" w:rsidP="001201B9">
            <w:pPr>
              <w:rPr>
                <w:sz w:val="22"/>
                <w:szCs w:val="22"/>
              </w:rPr>
            </w:pPr>
            <w:r>
              <w:rPr>
                <w:sz w:val="22"/>
                <w:szCs w:val="22"/>
              </w:rPr>
              <w:t xml:space="preserve">2 </w:t>
            </w:r>
            <w:proofErr w:type="spellStart"/>
            <w:r>
              <w:rPr>
                <w:sz w:val="22"/>
                <w:szCs w:val="22"/>
              </w:rPr>
              <w:t>dias</w:t>
            </w:r>
            <w:proofErr w:type="spellEnd"/>
            <w:r>
              <w:rPr>
                <w:sz w:val="22"/>
                <w:szCs w:val="22"/>
              </w:rPr>
              <w:t xml:space="preserve"> </w:t>
            </w:r>
          </w:p>
        </w:tc>
      </w:tr>
    </w:tbl>
    <w:p w14:paraId="0AEF8850" w14:textId="77777777" w:rsidR="00B34B17" w:rsidRDefault="00B34B17" w:rsidP="0091770E"/>
    <w:p w14:paraId="7695158E" w14:textId="77777777" w:rsidR="0091770E" w:rsidRDefault="0091770E" w:rsidP="0091770E">
      <w:pPr>
        <w:jc w:val="right"/>
      </w:pPr>
    </w:p>
    <w:p w14:paraId="5068E558" w14:textId="77777777" w:rsidR="0091770E" w:rsidRDefault="0091770E" w:rsidP="0091770E">
      <w:pPr>
        <w:jc w:val="right"/>
      </w:pPr>
    </w:p>
    <w:p w14:paraId="6333309E" w14:textId="77777777" w:rsidR="0091770E" w:rsidRDefault="0091770E" w:rsidP="0091770E">
      <w:pPr>
        <w:jc w:val="right"/>
      </w:pPr>
    </w:p>
    <w:p w14:paraId="3DDCFA76" w14:textId="77777777" w:rsidR="0091770E" w:rsidRDefault="0091770E" w:rsidP="0091770E">
      <w:pPr>
        <w:jc w:val="right"/>
      </w:pPr>
    </w:p>
    <w:p w14:paraId="61814B45" w14:textId="77777777" w:rsidR="0091770E" w:rsidRDefault="0091770E" w:rsidP="0091770E">
      <w:pPr>
        <w:jc w:val="right"/>
      </w:pPr>
    </w:p>
    <w:p w14:paraId="38317E11" w14:textId="77777777" w:rsidR="0091770E" w:rsidRDefault="0091770E" w:rsidP="0091770E">
      <w:pPr>
        <w:jc w:val="right"/>
      </w:pPr>
    </w:p>
    <w:p w14:paraId="5DBE3082" w14:textId="77777777" w:rsidR="0091770E" w:rsidRDefault="0091770E" w:rsidP="0091770E">
      <w:pPr>
        <w:jc w:val="right"/>
      </w:pPr>
    </w:p>
    <w:p w14:paraId="6457DF5D" w14:textId="77777777" w:rsidR="0091770E" w:rsidRDefault="0091770E" w:rsidP="0091770E">
      <w:pPr>
        <w:jc w:val="right"/>
      </w:pPr>
    </w:p>
    <w:p w14:paraId="1A20E175" w14:textId="77777777" w:rsidR="0091770E" w:rsidRDefault="0091770E" w:rsidP="0091770E">
      <w:pPr>
        <w:jc w:val="right"/>
      </w:pPr>
    </w:p>
    <w:p w14:paraId="7A7603D7" w14:textId="77777777" w:rsidR="0091770E" w:rsidRDefault="0091770E" w:rsidP="0091770E">
      <w:pPr>
        <w:jc w:val="right"/>
      </w:pPr>
    </w:p>
    <w:p w14:paraId="1C7E541B" w14:textId="77777777" w:rsidR="0091770E" w:rsidRDefault="0091770E" w:rsidP="0091770E">
      <w:pPr>
        <w:jc w:val="right"/>
      </w:pPr>
    </w:p>
    <w:p w14:paraId="356D532C" w14:textId="77777777" w:rsidR="0091770E" w:rsidRDefault="0091770E" w:rsidP="0091770E">
      <w:pPr>
        <w:jc w:val="right"/>
      </w:pPr>
    </w:p>
    <w:p w14:paraId="3E1C7DC6" w14:textId="77777777" w:rsidR="0091770E" w:rsidRDefault="0091770E" w:rsidP="0091770E"/>
    <w:p w14:paraId="6611F702" w14:textId="77777777" w:rsidR="0091770E" w:rsidRDefault="0091770E" w:rsidP="0091770E">
      <w:pPr>
        <w:jc w:val="right"/>
      </w:pPr>
    </w:p>
    <w:p w14:paraId="5A3DFF03" w14:textId="77777777" w:rsidR="0091770E" w:rsidRDefault="0091770E" w:rsidP="0091770E">
      <w:pPr>
        <w:jc w:val="right"/>
      </w:pPr>
    </w:p>
    <w:p w14:paraId="176CF686" w14:textId="77777777" w:rsidR="0091770E" w:rsidRDefault="0091770E" w:rsidP="0091770E">
      <w:pPr>
        <w:jc w:val="right"/>
      </w:pPr>
    </w:p>
    <w:p w14:paraId="591B4410" w14:textId="77777777" w:rsidR="00B34B17" w:rsidRDefault="00B34B17" w:rsidP="0091770E">
      <w:pPr>
        <w:jc w:val="right"/>
      </w:pPr>
    </w:p>
    <w:p w14:paraId="060F0856" w14:textId="77777777" w:rsidR="00B34B17" w:rsidRDefault="00B34B17" w:rsidP="0091770E">
      <w:pPr>
        <w:jc w:val="right"/>
      </w:pPr>
    </w:p>
    <w:p w14:paraId="09BF7BA6" w14:textId="77777777" w:rsidR="00B34B17" w:rsidRDefault="00B34B17" w:rsidP="0091770E">
      <w:pPr>
        <w:jc w:val="right"/>
      </w:pPr>
    </w:p>
    <w:p w14:paraId="11F74FD2" w14:textId="77777777" w:rsidR="00B34B17" w:rsidRDefault="00B34B17" w:rsidP="0091770E">
      <w:pPr>
        <w:jc w:val="right"/>
      </w:pPr>
    </w:p>
    <w:p w14:paraId="57BDEDD3" w14:textId="77777777" w:rsidR="00B34B17" w:rsidRDefault="00B34B17" w:rsidP="0091770E">
      <w:pPr>
        <w:jc w:val="right"/>
      </w:pPr>
    </w:p>
    <w:p w14:paraId="2C599CE2" w14:textId="77777777" w:rsidR="00B34B17" w:rsidRDefault="00B34B17" w:rsidP="0091770E">
      <w:pPr>
        <w:jc w:val="right"/>
      </w:pPr>
    </w:p>
    <w:p w14:paraId="4A3A43C0" w14:textId="77777777" w:rsidR="0091770E" w:rsidRDefault="0091770E" w:rsidP="0091770E">
      <w:pPr>
        <w:jc w:val="right"/>
      </w:pPr>
    </w:p>
    <w:p w14:paraId="38460B1F" w14:textId="77777777" w:rsidR="0091770E" w:rsidRDefault="0091770E" w:rsidP="0091770E">
      <w:pPr>
        <w:jc w:val="right"/>
      </w:pPr>
    </w:p>
    <w:p w14:paraId="04E44CCB" w14:textId="77777777" w:rsidR="00B34B17" w:rsidRDefault="00B34B17" w:rsidP="0091770E">
      <w:pPr>
        <w:jc w:val="center"/>
        <w:rPr>
          <w:b/>
          <w:sz w:val="40"/>
          <w:szCs w:val="40"/>
        </w:rPr>
      </w:pPr>
    </w:p>
    <w:p w14:paraId="4562AE2F" w14:textId="77777777" w:rsidR="00B34B17" w:rsidRDefault="00B34B17" w:rsidP="0091770E">
      <w:pPr>
        <w:jc w:val="center"/>
        <w:rPr>
          <w:b/>
          <w:sz w:val="40"/>
          <w:szCs w:val="40"/>
        </w:rPr>
      </w:pPr>
    </w:p>
    <w:p w14:paraId="75C121E1" w14:textId="77777777" w:rsidR="00B34B17" w:rsidRDefault="00B34B17" w:rsidP="0091770E">
      <w:pPr>
        <w:jc w:val="center"/>
        <w:rPr>
          <w:b/>
          <w:sz w:val="40"/>
          <w:szCs w:val="40"/>
        </w:rPr>
      </w:pPr>
    </w:p>
    <w:p w14:paraId="0D3DA8A8" w14:textId="77777777" w:rsidR="00B34B17" w:rsidRDefault="00B34B17" w:rsidP="0091770E">
      <w:pPr>
        <w:jc w:val="center"/>
        <w:rPr>
          <w:b/>
          <w:sz w:val="40"/>
          <w:szCs w:val="40"/>
        </w:rPr>
      </w:pPr>
    </w:p>
    <w:p w14:paraId="117BE883" w14:textId="77777777" w:rsidR="00B34B17" w:rsidRDefault="00B34B17" w:rsidP="0091770E">
      <w:pPr>
        <w:jc w:val="center"/>
        <w:rPr>
          <w:b/>
          <w:sz w:val="40"/>
          <w:szCs w:val="40"/>
        </w:rPr>
      </w:pPr>
    </w:p>
    <w:p w14:paraId="599394E6" w14:textId="77777777" w:rsidR="00B34B17" w:rsidRDefault="00B34B17" w:rsidP="0091770E">
      <w:pPr>
        <w:jc w:val="center"/>
        <w:rPr>
          <w:b/>
          <w:sz w:val="40"/>
          <w:szCs w:val="40"/>
        </w:rPr>
      </w:pPr>
    </w:p>
    <w:p w14:paraId="72256D17" w14:textId="77777777" w:rsidR="0091770E" w:rsidRDefault="0091770E" w:rsidP="0091770E">
      <w:pPr>
        <w:jc w:val="center"/>
        <w:rPr>
          <w:b/>
          <w:sz w:val="40"/>
          <w:szCs w:val="40"/>
        </w:rPr>
      </w:pPr>
      <w:r w:rsidRPr="00C70C65">
        <w:rPr>
          <w:b/>
          <w:sz w:val="40"/>
          <w:szCs w:val="40"/>
        </w:rPr>
        <w:t>SECCION</w:t>
      </w:r>
    </w:p>
    <w:p w14:paraId="20D6FA7A" w14:textId="77777777" w:rsidR="0091770E" w:rsidRPr="00C70C65" w:rsidRDefault="0091770E" w:rsidP="0091770E">
      <w:pPr>
        <w:jc w:val="center"/>
        <w:rPr>
          <w:b/>
          <w:sz w:val="40"/>
          <w:szCs w:val="40"/>
        </w:rPr>
      </w:pPr>
    </w:p>
    <w:p w14:paraId="7253DC2E" w14:textId="77777777" w:rsidR="0091770E" w:rsidRPr="00C70C65" w:rsidRDefault="0091770E" w:rsidP="0091770E">
      <w:pPr>
        <w:jc w:val="center"/>
        <w:rPr>
          <w:b/>
          <w:sz w:val="40"/>
          <w:szCs w:val="40"/>
        </w:rPr>
      </w:pPr>
    </w:p>
    <w:p w14:paraId="1632C3F4" w14:textId="77777777" w:rsidR="0091770E" w:rsidRPr="00C70C65" w:rsidRDefault="0091770E" w:rsidP="0091770E">
      <w:pPr>
        <w:jc w:val="center"/>
        <w:rPr>
          <w:b/>
          <w:sz w:val="40"/>
          <w:szCs w:val="40"/>
        </w:rPr>
      </w:pPr>
      <w:r>
        <w:rPr>
          <w:b/>
          <w:sz w:val="40"/>
          <w:szCs w:val="40"/>
        </w:rPr>
        <w:t xml:space="preserve">    METODOLOGIA DE EVALUACION</w:t>
      </w:r>
    </w:p>
    <w:p w14:paraId="34942934" w14:textId="77777777" w:rsidR="0091770E" w:rsidRPr="00DC1DBF" w:rsidRDefault="0091770E" w:rsidP="0091770E">
      <w:pPr>
        <w:pStyle w:val="Prrafodelista"/>
        <w:spacing w:before="269" w:line="276" w:lineRule="auto"/>
        <w:jc w:val="center"/>
        <w:rPr>
          <w:b/>
          <w:spacing w:val="-3"/>
          <w:w w:val="90"/>
          <w:sz w:val="40"/>
          <w:szCs w:val="40"/>
          <w:lang w:val="es-ES_tradnl"/>
        </w:rPr>
      </w:pPr>
      <w:r w:rsidRPr="00DC1DBF">
        <w:rPr>
          <w:b/>
          <w:spacing w:val="-3"/>
          <w:w w:val="90"/>
          <w:sz w:val="40"/>
          <w:szCs w:val="40"/>
          <w:lang w:val="es-ES_tradnl"/>
        </w:rPr>
        <w:t>FICHAS DE LLENADO Y RUBRICAS DE EVALUACION</w:t>
      </w:r>
    </w:p>
    <w:p w14:paraId="32FD8742" w14:textId="77777777" w:rsidR="0091770E" w:rsidRPr="00DC1DBF" w:rsidRDefault="0091770E" w:rsidP="0091770E">
      <w:pPr>
        <w:pStyle w:val="Prrafodelista"/>
        <w:spacing w:before="269" w:line="276" w:lineRule="auto"/>
        <w:jc w:val="center"/>
        <w:rPr>
          <w:b/>
          <w:spacing w:val="-3"/>
          <w:w w:val="90"/>
          <w:sz w:val="40"/>
          <w:szCs w:val="40"/>
          <w:lang w:val="es-ES_tradnl"/>
        </w:rPr>
      </w:pPr>
      <w:r w:rsidRPr="00DC1DBF">
        <w:rPr>
          <w:b/>
          <w:spacing w:val="-3"/>
          <w:w w:val="90"/>
          <w:sz w:val="40"/>
          <w:szCs w:val="40"/>
          <w:lang w:val="es-ES_tradnl"/>
        </w:rPr>
        <w:t>POSTGRADO GINECOLOGIA Y OBSTETRICIA</w:t>
      </w:r>
    </w:p>
    <w:p w14:paraId="433AC0E0" w14:textId="77777777" w:rsidR="0091770E" w:rsidRDefault="0091770E" w:rsidP="0091770E">
      <w:pPr>
        <w:jc w:val="center"/>
      </w:pPr>
    </w:p>
    <w:p w14:paraId="4006194E" w14:textId="77777777" w:rsidR="0091770E" w:rsidRDefault="0091770E" w:rsidP="0091770E">
      <w:pPr>
        <w:jc w:val="right"/>
      </w:pPr>
    </w:p>
    <w:p w14:paraId="4505AD90" w14:textId="77777777" w:rsidR="0091770E" w:rsidRDefault="0091770E" w:rsidP="0091770E">
      <w:pPr>
        <w:jc w:val="right"/>
      </w:pPr>
    </w:p>
    <w:p w14:paraId="05E03A31" w14:textId="77777777" w:rsidR="0091770E" w:rsidRDefault="0091770E" w:rsidP="0091770E">
      <w:pPr>
        <w:jc w:val="right"/>
      </w:pPr>
    </w:p>
    <w:p w14:paraId="06252B38" w14:textId="77777777" w:rsidR="0091770E" w:rsidRDefault="0091770E" w:rsidP="0091770E">
      <w:pPr>
        <w:jc w:val="right"/>
      </w:pPr>
    </w:p>
    <w:p w14:paraId="5AF7A669" w14:textId="77777777" w:rsidR="0091770E" w:rsidRDefault="0091770E" w:rsidP="0091770E">
      <w:pPr>
        <w:jc w:val="right"/>
      </w:pPr>
    </w:p>
    <w:p w14:paraId="69B7E448" w14:textId="77777777" w:rsidR="0091770E" w:rsidRDefault="0091770E" w:rsidP="0091770E">
      <w:pPr>
        <w:jc w:val="right"/>
      </w:pPr>
    </w:p>
    <w:p w14:paraId="4EBD8BB3" w14:textId="77777777" w:rsidR="0091770E" w:rsidRDefault="0091770E" w:rsidP="0091770E">
      <w:pPr>
        <w:jc w:val="right"/>
      </w:pPr>
    </w:p>
    <w:p w14:paraId="58A5414B" w14:textId="77777777" w:rsidR="0091770E" w:rsidRDefault="0091770E" w:rsidP="0091770E">
      <w:pPr>
        <w:jc w:val="right"/>
      </w:pPr>
    </w:p>
    <w:p w14:paraId="56C6D055" w14:textId="77777777" w:rsidR="0091770E" w:rsidRDefault="0091770E" w:rsidP="0091770E">
      <w:pPr>
        <w:jc w:val="right"/>
      </w:pPr>
    </w:p>
    <w:p w14:paraId="243330E9" w14:textId="77777777" w:rsidR="0091770E" w:rsidRDefault="0091770E" w:rsidP="0091770E">
      <w:pPr>
        <w:jc w:val="right"/>
      </w:pPr>
    </w:p>
    <w:p w14:paraId="5AE820ED" w14:textId="77777777" w:rsidR="0091770E" w:rsidRDefault="0091770E" w:rsidP="0091770E">
      <w:pPr>
        <w:jc w:val="right"/>
      </w:pPr>
    </w:p>
    <w:p w14:paraId="16440C7A" w14:textId="77777777" w:rsidR="0091770E" w:rsidRDefault="0091770E" w:rsidP="0091770E">
      <w:pPr>
        <w:jc w:val="right"/>
      </w:pPr>
    </w:p>
    <w:p w14:paraId="4B9F58C5" w14:textId="77777777" w:rsidR="0091770E" w:rsidRDefault="0091770E" w:rsidP="0091770E">
      <w:pPr>
        <w:jc w:val="right"/>
      </w:pPr>
    </w:p>
    <w:p w14:paraId="3B1D5D1A" w14:textId="77777777" w:rsidR="0091770E" w:rsidRDefault="0091770E" w:rsidP="0091770E">
      <w:pPr>
        <w:jc w:val="right"/>
      </w:pPr>
    </w:p>
    <w:p w14:paraId="7089789F" w14:textId="77777777" w:rsidR="0091770E" w:rsidRDefault="0091770E" w:rsidP="0091770E">
      <w:pPr>
        <w:jc w:val="right"/>
      </w:pPr>
    </w:p>
    <w:p w14:paraId="64E56538" w14:textId="77777777" w:rsidR="0091770E" w:rsidRDefault="0091770E" w:rsidP="0091770E"/>
    <w:p w14:paraId="4F69001E" w14:textId="77777777" w:rsidR="0091770E" w:rsidRDefault="0091770E" w:rsidP="0091770E"/>
    <w:p w14:paraId="75EE0077" w14:textId="77777777" w:rsidR="004D3D7C" w:rsidRDefault="004D3D7C" w:rsidP="0091770E"/>
    <w:p w14:paraId="4694C566" w14:textId="77777777" w:rsidR="004D3D7C" w:rsidRDefault="004D3D7C" w:rsidP="0091770E"/>
    <w:p w14:paraId="0A365286" w14:textId="77777777" w:rsidR="0091770E" w:rsidRDefault="0091770E" w:rsidP="0091770E"/>
    <w:p w14:paraId="61088710" w14:textId="77777777" w:rsidR="0091770E" w:rsidRDefault="0091770E" w:rsidP="0091770E"/>
    <w:p w14:paraId="1F326D58" w14:textId="77777777" w:rsidR="0091770E" w:rsidRPr="00DC1DBF" w:rsidRDefault="0091770E" w:rsidP="0091770E">
      <w:pPr>
        <w:jc w:val="center"/>
        <w:rPr>
          <w:b/>
        </w:rPr>
      </w:pPr>
      <w:r w:rsidRPr="0090699F">
        <w:rPr>
          <w:b/>
        </w:rPr>
        <w:lastRenderedPageBreak/>
        <w:t>METODOLOGIA DE EVALUACIÓN</w:t>
      </w:r>
    </w:p>
    <w:p w14:paraId="6C999E76" w14:textId="77777777" w:rsidR="0091770E" w:rsidRPr="00407D21" w:rsidRDefault="0091770E" w:rsidP="0091770E">
      <w:pPr>
        <w:pStyle w:val="Prrafodelista"/>
        <w:numPr>
          <w:ilvl w:val="0"/>
          <w:numId w:val="85"/>
        </w:numPr>
        <w:shd w:val="clear" w:color="auto" w:fill="FFFFFF"/>
        <w:spacing w:before="274" w:line="276" w:lineRule="auto"/>
        <w:contextualSpacing w:val="0"/>
        <w:jc w:val="both"/>
      </w:pPr>
      <w:r w:rsidRPr="0055422E">
        <w:rPr>
          <w:spacing w:val="-7"/>
          <w:lang w:val="es-ES_tradnl"/>
        </w:rPr>
        <w:t xml:space="preserve">La evaluación de los estudiantes se hará en forma continua en el desarrollo de cada módulo </w:t>
      </w:r>
      <w:r w:rsidRPr="0055422E">
        <w:rPr>
          <w:spacing w:val="-9"/>
          <w:lang w:val="es-ES_tradnl"/>
        </w:rPr>
        <w:t>o bloque de asignaturas; debiendo considerarse los siguientes aspectos:</w:t>
      </w:r>
    </w:p>
    <w:p w14:paraId="5C60F85F" w14:textId="77777777" w:rsidR="0091770E" w:rsidRPr="00407D21" w:rsidRDefault="0091770E" w:rsidP="0091770E">
      <w:pPr>
        <w:pStyle w:val="Prrafodelista"/>
        <w:numPr>
          <w:ilvl w:val="0"/>
          <w:numId w:val="84"/>
        </w:numPr>
        <w:shd w:val="clear" w:color="auto" w:fill="FFFFFF"/>
        <w:spacing w:line="276" w:lineRule="auto"/>
        <w:jc w:val="both"/>
      </w:pPr>
      <w:r w:rsidRPr="00407D21">
        <w:rPr>
          <w:spacing w:val="-11"/>
          <w:lang w:val="es-ES_tradnl"/>
        </w:rPr>
        <w:t>Conocimientos</w:t>
      </w:r>
    </w:p>
    <w:p w14:paraId="0F2536BF" w14:textId="77777777" w:rsidR="0091770E" w:rsidRPr="00407D21" w:rsidRDefault="0091770E" w:rsidP="0091770E">
      <w:pPr>
        <w:pStyle w:val="Prrafodelista"/>
        <w:numPr>
          <w:ilvl w:val="0"/>
          <w:numId w:val="84"/>
        </w:numPr>
        <w:shd w:val="clear" w:color="auto" w:fill="FFFFFF"/>
        <w:spacing w:line="276" w:lineRule="auto"/>
        <w:jc w:val="both"/>
      </w:pPr>
      <w:r w:rsidRPr="00407D21">
        <w:rPr>
          <w:spacing w:val="-7"/>
          <w:lang w:val="es-ES_tradnl"/>
        </w:rPr>
        <w:t>Habilidades Técnicas</w:t>
      </w:r>
    </w:p>
    <w:p w14:paraId="21B1F5E3" w14:textId="77777777" w:rsidR="0091770E" w:rsidRPr="00407D21" w:rsidRDefault="0091770E" w:rsidP="0091770E">
      <w:pPr>
        <w:pStyle w:val="Prrafodelista"/>
        <w:numPr>
          <w:ilvl w:val="0"/>
          <w:numId w:val="84"/>
        </w:numPr>
        <w:shd w:val="clear" w:color="auto" w:fill="FFFFFF"/>
        <w:spacing w:line="276" w:lineRule="auto"/>
        <w:jc w:val="both"/>
      </w:pPr>
      <w:r w:rsidRPr="00407D21">
        <w:rPr>
          <w:spacing w:val="-8"/>
          <w:lang w:val="es-ES_tradnl"/>
        </w:rPr>
        <w:t>Actitudes profesionales y comportamiento ético y social</w:t>
      </w:r>
    </w:p>
    <w:p w14:paraId="4332B74B" w14:textId="77777777" w:rsidR="0091770E" w:rsidRPr="00407D21" w:rsidRDefault="0091770E" w:rsidP="0091770E">
      <w:pPr>
        <w:pStyle w:val="Prrafodelista"/>
        <w:numPr>
          <w:ilvl w:val="0"/>
          <w:numId w:val="84"/>
        </w:numPr>
        <w:shd w:val="clear" w:color="auto" w:fill="FFFFFF"/>
        <w:spacing w:line="276" w:lineRule="auto"/>
        <w:jc w:val="both"/>
      </w:pPr>
      <w:r w:rsidRPr="00407D21">
        <w:rPr>
          <w:spacing w:val="-6"/>
          <w:lang w:val="es-ES_tradnl"/>
        </w:rPr>
        <w:t>Actitudes científicas</w:t>
      </w:r>
    </w:p>
    <w:p w14:paraId="0BAE8A12" w14:textId="77777777" w:rsidR="0091770E" w:rsidRPr="00407D21" w:rsidRDefault="0091770E" w:rsidP="0091770E">
      <w:pPr>
        <w:shd w:val="clear" w:color="auto" w:fill="FFFFFF"/>
        <w:spacing w:line="276" w:lineRule="auto"/>
        <w:ind w:left="14" w:right="14"/>
        <w:jc w:val="both"/>
      </w:pPr>
      <w:r w:rsidRPr="00407D21">
        <w:rPr>
          <w:spacing w:val="-4"/>
          <w:lang w:val="es-ES_tradnl"/>
        </w:rPr>
        <w:t xml:space="preserve">Los conocimientos, técnicas, habilidades y actitudes podrán evaluarse mediante pruebas </w:t>
      </w:r>
      <w:r w:rsidRPr="00407D21">
        <w:rPr>
          <w:spacing w:val="-8"/>
          <w:lang w:val="es-ES_tradnl"/>
        </w:rPr>
        <w:t>escritas, reportes, investigaciones, trabajos, proyectos, exposiciones, etc.</w:t>
      </w:r>
    </w:p>
    <w:p w14:paraId="41F39581" w14:textId="77777777" w:rsidR="0091770E" w:rsidRDefault="0091770E" w:rsidP="0091770E"/>
    <w:p w14:paraId="38BB3BD9" w14:textId="77777777" w:rsidR="0091770E" w:rsidRDefault="0091770E" w:rsidP="0091770E">
      <w:pPr>
        <w:pStyle w:val="Prrafodelista"/>
        <w:numPr>
          <w:ilvl w:val="0"/>
          <w:numId w:val="85"/>
        </w:numPr>
        <w:contextualSpacing w:val="0"/>
      </w:pPr>
      <w:r>
        <w:t>E</w:t>
      </w:r>
      <w:r w:rsidRPr="00407D21">
        <w:t>l desarrollo de los postgrados en Medicina se realizará en periodos académicos cada uno con duración de un año (1 de enero a 31 de diciembre de cada año), los contenidos se desarrollarán en módulos con duración de hasta 6 meses cada uno con una evaluación parcial. Es responsabilidad de los profesores (docentes y asistenciales),  la evaluación de las actividades académicas del Residente de la manera más justa posible. Para tal efecto se estable</w:t>
      </w:r>
      <w:r>
        <w:t xml:space="preserve">cerá una terna conformada por: a.) un </w:t>
      </w:r>
      <w:r w:rsidRPr="00407D21">
        <w:t xml:space="preserve">medico </w:t>
      </w:r>
      <w:r>
        <w:t>-</w:t>
      </w:r>
      <w:r w:rsidRPr="00407D21">
        <w:t xml:space="preserve"> asistencial (jefe de servicio o jefe de sala)</w:t>
      </w:r>
      <w:r>
        <w:t>, b) El</w:t>
      </w:r>
      <w:r w:rsidRPr="00407D21">
        <w:t xml:space="preserve"> coordinador d</w:t>
      </w:r>
      <w:r>
        <w:t xml:space="preserve">e carrera o de investigación y c) Un docente o en su defecto un estudiante de  </w:t>
      </w:r>
      <w:r w:rsidRPr="00407D21">
        <w:t xml:space="preserve">mayor jerarquía.  Se utilizará  una guía previamente establecida por la </w:t>
      </w:r>
      <w:r>
        <w:t>CGP de la FCM.  El Coordinador de C</w:t>
      </w:r>
      <w:r w:rsidRPr="00407D21">
        <w:t>arrera rendirá un informe semestral d</w:t>
      </w:r>
      <w:r>
        <w:t>el rendimiento de cada estudiante</w:t>
      </w:r>
      <w:r w:rsidRPr="00407D21">
        <w:t xml:space="preserve">.  </w:t>
      </w:r>
    </w:p>
    <w:p w14:paraId="01F3C057" w14:textId="77777777" w:rsidR="0091770E" w:rsidRDefault="0091770E" w:rsidP="0091770E"/>
    <w:p w14:paraId="7F26682C" w14:textId="77777777" w:rsidR="0091770E" w:rsidRDefault="0091770E" w:rsidP="0091770E">
      <w:pPr>
        <w:pStyle w:val="Prrafodelista"/>
        <w:numPr>
          <w:ilvl w:val="0"/>
          <w:numId w:val="85"/>
        </w:numPr>
        <w:spacing w:line="276" w:lineRule="auto"/>
        <w:contextualSpacing w:val="0"/>
        <w:jc w:val="both"/>
      </w:pPr>
      <w:r w:rsidRPr="00407D21">
        <w:t>La Calificación final será el promedio de todas las notas parciales obtenidas en el año</w:t>
      </w:r>
      <w:r>
        <w:t xml:space="preserve"> académico.</w:t>
      </w:r>
      <w:r w:rsidRPr="00407D21">
        <w:t xml:space="preserve"> </w:t>
      </w:r>
    </w:p>
    <w:p w14:paraId="7F776462" w14:textId="77777777" w:rsidR="0091770E" w:rsidRDefault="0091770E" w:rsidP="0091770E">
      <w:pPr>
        <w:spacing w:line="276" w:lineRule="auto"/>
        <w:jc w:val="both"/>
      </w:pPr>
    </w:p>
    <w:p w14:paraId="2252F2DF" w14:textId="77777777" w:rsidR="0091770E" w:rsidRPr="00407D21" w:rsidRDefault="0091770E" w:rsidP="0091770E">
      <w:pPr>
        <w:pStyle w:val="Prrafodelista"/>
        <w:numPr>
          <w:ilvl w:val="0"/>
          <w:numId w:val="85"/>
        </w:numPr>
        <w:spacing w:line="276" w:lineRule="auto"/>
        <w:contextualSpacing w:val="0"/>
        <w:jc w:val="both"/>
      </w:pPr>
      <w:r w:rsidRPr="00407D21">
        <w:t>Para aprobar un periodo</w:t>
      </w:r>
      <w:r>
        <w:t xml:space="preserve"> académico (un año) </w:t>
      </w:r>
      <w:r w:rsidRPr="00407D21">
        <w:t>y ser promovido al inmediato superior, se requiere obtener una calificación no menor de 75%.</w:t>
      </w:r>
      <w:r>
        <w:t xml:space="preserve"> </w:t>
      </w:r>
      <w:r w:rsidRPr="00407D21">
        <w:t>Se establece la siguiente escala</w:t>
      </w:r>
      <w:r>
        <w:t>:</w:t>
      </w:r>
    </w:p>
    <w:p w14:paraId="633C24CF" w14:textId="77777777" w:rsidR="0091770E" w:rsidRPr="00407D21" w:rsidRDefault="0091770E" w:rsidP="0091770E">
      <w:pPr>
        <w:pStyle w:val="Prrafodelista"/>
        <w:numPr>
          <w:ilvl w:val="0"/>
          <w:numId w:val="86"/>
        </w:numPr>
        <w:spacing w:line="276" w:lineRule="auto"/>
        <w:contextualSpacing w:val="0"/>
        <w:jc w:val="both"/>
      </w:pPr>
      <w:r w:rsidRPr="00407D21">
        <w:t>Sobresaliente</w:t>
      </w:r>
      <w:r w:rsidRPr="00407D21">
        <w:tab/>
      </w:r>
      <w:r w:rsidRPr="00407D21">
        <w:tab/>
      </w:r>
      <w:r w:rsidRPr="00407D21">
        <w:tab/>
      </w:r>
      <w:r w:rsidRPr="00407D21">
        <w:tab/>
        <w:t>entre 90% y 100%</w:t>
      </w:r>
    </w:p>
    <w:p w14:paraId="155D0433" w14:textId="77777777" w:rsidR="0091770E" w:rsidRPr="00407D21" w:rsidRDefault="0091770E" w:rsidP="0091770E">
      <w:pPr>
        <w:pStyle w:val="Prrafodelista"/>
        <w:numPr>
          <w:ilvl w:val="0"/>
          <w:numId w:val="86"/>
        </w:numPr>
        <w:spacing w:line="276" w:lineRule="auto"/>
        <w:contextualSpacing w:val="0"/>
        <w:jc w:val="both"/>
      </w:pPr>
      <w:r w:rsidRPr="00407D21">
        <w:t>Muy Bueno</w:t>
      </w:r>
      <w:r w:rsidRPr="00407D21">
        <w:tab/>
      </w:r>
      <w:r w:rsidRPr="00407D21">
        <w:tab/>
      </w:r>
      <w:r w:rsidRPr="00407D21">
        <w:tab/>
      </w:r>
      <w:r w:rsidRPr="00407D21">
        <w:tab/>
        <w:t>entre 80% y 89%</w:t>
      </w:r>
    </w:p>
    <w:p w14:paraId="2C76DAB1" w14:textId="77777777" w:rsidR="0091770E" w:rsidRPr="00407D21" w:rsidRDefault="0091770E" w:rsidP="0091770E">
      <w:pPr>
        <w:pStyle w:val="Prrafodelista"/>
        <w:numPr>
          <w:ilvl w:val="0"/>
          <w:numId w:val="86"/>
        </w:numPr>
        <w:spacing w:line="276" w:lineRule="auto"/>
        <w:contextualSpacing w:val="0"/>
        <w:jc w:val="both"/>
      </w:pPr>
      <w:r w:rsidRPr="00407D21">
        <w:t>Bueno</w:t>
      </w:r>
      <w:r w:rsidRPr="00407D21">
        <w:tab/>
      </w:r>
      <w:r w:rsidRPr="00407D21">
        <w:tab/>
      </w:r>
      <w:r w:rsidRPr="00407D21">
        <w:tab/>
      </w:r>
      <w:r w:rsidRPr="00407D21">
        <w:tab/>
      </w:r>
      <w:r w:rsidRPr="00407D21">
        <w:tab/>
        <w:t>entre 75% y 79%</w:t>
      </w:r>
    </w:p>
    <w:p w14:paraId="66B07AAF" w14:textId="77777777" w:rsidR="0091770E" w:rsidRDefault="0091770E" w:rsidP="0091770E">
      <w:pPr>
        <w:pStyle w:val="Prrafodelista"/>
        <w:numPr>
          <w:ilvl w:val="0"/>
          <w:numId w:val="86"/>
        </w:numPr>
        <w:spacing w:line="276" w:lineRule="auto"/>
        <w:contextualSpacing w:val="0"/>
        <w:jc w:val="both"/>
      </w:pPr>
      <w:r w:rsidRPr="00407D21">
        <w:t>Reprobado</w:t>
      </w:r>
      <w:r w:rsidRPr="00407D21">
        <w:tab/>
      </w:r>
      <w:r w:rsidRPr="00407D21">
        <w:tab/>
      </w:r>
      <w:r w:rsidRPr="00407D21">
        <w:tab/>
      </w:r>
      <w:r w:rsidRPr="00407D21">
        <w:tab/>
        <w:t>menor de 75%</w:t>
      </w:r>
    </w:p>
    <w:p w14:paraId="1B5F893B" w14:textId="77777777" w:rsidR="0091770E" w:rsidRDefault="0091770E" w:rsidP="0091770E">
      <w:pPr>
        <w:pStyle w:val="Prrafodelista"/>
        <w:spacing w:line="276" w:lineRule="auto"/>
        <w:ind w:left="1080"/>
        <w:jc w:val="both"/>
      </w:pPr>
    </w:p>
    <w:p w14:paraId="3B20675D" w14:textId="77777777" w:rsidR="0091770E" w:rsidRPr="00407D21" w:rsidRDefault="0091770E" w:rsidP="0091770E">
      <w:pPr>
        <w:pStyle w:val="Prrafodelista"/>
        <w:numPr>
          <w:ilvl w:val="0"/>
          <w:numId w:val="88"/>
        </w:numPr>
        <w:spacing w:line="276" w:lineRule="auto"/>
        <w:contextualSpacing w:val="0"/>
        <w:jc w:val="both"/>
      </w:pPr>
      <w:r w:rsidRPr="00407D21">
        <w:t>Las evaluaciones parciales pueden</w:t>
      </w:r>
      <w:r>
        <w:t xml:space="preserve"> ser</w:t>
      </w:r>
      <w:r w:rsidRPr="00407D21">
        <w:t xml:space="preserve"> mensuales, bimestral</w:t>
      </w:r>
      <w:r>
        <w:t>es,</w:t>
      </w:r>
      <w:r w:rsidRPr="00407D21">
        <w:t xml:space="preserve"> trimestral</w:t>
      </w:r>
      <w:r>
        <w:t>es y semestrales</w:t>
      </w:r>
      <w:r w:rsidRPr="00407D21">
        <w:t xml:space="preserve"> en base a los si</w:t>
      </w:r>
      <w:r>
        <w:t>guientes parámetros generales</w:t>
      </w:r>
      <w:r w:rsidRPr="00407D21">
        <w:t>:</w:t>
      </w:r>
    </w:p>
    <w:p w14:paraId="652A26D6" w14:textId="77777777" w:rsidR="0091770E" w:rsidRPr="00407D21" w:rsidRDefault="0091770E" w:rsidP="0091770E">
      <w:pPr>
        <w:numPr>
          <w:ilvl w:val="0"/>
          <w:numId w:val="87"/>
        </w:numPr>
        <w:spacing w:line="276" w:lineRule="auto"/>
        <w:jc w:val="both"/>
        <w:rPr>
          <w:bCs/>
        </w:rPr>
      </w:pPr>
      <w:r>
        <w:rPr>
          <w:bCs/>
        </w:rPr>
        <w:t xml:space="preserve">Conocimientos teóricos  </w:t>
      </w:r>
      <w:r w:rsidRPr="00407D21">
        <w:rPr>
          <w:bCs/>
        </w:rPr>
        <w:t>(examen escrito)</w:t>
      </w:r>
      <w:r w:rsidRPr="00407D21">
        <w:rPr>
          <w:bCs/>
        </w:rPr>
        <w:tab/>
      </w:r>
      <w:r w:rsidRPr="00407D21">
        <w:rPr>
          <w:bCs/>
        </w:rPr>
        <w:tab/>
      </w:r>
      <w:r w:rsidRPr="00407D21">
        <w:rPr>
          <w:bCs/>
        </w:rPr>
        <w:tab/>
        <w:t>50%</w:t>
      </w:r>
    </w:p>
    <w:p w14:paraId="1D20C798" w14:textId="77777777" w:rsidR="0091770E" w:rsidRDefault="0091770E" w:rsidP="0091770E">
      <w:pPr>
        <w:numPr>
          <w:ilvl w:val="0"/>
          <w:numId w:val="87"/>
        </w:numPr>
        <w:spacing w:line="276" w:lineRule="auto"/>
        <w:jc w:val="both"/>
        <w:rPr>
          <w:bCs/>
        </w:rPr>
      </w:pPr>
      <w:r>
        <w:rPr>
          <w:bCs/>
        </w:rPr>
        <w:t xml:space="preserve">Destrezas, Habilidades y Actitudes </w:t>
      </w:r>
    </w:p>
    <w:p w14:paraId="0D95E29F" w14:textId="77777777" w:rsidR="0091770E" w:rsidRPr="00407D21" w:rsidRDefault="0091770E" w:rsidP="0091770E">
      <w:pPr>
        <w:spacing w:line="276" w:lineRule="auto"/>
        <w:ind w:left="1428"/>
        <w:jc w:val="both"/>
        <w:rPr>
          <w:bCs/>
        </w:rPr>
      </w:pPr>
      <w:r>
        <w:rPr>
          <w:bCs/>
        </w:rPr>
        <w:t>(nota de salas y procedimientos quirúrgicos)</w:t>
      </w:r>
      <w:r>
        <w:rPr>
          <w:bCs/>
        </w:rPr>
        <w:tab/>
      </w:r>
      <w:r>
        <w:rPr>
          <w:bCs/>
        </w:rPr>
        <w:tab/>
        <w:t>30</w:t>
      </w:r>
      <w:r w:rsidRPr="00407D21">
        <w:rPr>
          <w:bCs/>
        </w:rPr>
        <w:t>%</w:t>
      </w:r>
    </w:p>
    <w:p w14:paraId="4A239D6A" w14:textId="77777777" w:rsidR="0091770E" w:rsidRPr="00407D21" w:rsidRDefault="0091770E" w:rsidP="0091770E">
      <w:pPr>
        <w:numPr>
          <w:ilvl w:val="0"/>
          <w:numId w:val="87"/>
        </w:numPr>
        <w:spacing w:line="276" w:lineRule="auto"/>
        <w:jc w:val="both"/>
        <w:rPr>
          <w:bCs/>
        </w:rPr>
      </w:pPr>
      <w:r w:rsidRPr="00407D21">
        <w:rPr>
          <w:bCs/>
        </w:rPr>
        <w:lastRenderedPageBreak/>
        <w:t xml:space="preserve">Presentaciones clínicas                </w:t>
      </w:r>
      <w:r>
        <w:rPr>
          <w:bCs/>
        </w:rPr>
        <w:t xml:space="preserve">                            </w:t>
      </w:r>
      <w:r>
        <w:rPr>
          <w:bCs/>
        </w:rPr>
        <w:tab/>
      </w:r>
      <w:r>
        <w:rPr>
          <w:bCs/>
        </w:rPr>
        <w:tab/>
        <w:t>5</w:t>
      </w:r>
      <w:r w:rsidRPr="00407D21">
        <w:rPr>
          <w:bCs/>
        </w:rPr>
        <w:t>%</w:t>
      </w:r>
    </w:p>
    <w:p w14:paraId="535AD96D" w14:textId="77777777" w:rsidR="0091770E" w:rsidRPr="00407D21" w:rsidRDefault="0091770E" w:rsidP="0091770E">
      <w:pPr>
        <w:numPr>
          <w:ilvl w:val="0"/>
          <w:numId w:val="87"/>
        </w:numPr>
        <w:spacing w:line="276" w:lineRule="auto"/>
        <w:jc w:val="both"/>
        <w:rPr>
          <w:bCs/>
        </w:rPr>
      </w:pPr>
      <w:r w:rsidRPr="00407D21">
        <w:rPr>
          <w:bCs/>
        </w:rPr>
        <w:t>Investigación Científica</w:t>
      </w:r>
      <w:r w:rsidRPr="00407D21">
        <w:rPr>
          <w:bCs/>
        </w:rPr>
        <w:tab/>
      </w:r>
      <w:r w:rsidRPr="00407D21">
        <w:rPr>
          <w:bCs/>
        </w:rPr>
        <w:tab/>
      </w:r>
      <w:r w:rsidRPr="00407D21">
        <w:rPr>
          <w:bCs/>
        </w:rPr>
        <w:tab/>
      </w:r>
      <w:r w:rsidRPr="00407D21">
        <w:rPr>
          <w:bCs/>
        </w:rPr>
        <w:tab/>
      </w:r>
      <w:r w:rsidRPr="00407D21">
        <w:rPr>
          <w:bCs/>
        </w:rPr>
        <w:tab/>
        <w:t>10%</w:t>
      </w:r>
    </w:p>
    <w:p w14:paraId="5F541658" w14:textId="77777777" w:rsidR="0091770E" w:rsidRPr="00407D21" w:rsidRDefault="0091770E" w:rsidP="0091770E">
      <w:pPr>
        <w:numPr>
          <w:ilvl w:val="0"/>
          <w:numId w:val="87"/>
        </w:numPr>
        <w:spacing w:line="276" w:lineRule="auto"/>
        <w:jc w:val="both"/>
        <w:rPr>
          <w:bCs/>
        </w:rPr>
      </w:pPr>
      <w:r w:rsidRPr="00407D21">
        <w:rPr>
          <w:bCs/>
        </w:rPr>
        <w:t>Vinculación  (educación en salud,  Enseñanza al grado</w:t>
      </w:r>
    </w:p>
    <w:p w14:paraId="52D7B23F" w14:textId="5465B0BF" w:rsidR="0091770E" w:rsidRPr="0055422E" w:rsidRDefault="0091770E" w:rsidP="004D3D7C">
      <w:pPr>
        <w:spacing w:line="276" w:lineRule="auto"/>
        <w:ind w:left="1428"/>
        <w:jc w:val="both"/>
        <w:rPr>
          <w:bCs/>
        </w:rPr>
      </w:pPr>
      <w:r w:rsidRPr="00407D21">
        <w:rPr>
          <w:bCs/>
        </w:rPr>
        <w:t>y actividades extramuros)</w:t>
      </w:r>
      <w:r w:rsidRPr="00407D21">
        <w:rPr>
          <w:bCs/>
        </w:rPr>
        <w:tab/>
      </w:r>
      <w:r w:rsidRPr="00407D21">
        <w:rPr>
          <w:bCs/>
        </w:rPr>
        <w:tab/>
      </w:r>
      <w:r w:rsidRPr="00407D21">
        <w:rPr>
          <w:bCs/>
        </w:rPr>
        <w:tab/>
      </w:r>
      <w:r w:rsidRPr="00407D21">
        <w:rPr>
          <w:bCs/>
        </w:rPr>
        <w:tab/>
      </w:r>
      <w:r w:rsidRPr="00407D21">
        <w:rPr>
          <w:bCs/>
        </w:rPr>
        <w:tab/>
        <w:t>5%</w:t>
      </w:r>
    </w:p>
    <w:p w14:paraId="37DE0F53" w14:textId="77777777" w:rsidR="0091770E" w:rsidRPr="00CA314E" w:rsidRDefault="0091770E" w:rsidP="0091770E"/>
    <w:tbl>
      <w:tblPr>
        <w:tblW w:w="10080" w:type="dxa"/>
        <w:tblInd w:w="70" w:type="dxa"/>
        <w:tblCellMar>
          <w:left w:w="70" w:type="dxa"/>
          <w:right w:w="70" w:type="dxa"/>
        </w:tblCellMar>
        <w:tblLook w:val="04A0" w:firstRow="1" w:lastRow="0" w:firstColumn="1" w:lastColumn="0" w:noHBand="0" w:noVBand="1"/>
      </w:tblPr>
      <w:tblGrid>
        <w:gridCol w:w="2240"/>
        <w:gridCol w:w="1120"/>
        <w:gridCol w:w="1120"/>
        <w:gridCol w:w="1120"/>
        <w:gridCol w:w="1120"/>
        <w:gridCol w:w="1120"/>
        <w:gridCol w:w="1120"/>
        <w:gridCol w:w="1120"/>
      </w:tblGrid>
      <w:tr w:rsidR="0091770E" w:rsidRPr="00F05952" w14:paraId="0BCAE4FD" w14:textId="77777777" w:rsidTr="0091770E">
        <w:trPr>
          <w:gridAfter w:val="4"/>
          <w:wAfter w:w="4480" w:type="dxa"/>
          <w:trHeight w:val="375"/>
        </w:trPr>
        <w:tc>
          <w:tcPr>
            <w:tcW w:w="2240" w:type="dxa"/>
            <w:tcBorders>
              <w:top w:val="nil"/>
              <w:left w:val="nil"/>
              <w:bottom w:val="nil"/>
              <w:right w:val="nil"/>
            </w:tcBorders>
            <w:shd w:val="clear" w:color="auto" w:fill="auto"/>
            <w:noWrap/>
            <w:vAlign w:val="bottom"/>
            <w:hideMark/>
          </w:tcPr>
          <w:p w14:paraId="5CFEC754" w14:textId="77777777" w:rsidR="0091770E" w:rsidRPr="00F05952" w:rsidRDefault="0091770E" w:rsidP="0091770E">
            <w:pPr>
              <w:rPr>
                <w:rFonts w:ascii="Calibri" w:hAnsi="Calibri" w:cs="Calibri"/>
                <w:color w:val="000000"/>
                <w:sz w:val="28"/>
                <w:szCs w:val="28"/>
                <w:lang w:val="es-HN" w:eastAsia="es-HN"/>
              </w:rPr>
            </w:pPr>
          </w:p>
        </w:tc>
        <w:tc>
          <w:tcPr>
            <w:tcW w:w="1120" w:type="dxa"/>
            <w:tcBorders>
              <w:top w:val="single" w:sz="4" w:space="0" w:color="auto"/>
              <w:left w:val="single" w:sz="4" w:space="0" w:color="auto"/>
              <w:bottom w:val="single" w:sz="4" w:space="0" w:color="auto"/>
              <w:right w:val="single" w:sz="4" w:space="0" w:color="auto"/>
            </w:tcBorders>
            <w:shd w:val="clear" w:color="000000" w:fill="F79646"/>
            <w:noWrap/>
            <w:vAlign w:val="bottom"/>
            <w:hideMark/>
          </w:tcPr>
          <w:p w14:paraId="3531DC19" w14:textId="77777777" w:rsidR="0091770E" w:rsidRPr="00F05952" w:rsidRDefault="0091770E" w:rsidP="0091770E">
            <w:pPr>
              <w:jc w:val="center"/>
              <w:rPr>
                <w:rFonts w:ascii="Calibri" w:hAnsi="Calibri" w:cs="Calibri"/>
                <w:b/>
                <w:bCs/>
                <w:color w:val="000000"/>
                <w:sz w:val="28"/>
                <w:szCs w:val="28"/>
                <w:lang w:val="es-HN" w:eastAsia="es-HN"/>
              </w:rPr>
            </w:pPr>
            <w:r w:rsidRPr="00F05952">
              <w:rPr>
                <w:rFonts w:ascii="Calibri" w:hAnsi="Calibri" w:cs="Calibri"/>
                <w:b/>
                <w:bCs/>
                <w:color w:val="000000"/>
                <w:sz w:val="28"/>
                <w:szCs w:val="28"/>
                <w:lang w:val="es-HN" w:eastAsia="es-HN"/>
              </w:rPr>
              <w:t>R1</w:t>
            </w:r>
          </w:p>
        </w:tc>
        <w:tc>
          <w:tcPr>
            <w:tcW w:w="1120" w:type="dxa"/>
            <w:tcBorders>
              <w:top w:val="single" w:sz="4" w:space="0" w:color="auto"/>
              <w:left w:val="nil"/>
              <w:bottom w:val="single" w:sz="4" w:space="0" w:color="auto"/>
              <w:right w:val="single" w:sz="4" w:space="0" w:color="auto"/>
            </w:tcBorders>
            <w:shd w:val="clear" w:color="000000" w:fill="F79646"/>
            <w:noWrap/>
            <w:vAlign w:val="bottom"/>
            <w:hideMark/>
          </w:tcPr>
          <w:p w14:paraId="54D58B37" w14:textId="77777777" w:rsidR="0091770E" w:rsidRPr="00F05952" w:rsidRDefault="0091770E" w:rsidP="0091770E">
            <w:pPr>
              <w:jc w:val="center"/>
              <w:rPr>
                <w:rFonts w:ascii="Calibri" w:hAnsi="Calibri" w:cs="Calibri"/>
                <w:b/>
                <w:bCs/>
                <w:color w:val="000000"/>
                <w:sz w:val="28"/>
                <w:szCs w:val="28"/>
                <w:lang w:val="es-HN" w:eastAsia="es-HN"/>
              </w:rPr>
            </w:pPr>
            <w:r w:rsidRPr="00F05952">
              <w:rPr>
                <w:rFonts w:ascii="Calibri" w:hAnsi="Calibri" w:cs="Calibri"/>
                <w:b/>
                <w:bCs/>
                <w:color w:val="000000"/>
                <w:sz w:val="28"/>
                <w:szCs w:val="28"/>
                <w:lang w:val="es-HN" w:eastAsia="es-HN"/>
              </w:rPr>
              <w:t>R2</w:t>
            </w:r>
          </w:p>
        </w:tc>
        <w:tc>
          <w:tcPr>
            <w:tcW w:w="1120" w:type="dxa"/>
            <w:tcBorders>
              <w:top w:val="single" w:sz="4" w:space="0" w:color="auto"/>
              <w:left w:val="nil"/>
              <w:bottom w:val="single" w:sz="4" w:space="0" w:color="auto"/>
              <w:right w:val="single" w:sz="4" w:space="0" w:color="auto"/>
            </w:tcBorders>
            <w:shd w:val="clear" w:color="000000" w:fill="F79646"/>
            <w:noWrap/>
            <w:vAlign w:val="bottom"/>
            <w:hideMark/>
          </w:tcPr>
          <w:p w14:paraId="1F4A988C" w14:textId="77777777" w:rsidR="0091770E" w:rsidRPr="00F05952" w:rsidRDefault="0091770E" w:rsidP="0091770E">
            <w:pPr>
              <w:jc w:val="center"/>
              <w:rPr>
                <w:rFonts w:ascii="Calibri" w:hAnsi="Calibri" w:cs="Calibri"/>
                <w:b/>
                <w:bCs/>
                <w:color w:val="000000"/>
                <w:sz w:val="28"/>
                <w:szCs w:val="28"/>
                <w:lang w:val="es-HN" w:eastAsia="es-HN"/>
              </w:rPr>
            </w:pPr>
            <w:r w:rsidRPr="00F05952">
              <w:rPr>
                <w:rFonts w:ascii="Calibri" w:hAnsi="Calibri" w:cs="Calibri"/>
                <w:b/>
                <w:bCs/>
                <w:color w:val="000000"/>
                <w:sz w:val="28"/>
                <w:szCs w:val="28"/>
                <w:lang w:val="es-HN" w:eastAsia="es-HN"/>
              </w:rPr>
              <w:t>R3</w:t>
            </w:r>
          </w:p>
        </w:tc>
      </w:tr>
      <w:tr w:rsidR="0091770E" w:rsidRPr="00F05952" w14:paraId="2B67725E" w14:textId="77777777" w:rsidTr="0091770E">
        <w:trPr>
          <w:gridAfter w:val="4"/>
          <w:wAfter w:w="4480" w:type="dxa"/>
          <w:trHeight w:val="375"/>
        </w:trPr>
        <w:tc>
          <w:tcPr>
            <w:tcW w:w="5600" w:type="dxa"/>
            <w:gridSpan w:val="4"/>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01BF853F" w14:textId="77777777" w:rsidR="0091770E" w:rsidRPr="00F05952" w:rsidRDefault="0091770E" w:rsidP="0091770E">
            <w:pPr>
              <w:jc w:val="center"/>
              <w:rPr>
                <w:rFonts w:ascii="Calibri" w:hAnsi="Calibri" w:cs="Calibri"/>
                <w:b/>
                <w:bCs/>
                <w:color w:val="000000"/>
                <w:sz w:val="28"/>
                <w:szCs w:val="28"/>
                <w:lang w:val="es-HN" w:eastAsia="es-HN"/>
              </w:rPr>
            </w:pPr>
            <w:r w:rsidRPr="00F05952">
              <w:rPr>
                <w:rFonts w:ascii="Calibri" w:hAnsi="Calibri" w:cs="Calibri"/>
                <w:b/>
                <w:bCs/>
                <w:color w:val="000000"/>
                <w:sz w:val="28"/>
                <w:szCs w:val="28"/>
                <w:lang w:eastAsia="es-HN"/>
              </w:rPr>
              <w:t>CONOCIMIENTO</w:t>
            </w:r>
          </w:p>
        </w:tc>
      </w:tr>
      <w:tr w:rsidR="0091770E" w:rsidRPr="00F05952" w14:paraId="0D1681F8" w14:textId="77777777" w:rsidTr="0091770E">
        <w:trPr>
          <w:gridAfter w:val="4"/>
          <w:wAfter w:w="4480" w:type="dxa"/>
          <w:trHeight w:val="375"/>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3A9B47A2" w14:textId="77777777" w:rsidR="0091770E" w:rsidRPr="00F05952" w:rsidRDefault="0091770E" w:rsidP="0091770E">
            <w:pPr>
              <w:jc w:val="center"/>
              <w:rPr>
                <w:rFonts w:ascii="Calibri" w:hAnsi="Calibri" w:cs="Calibri"/>
                <w:color w:val="000000"/>
                <w:sz w:val="28"/>
                <w:szCs w:val="28"/>
                <w:lang w:val="es-HN" w:eastAsia="es-HN"/>
              </w:rPr>
            </w:pPr>
            <w:r>
              <w:rPr>
                <w:rFonts w:ascii="Calibri" w:hAnsi="Calibri" w:cs="Calibri"/>
                <w:color w:val="000000"/>
                <w:sz w:val="28"/>
                <w:szCs w:val="28"/>
                <w:lang w:eastAsia="es-HN"/>
              </w:rPr>
              <w:t xml:space="preserve">Exámenes </w:t>
            </w:r>
            <w:r w:rsidRPr="00F05952">
              <w:rPr>
                <w:rFonts w:ascii="Calibri" w:hAnsi="Calibri" w:cs="Calibri"/>
                <w:color w:val="000000"/>
                <w:sz w:val="28"/>
                <w:szCs w:val="28"/>
                <w:lang w:eastAsia="es-HN"/>
              </w:rPr>
              <w:t xml:space="preserve">Módulos </w:t>
            </w:r>
          </w:p>
        </w:tc>
        <w:tc>
          <w:tcPr>
            <w:tcW w:w="1120" w:type="dxa"/>
            <w:tcBorders>
              <w:top w:val="nil"/>
              <w:left w:val="nil"/>
              <w:bottom w:val="single" w:sz="4" w:space="0" w:color="auto"/>
              <w:right w:val="single" w:sz="4" w:space="0" w:color="auto"/>
            </w:tcBorders>
            <w:shd w:val="clear" w:color="auto" w:fill="auto"/>
            <w:noWrap/>
            <w:vAlign w:val="bottom"/>
            <w:hideMark/>
          </w:tcPr>
          <w:p w14:paraId="7217E744" w14:textId="77777777" w:rsidR="0091770E" w:rsidRPr="00F05952" w:rsidRDefault="0091770E" w:rsidP="0091770E">
            <w:pPr>
              <w:jc w:val="center"/>
              <w:rPr>
                <w:rFonts w:ascii="Calibri" w:hAnsi="Calibri" w:cs="Calibri"/>
                <w:color w:val="000000"/>
                <w:sz w:val="28"/>
                <w:szCs w:val="28"/>
                <w:lang w:val="es-HN" w:eastAsia="es-HN"/>
              </w:rPr>
            </w:pPr>
            <w:r>
              <w:rPr>
                <w:rFonts w:ascii="Calibri" w:hAnsi="Calibri" w:cs="Calibri"/>
                <w:color w:val="000000"/>
                <w:sz w:val="28"/>
                <w:szCs w:val="28"/>
                <w:lang w:val="es-HN" w:eastAsia="es-HN"/>
              </w:rPr>
              <w:t>50</w:t>
            </w:r>
          </w:p>
        </w:tc>
        <w:tc>
          <w:tcPr>
            <w:tcW w:w="1120" w:type="dxa"/>
            <w:tcBorders>
              <w:top w:val="nil"/>
              <w:left w:val="nil"/>
              <w:bottom w:val="single" w:sz="4" w:space="0" w:color="auto"/>
              <w:right w:val="single" w:sz="4" w:space="0" w:color="auto"/>
            </w:tcBorders>
            <w:shd w:val="clear" w:color="auto" w:fill="auto"/>
            <w:noWrap/>
            <w:vAlign w:val="bottom"/>
            <w:hideMark/>
          </w:tcPr>
          <w:p w14:paraId="1A101E9B" w14:textId="77777777" w:rsidR="0091770E" w:rsidRPr="00F05952" w:rsidRDefault="0091770E" w:rsidP="0091770E">
            <w:pPr>
              <w:jc w:val="center"/>
              <w:rPr>
                <w:rFonts w:ascii="Calibri" w:hAnsi="Calibri" w:cs="Calibri"/>
                <w:color w:val="000000"/>
                <w:sz w:val="28"/>
                <w:szCs w:val="28"/>
                <w:lang w:val="es-HN" w:eastAsia="es-HN"/>
              </w:rPr>
            </w:pPr>
            <w:r>
              <w:rPr>
                <w:rFonts w:ascii="Calibri" w:hAnsi="Calibri" w:cs="Calibri"/>
                <w:color w:val="000000"/>
                <w:sz w:val="28"/>
                <w:szCs w:val="28"/>
                <w:lang w:val="es-HN" w:eastAsia="es-HN"/>
              </w:rPr>
              <w:t>50</w:t>
            </w:r>
          </w:p>
        </w:tc>
        <w:tc>
          <w:tcPr>
            <w:tcW w:w="1120" w:type="dxa"/>
            <w:tcBorders>
              <w:top w:val="nil"/>
              <w:left w:val="nil"/>
              <w:bottom w:val="single" w:sz="4" w:space="0" w:color="auto"/>
              <w:right w:val="single" w:sz="4" w:space="0" w:color="auto"/>
            </w:tcBorders>
            <w:shd w:val="clear" w:color="auto" w:fill="auto"/>
            <w:noWrap/>
            <w:vAlign w:val="bottom"/>
            <w:hideMark/>
          </w:tcPr>
          <w:p w14:paraId="7772E05F" w14:textId="77777777" w:rsidR="0091770E" w:rsidRPr="00F05952" w:rsidRDefault="0091770E" w:rsidP="0091770E">
            <w:pPr>
              <w:jc w:val="center"/>
              <w:rPr>
                <w:rFonts w:ascii="Calibri" w:hAnsi="Calibri" w:cs="Calibri"/>
                <w:color w:val="000000"/>
                <w:sz w:val="28"/>
                <w:szCs w:val="28"/>
                <w:lang w:val="es-HN" w:eastAsia="es-HN"/>
              </w:rPr>
            </w:pPr>
            <w:r>
              <w:rPr>
                <w:rFonts w:ascii="Calibri" w:hAnsi="Calibri" w:cs="Calibri"/>
                <w:color w:val="000000"/>
                <w:sz w:val="28"/>
                <w:szCs w:val="28"/>
                <w:lang w:val="es-HN" w:eastAsia="es-HN"/>
              </w:rPr>
              <w:t>50</w:t>
            </w:r>
          </w:p>
        </w:tc>
      </w:tr>
      <w:tr w:rsidR="0091770E" w:rsidRPr="00F05952" w14:paraId="2869CF90" w14:textId="77777777" w:rsidTr="0091770E">
        <w:trPr>
          <w:gridAfter w:val="4"/>
          <w:wAfter w:w="4480" w:type="dxa"/>
          <w:trHeight w:val="375"/>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3384B879" w14:textId="77777777" w:rsidR="0091770E" w:rsidRPr="00F05952" w:rsidRDefault="0091770E" w:rsidP="0091770E">
            <w:pPr>
              <w:jc w:val="center"/>
              <w:rPr>
                <w:rFonts w:ascii="Calibri" w:hAnsi="Calibri" w:cs="Calibri"/>
                <w:color w:val="000000"/>
                <w:sz w:val="28"/>
                <w:szCs w:val="28"/>
                <w:lang w:val="es-HN" w:eastAsia="es-HN"/>
              </w:rPr>
            </w:pPr>
            <w:r>
              <w:rPr>
                <w:rFonts w:ascii="Calibri" w:hAnsi="Calibri" w:cs="Calibri"/>
                <w:color w:val="000000"/>
                <w:sz w:val="28"/>
                <w:szCs w:val="28"/>
                <w:lang w:eastAsia="es-HN"/>
              </w:rPr>
              <w:t>Presentaciones Clínicas</w:t>
            </w:r>
          </w:p>
        </w:tc>
        <w:tc>
          <w:tcPr>
            <w:tcW w:w="1120" w:type="dxa"/>
            <w:tcBorders>
              <w:top w:val="nil"/>
              <w:left w:val="nil"/>
              <w:bottom w:val="single" w:sz="4" w:space="0" w:color="auto"/>
              <w:right w:val="single" w:sz="4" w:space="0" w:color="auto"/>
            </w:tcBorders>
            <w:shd w:val="clear" w:color="auto" w:fill="auto"/>
            <w:noWrap/>
            <w:vAlign w:val="bottom"/>
            <w:hideMark/>
          </w:tcPr>
          <w:p w14:paraId="05A5C856" w14:textId="77777777" w:rsidR="0091770E" w:rsidRPr="00F05952" w:rsidRDefault="0091770E" w:rsidP="0091770E">
            <w:pPr>
              <w:jc w:val="center"/>
              <w:rPr>
                <w:rFonts w:ascii="Calibri" w:hAnsi="Calibri" w:cs="Calibri"/>
                <w:color w:val="000000"/>
                <w:sz w:val="28"/>
                <w:szCs w:val="28"/>
                <w:lang w:val="es-HN" w:eastAsia="es-HN"/>
              </w:rPr>
            </w:pPr>
            <w:r>
              <w:rPr>
                <w:rFonts w:ascii="Calibri" w:hAnsi="Calibri" w:cs="Calibri"/>
                <w:color w:val="000000"/>
                <w:sz w:val="28"/>
                <w:szCs w:val="28"/>
                <w:lang w:val="es-HN" w:eastAsia="es-HN"/>
              </w:rPr>
              <w:t>5</w:t>
            </w:r>
          </w:p>
        </w:tc>
        <w:tc>
          <w:tcPr>
            <w:tcW w:w="1120" w:type="dxa"/>
            <w:tcBorders>
              <w:top w:val="nil"/>
              <w:left w:val="nil"/>
              <w:bottom w:val="single" w:sz="4" w:space="0" w:color="auto"/>
              <w:right w:val="single" w:sz="4" w:space="0" w:color="auto"/>
            </w:tcBorders>
            <w:shd w:val="clear" w:color="auto" w:fill="auto"/>
            <w:noWrap/>
            <w:vAlign w:val="bottom"/>
            <w:hideMark/>
          </w:tcPr>
          <w:p w14:paraId="44033E91" w14:textId="77777777" w:rsidR="0091770E" w:rsidRPr="00F05952" w:rsidRDefault="0091770E" w:rsidP="0091770E">
            <w:pPr>
              <w:jc w:val="center"/>
              <w:rPr>
                <w:rFonts w:ascii="Calibri" w:hAnsi="Calibri" w:cs="Calibri"/>
                <w:color w:val="000000"/>
                <w:sz w:val="28"/>
                <w:szCs w:val="28"/>
                <w:lang w:val="es-HN" w:eastAsia="es-HN"/>
              </w:rPr>
            </w:pPr>
            <w:r>
              <w:rPr>
                <w:rFonts w:ascii="Calibri" w:hAnsi="Calibri" w:cs="Calibri"/>
                <w:color w:val="000000"/>
                <w:sz w:val="28"/>
                <w:szCs w:val="28"/>
                <w:lang w:val="es-HN" w:eastAsia="es-HN"/>
              </w:rPr>
              <w:t>5</w:t>
            </w:r>
          </w:p>
        </w:tc>
        <w:tc>
          <w:tcPr>
            <w:tcW w:w="1120" w:type="dxa"/>
            <w:tcBorders>
              <w:top w:val="nil"/>
              <w:left w:val="nil"/>
              <w:bottom w:val="single" w:sz="4" w:space="0" w:color="auto"/>
              <w:right w:val="single" w:sz="4" w:space="0" w:color="auto"/>
            </w:tcBorders>
            <w:shd w:val="clear" w:color="auto" w:fill="auto"/>
            <w:noWrap/>
            <w:vAlign w:val="bottom"/>
            <w:hideMark/>
          </w:tcPr>
          <w:p w14:paraId="4B842AC6" w14:textId="77777777" w:rsidR="0091770E" w:rsidRPr="00F05952" w:rsidRDefault="0091770E" w:rsidP="0091770E">
            <w:pPr>
              <w:jc w:val="center"/>
              <w:rPr>
                <w:rFonts w:ascii="Calibri" w:hAnsi="Calibri" w:cs="Calibri"/>
                <w:color w:val="000000"/>
                <w:sz w:val="28"/>
                <w:szCs w:val="28"/>
                <w:lang w:val="es-HN" w:eastAsia="es-HN"/>
              </w:rPr>
            </w:pPr>
            <w:r>
              <w:rPr>
                <w:rFonts w:ascii="Calibri" w:hAnsi="Calibri" w:cs="Calibri"/>
                <w:color w:val="000000"/>
                <w:sz w:val="28"/>
                <w:szCs w:val="28"/>
                <w:lang w:val="es-HN" w:eastAsia="es-HN"/>
              </w:rPr>
              <w:t>5</w:t>
            </w:r>
          </w:p>
        </w:tc>
      </w:tr>
      <w:tr w:rsidR="0091770E" w:rsidRPr="00F05952" w14:paraId="1AB62A8C" w14:textId="77777777" w:rsidTr="0091770E">
        <w:trPr>
          <w:gridAfter w:val="4"/>
          <w:wAfter w:w="4480" w:type="dxa"/>
          <w:trHeight w:val="390"/>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7E4C94C9" w14:textId="77777777" w:rsidR="0091770E" w:rsidRPr="00F05952" w:rsidRDefault="0091770E" w:rsidP="0091770E">
            <w:pPr>
              <w:jc w:val="center"/>
              <w:rPr>
                <w:rFonts w:ascii="Calibri" w:hAnsi="Calibri" w:cs="Calibri"/>
                <w:color w:val="000000"/>
                <w:sz w:val="28"/>
                <w:szCs w:val="28"/>
                <w:lang w:val="es-HN" w:eastAsia="es-HN"/>
              </w:rPr>
            </w:pPr>
            <w:r>
              <w:rPr>
                <w:rFonts w:ascii="Calibri" w:hAnsi="Calibri" w:cs="Calibri"/>
                <w:color w:val="000000"/>
                <w:sz w:val="28"/>
                <w:szCs w:val="28"/>
                <w:lang w:eastAsia="es-HN"/>
              </w:rPr>
              <w:t>Vinculación</w:t>
            </w:r>
          </w:p>
        </w:tc>
        <w:tc>
          <w:tcPr>
            <w:tcW w:w="1120" w:type="dxa"/>
            <w:tcBorders>
              <w:top w:val="nil"/>
              <w:left w:val="nil"/>
              <w:bottom w:val="double" w:sz="6" w:space="0" w:color="auto"/>
              <w:right w:val="single" w:sz="4" w:space="0" w:color="auto"/>
            </w:tcBorders>
            <w:shd w:val="clear" w:color="auto" w:fill="auto"/>
            <w:noWrap/>
            <w:vAlign w:val="bottom"/>
            <w:hideMark/>
          </w:tcPr>
          <w:p w14:paraId="5AF4DC2D" w14:textId="77777777" w:rsidR="0091770E" w:rsidRPr="00F05952" w:rsidRDefault="0091770E" w:rsidP="0091770E">
            <w:pPr>
              <w:jc w:val="center"/>
              <w:rPr>
                <w:rFonts w:ascii="Calibri" w:hAnsi="Calibri" w:cs="Calibri"/>
                <w:color w:val="000000"/>
                <w:sz w:val="28"/>
                <w:szCs w:val="28"/>
                <w:lang w:val="es-HN" w:eastAsia="es-HN"/>
              </w:rPr>
            </w:pPr>
            <w:r>
              <w:rPr>
                <w:rFonts w:ascii="Calibri" w:hAnsi="Calibri" w:cs="Calibri"/>
                <w:color w:val="000000"/>
                <w:sz w:val="28"/>
                <w:szCs w:val="28"/>
                <w:lang w:val="es-HN" w:eastAsia="es-HN"/>
              </w:rPr>
              <w:t>5</w:t>
            </w:r>
          </w:p>
        </w:tc>
        <w:tc>
          <w:tcPr>
            <w:tcW w:w="1120" w:type="dxa"/>
            <w:tcBorders>
              <w:top w:val="nil"/>
              <w:left w:val="nil"/>
              <w:bottom w:val="double" w:sz="6" w:space="0" w:color="auto"/>
              <w:right w:val="single" w:sz="4" w:space="0" w:color="auto"/>
            </w:tcBorders>
            <w:shd w:val="clear" w:color="auto" w:fill="auto"/>
            <w:noWrap/>
            <w:vAlign w:val="bottom"/>
            <w:hideMark/>
          </w:tcPr>
          <w:p w14:paraId="7EAF9F9B" w14:textId="77777777" w:rsidR="0091770E" w:rsidRPr="00F05952" w:rsidRDefault="0091770E" w:rsidP="0091770E">
            <w:pPr>
              <w:jc w:val="center"/>
              <w:rPr>
                <w:rFonts w:ascii="Calibri" w:hAnsi="Calibri" w:cs="Calibri"/>
                <w:color w:val="000000"/>
                <w:sz w:val="28"/>
                <w:szCs w:val="28"/>
                <w:lang w:val="es-HN" w:eastAsia="es-HN"/>
              </w:rPr>
            </w:pPr>
            <w:r>
              <w:rPr>
                <w:rFonts w:ascii="Calibri" w:hAnsi="Calibri" w:cs="Calibri"/>
                <w:color w:val="000000"/>
                <w:sz w:val="28"/>
                <w:szCs w:val="28"/>
                <w:lang w:val="es-HN" w:eastAsia="es-HN"/>
              </w:rPr>
              <w:t>5</w:t>
            </w:r>
          </w:p>
        </w:tc>
        <w:tc>
          <w:tcPr>
            <w:tcW w:w="1120" w:type="dxa"/>
            <w:tcBorders>
              <w:top w:val="nil"/>
              <w:left w:val="nil"/>
              <w:bottom w:val="double" w:sz="6" w:space="0" w:color="auto"/>
              <w:right w:val="single" w:sz="4" w:space="0" w:color="auto"/>
            </w:tcBorders>
            <w:shd w:val="clear" w:color="auto" w:fill="auto"/>
            <w:noWrap/>
            <w:vAlign w:val="bottom"/>
            <w:hideMark/>
          </w:tcPr>
          <w:p w14:paraId="328B07C7" w14:textId="77777777" w:rsidR="0091770E" w:rsidRPr="00F05952" w:rsidRDefault="0091770E" w:rsidP="0091770E">
            <w:pPr>
              <w:jc w:val="center"/>
              <w:rPr>
                <w:rFonts w:ascii="Calibri" w:hAnsi="Calibri" w:cs="Calibri"/>
                <w:color w:val="000000"/>
                <w:sz w:val="28"/>
                <w:szCs w:val="28"/>
                <w:lang w:val="es-HN" w:eastAsia="es-HN"/>
              </w:rPr>
            </w:pPr>
            <w:r>
              <w:rPr>
                <w:rFonts w:ascii="Calibri" w:hAnsi="Calibri" w:cs="Calibri"/>
                <w:color w:val="000000"/>
                <w:sz w:val="28"/>
                <w:szCs w:val="28"/>
                <w:lang w:val="es-HN" w:eastAsia="es-HN"/>
              </w:rPr>
              <w:t>5</w:t>
            </w:r>
          </w:p>
        </w:tc>
      </w:tr>
      <w:tr w:rsidR="0091770E" w:rsidRPr="00F05952" w14:paraId="008A0F34" w14:textId="77777777" w:rsidTr="0091770E">
        <w:trPr>
          <w:gridAfter w:val="4"/>
          <w:wAfter w:w="4480" w:type="dxa"/>
          <w:trHeight w:val="390"/>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598AFAC0" w14:textId="77777777" w:rsidR="0091770E" w:rsidRPr="00F05952" w:rsidRDefault="0091770E" w:rsidP="0091770E">
            <w:pPr>
              <w:jc w:val="center"/>
              <w:rPr>
                <w:rFonts w:ascii="Calibri" w:hAnsi="Calibri" w:cs="Calibri"/>
                <w:b/>
                <w:bCs/>
                <w:color w:val="000000"/>
                <w:sz w:val="28"/>
                <w:szCs w:val="28"/>
                <w:lang w:val="es-HN" w:eastAsia="es-HN"/>
              </w:rPr>
            </w:pPr>
            <w:r w:rsidRPr="00F05952">
              <w:rPr>
                <w:rFonts w:ascii="Calibri" w:hAnsi="Calibri" w:cs="Calibri"/>
                <w:b/>
                <w:bCs/>
                <w:color w:val="000000"/>
                <w:sz w:val="28"/>
                <w:szCs w:val="28"/>
                <w:lang w:val="es-HN" w:eastAsia="es-HN"/>
              </w:rPr>
              <w:t>Total</w:t>
            </w:r>
          </w:p>
        </w:tc>
        <w:tc>
          <w:tcPr>
            <w:tcW w:w="1120" w:type="dxa"/>
            <w:tcBorders>
              <w:top w:val="nil"/>
              <w:left w:val="nil"/>
              <w:bottom w:val="single" w:sz="4" w:space="0" w:color="auto"/>
              <w:right w:val="single" w:sz="4" w:space="0" w:color="auto"/>
            </w:tcBorders>
            <w:shd w:val="clear" w:color="auto" w:fill="auto"/>
            <w:noWrap/>
            <w:vAlign w:val="bottom"/>
            <w:hideMark/>
          </w:tcPr>
          <w:p w14:paraId="43C272F0" w14:textId="77777777" w:rsidR="0091770E" w:rsidRPr="00F05952" w:rsidRDefault="0091770E" w:rsidP="0091770E">
            <w:pPr>
              <w:jc w:val="center"/>
              <w:rPr>
                <w:rFonts w:ascii="Calibri" w:hAnsi="Calibri" w:cs="Calibri"/>
                <w:b/>
                <w:bCs/>
                <w:color w:val="000000"/>
                <w:sz w:val="28"/>
                <w:szCs w:val="28"/>
                <w:lang w:val="es-HN" w:eastAsia="es-HN"/>
              </w:rPr>
            </w:pPr>
            <w:r>
              <w:rPr>
                <w:rFonts w:ascii="Calibri" w:hAnsi="Calibri" w:cs="Calibri"/>
                <w:b/>
                <w:bCs/>
                <w:color w:val="000000"/>
                <w:sz w:val="28"/>
                <w:szCs w:val="28"/>
                <w:lang w:val="es-HN" w:eastAsia="es-HN"/>
              </w:rPr>
              <w:t>60</w:t>
            </w:r>
          </w:p>
        </w:tc>
        <w:tc>
          <w:tcPr>
            <w:tcW w:w="1120" w:type="dxa"/>
            <w:tcBorders>
              <w:top w:val="nil"/>
              <w:left w:val="nil"/>
              <w:bottom w:val="single" w:sz="4" w:space="0" w:color="auto"/>
              <w:right w:val="single" w:sz="4" w:space="0" w:color="auto"/>
            </w:tcBorders>
            <w:shd w:val="clear" w:color="auto" w:fill="auto"/>
            <w:noWrap/>
            <w:vAlign w:val="bottom"/>
            <w:hideMark/>
          </w:tcPr>
          <w:p w14:paraId="15C03D34" w14:textId="77777777" w:rsidR="0091770E" w:rsidRPr="00F05952" w:rsidRDefault="0091770E" w:rsidP="0091770E">
            <w:pPr>
              <w:jc w:val="center"/>
              <w:rPr>
                <w:rFonts w:ascii="Calibri" w:hAnsi="Calibri" w:cs="Calibri"/>
                <w:b/>
                <w:bCs/>
                <w:color w:val="000000"/>
                <w:sz w:val="28"/>
                <w:szCs w:val="28"/>
                <w:lang w:val="es-HN" w:eastAsia="es-HN"/>
              </w:rPr>
            </w:pPr>
            <w:r>
              <w:rPr>
                <w:rFonts w:ascii="Calibri" w:hAnsi="Calibri" w:cs="Calibri"/>
                <w:b/>
                <w:bCs/>
                <w:color w:val="000000"/>
                <w:sz w:val="28"/>
                <w:szCs w:val="28"/>
                <w:lang w:val="es-HN" w:eastAsia="es-HN"/>
              </w:rPr>
              <w:t>60</w:t>
            </w:r>
          </w:p>
        </w:tc>
        <w:tc>
          <w:tcPr>
            <w:tcW w:w="1120" w:type="dxa"/>
            <w:tcBorders>
              <w:top w:val="nil"/>
              <w:left w:val="nil"/>
              <w:bottom w:val="single" w:sz="4" w:space="0" w:color="auto"/>
              <w:right w:val="single" w:sz="4" w:space="0" w:color="auto"/>
            </w:tcBorders>
            <w:shd w:val="clear" w:color="auto" w:fill="auto"/>
            <w:noWrap/>
            <w:vAlign w:val="bottom"/>
            <w:hideMark/>
          </w:tcPr>
          <w:p w14:paraId="0AF8A978" w14:textId="77777777" w:rsidR="0091770E" w:rsidRPr="00F05952" w:rsidRDefault="0091770E" w:rsidP="0091770E">
            <w:pPr>
              <w:jc w:val="center"/>
              <w:rPr>
                <w:rFonts w:ascii="Calibri" w:hAnsi="Calibri" w:cs="Calibri"/>
                <w:b/>
                <w:bCs/>
                <w:color w:val="000000"/>
                <w:sz w:val="28"/>
                <w:szCs w:val="28"/>
                <w:lang w:val="es-HN" w:eastAsia="es-HN"/>
              </w:rPr>
            </w:pPr>
            <w:r>
              <w:rPr>
                <w:rFonts w:ascii="Calibri" w:hAnsi="Calibri" w:cs="Calibri"/>
                <w:b/>
                <w:bCs/>
                <w:color w:val="000000"/>
                <w:sz w:val="28"/>
                <w:szCs w:val="28"/>
                <w:lang w:val="es-HN" w:eastAsia="es-HN"/>
              </w:rPr>
              <w:t>60</w:t>
            </w:r>
          </w:p>
        </w:tc>
      </w:tr>
      <w:tr w:rsidR="0091770E" w:rsidRPr="00F05952" w14:paraId="069CB61E" w14:textId="77777777" w:rsidTr="0091770E">
        <w:trPr>
          <w:gridAfter w:val="4"/>
          <w:wAfter w:w="4480" w:type="dxa"/>
          <w:trHeight w:val="375"/>
        </w:trPr>
        <w:tc>
          <w:tcPr>
            <w:tcW w:w="5600" w:type="dxa"/>
            <w:gridSpan w:val="4"/>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4B75F09E" w14:textId="77777777" w:rsidR="0091770E" w:rsidRPr="00F05952" w:rsidRDefault="0091770E" w:rsidP="0091770E">
            <w:pPr>
              <w:jc w:val="center"/>
              <w:rPr>
                <w:rFonts w:ascii="Calibri" w:hAnsi="Calibri" w:cs="Calibri"/>
                <w:b/>
                <w:bCs/>
                <w:color w:val="000000"/>
                <w:sz w:val="28"/>
                <w:szCs w:val="28"/>
                <w:lang w:val="es-HN" w:eastAsia="es-HN"/>
              </w:rPr>
            </w:pPr>
            <w:r w:rsidRPr="00F05952">
              <w:rPr>
                <w:rFonts w:ascii="Calibri" w:hAnsi="Calibri" w:cs="Calibri"/>
                <w:b/>
                <w:bCs/>
                <w:color w:val="000000"/>
                <w:sz w:val="28"/>
                <w:szCs w:val="28"/>
                <w:lang w:eastAsia="es-HN"/>
              </w:rPr>
              <w:t>INVESTIGACIÓN</w:t>
            </w:r>
          </w:p>
        </w:tc>
      </w:tr>
      <w:tr w:rsidR="0091770E" w:rsidRPr="00F05952" w14:paraId="539B3056" w14:textId="77777777" w:rsidTr="0091770E">
        <w:trPr>
          <w:gridAfter w:val="4"/>
          <w:wAfter w:w="4480" w:type="dxa"/>
          <w:trHeight w:val="375"/>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45035E3C" w14:textId="77777777" w:rsidR="0091770E" w:rsidRPr="00F05952" w:rsidRDefault="0091770E" w:rsidP="0091770E">
            <w:pPr>
              <w:jc w:val="center"/>
              <w:rPr>
                <w:rFonts w:ascii="Calibri" w:hAnsi="Calibri" w:cs="Calibri"/>
                <w:color w:val="000000"/>
                <w:sz w:val="28"/>
                <w:szCs w:val="28"/>
                <w:lang w:val="es-HN" w:eastAsia="es-HN"/>
              </w:rPr>
            </w:pPr>
            <w:r w:rsidRPr="00F05952">
              <w:rPr>
                <w:rFonts w:ascii="Calibri" w:hAnsi="Calibri" w:cs="Calibri"/>
                <w:color w:val="000000"/>
                <w:sz w:val="28"/>
                <w:szCs w:val="28"/>
                <w:lang w:eastAsia="es-HN"/>
              </w:rPr>
              <w:t>Investigación</w:t>
            </w:r>
          </w:p>
        </w:tc>
        <w:tc>
          <w:tcPr>
            <w:tcW w:w="1120" w:type="dxa"/>
            <w:tcBorders>
              <w:top w:val="nil"/>
              <w:left w:val="nil"/>
              <w:bottom w:val="single" w:sz="4" w:space="0" w:color="auto"/>
              <w:right w:val="single" w:sz="4" w:space="0" w:color="auto"/>
            </w:tcBorders>
            <w:shd w:val="clear" w:color="auto" w:fill="auto"/>
            <w:noWrap/>
            <w:vAlign w:val="bottom"/>
            <w:hideMark/>
          </w:tcPr>
          <w:p w14:paraId="2D430C9F" w14:textId="77777777" w:rsidR="0091770E" w:rsidRPr="003D6C22" w:rsidRDefault="0091770E" w:rsidP="0091770E">
            <w:pPr>
              <w:jc w:val="center"/>
              <w:rPr>
                <w:rFonts w:ascii="Calibri" w:hAnsi="Calibri" w:cs="Calibri"/>
                <w:b/>
                <w:color w:val="000000"/>
                <w:sz w:val="28"/>
                <w:szCs w:val="28"/>
                <w:lang w:val="es-HN" w:eastAsia="es-HN"/>
              </w:rPr>
            </w:pPr>
            <w:r w:rsidRPr="003D6C22">
              <w:rPr>
                <w:rFonts w:ascii="Calibri" w:hAnsi="Calibri" w:cs="Calibri"/>
                <w:b/>
                <w:color w:val="000000"/>
                <w:sz w:val="28"/>
                <w:szCs w:val="28"/>
                <w:lang w:val="es-HN" w:eastAsia="es-HN"/>
              </w:rPr>
              <w:t>10</w:t>
            </w:r>
          </w:p>
        </w:tc>
        <w:tc>
          <w:tcPr>
            <w:tcW w:w="1120" w:type="dxa"/>
            <w:tcBorders>
              <w:top w:val="nil"/>
              <w:left w:val="nil"/>
              <w:bottom w:val="single" w:sz="4" w:space="0" w:color="auto"/>
              <w:right w:val="single" w:sz="4" w:space="0" w:color="auto"/>
            </w:tcBorders>
            <w:shd w:val="clear" w:color="auto" w:fill="auto"/>
            <w:noWrap/>
            <w:vAlign w:val="bottom"/>
            <w:hideMark/>
          </w:tcPr>
          <w:p w14:paraId="00480E07" w14:textId="77777777" w:rsidR="0091770E" w:rsidRPr="003D6C22" w:rsidRDefault="0091770E" w:rsidP="0091770E">
            <w:pPr>
              <w:jc w:val="center"/>
              <w:rPr>
                <w:rFonts w:ascii="Calibri" w:hAnsi="Calibri" w:cs="Calibri"/>
                <w:b/>
                <w:color w:val="000000"/>
                <w:sz w:val="28"/>
                <w:szCs w:val="28"/>
                <w:lang w:val="es-HN" w:eastAsia="es-HN"/>
              </w:rPr>
            </w:pPr>
            <w:r w:rsidRPr="003D6C22">
              <w:rPr>
                <w:rFonts w:ascii="Calibri" w:hAnsi="Calibri" w:cs="Calibri"/>
                <w:b/>
                <w:color w:val="000000"/>
                <w:sz w:val="28"/>
                <w:szCs w:val="28"/>
                <w:lang w:val="es-HN" w:eastAsia="es-HN"/>
              </w:rPr>
              <w:t>10</w:t>
            </w:r>
          </w:p>
        </w:tc>
        <w:tc>
          <w:tcPr>
            <w:tcW w:w="1120" w:type="dxa"/>
            <w:tcBorders>
              <w:top w:val="nil"/>
              <w:left w:val="nil"/>
              <w:bottom w:val="single" w:sz="4" w:space="0" w:color="auto"/>
              <w:right w:val="single" w:sz="4" w:space="0" w:color="auto"/>
            </w:tcBorders>
            <w:shd w:val="clear" w:color="auto" w:fill="auto"/>
            <w:noWrap/>
            <w:vAlign w:val="bottom"/>
            <w:hideMark/>
          </w:tcPr>
          <w:p w14:paraId="674EC2FC" w14:textId="77777777" w:rsidR="0091770E" w:rsidRPr="003D6C22" w:rsidRDefault="0091770E" w:rsidP="0091770E">
            <w:pPr>
              <w:jc w:val="center"/>
              <w:rPr>
                <w:rFonts w:ascii="Calibri" w:hAnsi="Calibri" w:cs="Calibri"/>
                <w:b/>
                <w:color w:val="000000"/>
                <w:sz w:val="28"/>
                <w:szCs w:val="28"/>
                <w:lang w:val="es-HN" w:eastAsia="es-HN"/>
              </w:rPr>
            </w:pPr>
            <w:r w:rsidRPr="003D6C22">
              <w:rPr>
                <w:rFonts w:ascii="Calibri" w:hAnsi="Calibri" w:cs="Calibri"/>
                <w:b/>
                <w:color w:val="000000"/>
                <w:sz w:val="28"/>
                <w:szCs w:val="28"/>
                <w:lang w:val="es-HN" w:eastAsia="es-HN"/>
              </w:rPr>
              <w:t>10</w:t>
            </w:r>
          </w:p>
        </w:tc>
      </w:tr>
      <w:tr w:rsidR="0091770E" w:rsidRPr="00F05952" w14:paraId="507AA55D" w14:textId="77777777" w:rsidTr="0091770E">
        <w:trPr>
          <w:gridAfter w:val="4"/>
          <w:wAfter w:w="4480" w:type="dxa"/>
          <w:trHeight w:val="375"/>
        </w:trPr>
        <w:tc>
          <w:tcPr>
            <w:tcW w:w="5600" w:type="dxa"/>
            <w:gridSpan w:val="4"/>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039A45F6" w14:textId="77777777" w:rsidR="0091770E" w:rsidRPr="00F05952" w:rsidRDefault="0091770E" w:rsidP="0091770E">
            <w:pPr>
              <w:jc w:val="center"/>
              <w:rPr>
                <w:rFonts w:ascii="Calibri" w:hAnsi="Calibri" w:cs="Calibri"/>
                <w:b/>
                <w:bCs/>
                <w:color w:val="000000"/>
                <w:sz w:val="28"/>
                <w:szCs w:val="28"/>
                <w:lang w:val="es-HN" w:eastAsia="es-HN"/>
              </w:rPr>
            </w:pPr>
            <w:r w:rsidRPr="00F05952">
              <w:rPr>
                <w:rFonts w:ascii="Calibri" w:hAnsi="Calibri" w:cs="Calibri"/>
                <w:b/>
                <w:bCs/>
                <w:color w:val="000000"/>
                <w:sz w:val="28"/>
                <w:szCs w:val="28"/>
                <w:lang w:eastAsia="es-HN"/>
              </w:rPr>
              <w:t>ROTACION SALA</w:t>
            </w:r>
          </w:p>
        </w:tc>
      </w:tr>
      <w:tr w:rsidR="0091770E" w:rsidRPr="00F05952" w14:paraId="1154B294" w14:textId="77777777" w:rsidTr="0091770E">
        <w:trPr>
          <w:gridAfter w:val="4"/>
          <w:wAfter w:w="4480" w:type="dxa"/>
          <w:trHeight w:val="375"/>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0C26C711" w14:textId="77777777" w:rsidR="0091770E" w:rsidRPr="00F05952" w:rsidRDefault="0091770E" w:rsidP="0091770E">
            <w:pPr>
              <w:jc w:val="center"/>
              <w:rPr>
                <w:rFonts w:ascii="Calibri" w:hAnsi="Calibri" w:cs="Calibri"/>
                <w:color w:val="000000"/>
                <w:sz w:val="28"/>
                <w:szCs w:val="28"/>
                <w:lang w:val="es-HN" w:eastAsia="es-HN"/>
              </w:rPr>
            </w:pPr>
            <w:r w:rsidRPr="00F05952">
              <w:rPr>
                <w:rFonts w:ascii="Calibri" w:hAnsi="Calibri" w:cs="Calibri"/>
                <w:color w:val="000000"/>
                <w:sz w:val="28"/>
                <w:szCs w:val="28"/>
                <w:lang w:eastAsia="es-HN"/>
              </w:rPr>
              <w:t>Academia</w:t>
            </w:r>
          </w:p>
        </w:tc>
        <w:tc>
          <w:tcPr>
            <w:tcW w:w="1120" w:type="dxa"/>
            <w:tcBorders>
              <w:top w:val="nil"/>
              <w:left w:val="nil"/>
              <w:bottom w:val="single" w:sz="4" w:space="0" w:color="auto"/>
              <w:right w:val="single" w:sz="4" w:space="0" w:color="auto"/>
            </w:tcBorders>
            <w:shd w:val="clear" w:color="auto" w:fill="auto"/>
            <w:noWrap/>
            <w:vAlign w:val="bottom"/>
            <w:hideMark/>
          </w:tcPr>
          <w:p w14:paraId="46AF8854" w14:textId="77777777" w:rsidR="0091770E" w:rsidRPr="00F05952" w:rsidRDefault="0091770E" w:rsidP="0091770E">
            <w:pPr>
              <w:jc w:val="center"/>
              <w:rPr>
                <w:rFonts w:ascii="Calibri" w:hAnsi="Calibri" w:cs="Calibri"/>
                <w:color w:val="000000"/>
                <w:sz w:val="28"/>
                <w:szCs w:val="28"/>
                <w:lang w:val="es-HN" w:eastAsia="es-HN"/>
              </w:rPr>
            </w:pPr>
          </w:p>
        </w:tc>
        <w:tc>
          <w:tcPr>
            <w:tcW w:w="1120" w:type="dxa"/>
            <w:tcBorders>
              <w:top w:val="nil"/>
              <w:left w:val="nil"/>
              <w:bottom w:val="single" w:sz="4" w:space="0" w:color="auto"/>
              <w:right w:val="single" w:sz="4" w:space="0" w:color="auto"/>
            </w:tcBorders>
            <w:shd w:val="clear" w:color="auto" w:fill="auto"/>
            <w:noWrap/>
            <w:vAlign w:val="bottom"/>
            <w:hideMark/>
          </w:tcPr>
          <w:p w14:paraId="570DDE59" w14:textId="77777777" w:rsidR="0091770E" w:rsidRPr="00F05952" w:rsidRDefault="0091770E" w:rsidP="0091770E">
            <w:pPr>
              <w:jc w:val="center"/>
              <w:rPr>
                <w:rFonts w:ascii="Calibri" w:hAnsi="Calibri" w:cs="Calibri"/>
                <w:color w:val="000000"/>
                <w:sz w:val="28"/>
                <w:szCs w:val="28"/>
                <w:lang w:val="es-HN" w:eastAsia="es-HN"/>
              </w:rPr>
            </w:pPr>
          </w:p>
        </w:tc>
        <w:tc>
          <w:tcPr>
            <w:tcW w:w="1120" w:type="dxa"/>
            <w:tcBorders>
              <w:top w:val="nil"/>
              <w:left w:val="nil"/>
              <w:bottom w:val="single" w:sz="4" w:space="0" w:color="auto"/>
              <w:right w:val="single" w:sz="4" w:space="0" w:color="auto"/>
            </w:tcBorders>
            <w:shd w:val="clear" w:color="auto" w:fill="auto"/>
            <w:noWrap/>
            <w:vAlign w:val="bottom"/>
            <w:hideMark/>
          </w:tcPr>
          <w:p w14:paraId="4A17E262" w14:textId="77777777" w:rsidR="0091770E" w:rsidRPr="00F05952" w:rsidRDefault="0091770E" w:rsidP="0091770E">
            <w:pPr>
              <w:rPr>
                <w:rFonts w:ascii="Calibri" w:hAnsi="Calibri" w:cs="Calibri"/>
                <w:color w:val="000000"/>
                <w:sz w:val="28"/>
                <w:szCs w:val="28"/>
                <w:lang w:val="es-HN" w:eastAsia="es-HN"/>
              </w:rPr>
            </w:pPr>
          </w:p>
        </w:tc>
      </w:tr>
      <w:tr w:rsidR="0091770E" w:rsidRPr="00F05952" w14:paraId="6783759C" w14:textId="77777777" w:rsidTr="0091770E">
        <w:trPr>
          <w:gridAfter w:val="4"/>
          <w:wAfter w:w="4480" w:type="dxa"/>
          <w:trHeight w:val="404"/>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79539D98" w14:textId="77777777" w:rsidR="0091770E" w:rsidRPr="00F05952" w:rsidRDefault="0091770E" w:rsidP="0091770E">
            <w:pPr>
              <w:jc w:val="center"/>
              <w:rPr>
                <w:rFonts w:ascii="Calibri" w:hAnsi="Calibri" w:cs="Calibri"/>
                <w:color w:val="000000"/>
                <w:sz w:val="28"/>
                <w:szCs w:val="28"/>
                <w:lang w:val="es-HN" w:eastAsia="es-HN"/>
              </w:rPr>
            </w:pPr>
            <w:r w:rsidRPr="00F05952">
              <w:rPr>
                <w:rFonts w:ascii="Calibri" w:hAnsi="Calibri" w:cs="Calibri"/>
                <w:color w:val="000000"/>
                <w:sz w:val="28"/>
                <w:szCs w:val="28"/>
                <w:lang w:eastAsia="es-HN"/>
              </w:rPr>
              <w:t>Asistencial</w:t>
            </w:r>
          </w:p>
        </w:tc>
        <w:tc>
          <w:tcPr>
            <w:tcW w:w="1120" w:type="dxa"/>
            <w:tcBorders>
              <w:top w:val="nil"/>
              <w:left w:val="nil"/>
              <w:bottom w:val="single" w:sz="4" w:space="0" w:color="auto"/>
              <w:right w:val="single" w:sz="4" w:space="0" w:color="auto"/>
            </w:tcBorders>
            <w:shd w:val="clear" w:color="auto" w:fill="auto"/>
            <w:noWrap/>
            <w:vAlign w:val="bottom"/>
            <w:hideMark/>
          </w:tcPr>
          <w:p w14:paraId="17D1DB83" w14:textId="77777777" w:rsidR="0091770E" w:rsidRPr="00F05952" w:rsidRDefault="0091770E" w:rsidP="0091770E">
            <w:pPr>
              <w:rPr>
                <w:rFonts w:ascii="Calibri" w:hAnsi="Calibri" w:cs="Calibri"/>
                <w:color w:val="000000"/>
                <w:sz w:val="28"/>
                <w:szCs w:val="28"/>
                <w:lang w:val="es-HN" w:eastAsia="es-HN"/>
              </w:rPr>
            </w:pPr>
          </w:p>
        </w:tc>
        <w:tc>
          <w:tcPr>
            <w:tcW w:w="1120" w:type="dxa"/>
            <w:tcBorders>
              <w:top w:val="nil"/>
              <w:left w:val="nil"/>
              <w:bottom w:val="single" w:sz="4" w:space="0" w:color="auto"/>
              <w:right w:val="single" w:sz="4" w:space="0" w:color="auto"/>
            </w:tcBorders>
            <w:shd w:val="clear" w:color="auto" w:fill="auto"/>
            <w:noWrap/>
            <w:vAlign w:val="bottom"/>
            <w:hideMark/>
          </w:tcPr>
          <w:p w14:paraId="68DEFDD7" w14:textId="77777777" w:rsidR="0091770E" w:rsidRPr="00F05952" w:rsidRDefault="0091770E" w:rsidP="0091770E">
            <w:pPr>
              <w:jc w:val="center"/>
              <w:rPr>
                <w:rFonts w:ascii="Calibri" w:hAnsi="Calibri" w:cs="Calibri"/>
                <w:color w:val="000000"/>
                <w:sz w:val="28"/>
                <w:szCs w:val="28"/>
                <w:lang w:val="es-HN" w:eastAsia="es-HN"/>
              </w:rPr>
            </w:pPr>
          </w:p>
        </w:tc>
        <w:tc>
          <w:tcPr>
            <w:tcW w:w="1120" w:type="dxa"/>
            <w:tcBorders>
              <w:top w:val="nil"/>
              <w:left w:val="nil"/>
              <w:bottom w:val="single" w:sz="4" w:space="0" w:color="auto"/>
              <w:right w:val="single" w:sz="4" w:space="0" w:color="auto"/>
            </w:tcBorders>
            <w:shd w:val="clear" w:color="auto" w:fill="auto"/>
            <w:noWrap/>
            <w:vAlign w:val="bottom"/>
            <w:hideMark/>
          </w:tcPr>
          <w:p w14:paraId="4DBD055C" w14:textId="77777777" w:rsidR="0091770E" w:rsidRPr="00F05952" w:rsidRDefault="0091770E" w:rsidP="0091770E">
            <w:pPr>
              <w:jc w:val="center"/>
              <w:rPr>
                <w:rFonts w:ascii="Calibri" w:hAnsi="Calibri" w:cs="Calibri"/>
                <w:color w:val="000000"/>
                <w:sz w:val="28"/>
                <w:szCs w:val="28"/>
                <w:lang w:val="es-HN" w:eastAsia="es-HN"/>
              </w:rPr>
            </w:pPr>
          </w:p>
        </w:tc>
      </w:tr>
      <w:tr w:rsidR="0091770E" w:rsidRPr="00F05952" w14:paraId="5B303F17" w14:textId="77777777" w:rsidTr="0091770E">
        <w:trPr>
          <w:gridAfter w:val="4"/>
          <w:wAfter w:w="4480" w:type="dxa"/>
          <w:trHeight w:val="375"/>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3943BDAF" w14:textId="77777777" w:rsidR="0091770E" w:rsidRPr="00303FF6" w:rsidRDefault="0091770E" w:rsidP="0091770E">
            <w:pPr>
              <w:jc w:val="center"/>
              <w:rPr>
                <w:rFonts w:ascii="Calibri" w:hAnsi="Calibri" w:cs="Calibri"/>
                <w:b/>
                <w:color w:val="000000"/>
                <w:sz w:val="28"/>
                <w:szCs w:val="28"/>
                <w:lang w:val="es-HN" w:eastAsia="es-HN"/>
              </w:rPr>
            </w:pPr>
            <w:r w:rsidRPr="00303FF6">
              <w:rPr>
                <w:rFonts w:ascii="Calibri" w:hAnsi="Calibri" w:cs="Calibri"/>
                <w:b/>
                <w:color w:val="000000"/>
                <w:sz w:val="28"/>
                <w:szCs w:val="28"/>
                <w:lang w:eastAsia="es-HN"/>
              </w:rPr>
              <w:t>Total</w:t>
            </w:r>
          </w:p>
        </w:tc>
        <w:tc>
          <w:tcPr>
            <w:tcW w:w="1120" w:type="dxa"/>
            <w:tcBorders>
              <w:top w:val="nil"/>
              <w:left w:val="nil"/>
              <w:bottom w:val="single" w:sz="4" w:space="0" w:color="auto"/>
              <w:right w:val="single" w:sz="4" w:space="0" w:color="auto"/>
            </w:tcBorders>
            <w:shd w:val="clear" w:color="auto" w:fill="auto"/>
            <w:noWrap/>
            <w:vAlign w:val="bottom"/>
            <w:hideMark/>
          </w:tcPr>
          <w:p w14:paraId="76D0BE82" w14:textId="77777777" w:rsidR="0091770E" w:rsidRPr="00303FF6" w:rsidRDefault="0091770E" w:rsidP="0091770E">
            <w:pPr>
              <w:jc w:val="center"/>
              <w:rPr>
                <w:rFonts w:ascii="Calibri" w:hAnsi="Calibri" w:cs="Calibri"/>
                <w:b/>
                <w:color w:val="000000"/>
                <w:sz w:val="28"/>
                <w:szCs w:val="28"/>
                <w:lang w:val="es-HN" w:eastAsia="es-HN"/>
              </w:rPr>
            </w:pPr>
            <w:r w:rsidRPr="00303FF6">
              <w:rPr>
                <w:rFonts w:ascii="Calibri" w:hAnsi="Calibri" w:cs="Calibri"/>
                <w:b/>
                <w:color w:val="000000"/>
                <w:sz w:val="28"/>
                <w:szCs w:val="28"/>
                <w:lang w:val="es-HN" w:eastAsia="es-HN"/>
              </w:rPr>
              <w:t>20</w:t>
            </w:r>
          </w:p>
        </w:tc>
        <w:tc>
          <w:tcPr>
            <w:tcW w:w="1120" w:type="dxa"/>
            <w:tcBorders>
              <w:top w:val="nil"/>
              <w:left w:val="nil"/>
              <w:bottom w:val="single" w:sz="4" w:space="0" w:color="auto"/>
              <w:right w:val="single" w:sz="4" w:space="0" w:color="auto"/>
            </w:tcBorders>
            <w:shd w:val="clear" w:color="auto" w:fill="auto"/>
            <w:noWrap/>
            <w:vAlign w:val="bottom"/>
            <w:hideMark/>
          </w:tcPr>
          <w:p w14:paraId="41297C8F" w14:textId="77777777" w:rsidR="0091770E" w:rsidRPr="00303FF6" w:rsidRDefault="0091770E" w:rsidP="0091770E">
            <w:pPr>
              <w:jc w:val="center"/>
              <w:rPr>
                <w:rFonts w:ascii="Calibri" w:hAnsi="Calibri" w:cs="Calibri"/>
                <w:b/>
                <w:color w:val="000000"/>
                <w:sz w:val="28"/>
                <w:szCs w:val="28"/>
                <w:lang w:val="es-HN" w:eastAsia="es-HN"/>
              </w:rPr>
            </w:pPr>
            <w:r w:rsidRPr="00303FF6">
              <w:rPr>
                <w:rFonts w:ascii="Calibri" w:hAnsi="Calibri" w:cs="Calibri"/>
                <w:b/>
                <w:color w:val="000000"/>
                <w:sz w:val="28"/>
                <w:szCs w:val="28"/>
                <w:lang w:val="es-HN" w:eastAsia="es-HN"/>
              </w:rPr>
              <w:t>20</w:t>
            </w:r>
          </w:p>
        </w:tc>
        <w:tc>
          <w:tcPr>
            <w:tcW w:w="1120" w:type="dxa"/>
            <w:tcBorders>
              <w:top w:val="nil"/>
              <w:left w:val="nil"/>
              <w:bottom w:val="single" w:sz="4" w:space="0" w:color="auto"/>
              <w:right w:val="single" w:sz="4" w:space="0" w:color="auto"/>
            </w:tcBorders>
            <w:shd w:val="clear" w:color="auto" w:fill="auto"/>
            <w:noWrap/>
            <w:vAlign w:val="bottom"/>
            <w:hideMark/>
          </w:tcPr>
          <w:p w14:paraId="6F9C5330" w14:textId="77777777" w:rsidR="0091770E" w:rsidRPr="00303FF6" w:rsidRDefault="0091770E" w:rsidP="0091770E">
            <w:pPr>
              <w:jc w:val="center"/>
              <w:rPr>
                <w:rFonts w:ascii="Calibri" w:hAnsi="Calibri" w:cs="Calibri"/>
                <w:b/>
                <w:color w:val="000000"/>
                <w:sz w:val="28"/>
                <w:szCs w:val="28"/>
                <w:lang w:val="es-HN" w:eastAsia="es-HN"/>
              </w:rPr>
            </w:pPr>
            <w:r w:rsidRPr="00303FF6">
              <w:rPr>
                <w:rFonts w:ascii="Calibri" w:hAnsi="Calibri" w:cs="Calibri"/>
                <w:b/>
                <w:color w:val="000000"/>
                <w:sz w:val="28"/>
                <w:szCs w:val="28"/>
                <w:lang w:val="es-HN" w:eastAsia="es-HN"/>
              </w:rPr>
              <w:t>20</w:t>
            </w:r>
          </w:p>
        </w:tc>
      </w:tr>
      <w:tr w:rsidR="0091770E" w:rsidRPr="00F05952" w14:paraId="27A5BA70" w14:textId="77777777" w:rsidTr="0091770E">
        <w:trPr>
          <w:trHeight w:val="390"/>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64F1297F" w14:textId="77777777" w:rsidR="0091770E" w:rsidRPr="00F05952" w:rsidRDefault="0091770E" w:rsidP="0091770E">
            <w:pPr>
              <w:jc w:val="center"/>
              <w:rPr>
                <w:rFonts w:ascii="Calibri" w:hAnsi="Calibri" w:cs="Calibri"/>
                <w:b/>
                <w:bCs/>
                <w:color w:val="000000"/>
                <w:sz w:val="28"/>
                <w:szCs w:val="28"/>
                <w:lang w:val="es-HN" w:eastAsia="es-HN"/>
              </w:rPr>
            </w:pPr>
            <w:r>
              <w:rPr>
                <w:rFonts w:ascii="Calibri" w:hAnsi="Calibri" w:cs="Calibri"/>
                <w:b/>
                <w:bCs/>
                <w:color w:val="000000"/>
                <w:sz w:val="28"/>
                <w:szCs w:val="28"/>
                <w:lang w:val="es-HN" w:eastAsia="es-HN"/>
              </w:rPr>
              <w:t>Procedimientos M/Qx</w:t>
            </w:r>
          </w:p>
        </w:tc>
        <w:tc>
          <w:tcPr>
            <w:tcW w:w="1120" w:type="dxa"/>
            <w:tcBorders>
              <w:top w:val="nil"/>
              <w:left w:val="nil"/>
              <w:bottom w:val="double" w:sz="6" w:space="0" w:color="auto"/>
              <w:right w:val="single" w:sz="4" w:space="0" w:color="auto"/>
            </w:tcBorders>
            <w:shd w:val="clear" w:color="auto" w:fill="auto"/>
            <w:noWrap/>
            <w:vAlign w:val="bottom"/>
            <w:hideMark/>
          </w:tcPr>
          <w:p w14:paraId="12D1ECAB" w14:textId="77777777" w:rsidR="0091770E" w:rsidRPr="00F05952" w:rsidRDefault="0091770E" w:rsidP="0091770E">
            <w:pPr>
              <w:jc w:val="center"/>
              <w:rPr>
                <w:rFonts w:ascii="Calibri" w:hAnsi="Calibri" w:cs="Calibri"/>
                <w:b/>
                <w:bCs/>
                <w:color w:val="000000"/>
                <w:sz w:val="28"/>
                <w:szCs w:val="28"/>
                <w:lang w:val="es-HN" w:eastAsia="es-HN"/>
              </w:rPr>
            </w:pPr>
            <w:r>
              <w:rPr>
                <w:rFonts w:ascii="Calibri" w:hAnsi="Calibri" w:cs="Calibri"/>
                <w:b/>
                <w:bCs/>
                <w:color w:val="000000"/>
                <w:sz w:val="28"/>
                <w:szCs w:val="28"/>
                <w:lang w:val="es-HN" w:eastAsia="es-HN"/>
              </w:rPr>
              <w:t>10</w:t>
            </w:r>
          </w:p>
        </w:tc>
        <w:tc>
          <w:tcPr>
            <w:tcW w:w="1120" w:type="dxa"/>
            <w:tcBorders>
              <w:top w:val="nil"/>
              <w:left w:val="nil"/>
              <w:bottom w:val="double" w:sz="6" w:space="0" w:color="auto"/>
              <w:right w:val="single" w:sz="4" w:space="0" w:color="auto"/>
            </w:tcBorders>
            <w:shd w:val="clear" w:color="auto" w:fill="auto"/>
            <w:noWrap/>
            <w:vAlign w:val="bottom"/>
            <w:hideMark/>
          </w:tcPr>
          <w:p w14:paraId="1A711572" w14:textId="77777777" w:rsidR="0091770E" w:rsidRPr="00F05952" w:rsidRDefault="0091770E" w:rsidP="0091770E">
            <w:pPr>
              <w:jc w:val="center"/>
              <w:rPr>
                <w:rFonts w:ascii="Calibri" w:hAnsi="Calibri" w:cs="Calibri"/>
                <w:b/>
                <w:bCs/>
                <w:color w:val="000000"/>
                <w:sz w:val="28"/>
                <w:szCs w:val="28"/>
                <w:lang w:val="es-HN" w:eastAsia="es-HN"/>
              </w:rPr>
            </w:pPr>
            <w:r>
              <w:rPr>
                <w:rFonts w:ascii="Calibri" w:hAnsi="Calibri" w:cs="Calibri"/>
                <w:b/>
                <w:bCs/>
                <w:color w:val="000000"/>
                <w:sz w:val="28"/>
                <w:szCs w:val="28"/>
                <w:lang w:val="es-HN" w:eastAsia="es-HN"/>
              </w:rPr>
              <w:t>10</w:t>
            </w:r>
          </w:p>
        </w:tc>
        <w:tc>
          <w:tcPr>
            <w:tcW w:w="1120" w:type="dxa"/>
            <w:tcBorders>
              <w:top w:val="nil"/>
              <w:left w:val="nil"/>
              <w:bottom w:val="double" w:sz="6" w:space="0" w:color="auto"/>
              <w:right w:val="single" w:sz="4" w:space="0" w:color="auto"/>
            </w:tcBorders>
            <w:shd w:val="clear" w:color="auto" w:fill="auto"/>
            <w:noWrap/>
            <w:vAlign w:val="bottom"/>
            <w:hideMark/>
          </w:tcPr>
          <w:p w14:paraId="7F50682A" w14:textId="77777777" w:rsidR="0091770E" w:rsidRPr="00F05952" w:rsidRDefault="0091770E" w:rsidP="0091770E">
            <w:pPr>
              <w:jc w:val="center"/>
              <w:rPr>
                <w:rFonts w:ascii="Calibri" w:hAnsi="Calibri" w:cs="Calibri"/>
                <w:b/>
                <w:bCs/>
                <w:color w:val="000000"/>
                <w:sz w:val="28"/>
                <w:szCs w:val="28"/>
                <w:lang w:val="es-HN" w:eastAsia="es-HN"/>
              </w:rPr>
            </w:pPr>
            <w:r>
              <w:rPr>
                <w:rFonts w:ascii="Calibri" w:hAnsi="Calibri" w:cs="Calibri"/>
                <w:b/>
                <w:bCs/>
                <w:color w:val="000000"/>
                <w:sz w:val="28"/>
                <w:szCs w:val="28"/>
                <w:lang w:val="es-HN" w:eastAsia="es-HN"/>
              </w:rPr>
              <w:t>10</w:t>
            </w:r>
          </w:p>
        </w:tc>
        <w:tc>
          <w:tcPr>
            <w:tcW w:w="1120" w:type="dxa"/>
            <w:vAlign w:val="bottom"/>
          </w:tcPr>
          <w:p w14:paraId="4AB90479" w14:textId="77777777" w:rsidR="0091770E" w:rsidRPr="00F05952" w:rsidRDefault="0091770E" w:rsidP="0091770E"/>
        </w:tc>
        <w:tc>
          <w:tcPr>
            <w:tcW w:w="1120" w:type="dxa"/>
            <w:vAlign w:val="bottom"/>
          </w:tcPr>
          <w:p w14:paraId="36ED817B" w14:textId="77777777" w:rsidR="0091770E" w:rsidRPr="00F05952" w:rsidRDefault="0091770E" w:rsidP="0091770E"/>
        </w:tc>
        <w:tc>
          <w:tcPr>
            <w:tcW w:w="1120" w:type="dxa"/>
            <w:vAlign w:val="bottom"/>
          </w:tcPr>
          <w:p w14:paraId="508D1842" w14:textId="77777777" w:rsidR="0091770E" w:rsidRPr="00F05952" w:rsidRDefault="0091770E" w:rsidP="0091770E"/>
        </w:tc>
        <w:tc>
          <w:tcPr>
            <w:tcW w:w="1120" w:type="dxa"/>
            <w:vAlign w:val="bottom"/>
          </w:tcPr>
          <w:p w14:paraId="4FE88E3E" w14:textId="77777777" w:rsidR="0091770E" w:rsidRPr="00F05952" w:rsidRDefault="0091770E" w:rsidP="0091770E"/>
        </w:tc>
      </w:tr>
      <w:tr w:rsidR="0091770E" w:rsidRPr="00F05952" w14:paraId="57420C02" w14:textId="77777777" w:rsidTr="0091770E">
        <w:trPr>
          <w:gridAfter w:val="4"/>
          <w:wAfter w:w="4480" w:type="dxa"/>
          <w:trHeight w:val="390"/>
        </w:trPr>
        <w:tc>
          <w:tcPr>
            <w:tcW w:w="2240" w:type="dxa"/>
            <w:tcBorders>
              <w:top w:val="nil"/>
              <w:left w:val="single" w:sz="4" w:space="0" w:color="auto"/>
              <w:bottom w:val="single" w:sz="4" w:space="0" w:color="auto"/>
              <w:right w:val="single" w:sz="4" w:space="0" w:color="auto"/>
            </w:tcBorders>
            <w:shd w:val="clear" w:color="000000" w:fill="FAC090"/>
            <w:noWrap/>
            <w:vAlign w:val="bottom"/>
            <w:hideMark/>
          </w:tcPr>
          <w:p w14:paraId="1BEE3355" w14:textId="77777777" w:rsidR="0091770E" w:rsidRPr="00F05952" w:rsidRDefault="0091770E" w:rsidP="0091770E">
            <w:pPr>
              <w:jc w:val="center"/>
              <w:rPr>
                <w:rFonts w:ascii="Calibri" w:hAnsi="Calibri" w:cs="Calibri"/>
                <w:b/>
                <w:bCs/>
                <w:color w:val="000000"/>
                <w:sz w:val="28"/>
                <w:szCs w:val="28"/>
                <w:lang w:val="es-HN" w:eastAsia="es-HN"/>
              </w:rPr>
            </w:pPr>
            <w:r w:rsidRPr="00F05952">
              <w:rPr>
                <w:rFonts w:ascii="Calibri" w:hAnsi="Calibri" w:cs="Calibri"/>
                <w:b/>
                <w:bCs/>
                <w:color w:val="000000"/>
                <w:sz w:val="28"/>
                <w:szCs w:val="28"/>
                <w:lang w:val="es-HN" w:eastAsia="es-HN"/>
              </w:rPr>
              <w:t>Nota Final</w:t>
            </w:r>
          </w:p>
        </w:tc>
        <w:tc>
          <w:tcPr>
            <w:tcW w:w="1120" w:type="dxa"/>
            <w:tcBorders>
              <w:top w:val="nil"/>
              <w:left w:val="nil"/>
              <w:bottom w:val="single" w:sz="4" w:space="0" w:color="auto"/>
              <w:right w:val="single" w:sz="4" w:space="0" w:color="auto"/>
            </w:tcBorders>
            <w:shd w:val="clear" w:color="000000" w:fill="FAC090"/>
            <w:noWrap/>
            <w:vAlign w:val="bottom"/>
            <w:hideMark/>
          </w:tcPr>
          <w:p w14:paraId="1C33F2C9" w14:textId="77777777" w:rsidR="0091770E" w:rsidRPr="00F05952" w:rsidRDefault="0091770E" w:rsidP="0091770E">
            <w:pPr>
              <w:jc w:val="center"/>
              <w:rPr>
                <w:rFonts w:ascii="Calibri" w:hAnsi="Calibri" w:cs="Calibri"/>
                <w:b/>
                <w:bCs/>
                <w:color w:val="000000"/>
                <w:sz w:val="28"/>
                <w:szCs w:val="28"/>
                <w:lang w:val="es-HN" w:eastAsia="es-HN"/>
              </w:rPr>
            </w:pPr>
            <w:r w:rsidRPr="00F05952">
              <w:rPr>
                <w:rFonts w:ascii="Calibri" w:hAnsi="Calibri" w:cs="Calibri"/>
                <w:b/>
                <w:bCs/>
                <w:color w:val="000000"/>
                <w:sz w:val="28"/>
                <w:szCs w:val="28"/>
                <w:lang w:val="es-HN" w:eastAsia="es-HN"/>
              </w:rPr>
              <w:t>100</w:t>
            </w:r>
          </w:p>
        </w:tc>
        <w:tc>
          <w:tcPr>
            <w:tcW w:w="1120" w:type="dxa"/>
            <w:tcBorders>
              <w:top w:val="nil"/>
              <w:left w:val="nil"/>
              <w:bottom w:val="single" w:sz="4" w:space="0" w:color="auto"/>
              <w:right w:val="single" w:sz="4" w:space="0" w:color="auto"/>
            </w:tcBorders>
            <w:shd w:val="clear" w:color="000000" w:fill="FAC090"/>
            <w:noWrap/>
            <w:vAlign w:val="bottom"/>
            <w:hideMark/>
          </w:tcPr>
          <w:p w14:paraId="0FF5D79F" w14:textId="77777777" w:rsidR="0091770E" w:rsidRPr="00F05952" w:rsidRDefault="0091770E" w:rsidP="0091770E">
            <w:pPr>
              <w:jc w:val="center"/>
              <w:rPr>
                <w:rFonts w:ascii="Calibri" w:hAnsi="Calibri" w:cs="Calibri"/>
                <w:b/>
                <w:bCs/>
                <w:color w:val="000000"/>
                <w:sz w:val="28"/>
                <w:szCs w:val="28"/>
                <w:lang w:val="es-HN" w:eastAsia="es-HN"/>
              </w:rPr>
            </w:pPr>
            <w:r w:rsidRPr="00F05952">
              <w:rPr>
                <w:rFonts w:ascii="Calibri" w:hAnsi="Calibri" w:cs="Calibri"/>
                <w:b/>
                <w:bCs/>
                <w:color w:val="000000"/>
                <w:sz w:val="28"/>
                <w:szCs w:val="28"/>
                <w:lang w:val="es-HN" w:eastAsia="es-HN"/>
              </w:rPr>
              <w:t>100</w:t>
            </w:r>
          </w:p>
        </w:tc>
        <w:tc>
          <w:tcPr>
            <w:tcW w:w="1120" w:type="dxa"/>
            <w:tcBorders>
              <w:top w:val="nil"/>
              <w:left w:val="nil"/>
              <w:bottom w:val="single" w:sz="4" w:space="0" w:color="auto"/>
              <w:right w:val="single" w:sz="4" w:space="0" w:color="auto"/>
            </w:tcBorders>
            <w:shd w:val="clear" w:color="000000" w:fill="FAC090"/>
            <w:noWrap/>
            <w:vAlign w:val="bottom"/>
            <w:hideMark/>
          </w:tcPr>
          <w:p w14:paraId="655DB6FE" w14:textId="77777777" w:rsidR="0091770E" w:rsidRPr="00F05952" w:rsidRDefault="0091770E" w:rsidP="0091770E">
            <w:pPr>
              <w:jc w:val="center"/>
              <w:rPr>
                <w:rFonts w:ascii="Calibri" w:hAnsi="Calibri" w:cs="Calibri"/>
                <w:b/>
                <w:bCs/>
                <w:color w:val="000000"/>
                <w:sz w:val="28"/>
                <w:szCs w:val="28"/>
                <w:lang w:val="es-HN" w:eastAsia="es-HN"/>
              </w:rPr>
            </w:pPr>
            <w:r w:rsidRPr="00F05952">
              <w:rPr>
                <w:rFonts w:ascii="Calibri" w:hAnsi="Calibri" w:cs="Calibri"/>
                <w:b/>
                <w:bCs/>
                <w:color w:val="000000"/>
                <w:sz w:val="28"/>
                <w:szCs w:val="28"/>
                <w:lang w:val="es-HN" w:eastAsia="es-HN"/>
              </w:rPr>
              <w:t>100</w:t>
            </w:r>
          </w:p>
        </w:tc>
      </w:tr>
    </w:tbl>
    <w:p w14:paraId="1BD38B7C" w14:textId="77777777" w:rsidR="0091770E" w:rsidRPr="00CA314E" w:rsidRDefault="0091770E" w:rsidP="0091770E"/>
    <w:p w14:paraId="1D9AD6F6" w14:textId="77777777" w:rsidR="0091770E" w:rsidRPr="0055422E" w:rsidRDefault="0091770E" w:rsidP="0091770E">
      <w:pPr>
        <w:pStyle w:val="Prrafodelista"/>
        <w:numPr>
          <w:ilvl w:val="0"/>
          <w:numId w:val="88"/>
        </w:numPr>
        <w:contextualSpacing w:val="0"/>
      </w:pPr>
      <w:r w:rsidRPr="00407D21">
        <w:t xml:space="preserve">La calificación mínima de cada </w:t>
      </w:r>
      <w:r>
        <w:t>período lectivo anual es de 75% la cual se obtendrá de forma promediada de las calificaciones finales del primero y segundo semestre de cada año académico.</w:t>
      </w:r>
      <w:r w:rsidRPr="00407D21">
        <w:t xml:space="preserve"> </w:t>
      </w:r>
      <w:r>
        <w:t>El estudiante tiene</w:t>
      </w:r>
      <w:r w:rsidRPr="00407D21">
        <w:t xml:space="preserve"> opción a un examen de recuperación </w:t>
      </w:r>
      <w:r>
        <w:t xml:space="preserve">en forma semestral </w:t>
      </w:r>
      <w:r w:rsidRPr="00407D21">
        <w:t>15 días después de la notificación</w:t>
      </w:r>
      <w:r>
        <w:t xml:space="preserve"> de su nota</w:t>
      </w:r>
      <w:r w:rsidRPr="00407D21">
        <w:t>. E</w:t>
      </w:r>
      <w:r w:rsidRPr="00407D21">
        <w:rPr>
          <w:bCs/>
        </w:rPr>
        <w:t>l examen de recuperación</w:t>
      </w:r>
      <w:r w:rsidRPr="00407D21">
        <w:t xml:space="preserve"> valorará solamente los conocimientos teóricos del modulo o semestre respectivo</w:t>
      </w:r>
      <w:r>
        <w:t xml:space="preserve"> y sustituirá a la nota del examen escrito más baja de ese semestre. </w:t>
      </w:r>
      <w:r w:rsidRPr="00407D21">
        <w:t>Las calificaciones de sala (</w:t>
      </w:r>
      <w:r w:rsidRPr="00407D21">
        <w:rPr>
          <w:bCs/>
        </w:rPr>
        <w:t>Destrezas, Habilidades y actitudes, Presentaciones clínicas, investigación Científica y vinculación  (educación en salud,  Enseñanza al grado y actividades extramuros) no se modifican</w:t>
      </w:r>
      <w:r>
        <w:rPr>
          <w:bCs/>
        </w:rPr>
        <w:t>.</w:t>
      </w:r>
    </w:p>
    <w:p w14:paraId="583556B6" w14:textId="77777777" w:rsidR="0091770E" w:rsidRPr="0055422E" w:rsidRDefault="0091770E" w:rsidP="0091770E">
      <w:pPr>
        <w:pStyle w:val="Prrafodelista"/>
        <w:numPr>
          <w:ilvl w:val="0"/>
          <w:numId w:val="88"/>
        </w:numPr>
        <w:spacing w:line="276" w:lineRule="auto"/>
        <w:contextualSpacing w:val="0"/>
        <w:jc w:val="both"/>
        <w:rPr>
          <w:spacing w:val="-7"/>
          <w:lang w:val="es-ES_tradnl"/>
        </w:rPr>
      </w:pPr>
      <w:r w:rsidRPr="0055422E">
        <w:rPr>
          <w:lang w:val="es-ES_tradnl"/>
        </w:rPr>
        <w:t xml:space="preserve">Un estudiante podrá reprobar un módulo o bloques de asignatura durante el primer </w:t>
      </w:r>
      <w:r w:rsidRPr="0055422E">
        <w:rPr>
          <w:spacing w:val="-3"/>
          <w:lang w:val="es-ES_tradnl"/>
        </w:rPr>
        <w:t xml:space="preserve">semestre de cada año,  permitiéndosele continuar en el programa si </w:t>
      </w:r>
      <w:r w:rsidRPr="0055422E">
        <w:rPr>
          <w:w w:val="90"/>
          <w:lang w:val="es-ES_tradnl"/>
        </w:rPr>
        <w:t>en este primer semestre su calificación fue mayor o igual a 50%  si obtuviese menos quedará eliminado del programa.</w:t>
      </w:r>
    </w:p>
    <w:p w14:paraId="114C5891" w14:textId="77777777" w:rsidR="0091770E" w:rsidRDefault="0091770E" w:rsidP="0091770E">
      <w:pPr>
        <w:pStyle w:val="Prrafodelista"/>
        <w:numPr>
          <w:ilvl w:val="0"/>
          <w:numId w:val="88"/>
        </w:numPr>
        <w:spacing w:before="269" w:line="276" w:lineRule="auto"/>
        <w:contextualSpacing w:val="0"/>
        <w:jc w:val="both"/>
        <w:rPr>
          <w:spacing w:val="-3"/>
          <w:w w:val="90"/>
          <w:lang w:val="es-ES_tradnl"/>
        </w:rPr>
      </w:pPr>
      <w:r w:rsidRPr="0055422E">
        <w:rPr>
          <w:spacing w:val="-3"/>
          <w:w w:val="90"/>
          <w:lang w:val="es-ES_tradnl"/>
        </w:rPr>
        <w:lastRenderedPageBreak/>
        <w:t xml:space="preserve">El estudiante que por bajo rendimiento no es promovido al año inmediato superior, podrá repetir solo una vez cada periodo académico y deberá autofinanciarse sus estudios hasta aprobar el período </w:t>
      </w:r>
      <w:r>
        <w:rPr>
          <w:spacing w:val="-3"/>
          <w:w w:val="90"/>
          <w:lang w:val="es-ES_tradnl"/>
        </w:rPr>
        <w:t>académico.</w:t>
      </w:r>
    </w:p>
    <w:p w14:paraId="0261C44E" w14:textId="77777777" w:rsidR="005F3190" w:rsidRDefault="005F3190" w:rsidP="005F3190">
      <w:pPr>
        <w:spacing w:before="269" w:line="276" w:lineRule="auto"/>
        <w:jc w:val="both"/>
        <w:rPr>
          <w:spacing w:val="-3"/>
          <w:w w:val="90"/>
          <w:lang w:val="es-ES_tradnl"/>
        </w:rPr>
      </w:pPr>
    </w:p>
    <w:p w14:paraId="20D68E62" w14:textId="77777777" w:rsidR="005F3190" w:rsidRDefault="005F3190" w:rsidP="005F3190">
      <w:pPr>
        <w:spacing w:before="269" w:line="276" w:lineRule="auto"/>
        <w:jc w:val="both"/>
        <w:rPr>
          <w:spacing w:val="-3"/>
          <w:w w:val="90"/>
          <w:lang w:val="es-ES_tradnl"/>
        </w:rPr>
      </w:pPr>
    </w:p>
    <w:p w14:paraId="6220FB53" w14:textId="77777777" w:rsidR="005F3190" w:rsidRDefault="005F3190" w:rsidP="005F3190">
      <w:pPr>
        <w:spacing w:before="269" w:line="276" w:lineRule="auto"/>
        <w:jc w:val="both"/>
        <w:rPr>
          <w:spacing w:val="-3"/>
          <w:w w:val="90"/>
          <w:lang w:val="es-ES_tradnl"/>
        </w:rPr>
      </w:pPr>
    </w:p>
    <w:p w14:paraId="2656820F" w14:textId="77777777" w:rsidR="005F3190" w:rsidRDefault="005F3190" w:rsidP="005F3190">
      <w:pPr>
        <w:spacing w:before="269" w:line="276" w:lineRule="auto"/>
        <w:jc w:val="both"/>
        <w:rPr>
          <w:spacing w:val="-3"/>
          <w:w w:val="90"/>
          <w:lang w:val="es-ES_tradnl"/>
        </w:rPr>
      </w:pPr>
    </w:p>
    <w:p w14:paraId="5FC84A4C" w14:textId="77777777" w:rsidR="005F3190" w:rsidRDefault="005F3190" w:rsidP="005F3190">
      <w:pPr>
        <w:spacing w:before="269" w:line="276" w:lineRule="auto"/>
        <w:jc w:val="both"/>
        <w:rPr>
          <w:spacing w:val="-3"/>
          <w:w w:val="90"/>
          <w:lang w:val="es-ES_tradnl"/>
        </w:rPr>
      </w:pPr>
    </w:p>
    <w:p w14:paraId="21D71F13" w14:textId="77777777" w:rsidR="005F3190" w:rsidRDefault="005F3190" w:rsidP="005F3190">
      <w:pPr>
        <w:spacing w:before="269" w:line="276" w:lineRule="auto"/>
        <w:jc w:val="both"/>
        <w:rPr>
          <w:spacing w:val="-3"/>
          <w:w w:val="90"/>
          <w:lang w:val="es-ES_tradnl"/>
        </w:rPr>
      </w:pPr>
    </w:p>
    <w:p w14:paraId="54CFF118" w14:textId="77777777" w:rsidR="005F3190" w:rsidRDefault="005F3190" w:rsidP="005F3190">
      <w:pPr>
        <w:spacing w:before="269" w:line="276" w:lineRule="auto"/>
        <w:jc w:val="both"/>
        <w:rPr>
          <w:spacing w:val="-3"/>
          <w:w w:val="90"/>
          <w:lang w:val="es-ES_tradnl"/>
        </w:rPr>
      </w:pPr>
    </w:p>
    <w:p w14:paraId="486113B7" w14:textId="77777777" w:rsidR="005F3190" w:rsidRDefault="005F3190" w:rsidP="005F3190">
      <w:pPr>
        <w:spacing w:before="269" w:line="276" w:lineRule="auto"/>
        <w:jc w:val="both"/>
        <w:rPr>
          <w:spacing w:val="-3"/>
          <w:w w:val="90"/>
          <w:lang w:val="es-ES_tradnl"/>
        </w:rPr>
      </w:pPr>
    </w:p>
    <w:p w14:paraId="4F3E1FD5" w14:textId="77777777" w:rsidR="005F3190" w:rsidRDefault="005F3190" w:rsidP="005F3190">
      <w:pPr>
        <w:spacing w:before="269" w:line="276" w:lineRule="auto"/>
        <w:jc w:val="both"/>
        <w:rPr>
          <w:spacing w:val="-3"/>
          <w:w w:val="90"/>
          <w:lang w:val="es-ES_tradnl"/>
        </w:rPr>
      </w:pPr>
    </w:p>
    <w:p w14:paraId="1D580BBE" w14:textId="77777777" w:rsidR="005F3190" w:rsidRDefault="005F3190" w:rsidP="005F3190">
      <w:pPr>
        <w:spacing w:before="269" w:line="276" w:lineRule="auto"/>
        <w:jc w:val="both"/>
        <w:rPr>
          <w:spacing w:val="-3"/>
          <w:w w:val="90"/>
          <w:lang w:val="es-ES_tradnl"/>
        </w:rPr>
      </w:pPr>
    </w:p>
    <w:p w14:paraId="55C737F0" w14:textId="77777777" w:rsidR="005F3190" w:rsidRDefault="005F3190" w:rsidP="005F3190">
      <w:pPr>
        <w:spacing w:before="269" w:line="276" w:lineRule="auto"/>
        <w:jc w:val="both"/>
        <w:rPr>
          <w:spacing w:val="-3"/>
          <w:w w:val="90"/>
          <w:lang w:val="es-ES_tradnl"/>
        </w:rPr>
      </w:pPr>
    </w:p>
    <w:p w14:paraId="56B9C9B4" w14:textId="77777777" w:rsidR="005F3190" w:rsidRDefault="005F3190" w:rsidP="005F3190">
      <w:pPr>
        <w:spacing w:before="269" w:line="276" w:lineRule="auto"/>
        <w:jc w:val="both"/>
        <w:rPr>
          <w:spacing w:val="-3"/>
          <w:w w:val="90"/>
          <w:lang w:val="es-ES_tradnl"/>
        </w:rPr>
      </w:pPr>
    </w:p>
    <w:p w14:paraId="307BDE3A" w14:textId="77777777" w:rsidR="005F3190" w:rsidRDefault="005F3190" w:rsidP="005F3190">
      <w:pPr>
        <w:spacing w:before="269" w:line="276" w:lineRule="auto"/>
        <w:jc w:val="both"/>
        <w:rPr>
          <w:spacing w:val="-3"/>
          <w:w w:val="90"/>
          <w:lang w:val="es-ES_tradnl"/>
        </w:rPr>
      </w:pPr>
    </w:p>
    <w:p w14:paraId="1B0916C3" w14:textId="77777777" w:rsidR="005F3190" w:rsidRDefault="005F3190" w:rsidP="005F3190">
      <w:pPr>
        <w:spacing w:before="269" w:line="276" w:lineRule="auto"/>
        <w:jc w:val="both"/>
        <w:rPr>
          <w:spacing w:val="-3"/>
          <w:w w:val="90"/>
          <w:lang w:val="es-ES_tradnl"/>
        </w:rPr>
      </w:pPr>
    </w:p>
    <w:p w14:paraId="1FF32551" w14:textId="77777777" w:rsidR="00B34B17" w:rsidRDefault="00B34B17" w:rsidP="005F3190">
      <w:pPr>
        <w:spacing w:before="269" w:line="276" w:lineRule="auto"/>
        <w:jc w:val="both"/>
        <w:rPr>
          <w:spacing w:val="-3"/>
          <w:w w:val="90"/>
          <w:lang w:val="es-ES_tradnl"/>
        </w:rPr>
      </w:pPr>
    </w:p>
    <w:p w14:paraId="4DEB5C95" w14:textId="77777777" w:rsidR="00B34B17" w:rsidRDefault="00B34B17" w:rsidP="005F3190">
      <w:pPr>
        <w:spacing w:before="269" w:line="276" w:lineRule="auto"/>
        <w:jc w:val="both"/>
        <w:rPr>
          <w:spacing w:val="-3"/>
          <w:w w:val="90"/>
          <w:lang w:val="es-ES_tradnl"/>
        </w:rPr>
      </w:pPr>
    </w:p>
    <w:p w14:paraId="594B96E5" w14:textId="77777777" w:rsidR="00B34B17" w:rsidRDefault="00B34B17" w:rsidP="005F3190">
      <w:pPr>
        <w:spacing w:before="269" w:line="276" w:lineRule="auto"/>
        <w:jc w:val="both"/>
        <w:rPr>
          <w:spacing w:val="-3"/>
          <w:w w:val="90"/>
          <w:lang w:val="es-ES_tradnl"/>
        </w:rPr>
      </w:pPr>
    </w:p>
    <w:p w14:paraId="46BAF973" w14:textId="77777777" w:rsidR="005F3190" w:rsidRDefault="005F3190" w:rsidP="005F3190">
      <w:pPr>
        <w:spacing w:before="269" w:line="276" w:lineRule="auto"/>
        <w:jc w:val="both"/>
        <w:rPr>
          <w:spacing w:val="-3"/>
          <w:w w:val="90"/>
          <w:lang w:val="es-ES_tradnl"/>
        </w:rPr>
      </w:pPr>
    </w:p>
    <w:p w14:paraId="0E009CFA" w14:textId="77777777" w:rsidR="005F3190" w:rsidRPr="005F3190" w:rsidRDefault="005F3190" w:rsidP="005F3190">
      <w:pPr>
        <w:spacing w:before="269" w:line="276" w:lineRule="auto"/>
        <w:jc w:val="both"/>
        <w:rPr>
          <w:spacing w:val="-3"/>
          <w:w w:val="90"/>
          <w:lang w:val="es-ES_tradnl"/>
        </w:rPr>
      </w:pPr>
    </w:p>
    <w:tbl>
      <w:tblPr>
        <w:tblStyle w:val="Tablaconcuadrcula"/>
        <w:tblpPr w:leftFromText="141" w:rightFromText="141" w:vertAnchor="text" w:horzAnchor="page" w:tblpX="10270" w:tblpY="433"/>
        <w:tblW w:w="1276" w:type="dxa"/>
        <w:tblLook w:val="04A0" w:firstRow="1" w:lastRow="0" w:firstColumn="1" w:lastColumn="0" w:noHBand="0" w:noVBand="1"/>
      </w:tblPr>
      <w:tblGrid>
        <w:gridCol w:w="1276"/>
      </w:tblGrid>
      <w:tr w:rsidR="00B34B17" w14:paraId="15CE65DE" w14:textId="77777777" w:rsidTr="00B34B17">
        <w:trPr>
          <w:trHeight w:val="577"/>
        </w:trPr>
        <w:tc>
          <w:tcPr>
            <w:tcW w:w="1276" w:type="dxa"/>
          </w:tcPr>
          <w:p w14:paraId="43EDD342" w14:textId="77777777" w:rsidR="00B34B17" w:rsidRDefault="00B34B17" w:rsidP="00B34B17">
            <w:pPr>
              <w:widowControl w:val="0"/>
              <w:autoSpaceDE w:val="0"/>
              <w:autoSpaceDN w:val="0"/>
              <w:adjustRightInd w:val="0"/>
              <w:spacing w:after="240"/>
              <w:jc w:val="center"/>
              <w:rPr>
                <w:color w:val="6D6D6D"/>
                <w:sz w:val="38"/>
                <w:szCs w:val="38"/>
                <w:lang w:val="es-ES_tradnl"/>
              </w:rPr>
            </w:pPr>
            <w:r>
              <w:rPr>
                <w:color w:val="6D6D6D"/>
                <w:sz w:val="38"/>
                <w:szCs w:val="38"/>
                <w:lang w:val="es-ES_tradnl"/>
              </w:rPr>
              <w:lastRenderedPageBreak/>
              <w:t>Foto</w:t>
            </w:r>
          </w:p>
        </w:tc>
      </w:tr>
    </w:tbl>
    <w:p w14:paraId="558AEAC9" w14:textId="2A26B5CA" w:rsidR="0091770E" w:rsidRPr="0077719B" w:rsidRDefault="00B34B17" w:rsidP="0091770E">
      <w:pPr>
        <w:widowControl w:val="0"/>
        <w:autoSpaceDE w:val="0"/>
        <w:autoSpaceDN w:val="0"/>
        <w:adjustRightInd w:val="0"/>
        <w:spacing w:after="240"/>
        <w:jc w:val="center"/>
        <w:rPr>
          <w:rFonts w:ascii="Times" w:eastAsiaTheme="minorEastAsia" w:hAnsi="Times" w:cs="Times"/>
          <w:b/>
          <w:lang w:val="es-ES_tradnl"/>
        </w:rPr>
      </w:pPr>
      <w:r w:rsidRPr="0077719B">
        <w:rPr>
          <w:rFonts w:eastAsiaTheme="minorEastAsia"/>
          <w:b/>
          <w:color w:val="6D6D6D"/>
          <w:sz w:val="38"/>
          <w:szCs w:val="38"/>
          <w:lang w:val="es-ES_tradnl"/>
        </w:rPr>
        <w:t xml:space="preserve"> </w:t>
      </w:r>
      <w:r w:rsidR="0091770E" w:rsidRPr="0077719B">
        <w:rPr>
          <w:rFonts w:eastAsiaTheme="minorEastAsia"/>
          <w:b/>
          <w:color w:val="6D6D6D"/>
          <w:sz w:val="38"/>
          <w:szCs w:val="38"/>
          <w:lang w:val="es-ES_tradnl"/>
        </w:rPr>
        <w:t>FICHA DE MEDICO RESIDENTE</w:t>
      </w:r>
      <w:r w:rsidR="0091770E" w:rsidRPr="0077719B">
        <w:rPr>
          <w:rFonts w:eastAsiaTheme="minorEastAsia"/>
          <w:b/>
          <w:bCs/>
          <w:color w:val="6D6D6D"/>
          <w:sz w:val="38"/>
          <w:szCs w:val="38"/>
          <w:lang w:val="es-ES_tradnl"/>
        </w:rPr>
        <w:t>:</w:t>
      </w:r>
    </w:p>
    <w:p w14:paraId="4D5E0426" w14:textId="77777777" w:rsidR="0091770E" w:rsidRDefault="0091770E" w:rsidP="00B34B17">
      <w:pPr>
        <w:widowControl w:val="0"/>
        <w:autoSpaceDE w:val="0"/>
        <w:autoSpaceDN w:val="0"/>
        <w:adjustRightInd w:val="0"/>
        <w:rPr>
          <w:rFonts w:eastAsiaTheme="minorEastAsia"/>
          <w:sz w:val="28"/>
          <w:szCs w:val="28"/>
          <w:lang w:val="es-ES_tradnl"/>
        </w:rPr>
      </w:pPr>
      <w:r>
        <w:rPr>
          <w:rFonts w:eastAsiaTheme="minorEastAsia"/>
          <w:sz w:val="28"/>
          <w:szCs w:val="28"/>
          <w:lang w:val="es-ES_tradnl"/>
        </w:rPr>
        <w:t>Nombre completo:________________________________________________</w:t>
      </w:r>
    </w:p>
    <w:p w14:paraId="2AD20B8F" w14:textId="77777777" w:rsidR="0091770E" w:rsidRDefault="0091770E" w:rsidP="00B34B17">
      <w:pPr>
        <w:widowControl w:val="0"/>
        <w:autoSpaceDE w:val="0"/>
        <w:autoSpaceDN w:val="0"/>
        <w:adjustRightInd w:val="0"/>
        <w:rPr>
          <w:rFonts w:eastAsiaTheme="minorEastAsia"/>
          <w:sz w:val="28"/>
          <w:szCs w:val="28"/>
          <w:lang w:val="es-ES_tradnl"/>
        </w:rPr>
      </w:pPr>
      <w:r>
        <w:rPr>
          <w:rFonts w:eastAsiaTheme="minorEastAsia"/>
          <w:sz w:val="28"/>
          <w:szCs w:val="28"/>
          <w:lang w:val="es-ES_tradnl"/>
        </w:rPr>
        <w:t>Apellidos:</w:t>
      </w:r>
      <w:r w:rsidRPr="000B6116">
        <w:rPr>
          <w:rFonts w:eastAsiaTheme="minorEastAsia"/>
          <w:sz w:val="28"/>
          <w:szCs w:val="28"/>
          <w:lang w:val="es-ES_tradnl"/>
        </w:rPr>
        <w:t>_____________________________________________</w:t>
      </w:r>
      <w:r>
        <w:rPr>
          <w:rFonts w:eastAsiaTheme="minorEastAsia"/>
          <w:sz w:val="28"/>
          <w:szCs w:val="28"/>
          <w:lang w:val="es-ES_tradnl"/>
        </w:rPr>
        <w:t>___</w:t>
      </w:r>
    </w:p>
    <w:p w14:paraId="57123A0D" w14:textId="77777777" w:rsidR="0091770E" w:rsidRDefault="0091770E" w:rsidP="00B34B17">
      <w:pPr>
        <w:widowControl w:val="0"/>
        <w:autoSpaceDE w:val="0"/>
        <w:autoSpaceDN w:val="0"/>
        <w:adjustRightInd w:val="0"/>
        <w:rPr>
          <w:rFonts w:eastAsiaTheme="minorEastAsia"/>
          <w:sz w:val="28"/>
          <w:szCs w:val="28"/>
          <w:lang w:val="es-ES_tradnl"/>
        </w:rPr>
      </w:pPr>
      <w:r>
        <w:rPr>
          <w:rFonts w:eastAsiaTheme="minorEastAsia"/>
          <w:sz w:val="28"/>
          <w:szCs w:val="28"/>
          <w:lang w:val="es-ES_tradnl"/>
        </w:rPr>
        <w:t>Edad: _______________ Fecha de nacimiento: __________________</w:t>
      </w:r>
    </w:p>
    <w:p w14:paraId="7149DB0A" w14:textId="77777777" w:rsidR="0091770E" w:rsidRPr="000B6116" w:rsidRDefault="0091770E" w:rsidP="00B34B17">
      <w:pPr>
        <w:widowControl w:val="0"/>
        <w:autoSpaceDE w:val="0"/>
        <w:autoSpaceDN w:val="0"/>
        <w:adjustRightInd w:val="0"/>
        <w:rPr>
          <w:rFonts w:ascii="Times" w:eastAsiaTheme="minorEastAsia" w:hAnsi="Times" w:cs="Times"/>
          <w:sz w:val="28"/>
          <w:szCs w:val="28"/>
          <w:lang w:val="es-ES_tradnl"/>
        </w:rPr>
      </w:pPr>
      <w:r>
        <w:rPr>
          <w:rFonts w:eastAsiaTheme="minorEastAsia"/>
          <w:sz w:val="28"/>
          <w:szCs w:val="28"/>
          <w:lang w:val="es-ES_tradnl"/>
        </w:rPr>
        <w:t>Genero:                  Mujer                            Hombre</w:t>
      </w:r>
    </w:p>
    <w:p w14:paraId="3964F210" w14:textId="77777777" w:rsidR="0091770E" w:rsidRDefault="0091770E" w:rsidP="00B34B17">
      <w:pPr>
        <w:widowControl w:val="0"/>
        <w:autoSpaceDE w:val="0"/>
        <w:autoSpaceDN w:val="0"/>
        <w:adjustRightInd w:val="0"/>
        <w:rPr>
          <w:rFonts w:eastAsiaTheme="minorEastAsia"/>
          <w:sz w:val="28"/>
          <w:szCs w:val="28"/>
          <w:lang w:val="es-ES_tradnl"/>
        </w:rPr>
      </w:pPr>
      <w:r>
        <w:rPr>
          <w:rFonts w:eastAsiaTheme="minorEastAsia"/>
          <w:sz w:val="28"/>
          <w:szCs w:val="28"/>
          <w:lang w:val="es-ES_tradnl"/>
        </w:rPr>
        <w:t>Dirección actual: __________________________________________</w:t>
      </w:r>
    </w:p>
    <w:p w14:paraId="70A72B26" w14:textId="77777777" w:rsidR="0091770E" w:rsidRDefault="0091770E" w:rsidP="00B34B17">
      <w:pPr>
        <w:widowControl w:val="0"/>
        <w:autoSpaceDE w:val="0"/>
        <w:autoSpaceDN w:val="0"/>
        <w:adjustRightInd w:val="0"/>
        <w:rPr>
          <w:rFonts w:eastAsiaTheme="minorEastAsia"/>
          <w:sz w:val="28"/>
          <w:szCs w:val="28"/>
          <w:lang w:val="es-ES_tradnl"/>
        </w:rPr>
      </w:pPr>
      <w:r>
        <w:rPr>
          <w:rFonts w:eastAsiaTheme="minorEastAsia"/>
          <w:sz w:val="28"/>
          <w:szCs w:val="28"/>
          <w:lang w:val="es-ES_tradnl"/>
        </w:rPr>
        <w:t>Procedencia</w:t>
      </w:r>
      <w:r w:rsidRPr="000B6116">
        <w:rPr>
          <w:rFonts w:eastAsiaTheme="minorEastAsia"/>
          <w:sz w:val="28"/>
          <w:szCs w:val="28"/>
          <w:lang w:val="es-ES_tradnl"/>
        </w:rPr>
        <w:t>:__________________________________</w:t>
      </w:r>
      <w:r>
        <w:rPr>
          <w:rFonts w:eastAsiaTheme="minorEastAsia"/>
          <w:sz w:val="28"/>
          <w:szCs w:val="28"/>
          <w:lang w:val="es-ES_tradnl"/>
        </w:rPr>
        <w:t>____________</w:t>
      </w:r>
    </w:p>
    <w:p w14:paraId="582F3AC1" w14:textId="77777777" w:rsidR="0091770E" w:rsidRDefault="0091770E" w:rsidP="00B34B17">
      <w:pPr>
        <w:widowControl w:val="0"/>
        <w:autoSpaceDE w:val="0"/>
        <w:autoSpaceDN w:val="0"/>
        <w:adjustRightInd w:val="0"/>
        <w:rPr>
          <w:rFonts w:eastAsiaTheme="minorEastAsia"/>
          <w:sz w:val="28"/>
          <w:szCs w:val="28"/>
          <w:lang w:val="es-ES_tradnl"/>
        </w:rPr>
      </w:pPr>
      <w:r>
        <w:rPr>
          <w:rFonts w:eastAsiaTheme="minorEastAsia"/>
          <w:sz w:val="28"/>
          <w:szCs w:val="28"/>
          <w:lang w:val="es-ES_tradnl"/>
        </w:rPr>
        <w:t xml:space="preserve">Numero de cuenta: </w:t>
      </w:r>
      <w:r w:rsidRPr="000B6116">
        <w:rPr>
          <w:rFonts w:eastAsiaTheme="minorEastAsia"/>
          <w:sz w:val="28"/>
          <w:szCs w:val="28"/>
          <w:lang w:val="es-ES_tradnl"/>
        </w:rPr>
        <w:t>_____________</w:t>
      </w:r>
      <w:r>
        <w:rPr>
          <w:rFonts w:eastAsiaTheme="minorEastAsia"/>
          <w:sz w:val="28"/>
          <w:szCs w:val="28"/>
          <w:lang w:val="es-ES_tradnl"/>
        </w:rPr>
        <w:t>__________________________</w:t>
      </w:r>
      <w:r w:rsidRPr="000B6116">
        <w:rPr>
          <w:rFonts w:eastAsiaTheme="minorEastAsia"/>
          <w:sz w:val="28"/>
          <w:szCs w:val="28"/>
          <w:lang w:val="es-ES_tradnl"/>
        </w:rPr>
        <w:t xml:space="preserve">_ </w:t>
      </w:r>
    </w:p>
    <w:p w14:paraId="26EDD1F6" w14:textId="77777777" w:rsidR="0091770E" w:rsidRDefault="0091770E" w:rsidP="00B34B17">
      <w:pPr>
        <w:widowControl w:val="0"/>
        <w:autoSpaceDE w:val="0"/>
        <w:autoSpaceDN w:val="0"/>
        <w:adjustRightInd w:val="0"/>
        <w:rPr>
          <w:rFonts w:ascii="MS Mincho" w:eastAsia="MS Mincho" w:hAnsi="MS Mincho" w:cs="MS Mincho"/>
          <w:sz w:val="28"/>
          <w:szCs w:val="28"/>
          <w:lang w:val="es-ES_tradnl"/>
        </w:rPr>
      </w:pPr>
      <w:r w:rsidRPr="000B6116">
        <w:rPr>
          <w:rFonts w:eastAsiaTheme="minorEastAsia"/>
          <w:sz w:val="28"/>
          <w:szCs w:val="28"/>
          <w:lang w:val="es-ES_tradnl"/>
        </w:rPr>
        <w:t>Teléfono</w:t>
      </w:r>
      <w:r>
        <w:rPr>
          <w:rFonts w:eastAsiaTheme="minorEastAsia"/>
          <w:sz w:val="28"/>
          <w:szCs w:val="28"/>
          <w:lang w:val="es-ES_tradnl"/>
        </w:rPr>
        <w:t xml:space="preserve"> fijo</w:t>
      </w:r>
      <w:r w:rsidRPr="000B6116">
        <w:rPr>
          <w:rFonts w:eastAsiaTheme="minorEastAsia"/>
          <w:sz w:val="28"/>
          <w:szCs w:val="28"/>
          <w:lang w:val="es-ES_tradnl"/>
        </w:rPr>
        <w:t>: _______________</w:t>
      </w:r>
      <w:r>
        <w:rPr>
          <w:rFonts w:eastAsiaTheme="minorEastAsia"/>
          <w:sz w:val="28"/>
          <w:szCs w:val="28"/>
          <w:lang w:val="es-ES_tradnl"/>
        </w:rPr>
        <w:t>_</w:t>
      </w:r>
      <w:r w:rsidRPr="000B6116">
        <w:rPr>
          <w:rFonts w:eastAsiaTheme="minorEastAsia"/>
          <w:sz w:val="28"/>
          <w:szCs w:val="28"/>
          <w:lang w:val="es-ES_tradnl"/>
        </w:rPr>
        <w:t>_</w:t>
      </w:r>
      <w:r>
        <w:rPr>
          <w:rFonts w:eastAsiaTheme="minorEastAsia"/>
          <w:sz w:val="28"/>
          <w:szCs w:val="28"/>
          <w:lang w:val="es-ES_tradnl"/>
        </w:rPr>
        <w:t xml:space="preserve"> </w:t>
      </w:r>
      <w:r>
        <w:rPr>
          <w:rFonts w:ascii="MS Mincho" w:eastAsia="MS Mincho" w:hAnsi="MS Mincho" w:cs="MS Mincho"/>
          <w:sz w:val="28"/>
          <w:szCs w:val="28"/>
          <w:lang w:val="es-ES_tradnl"/>
        </w:rPr>
        <w:t>#</w:t>
      </w:r>
      <w:r>
        <w:rPr>
          <w:rFonts w:eastAsiaTheme="minorEastAsia"/>
          <w:sz w:val="28"/>
          <w:szCs w:val="28"/>
          <w:lang w:val="es-ES_tradnl"/>
        </w:rPr>
        <w:t>Celular:_____________________</w:t>
      </w:r>
    </w:p>
    <w:p w14:paraId="0C9C87A9" w14:textId="77777777" w:rsidR="0091770E" w:rsidRPr="000B6116" w:rsidRDefault="0091770E" w:rsidP="00B34B17">
      <w:pPr>
        <w:widowControl w:val="0"/>
        <w:autoSpaceDE w:val="0"/>
        <w:autoSpaceDN w:val="0"/>
        <w:adjustRightInd w:val="0"/>
        <w:rPr>
          <w:rFonts w:ascii="Times" w:eastAsiaTheme="minorEastAsia" w:hAnsi="Times" w:cs="Times"/>
          <w:sz w:val="28"/>
          <w:szCs w:val="28"/>
          <w:lang w:val="es-ES_tradnl"/>
        </w:rPr>
      </w:pPr>
      <w:r w:rsidRPr="000B6116">
        <w:rPr>
          <w:rFonts w:eastAsiaTheme="minorEastAsia"/>
          <w:sz w:val="28"/>
          <w:szCs w:val="28"/>
          <w:lang w:val="es-ES_tradnl"/>
        </w:rPr>
        <w:t>Correo electrónico: ______________________________________</w:t>
      </w:r>
      <w:r>
        <w:rPr>
          <w:rFonts w:eastAsiaTheme="minorEastAsia"/>
          <w:sz w:val="28"/>
          <w:szCs w:val="28"/>
          <w:lang w:val="es-ES_tradnl"/>
        </w:rPr>
        <w:t>_________</w:t>
      </w:r>
      <w:r w:rsidRPr="000B6116">
        <w:rPr>
          <w:rFonts w:eastAsiaTheme="minorEastAsia"/>
          <w:sz w:val="28"/>
          <w:szCs w:val="28"/>
          <w:lang w:val="es-ES_tradnl"/>
        </w:rPr>
        <w:t xml:space="preserve">_________ </w:t>
      </w:r>
    </w:p>
    <w:p w14:paraId="6C0D2832" w14:textId="77777777" w:rsidR="0091770E" w:rsidRDefault="0091770E" w:rsidP="00B34B17">
      <w:pPr>
        <w:widowControl w:val="0"/>
        <w:autoSpaceDE w:val="0"/>
        <w:autoSpaceDN w:val="0"/>
        <w:adjustRightInd w:val="0"/>
        <w:rPr>
          <w:rFonts w:eastAsiaTheme="minorEastAsia"/>
          <w:sz w:val="28"/>
          <w:szCs w:val="28"/>
          <w:lang w:val="es-ES_tradnl"/>
        </w:rPr>
      </w:pPr>
      <w:r w:rsidRPr="000B6116">
        <w:rPr>
          <w:rFonts w:eastAsiaTheme="minorEastAsia"/>
          <w:sz w:val="28"/>
          <w:szCs w:val="28"/>
          <w:lang w:val="es-ES_tradnl"/>
        </w:rPr>
        <w:t>Fecha de ob</w:t>
      </w:r>
      <w:r>
        <w:rPr>
          <w:rFonts w:eastAsiaTheme="minorEastAsia"/>
          <w:sz w:val="28"/>
          <w:szCs w:val="28"/>
          <w:lang w:val="es-ES_tradnl"/>
        </w:rPr>
        <w:t>tención del titulo de Doctor</w:t>
      </w:r>
      <w:r w:rsidRPr="000B6116">
        <w:rPr>
          <w:rFonts w:eastAsiaTheme="minorEastAsia"/>
          <w:sz w:val="28"/>
          <w:szCs w:val="28"/>
          <w:lang w:val="es-ES_tradnl"/>
        </w:rPr>
        <w:t>: _________</w:t>
      </w:r>
      <w:r>
        <w:rPr>
          <w:rFonts w:eastAsiaTheme="minorEastAsia"/>
          <w:sz w:val="28"/>
          <w:szCs w:val="28"/>
          <w:lang w:val="es-ES_tradnl"/>
        </w:rPr>
        <w:t>____________</w:t>
      </w:r>
      <w:r w:rsidRPr="000B6116">
        <w:rPr>
          <w:rFonts w:eastAsiaTheme="minorEastAsia"/>
          <w:sz w:val="28"/>
          <w:szCs w:val="28"/>
          <w:lang w:val="es-ES_tradnl"/>
        </w:rPr>
        <w:t xml:space="preserve">___ </w:t>
      </w:r>
    </w:p>
    <w:p w14:paraId="4FCC0325" w14:textId="77777777" w:rsidR="0091770E" w:rsidRPr="006822A7" w:rsidRDefault="0091770E" w:rsidP="00B34B17">
      <w:pPr>
        <w:widowControl w:val="0"/>
        <w:autoSpaceDE w:val="0"/>
        <w:autoSpaceDN w:val="0"/>
        <w:adjustRightInd w:val="0"/>
        <w:rPr>
          <w:rFonts w:eastAsiaTheme="minorEastAsia"/>
          <w:sz w:val="28"/>
          <w:szCs w:val="28"/>
          <w:lang w:val="es-ES_tradnl"/>
        </w:rPr>
      </w:pPr>
      <w:r>
        <w:rPr>
          <w:rFonts w:eastAsiaTheme="minorEastAsia"/>
          <w:sz w:val="28"/>
          <w:szCs w:val="28"/>
          <w:lang w:val="es-ES_tradnl"/>
        </w:rPr>
        <w:t>Numero de Colegiación:</w:t>
      </w:r>
      <w:r w:rsidRPr="000B6116">
        <w:rPr>
          <w:rFonts w:eastAsiaTheme="minorEastAsia"/>
          <w:sz w:val="28"/>
          <w:szCs w:val="28"/>
          <w:lang w:val="es-ES_tradnl"/>
        </w:rPr>
        <w:t xml:space="preserve"> ____________ </w:t>
      </w:r>
    </w:p>
    <w:p w14:paraId="60A17B61" w14:textId="77777777" w:rsidR="0091770E" w:rsidRDefault="0091770E" w:rsidP="00B34B17">
      <w:pPr>
        <w:widowControl w:val="0"/>
        <w:autoSpaceDE w:val="0"/>
        <w:autoSpaceDN w:val="0"/>
        <w:adjustRightInd w:val="0"/>
        <w:rPr>
          <w:rFonts w:eastAsiaTheme="minorEastAsia"/>
          <w:sz w:val="28"/>
          <w:szCs w:val="28"/>
          <w:lang w:val="es-ES_tradnl"/>
        </w:rPr>
      </w:pPr>
      <w:r w:rsidRPr="000B6116">
        <w:rPr>
          <w:rFonts w:eastAsiaTheme="minorEastAsia"/>
          <w:sz w:val="28"/>
          <w:szCs w:val="28"/>
          <w:lang w:val="es-ES_tradnl"/>
        </w:rPr>
        <w:t>Centro Docente</w:t>
      </w:r>
      <w:r>
        <w:rPr>
          <w:rFonts w:eastAsiaTheme="minorEastAsia"/>
          <w:sz w:val="28"/>
          <w:szCs w:val="28"/>
          <w:lang w:val="es-ES_tradnl"/>
        </w:rPr>
        <w:t xml:space="preserve"> donde realizo pregrado</w:t>
      </w:r>
      <w:r w:rsidRPr="000B6116">
        <w:rPr>
          <w:rFonts w:eastAsiaTheme="minorEastAsia"/>
          <w:sz w:val="28"/>
          <w:szCs w:val="28"/>
          <w:lang w:val="es-ES_tradnl"/>
        </w:rPr>
        <w:t>: _________________________________________</w:t>
      </w:r>
      <w:r>
        <w:rPr>
          <w:rFonts w:eastAsiaTheme="minorEastAsia"/>
          <w:sz w:val="28"/>
          <w:szCs w:val="28"/>
          <w:lang w:val="es-ES_tradnl"/>
        </w:rPr>
        <w:t>________</w:t>
      </w:r>
      <w:r w:rsidRPr="000B6116">
        <w:rPr>
          <w:rFonts w:eastAsiaTheme="minorEastAsia"/>
          <w:sz w:val="28"/>
          <w:szCs w:val="28"/>
          <w:lang w:val="es-ES_tradnl"/>
        </w:rPr>
        <w:t xml:space="preserve">_______ </w:t>
      </w:r>
    </w:p>
    <w:p w14:paraId="2E072962" w14:textId="77777777" w:rsidR="0091770E" w:rsidRDefault="0091770E" w:rsidP="00B34B17">
      <w:pPr>
        <w:widowControl w:val="0"/>
        <w:autoSpaceDE w:val="0"/>
        <w:autoSpaceDN w:val="0"/>
        <w:adjustRightInd w:val="0"/>
        <w:rPr>
          <w:rFonts w:eastAsiaTheme="minorEastAsia"/>
          <w:sz w:val="28"/>
          <w:szCs w:val="28"/>
          <w:lang w:val="es-ES_tradnl"/>
        </w:rPr>
      </w:pPr>
      <w:r>
        <w:rPr>
          <w:rFonts w:eastAsiaTheme="minorEastAsia"/>
          <w:sz w:val="28"/>
          <w:szCs w:val="28"/>
          <w:lang w:val="es-ES_tradnl"/>
        </w:rPr>
        <w:t>Tema de Investigación para Tesis:</w:t>
      </w:r>
      <w:r w:rsidRPr="000B6116">
        <w:rPr>
          <w:rFonts w:eastAsiaTheme="minorEastAsia"/>
          <w:sz w:val="28"/>
          <w:szCs w:val="28"/>
          <w:lang w:val="es-ES_tradnl"/>
        </w:rPr>
        <w:t xml:space="preserve"> ____________________________________________</w:t>
      </w:r>
      <w:r>
        <w:rPr>
          <w:rFonts w:eastAsiaTheme="minorEastAsia"/>
          <w:sz w:val="28"/>
          <w:szCs w:val="28"/>
          <w:lang w:val="es-ES_tradnl"/>
        </w:rPr>
        <w:t>________</w:t>
      </w:r>
      <w:r w:rsidRPr="000B6116">
        <w:rPr>
          <w:rFonts w:eastAsiaTheme="minorEastAsia"/>
          <w:sz w:val="28"/>
          <w:szCs w:val="28"/>
          <w:lang w:val="es-ES_tradnl"/>
        </w:rPr>
        <w:t xml:space="preserve">____ </w:t>
      </w:r>
    </w:p>
    <w:p w14:paraId="63CB52B7" w14:textId="77777777" w:rsidR="0091770E" w:rsidRDefault="0091770E" w:rsidP="00B34B17">
      <w:pPr>
        <w:widowControl w:val="0"/>
        <w:autoSpaceDE w:val="0"/>
        <w:autoSpaceDN w:val="0"/>
        <w:adjustRightInd w:val="0"/>
        <w:rPr>
          <w:rFonts w:eastAsiaTheme="minorEastAsia"/>
          <w:sz w:val="28"/>
          <w:szCs w:val="28"/>
          <w:lang w:val="es-ES_tradnl"/>
        </w:rPr>
      </w:pPr>
      <w:r>
        <w:rPr>
          <w:rFonts w:eastAsiaTheme="minorEastAsia"/>
          <w:sz w:val="28"/>
          <w:szCs w:val="28"/>
          <w:lang w:val="es-ES_tradnl"/>
        </w:rPr>
        <w:t>Nombre del Asesor Técnico</w:t>
      </w:r>
      <w:r w:rsidRPr="000B6116">
        <w:rPr>
          <w:rFonts w:eastAsiaTheme="minorEastAsia"/>
          <w:sz w:val="28"/>
          <w:szCs w:val="28"/>
          <w:lang w:val="es-ES_tradnl"/>
        </w:rPr>
        <w:t>: _____________________________________</w:t>
      </w:r>
      <w:r>
        <w:rPr>
          <w:rFonts w:eastAsiaTheme="minorEastAsia"/>
          <w:sz w:val="28"/>
          <w:szCs w:val="28"/>
          <w:lang w:val="es-ES_tradnl"/>
        </w:rPr>
        <w:t>_____________</w:t>
      </w:r>
      <w:r w:rsidRPr="000B6116">
        <w:rPr>
          <w:rFonts w:eastAsiaTheme="minorEastAsia"/>
          <w:sz w:val="28"/>
          <w:szCs w:val="28"/>
          <w:lang w:val="es-ES_tradnl"/>
        </w:rPr>
        <w:t xml:space="preserve">______ </w:t>
      </w:r>
    </w:p>
    <w:p w14:paraId="0A312694" w14:textId="77777777" w:rsidR="0091770E" w:rsidRDefault="0091770E" w:rsidP="00B34B17">
      <w:pPr>
        <w:widowControl w:val="0"/>
        <w:autoSpaceDE w:val="0"/>
        <w:autoSpaceDN w:val="0"/>
        <w:adjustRightInd w:val="0"/>
        <w:rPr>
          <w:rFonts w:eastAsiaTheme="minorEastAsia"/>
          <w:sz w:val="28"/>
          <w:szCs w:val="28"/>
          <w:lang w:val="es-ES_tradnl"/>
        </w:rPr>
      </w:pPr>
      <w:r>
        <w:rPr>
          <w:rFonts w:eastAsiaTheme="minorEastAsia"/>
          <w:sz w:val="28"/>
          <w:szCs w:val="28"/>
          <w:lang w:val="es-ES_tradnl"/>
        </w:rPr>
        <w:t>Correo electrónico:_________________________________________</w:t>
      </w:r>
    </w:p>
    <w:p w14:paraId="1AA1A50E" w14:textId="77777777" w:rsidR="0091770E" w:rsidRPr="000B6116" w:rsidRDefault="0091770E" w:rsidP="00B34B17">
      <w:pPr>
        <w:widowControl w:val="0"/>
        <w:autoSpaceDE w:val="0"/>
        <w:autoSpaceDN w:val="0"/>
        <w:adjustRightInd w:val="0"/>
        <w:rPr>
          <w:rFonts w:ascii="Times" w:eastAsiaTheme="minorEastAsia" w:hAnsi="Times" w:cs="Times"/>
          <w:sz w:val="28"/>
          <w:szCs w:val="28"/>
          <w:lang w:val="es-ES_tradnl"/>
        </w:rPr>
      </w:pPr>
      <w:r>
        <w:rPr>
          <w:rFonts w:eastAsiaTheme="minorEastAsia"/>
          <w:sz w:val="28"/>
          <w:szCs w:val="28"/>
          <w:lang w:val="es-ES_tradnl"/>
        </w:rPr>
        <w:t># Celular:____________________________________</w:t>
      </w:r>
    </w:p>
    <w:p w14:paraId="4645C0C9" w14:textId="77777777" w:rsidR="0091770E" w:rsidRDefault="0091770E" w:rsidP="00B34B17">
      <w:pPr>
        <w:widowControl w:val="0"/>
        <w:autoSpaceDE w:val="0"/>
        <w:autoSpaceDN w:val="0"/>
        <w:adjustRightInd w:val="0"/>
        <w:rPr>
          <w:rFonts w:eastAsiaTheme="minorEastAsia"/>
          <w:sz w:val="28"/>
          <w:szCs w:val="28"/>
          <w:lang w:val="es-ES_tradnl"/>
        </w:rPr>
      </w:pPr>
      <w:r>
        <w:rPr>
          <w:rFonts w:eastAsiaTheme="minorEastAsia"/>
          <w:sz w:val="28"/>
          <w:szCs w:val="28"/>
          <w:lang w:val="es-ES_tradnl"/>
        </w:rPr>
        <w:t>Coordinador Programa Postgrado</w:t>
      </w:r>
      <w:r w:rsidRPr="000B6116">
        <w:rPr>
          <w:rFonts w:eastAsiaTheme="minorEastAsia"/>
          <w:sz w:val="28"/>
          <w:szCs w:val="28"/>
          <w:lang w:val="es-ES_tradnl"/>
        </w:rPr>
        <w:t>: ______________________________________________</w:t>
      </w:r>
      <w:r>
        <w:rPr>
          <w:rFonts w:eastAsiaTheme="minorEastAsia"/>
          <w:sz w:val="28"/>
          <w:szCs w:val="28"/>
          <w:lang w:val="es-ES_tradnl"/>
        </w:rPr>
        <w:t>_______</w:t>
      </w:r>
      <w:r w:rsidRPr="000B6116">
        <w:rPr>
          <w:rFonts w:eastAsiaTheme="minorEastAsia"/>
          <w:sz w:val="28"/>
          <w:szCs w:val="28"/>
          <w:lang w:val="es-ES_tradnl"/>
        </w:rPr>
        <w:t xml:space="preserve">___ </w:t>
      </w:r>
    </w:p>
    <w:p w14:paraId="7D01A96C" w14:textId="77777777" w:rsidR="0091770E" w:rsidRPr="00B73B80" w:rsidRDefault="0091770E" w:rsidP="00B34B17">
      <w:pPr>
        <w:widowControl w:val="0"/>
        <w:autoSpaceDE w:val="0"/>
        <w:autoSpaceDN w:val="0"/>
        <w:adjustRightInd w:val="0"/>
        <w:rPr>
          <w:rFonts w:ascii="Times" w:eastAsiaTheme="minorEastAsia" w:hAnsi="Times" w:cs="Times"/>
          <w:sz w:val="28"/>
          <w:szCs w:val="28"/>
          <w:lang w:val="es-ES_tradnl"/>
        </w:rPr>
      </w:pPr>
      <w:r w:rsidRPr="000B6116">
        <w:rPr>
          <w:rFonts w:eastAsiaTheme="minorEastAsia"/>
          <w:sz w:val="28"/>
          <w:szCs w:val="28"/>
          <w:lang w:val="es-ES_tradnl"/>
        </w:rPr>
        <w:t xml:space="preserve">Correo electrónico comisión de docencia: </w:t>
      </w:r>
      <w:r>
        <w:rPr>
          <w:rFonts w:eastAsiaTheme="minorEastAsia"/>
          <w:sz w:val="28"/>
          <w:szCs w:val="28"/>
          <w:lang w:val="es-ES_tradnl"/>
        </w:rPr>
        <w:t>_______________________</w:t>
      </w:r>
    </w:p>
    <w:p w14:paraId="139AE870" w14:textId="77777777" w:rsidR="00B34B17" w:rsidRDefault="00B34B17" w:rsidP="00B34B17">
      <w:pPr>
        <w:widowControl w:val="0"/>
        <w:autoSpaceDE w:val="0"/>
        <w:autoSpaceDN w:val="0"/>
        <w:adjustRightInd w:val="0"/>
        <w:jc w:val="center"/>
        <w:rPr>
          <w:rFonts w:ascii="Arial" w:hAnsi="Arial" w:cs="Arial"/>
          <w:b/>
          <w:bCs/>
          <w:color w:val="262626"/>
          <w:sz w:val="36"/>
          <w:szCs w:val="36"/>
        </w:rPr>
      </w:pPr>
    </w:p>
    <w:p w14:paraId="38D3CB22" w14:textId="77777777" w:rsidR="00B34B17" w:rsidRDefault="00B34B17" w:rsidP="00B34B17">
      <w:pPr>
        <w:widowControl w:val="0"/>
        <w:autoSpaceDE w:val="0"/>
        <w:autoSpaceDN w:val="0"/>
        <w:adjustRightInd w:val="0"/>
        <w:jc w:val="center"/>
        <w:rPr>
          <w:rFonts w:ascii="Arial" w:hAnsi="Arial" w:cs="Arial"/>
          <w:b/>
          <w:bCs/>
          <w:color w:val="262626"/>
          <w:sz w:val="36"/>
          <w:szCs w:val="36"/>
        </w:rPr>
      </w:pPr>
    </w:p>
    <w:p w14:paraId="3024A4E7" w14:textId="77777777" w:rsidR="00B34B17" w:rsidRDefault="00B34B17" w:rsidP="00B34B17">
      <w:pPr>
        <w:widowControl w:val="0"/>
        <w:autoSpaceDE w:val="0"/>
        <w:autoSpaceDN w:val="0"/>
        <w:adjustRightInd w:val="0"/>
        <w:jc w:val="center"/>
        <w:rPr>
          <w:rFonts w:ascii="Arial" w:hAnsi="Arial" w:cs="Arial"/>
          <w:b/>
          <w:bCs/>
          <w:color w:val="262626"/>
          <w:sz w:val="36"/>
          <w:szCs w:val="36"/>
        </w:rPr>
      </w:pPr>
    </w:p>
    <w:p w14:paraId="08D70BB0" w14:textId="77777777" w:rsidR="00B34B17" w:rsidRDefault="00B34B17" w:rsidP="00B34B17">
      <w:pPr>
        <w:widowControl w:val="0"/>
        <w:autoSpaceDE w:val="0"/>
        <w:autoSpaceDN w:val="0"/>
        <w:adjustRightInd w:val="0"/>
        <w:jc w:val="center"/>
        <w:rPr>
          <w:rFonts w:ascii="Arial" w:hAnsi="Arial" w:cs="Arial"/>
          <w:b/>
          <w:bCs/>
          <w:color w:val="262626"/>
          <w:sz w:val="36"/>
          <w:szCs w:val="36"/>
        </w:rPr>
      </w:pPr>
    </w:p>
    <w:p w14:paraId="3CE80347" w14:textId="77777777" w:rsidR="00B34B17" w:rsidRDefault="00B34B17" w:rsidP="00B34B17">
      <w:pPr>
        <w:widowControl w:val="0"/>
        <w:autoSpaceDE w:val="0"/>
        <w:autoSpaceDN w:val="0"/>
        <w:adjustRightInd w:val="0"/>
        <w:jc w:val="center"/>
        <w:rPr>
          <w:rFonts w:ascii="Arial" w:hAnsi="Arial" w:cs="Arial"/>
          <w:b/>
          <w:bCs/>
          <w:color w:val="262626"/>
          <w:sz w:val="36"/>
          <w:szCs w:val="36"/>
        </w:rPr>
      </w:pPr>
    </w:p>
    <w:p w14:paraId="2BD2984E" w14:textId="77777777" w:rsidR="00B34B17" w:rsidRDefault="00B34B17" w:rsidP="00B34B17">
      <w:pPr>
        <w:widowControl w:val="0"/>
        <w:autoSpaceDE w:val="0"/>
        <w:autoSpaceDN w:val="0"/>
        <w:adjustRightInd w:val="0"/>
        <w:jc w:val="center"/>
        <w:rPr>
          <w:rFonts w:ascii="Arial" w:hAnsi="Arial" w:cs="Arial"/>
          <w:b/>
          <w:bCs/>
          <w:color w:val="262626"/>
          <w:sz w:val="36"/>
          <w:szCs w:val="36"/>
        </w:rPr>
      </w:pPr>
    </w:p>
    <w:p w14:paraId="4929B630" w14:textId="77777777" w:rsidR="00B34B17" w:rsidRDefault="00B34B17" w:rsidP="00B34B17">
      <w:pPr>
        <w:widowControl w:val="0"/>
        <w:autoSpaceDE w:val="0"/>
        <w:autoSpaceDN w:val="0"/>
        <w:adjustRightInd w:val="0"/>
        <w:jc w:val="center"/>
        <w:rPr>
          <w:rFonts w:ascii="Arial" w:hAnsi="Arial" w:cs="Arial"/>
          <w:b/>
          <w:bCs/>
          <w:color w:val="262626"/>
          <w:sz w:val="36"/>
          <w:szCs w:val="36"/>
        </w:rPr>
      </w:pPr>
    </w:p>
    <w:p w14:paraId="56F3C94D" w14:textId="77777777" w:rsidR="006C5744" w:rsidRDefault="006C5744" w:rsidP="00B34B17">
      <w:pPr>
        <w:widowControl w:val="0"/>
        <w:autoSpaceDE w:val="0"/>
        <w:autoSpaceDN w:val="0"/>
        <w:adjustRightInd w:val="0"/>
        <w:jc w:val="center"/>
        <w:rPr>
          <w:rFonts w:ascii="Arial" w:hAnsi="Arial" w:cs="Arial"/>
          <w:b/>
          <w:bCs/>
          <w:color w:val="262626"/>
          <w:sz w:val="36"/>
          <w:szCs w:val="36"/>
        </w:rPr>
      </w:pPr>
    </w:p>
    <w:p w14:paraId="603F1EB6" w14:textId="77777777" w:rsidR="00B34B17" w:rsidRDefault="00B34B17" w:rsidP="00B34B17">
      <w:pPr>
        <w:widowControl w:val="0"/>
        <w:autoSpaceDE w:val="0"/>
        <w:autoSpaceDN w:val="0"/>
        <w:adjustRightInd w:val="0"/>
        <w:jc w:val="center"/>
        <w:rPr>
          <w:rFonts w:ascii="Arial" w:hAnsi="Arial" w:cs="Arial"/>
          <w:b/>
          <w:bCs/>
          <w:color w:val="262626"/>
          <w:sz w:val="36"/>
          <w:szCs w:val="36"/>
        </w:rPr>
      </w:pPr>
    </w:p>
    <w:p w14:paraId="603F10D8" w14:textId="77777777" w:rsidR="00B34B17" w:rsidRPr="0077719B" w:rsidRDefault="00B34B17" w:rsidP="00B34B17">
      <w:pPr>
        <w:widowControl w:val="0"/>
        <w:autoSpaceDE w:val="0"/>
        <w:autoSpaceDN w:val="0"/>
        <w:adjustRightInd w:val="0"/>
        <w:jc w:val="center"/>
        <w:rPr>
          <w:rFonts w:ascii="Arial" w:hAnsi="Arial" w:cs="Arial"/>
          <w:b/>
          <w:bCs/>
          <w:color w:val="262626"/>
          <w:sz w:val="36"/>
          <w:szCs w:val="36"/>
        </w:rPr>
      </w:pPr>
      <w:r w:rsidRPr="0077719B">
        <w:rPr>
          <w:rFonts w:ascii="Arial" w:hAnsi="Arial" w:cs="Arial"/>
          <w:b/>
          <w:bCs/>
          <w:color w:val="262626"/>
          <w:sz w:val="36"/>
          <w:szCs w:val="36"/>
        </w:rPr>
        <w:lastRenderedPageBreak/>
        <w:t>CRONOGRAMA INDIVIDUAL DEL PROCESO FORMATIVO</w:t>
      </w:r>
    </w:p>
    <w:p w14:paraId="6E76260D" w14:textId="77777777" w:rsidR="00B34B17" w:rsidRDefault="00B34B17" w:rsidP="00B34B17">
      <w:pPr>
        <w:spacing w:line="360" w:lineRule="auto"/>
        <w:jc w:val="both"/>
        <w:rPr>
          <w:b/>
          <w:sz w:val="22"/>
          <w:szCs w:val="22"/>
        </w:rPr>
      </w:pPr>
      <w:r>
        <w:rPr>
          <w:b/>
          <w:sz w:val="22"/>
          <w:szCs w:val="22"/>
        </w:rPr>
        <w:t>NOMBRE:</w:t>
      </w:r>
      <w:r w:rsidRPr="0077719B">
        <w:rPr>
          <w:b/>
          <w:sz w:val="22"/>
          <w:szCs w:val="22"/>
        </w:rPr>
        <w:t>___________________________________________</w:t>
      </w:r>
      <w:r>
        <w:rPr>
          <w:b/>
          <w:sz w:val="22"/>
          <w:szCs w:val="22"/>
        </w:rPr>
        <w:t>________________________</w:t>
      </w:r>
      <w:r w:rsidRPr="0077719B">
        <w:rPr>
          <w:b/>
          <w:sz w:val="22"/>
          <w:szCs w:val="22"/>
        </w:rPr>
        <w:t>__</w:t>
      </w:r>
    </w:p>
    <w:p w14:paraId="459EBD07" w14:textId="77777777" w:rsidR="00B34B17" w:rsidRPr="0077719B" w:rsidRDefault="00B34B17" w:rsidP="00B34B17">
      <w:pPr>
        <w:spacing w:line="360" w:lineRule="auto"/>
        <w:jc w:val="both"/>
        <w:rPr>
          <w:b/>
          <w:sz w:val="22"/>
          <w:szCs w:val="22"/>
        </w:rPr>
      </w:pPr>
      <w:r w:rsidRPr="0077719B">
        <w:rPr>
          <w:b/>
          <w:sz w:val="22"/>
          <w:szCs w:val="22"/>
        </w:rPr>
        <w:t>AÑO:____________</w:t>
      </w:r>
      <w:r>
        <w:rPr>
          <w:b/>
          <w:sz w:val="22"/>
          <w:szCs w:val="22"/>
        </w:rPr>
        <w:t>_____</w:t>
      </w:r>
      <w:r w:rsidRPr="0077719B">
        <w:rPr>
          <w:b/>
          <w:sz w:val="22"/>
          <w:szCs w:val="22"/>
        </w:rPr>
        <w:t>_______ No. CTA._________________________________________</w:t>
      </w:r>
    </w:p>
    <w:p w14:paraId="75C69C91" w14:textId="77777777" w:rsidR="00B34B17" w:rsidRDefault="00B34B17" w:rsidP="00B34B17">
      <w:pPr>
        <w:widowControl w:val="0"/>
        <w:autoSpaceDE w:val="0"/>
        <w:autoSpaceDN w:val="0"/>
        <w:adjustRightInd w:val="0"/>
        <w:spacing w:after="240"/>
        <w:jc w:val="center"/>
        <w:rPr>
          <w:rFonts w:ascii="Arial" w:hAnsi="Arial" w:cs="Arial"/>
          <w:b/>
          <w:bCs/>
          <w:color w:val="262626"/>
          <w:sz w:val="32"/>
          <w:szCs w:val="32"/>
        </w:rPr>
      </w:pPr>
      <w:r>
        <w:rPr>
          <w:rFonts w:ascii="Arial" w:hAnsi="Arial" w:cs="Arial"/>
          <w:b/>
          <w:bCs/>
          <w:color w:val="262626"/>
          <w:sz w:val="32"/>
          <w:szCs w:val="32"/>
        </w:rPr>
        <w:t>ROTACIONES DE SALA</w:t>
      </w:r>
    </w:p>
    <w:p w14:paraId="5F715D83" w14:textId="77777777" w:rsidR="00B34B17" w:rsidRDefault="00B34B17" w:rsidP="00B34B17">
      <w:pPr>
        <w:widowControl w:val="0"/>
        <w:autoSpaceDE w:val="0"/>
        <w:autoSpaceDN w:val="0"/>
        <w:adjustRightInd w:val="0"/>
        <w:spacing w:after="240"/>
        <w:jc w:val="center"/>
        <w:rPr>
          <w:rFonts w:ascii="Arial" w:hAnsi="Arial" w:cs="Arial"/>
          <w:b/>
          <w:bCs/>
          <w:color w:val="262626"/>
          <w:sz w:val="32"/>
          <w:szCs w:val="32"/>
        </w:rPr>
      </w:pPr>
      <w:r>
        <w:rPr>
          <w:rFonts w:ascii="Arial" w:hAnsi="Arial" w:cs="Arial"/>
          <w:b/>
          <w:bCs/>
          <w:color w:val="262626"/>
          <w:sz w:val="32"/>
          <w:szCs w:val="32"/>
        </w:rPr>
        <w:t>Primer Semestre</w:t>
      </w:r>
    </w:p>
    <w:p w14:paraId="708A0CB2" w14:textId="77777777" w:rsidR="00B34B17" w:rsidRDefault="00B34B17" w:rsidP="00B34B17">
      <w:pPr>
        <w:widowControl w:val="0"/>
        <w:autoSpaceDE w:val="0"/>
        <w:autoSpaceDN w:val="0"/>
        <w:adjustRightInd w:val="0"/>
        <w:jc w:val="center"/>
        <w:rPr>
          <w:rFonts w:ascii="Arial" w:hAnsi="Arial" w:cs="Arial"/>
          <w:b/>
          <w:bCs/>
          <w:color w:val="262626"/>
          <w:sz w:val="36"/>
          <w:szCs w:val="36"/>
        </w:rPr>
      </w:pPr>
    </w:p>
    <w:tbl>
      <w:tblPr>
        <w:tblpPr w:leftFromText="141" w:rightFromText="141" w:vertAnchor="page" w:horzAnchor="page" w:tblpX="1450" w:tblpY="4865"/>
        <w:tblW w:w="9740" w:type="dxa"/>
        <w:tblBorders>
          <w:top w:val="nil"/>
          <w:left w:val="nil"/>
          <w:right w:val="nil"/>
        </w:tblBorders>
        <w:tblLayout w:type="fixed"/>
        <w:tblLook w:val="0000" w:firstRow="0" w:lastRow="0" w:firstColumn="0" w:lastColumn="0" w:noHBand="0" w:noVBand="0"/>
      </w:tblPr>
      <w:tblGrid>
        <w:gridCol w:w="4602"/>
        <w:gridCol w:w="2020"/>
        <w:gridCol w:w="1723"/>
        <w:gridCol w:w="1395"/>
      </w:tblGrid>
      <w:tr w:rsidR="00B34B17" w14:paraId="4BD51356" w14:textId="77777777" w:rsidTr="00B34B17">
        <w:trPr>
          <w:trHeight w:val="873"/>
        </w:trPr>
        <w:tc>
          <w:tcPr>
            <w:tcW w:w="4602" w:type="dxa"/>
            <w:tcBorders>
              <w:top w:val="single" w:sz="37" w:space="0" w:color="C5C0AF"/>
              <w:left w:val="single" w:sz="33" w:space="0" w:color="B6B3A3"/>
              <w:bottom w:val="single" w:sz="37" w:space="0" w:color="C5C2AE"/>
              <w:right w:val="single" w:sz="36" w:space="0" w:color="C3BBAC"/>
            </w:tcBorders>
            <w:shd w:val="clear" w:color="auto" w:fill="FFFFC1"/>
            <w:tcMar>
              <w:top w:w="20" w:type="nil"/>
              <w:left w:w="20" w:type="nil"/>
              <w:bottom w:w="20" w:type="nil"/>
              <w:right w:w="20" w:type="nil"/>
            </w:tcMar>
            <w:vAlign w:val="center"/>
          </w:tcPr>
          <w:p w14:paraId="35C8CA2B" w14:textId="77777777" w:rsidR="00B34B17" w:rsidRPr="00DC5FE2" w:rsidRDefault="00B34B17" w:rsidP="00B34B17">
            <w:pPr>
              <w:widowControl w:val="0"/>
              <w:autoSpaceDE w:val="0"/>
              <w:autoSpaceDN w:val="0"/>
              <w:adjustRightInd w:val="0"/>
              <w:jc w:val="center"/>
              <w:rPr>
                <w:rFonts w:ascii="Times" w:hAnsi="Times" w:cs="Times"/>
                <w:b/>
              </w:rPr>
            </w:pPr>
            <w:r w:rsidRPr="00DC5FE2">
              <w:rPr>
                <w:rFonts w:ascii="Arial" w:hAnsi="Arial" w:cs="Arial"/>
                <w:b/>
                <w:sz w:val="30"/>
                <w:szCs w:val="30"/>
              </w:rPr>
              <w:t>SALA</w:t>
            </w:r>
          </w:p>
        </w:tc>
        <w:tc>
          <w:tcPr>
            <w:tcW w:w="2020" w:type="dxa"/>
            <w:tcBorders>
              <w:top w:val="single" w:sz="37" w:space="0" w:color="C5C2AD"/>
              <w:left w:val="single" w:sz="36" w:space="0" w:color="C3BBAC"/>
              <w:bottom w:val="single" w:sz="37" w:space="0" w:color="C2BFAA"/>
              <w:right w:val="single" w:sz="37" w:space="0" w:color="C3BBAC"/>
            </w:tcBorders>
            <w:shd w:val="clear" w:color="auto" w:fill="FFFFC1"/>
            <w:tcMar>
              <w:top w:w="20" w:type="nil"/>
              <w:left w:w="20" w:type="nil"/>
              <w:bottom w:w="20" w:type="nil"/>
              <w:right w:w="20" w:type="nil"/>
            </w:tcMar>
            <w:vAlign w:val="center"/>
          </w:tcPr>
          <w:p w14:paraId="7300B5C7" w14:textId="77777777" w:rsidR="00B34B17" w:rsidRDefault="00B34B17" w:rsidP="00B34B17">
            <w:pPr>
              <w:widowControl w:val="0"/>
              <w:autoSpaceDE w:val="0"/>
              <w:autoSpaceDN w:val="0"/>
              <w:adjustRightInd w:val="0"/>
              <w:rPr>
                <w:rFonts w:ascii="Times" w:hAnsi="Times" w:cs="Times"/>
              </w:rPr>
            </w:pPr>
            <w:r>
              <w:rPr>
                <w:rFonts w:ascii="Times" w:hAnsi="Times" w:cs="Times"/>
                <w:noProof/>
                <w:lang w:val="es-ES_tradnl" w:eastAsia="es-ES_tradnl"/>
              </w:rPr>
              <w:drawing>
                <wp:inline distT="0" distB="0" distL="0" distR="0" wp14:anchorId="60706ABB" wp14:editId="53BB8390">
                  <wp:extent cx="16510" cy="16510"/>
                  <wp:effectExtent l="0" t="0" r="0" b="0"/>
                  <wp:docPr id="71" name="Imagen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5BB32046" wp14:editId="01EA0C07">
                  <wp:extent cx="734695" cy="16510"/>
                  <wp:effectExtent l="0" t="0" r="1905" b="8890"/>
                  <wp:docPr id="72" name="Imagen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4695"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0ADC1FEB" wp14:editId="39C136C4">
                  <wp:extent cx="16510" cy="16510"/>
                  <wp:effectExtent l="0" t="0" r="0" b="0"/>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445ED71C" wp14:editId="056F1688">
                  <wp:extent cx="16510" cy="16510"/>
                  <wp:effectExtent l="0" t="0" r="0" b="0"/>
                  <wp:docPr id="74" name="Imagen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p>
          <w:p w14:paraId="7D4A822F" w14:textId="77777777" w:rsidR="00B34B17" w:rsidRDefault="00B34B17" w:rsidP="00B34B17">
            <w:pPr>
              <w:widowControl w:val="0"/>
              <w:autoSpaceDE w:val="0"/>
              <w:autoSpaceDN w:val="0"/>
              <w:adjustRightInd w:val="0"/>
              <w:rPr>
                <w:rFonts w:ascii="Times" w:hAnsi="Times" w:cs="Times"/>
              </w:rPr>
            </w:pPr>
            <w:r>
              <w:rPr>
                <w:rFonts w:ascii="Arial" w:hAnsi="Arial" w:cs="Arial"/>
                <w:sz w:val="30"/>
                <w:szCs w:val="30"/>
              </w:rPr>
              <w:t xml:space="preserve">Fecha inicio </w:t>
            </w:r>
          </w:p>
        </w:tc>
        <w:tc>
          <w:tcPr>
            <w:tcW w:w="1723" w:type="dxa"/>
            <w:tcBorders>
              <w:top w:val="single" w:sz="37" w:space="0" w:color="C3BCAF"/>
              <w:left w:val="single" w:sz="37" w:space="0" w:color="C3BBAC"/>
              <w:bottom w:val="single" w:sz="37" w:space="0" w:color="C5C2AD"/>
              <w:right w:val="single" w:sz="4" w:space="0" w:color="auto"/>
            </w:tcBorders>
            <w:shd w:val="clear" w:color="auto" w:fill="FFFFC1"/>
            <w:tcMar>
              <w:top w:w="20" w:type="nil"/>
              <w:left w:w="20" w:type="nil"/>
              <w:bottom w:w="20" w:type="nil"/>
              <w:right w:w="20" w:type="nil"/>
            </w:tcMar>
            <w:vAlign w:val="center"/>
          </w:tcPr>
          <w:p w14:paraId="2E713EAF" w14:textId="77777777" w:rsidR="00B34B17" w:rsidRDefault="00B34B17" w:rsidP="00B34B17">
            <w:pPr>
              <w:widowControl w:val="0"/>
              <w:autoSpaceDE w:val="0"/>
              <w:autoSpaceDN w:val="0"/>
              <w:adjustRightInd w:val="0"/>
              <w:rPr>
                <w:rFonts w:ascii="Times" w:hAnsi="Times" w:cs="Times"/>
              </w:rPr>
            </w:pPr>
            <w:r>
              <w:rPr>
                <w:rFonts w:ascii="Times" w:hAnsi="Times" w:cs="Times"/>
                <w:noProof/>
                <w:lang w:val="es-ES_tradnl" w:eastAsia="es-ES_tradnl"/>
              </w:rPr>
              <w:drawing>
                <wp:inline distT="0" distB="0" distL="0" distR="0" wp14:anchorId="11C00C37" wp14:editId="0FA16549">
                  <wp:extent cx="930910" cy="48895"/>
                  <wp:effectExtent l="0" t="0" r="8890" b="1905"/>
                  <wp:docPr id="75" name="Imagen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30910" cy="48895"/>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3DB76A0D" wp14:editId="406C47F8">
                  <wp:extent cx="16510" cy="16510"/>
                  <wp:effectExtent l="0" t="0" r="0" b="0"/>
                  <wp:docPr id="76" name="Imagen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p>
          <w:p w14:paraId="497E91EC" w14:textId="77777777" w:rsidR="00B34B17" w:rsidRDefault="00B34B17" w:rsidP="00B34B17">
            <w:pPr>
              <w:widowControl w:val="0"/>
              <w:autoSpaceDE w:val="0"/>
              <w:autoSpaceDN w:val="0"/>
              <w:adjustRightInd w:val="0"/>
              <w:rPr>
                <w:rFonts w:ascii="Arial" w:hAnsi="Arial" w:cs="Arial"/>
                <w:sz w:val="30"/>
                <w:szCs w:val="30"/>
              </w:rPr>
            </w:pPr>
            <w:r>
              <w:rPr>
                <w:rFonts w:ascii="Arial" w:hAnsi="Arial" w:cs="Arial"/>
                <w:sz w:val="30"/>
                <w:szCs w:val="30"/>
              </w:rPr>
              <w:t>Fecha de</w:t>
            </w:r>
          </w:p>
          <w:p w14:paraId="17B0D61D" w14:textId="77777777" w:rsidR="00B34B17" w:rsidRDefault="00B34B17" w:rsidP="00B34B17">
            <w:pPr>
              <w:widowControl w:val="0"/>
              <w:autoSpaceDE w:val="0"/>
              <w:autoSpaceDN w:val="0"/>
              <w:adjustRightInd w:val="0"/>
              <w:rPr>
                <w:rFonts w:ascii="Times" w:hAnsi="Times" w:cs="Times"/>
              </w:rPr>
            </w:pPr>
            <w:r>
              <w:rPr>
                <w:rFonts w:ascii="Arial" w:hAnsi="Arial" w:cs="Arial"/>
                <w:sz w:val="30"/>
                <w:szCs w:val="30"/>
              </w:rPr>
              <w:t xml:space="preserve">finalización </w:t>
            </w:r>
          </w:p>
        </w:tc>
        <w:tc>
          <w:tcPr>
            <w:tcW w:w="1395" w:type="dxa"/>
            <w:tcBorders>
              <w:top w:val="single" w:sz="37" w:space="0" w:color="C3BCAF"/>
              <w:left w:val="single" w:sz="4" w:space="0" w:color="auto"/>
              <w:bottom w:val="single" w:sz="37" w:space="0" w:color="C5C2AD"/>
              <w:right w:val="single" w:sz="33" w:space="0" w:color="C6C0AF"/>
            </w:tcBorders>
            <w:shd w:val="clear" w:color="auto" w:fill="FFFFC1"/>
            <w:vAlign w:val="center"/>
          </w:tcPr>
          <w:p w14:paraId="7612E608" w14:textId="77777777" w:rsidR="00B34B17" w:rsidRDefault="00B34B17" w:rsidP="00B34B17">
            <w:pPr>
              <w:rPr>
                <w:rFonts w:ascii="Times" w:hAnsi="Times" w:cs="Times"/>
              </w:rPr>
            </w:pPr>
          </w:p>
          <w:p w14:paraId="4E0FB665" w14:textId="77777777" w:rsidR="00B34B17" w:rsidRPr="00DC5FE2" w:rsidRDefault="00B34B17" w:rsidP="00B34B17">
            <w:pPr>
              <w:widowControl w:val="0"/>
              <w:autoSpaceDE w:val="0"/>
              <w:autoSpaceDN w:val="0"/>
              <w:adjustRightInd w:val="0"/>
              <w:jc w:val="center"/>
              <w:rPr>
                <w:rFonts w:ascii="Arial" w:hAnsi="Arial" w:cs="Arial"/>
                <w:b/>
              </w:rPr>
            </w:pPr>
            <w:r w:rsidRPr="00DC5FE2">
              <w:rPr>
                <w:rFonts w:ascii="Arial" w:hAnsi="Arial" w:cs="Arial"/>
                <w:b/>
              </w:rPr>
              <w:t>NOTA</w:t>
            </w:r>
          </w:p>
        </w:tc>
      </w:tr>
      <w:tr w:rsidR="00B34B17" w14:paraId="7B384DE4" w14:textId="77777777" w:rsidTr="00B34B17">
        <w:tblPrEx>
          <w:tblBorders>
            <w:top w:val="none" w:sz="0" w:space="0" w:color="auto"/>
          </w:tblBorders>
        </w:tblPrEx>
        <w:trPr>
          <w:trHeight w:val="299"/>
        </w:trPr>
        <w:tc>
          <w:tcPr>
            <w:tcW w:w="4602" w:type="dxa"/>
            <w:tcBorders>
              <w:top w:val="single" w:sz="37" w:space="0" w:color="C5C2AE"/>
              <w:left w:val="single" w:sz="33" w:space="0" w:color="BBB19F"/>
              <w:bottom w:val="single" w:sz="36" w:space="0" w:color="C5C2AE"/>
              <w:right w:val="single" w:sz="36" w:space="0" w:color="C0C0AE"/>
            </w:tcBorders>
            <w:tcMar>
              <w:top w:w="20" w:type="nil"/>
              <w:left w:w="20" w:type="nil"/>
              <w:bottom w:w="20" w:type="nil"/>
              <w:right w:w="20" w:type="nil"/>
            </w:tcMar>
            <w:vAlign w:val="center"/>
          </w:tcPr>
          <w:p w14:paraId="4853B17E" w14:textId="77777777" w:rsidR="00B34B17" w:rsidRDefault="00B34B17" w:rsidP="00B34B17">
            <w:pPr>
              <w:widowControl w:val="0"/>
              <w:autoSpaceDE w:val="0"/>
              <w:autoSpaceDN w:val="0"/>
              <w:adjustRightInd w:val="0"/>
              <w:rPr>
                <w:rFonts w:ascii="Times" w:hAnsi="Times" w:cs="Times"/>
              </w:rPr>
            </w:pPr>
          </w:p>
        </w:tc>
        <w:tc>
          <w:tcPr>
            <w:tcW w:w="2020" w:type="dxa"/>
            <w:tcBorders>
              <w:top w:val="single" w:sz="37" w:space="0" w:color="C2BFAA"/>
              <w:left w:val="single" w:sz="36" w:space="0" w:color="C0C0AE"/>
              <w:bottom w:val="single" w:sz="36" w:space="0" w:color="C2BFAA"/>
              <w:right w:val="single" w:sz="37" w:space="0" w:color="C0C0AE"/>
            </w:tcBorders>
            <w:tcMar>
              <w:top w:w="20" w:type="nil"/>
              <w:left w:w="20" w:type="nil"/>
              <w:bottom w:w="20" w:type="nil"/>
              <w:right w:w="20" w:type="nil"/>
            </w:tcMar>
            <w:vAlign w:val="center"/>
          </w:tcPr>
          <w:p w14:paraId="4DCD1427" w14:textId="77777777" w:rsidR="00B34B17" w:rsidRDefault="00B34B17" w:rsidP="00B34B17">
            <w:pPr>
              <w:widowControl w:val="0"/>
              <w:autoSpaceDE w:val="0"/>
              <w:autoSpaceDN w:val="0"/>
              <w:adjustRightInd w:val="0"/>
              <w:rPr>
                <w:rFonts w:ascii="Times" w:hAnsi="Times" w:cs="Times"/>
              </w:rPr>
            </w:pPr>
            <w:r>
              <w:rPr>
                <w:rFonts w:ascii="Times" w:hAnsi="Times" w:cs="Times"/>
                <w:noProof/>
                <w:lang w:val="es-ES_tradnl" w:eastAsia="es-ES_tradnl"/>
              </w:rPr>
              <w:drawing>
                <wp:inline distT="0" distB="0" distL="0" distR="0" wp14:anchorId="1511C75E" wp14:editId="661A258E">
                  <wp:extent cx="16510" cy="16510"/>
                  <wp:effectExtent l="0" t="0" r="0" b="0"/>
                  <wp:docPr id="77" name="Imagen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141FB292" wp14:editId="1F1259CB">
                  <wp:extent cx="734695" cy="16510"/>
                  <wp:effectExtent l="0" t="0" r="1905" b="8890"/>
                  <wp:docPr id="78" name="Imagen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34695"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1E0B708E" wp14:editId="37E9A6B7">
                  <wp:extent cx="16510" cy="16510"/>
                  <wp:effectExtent l="0" t="0" r="0" b="0"/>
                  <wp:docPr id="79"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19AD9DFD" wp14:editId="3492AEC7">
                  <wp:extent cx="16510" cy="16510"/>
                  <wp:effectExtent l="0" t="0" r="0" b="0"/>
                  <wp:docPr id="80" name="Imagen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7A47E726" wp14:editId="337B9B5C">
                  <wp:extent cx="734695" cy="16510"/>
                  <wp:effectExtent l="0" t="0" r="1905" b="8890"/>
                  <wp:docPr id="81" name="Imagen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4695"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2803EA52" wp14:editId="394113B9">
                  <wp:extent cx="16510" cy="16510"/>
                  <wp:effectExtent l="0" t="0" r="0" b="0"/>
                  <wp:docPr id="82" name="Imagen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109E6212" wp14:editId="2725196B">
                  <wp:extent cx="16510" cy="16510"/>
                  <wp:effectExtent l="0" t="0" r="0" b="0"/>
                  <wp:docPr id="83" name="Imagen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p>
        </w:tc>
        <w:tc>
          <w:tcPr>
            <w:tcW w:w="1723" w:type="dxa"/>
            <w:tcBorders>
              <w:top w:val="single" w:sz="37" w:space="0" w:color="C5C2AD"/>
              <w:left w:val="single" w:sz="37" w:space="0" w:color="C0C0AE"/>
              <w:bottom w:val="single" w:sz="36" w:space="0" w:color="C5C2AD"/>
              <w:right w:val="single" w:sz="4" w:space="0" w:color="auto"/>
            </w:tcBorders>
            <w:tcMar>
              <w:top w:w="20" w:type="nil"/>
              <w:left w:w="20" w:type="nil"/>
              <w:bottom w:w="20" w:type="nil"/>
              <w:right w:w="20" w:type="nil"/>
            </w:tcMar>
            <w:vAlign w:val="center"/>
          </w:tcPr>
          <w:p w14:paraId="4F8AECCA" w14:textId="77777777" w:rsidR="00B34B17" w:rsidRDefault="00B34B17" w:rsidP="00B34B17">
            <w:pPr>
              <w:widowControl w:val="0"/>
              <w:autoSpaceDE w:val="0"/>
              <w:autoSpaceDN w:val="0"/>
              <w:adjustRightInd w:val="0"/>
              <w:rPr>
                <w:rFonts w:ascii="Times" w:hAnsi="Times" w:cs="Times"/>
              </w:rPr>
            </w:pPr>
            <w:r>
              <w:rPr>
                <w:rFonts w:ascii="Times" w:hAnsi="Times" w:cs="Times"/>
                <w:noProof/>
                <w:lang w:val="es-ES_tradnl" w:eastAsia="es-ES_tradnl"/>
              </w:rPr>
              <w:drawing>
                <wp:inline distT="0" distB="0" distL="0" distR="0" wp14:anchorId="554CDF48" wp14:editId="011EBCF4">
                  <wp:extent cx="800100" cy="16510"/>
                  <wp:effectExtent l="0" t="0" r="12700" b="8890"/>
                  <wp:docPr id="84" name="Imagen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0010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1343906B" wp14:editId="2208200E">
                  <wp:extent cx="16510" cy="16510"/>
                  <wp:effectExtent l="0" t="0" r="0" b="0"/>
                  <wp:docPr id="85" name="Imagen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p>
        </w:tc>
        <w:tc>
          <w:tcPr>
            <w:tcW w:w="1395" w:type="dxa"/>
            <w:tcBorders>
              <w:top w:val="single" w:sz="37" w:space="0" w:color="C5C2AD"/>
              <w:left w:val="single" w:sz="4" w:space="0" w:color="auto"/>
              <w:bottom w:val="single" w:sz="36" w:space="0" w:color="C5C2AD"/>
              <w:right w:val="single" w:sz="33" w:space="0" w:color="C5C2B0"/>
            </w:tcBorders>
            <w:vAlign w:val="center"/>
          </w:tcPr>
          <w:p w14:paraId="1FAAEC4F" w14:textId="77777777" w:rsidR="00B34B17" w:rsidRDefault="00B34B17" w:rsidP="00B34B17">
            <w:pPr>
              <w:widowControl w:val="0"/>
              <w:autoSpaceDE w:val="0"/>
              <w:autoSpaceDN w:val="0"/>
              <w:adjustRightInd w:val="0"/>
              <w:rPr>
                <w:rFonts w:ascii="Times" w:hAnsi="Times" w:cs="Times"/>
              </w:rPr>
            </w:pPr>
          </w:p>
        </w:tc>
      </w:tr>
      <w:tr w:rsidR="00B34B17" w14:paraId="0805344F" w14:textId="77777777" w:rsidTr="00B34B17">
        <w:tblPrEx>
          <w:tblBorders>
            <w:top w:val="none" w:sz="0" w:space="0" w:color="auto"/>
          </w:tblBorders>
        </w:tblPrEx>
        <w:tc>
          <w:tcPr>
            <w:tcW w:w="4602" w:type="dxa"/>
            <w:tcBorders>
              <w:top w:val="single" w:sz="36" w:space="0" w:color="C5C2AE"/>
              <w:left w:val="single" w:sz="33" w:space="0" w:color="B8AEA0"/>
              <w:bottom w:val="single" w:sz="36" w:space="0" w:color="C5C2AE"/>
              <w:right w:val="single" w:sz="36" w:space="0" w:color="C1C1A7"/>
            </w:tcBorders>
            <w:tcMar>
              <w:top w:w="20" w:type="nil"/>
              <w:left w:w="20" w:type="nil"/>
              <w:bottom w:w="20" w:type="nil"/>
              <w:right w:w="20" w:type="nil"/>
            </w:tcMar>
            <w:vAlign w:val="center"/>
          </w:tcPr>
          <w:p w14:paraId="3A1110B3" w14:textId="77777777" w:rsidR="00B34B17" w:rsidRDefault="00B34B17" w:rsidP="00B34B17">
            <w:pPr>
              <w:widowControl w:val="0"/>
              <w:autoSpaceDE w:val="0"/>
              <w:autoSpaceDN w:val="0"/>
              <w:adjustRightInd w:val="0"/>
              <w:rPr>
                <w:rFonts w:ascii="Times" w:hAnsi="Times" w:cs="Times"/>
              </w:rPr>
            </w:pPr>
          </w:p>
        </w:tc>
        <w:tc>
          <w:tcPr>
            <w:tcW w:w="2020" w:type="dxa"/>
            <w:tcBorders>
              <w:top w:val="single" w:sz="36" w:space="0" w:color="C2BFAA"/>
              <w:left w:val="single" w:sz="36" w:space="0" w:color="C1C1A7"/>
              <w:bottom w:val="single" w:sz="36" w:space="0" w:color="C2BFAA"/>
              <w:right w:val="single" w:sz="37" w:space="0" w:color="C1C1A7"/>
            </w:tcBorders>
            <w:tcMar>
              <w:top w:w="20" w:type="nil"/>
              <w:left w:w="20" w:type="nil"/>
              <w:bottom w:w="20" w:type="nil"/>
              <w:right w:w="20" w:type="nil"/>
            </w:tcMar>
            <w:vAlign w:val="center"/>
          </w:tcPr>
          <w:p w14:paraId="3BBA7A05" w14:textId="77777777" w:rsidR="00B34B17" w:rsidRDefault="00B34B17" w:rsidP="00B34B17">
            <w:pPr>
              <w:widowControl w:val="0"/>
              <w:autoSpaceDE w:val="0"/>
              <w:autoSpaceDN w:val="0"/>
              <w:adjustRightInd w:val="0"/>
              <w:rPr>
                <w:rFonts w:ascii="Times" w:hAnsi="Times" w:cs="Times"/>
              </w:rPr>
            </w:pPr>
            <w:r>
              <w:rPr>
                <w:rFonts w:ascii="Times" w:hAnsi="Times" w:cs="Times"/>
                <w:noProof/>
                <w:lang w:val="es-ES_tradnl" w:eastAsia="es-ES_tradnl"/>
              </w:rPr>
              <w:drawing>
                <wp:inline distT="0" distB="0" distL="0" distR="0" wp14:anchorId="2CC28D7F" wp14:editId="3EBAF925">
                  <wp:extent cx="16510" cy="16510"/>
                  <wp:effectExtent l="0" t="0" r="0" b="0"/>
                  <wp:docPr id="86" name="Imagen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25F4E4E2" wp14:editId="3EFD8B91">
                  <wp:extent cx="734695" cy="16510"/>
                  <wp:effectExtent l="0" t="0" r="1905" b="8890"/>
                  <wp:docPr id="87" name="Imagen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34695"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1FE00EDF" wp14:editId="71A748A4">
                  <wp:extent cx="16510" cy="16510"/>
                  <wp:effectExtent l="0" t="0" r="0" b="0"/>
                  <wp:docPr id="88" name="Imagen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399AAE4B" wp14:editId="7E1D50AE">
                  <wp:extent cx="16510" cy="16510"/>
                  <wp:effectExtent l="0" t="0" r="0" b="0"/>
                  <wp:docPr id="89" name="Imagen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45AD1075" wp14:editId="1B5D2C0D">
                  <wp:extent cx="734695" cy="16510"/>
                  <wp:effectExtent l="0" t="0" r="1905" b="8890"/>
                  <wp:docPr id="92" name="Imagen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4695"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606FB681" wp14:editId="38B94D27">
                  <wp:extent cx="16510" cy="16510"/>
                  <wp:effectExtent l="0" t="0" r="0" b="0"/>
                  <wp:docPr id="95" name="Imagen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37D1A64A" wp14:editId="00E5258D">
                  <wp:extent cx="16510" cy="16510"/>
                  <wp:effectExtent l="0" t="0" r="0" b="0"/>
                  <wp:docPr id="96" name="Imagen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p>
        </w:tc>
        <w:tc>
          <w:tcPr>
            <w:tcW w:w="1723" w:type="dxa"/>
            <w:tcBorders>
              <w:top w:val="single" w:sz="36" w:space="0" w:color="C5C2AD"/>
              <w:left w:val="single" w:sz="37" w:space="0" w:color="C1C1A7"/>
              <w:bottom w:val="single" w:sz="36" w:space="0" w:color="C5C2AD"/>
              <w:right w:val="single" w:sz="4" w:space="0" w:color="auto"/>
            </w:tcBorders>
            <w:tcMar>
              <w:top w:w="20" w:type="nil"/>
              <w:left w:w="20" w:type="nil"/>
              <w:bottom w:w="20" w:type="nil"/>
              <w:right w:w="20" w:type="nil"/>
            </w:tcMar>
            <w:vAlign w:val="center"/>
          </w:tcPr>
          <w:p w14:paraId="7BE7E73B" w14:textId="77777777" w:rsidR="00B34B17" w:rsidRDefault="00B34B17" w:rsidP="00B34B17">
            <w:pPr>
              <w:widowControl w:val="0"/>
              <w:autoSpaceDE w:val="0"/>
              <w:autoSpaceDN w:val="0"/>
              <w:adjustRightInd w:val="0"/>
              <w:rPr>
                <w:rFonts w:ascii="Times" w:hAnsi="Times" w:cs="Times"/>
              </w:rPr>
            </w:pPr>
            <w:r>
              <w:rPr>
                <w:rFonts w:ascii="Times" w:hAnsi="Times" w:cs="Times"/>
                <w:noProof/>
                <w:lang w:val="es-ES_tradnl" w:eastAsia="es-ES_tradnl"/>
              </w:rPr>
              <w:drawing>
                <wp:inline distT="0" distB="0" distL="0" distR="0" wp14:anchorId="71DE3C54" wp14:editId="75BD65DD">
                  <wp:extent cx="800100" cy="16510"/>
                  <wp:effectExtent l="0" t="0" r="12700" b="8890"/>
                  <wp:docPr id="97" name="Imagen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0010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7DF9C4B2" wp14:editId="71FBD2C7">
                  <wp:extent cx="16510" cy="16510"/>
                  <wp:effectExtent l="0" t="0" r="0" b="0"/>
                  <wp:docPr id="98" name="Imagen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p>
        </w:tc>
        <w:tc>
          <w:tcPr>
            <w:tcW w:w="1395" w:type="dxa"/>
            <w:tcBorders>
              <w:top w:val="single" w:sz="36" w:space="0" w:color="C5C2AD"/>
              <w:left w:val="single" w:sz="4" w:space="0" w:color="auto"/>
              <w:bottom w:val="single" w:sz="36" w:space="0" w:color="C5C2AD"/>
              <w:right w:val="single" w:sz="33" w:space="0" w:color="C2C0AE"/>
            </w:tcBorders>
            <w:vAlign w:val="center"/>
          </w:tcPr>
          <w:p w14:paraId="0A9EC556" w14:textId="77777777" w:rsidR="00B34B17" w:rsidRDefault="00B34B17" w:rsidP="00B34B17">
            <w:pPr>
              <w:widowControl w:val="0"/>
              <w:autoSpaceDE w:val="0"/>
              <w:autoSpaceDN w:val="0"/>
              <w:adjustRightInd w:val="0"/>
              <w:rPr>
                <w:rFonts w:ascii="Times" w:hAnsi="Times" w:cs="Times"/>
              </w:rPr>
            </w:pPr>
          </w:p>
        </w:tc>
      </w:tr>
      <w:tr w:rsidR="00B34B17" w14:paraId="4D78C2A1" w14:textId="77777777" w:rsidTr="00B34B17">
        <w:tblPrEx>
          <w:tblBorders>
            <w:top w:val="none" w:sz="0" w:space="0" w:color="auto"/>
          </w:tblBorders>
        </w:tblPrEx>
        <w:tc>
          <w:tcPr>
            <w:tcW w:w="4602" w:type="dxa"/>
            <w:tcBorders>
              <w:top w:val="single" w:sz="36" w:space="0" w:color="C5C2AE"/>
              <w:left w:val="single" w:sz="33" w:space="0" w:color="B8AEA0"/>
              <w:bottom w:val="single" w:sz="36" w:space="0" w:color="C5C2AE"/>
              <w:right w:val="single" w:sz="36" w:space="0" w:color="C1C1A7"/>
            </w:tcBorders>
            <w:tcMar>
              <w:top w:w="20" w:type="nil"/>
              <w:left w:w="20" w:type="nil"/>
              <w:bottom w:w="20" w:type="nil"/>
              <w:right w:w="20" w:type="nil"/>
            </w:tcMar>
            <w:vAlign w:val="center"/>
          </w:tcPr>
          <w:p w14:paraId="4AB479CA" w14:textId="77777777" w:rsidR="00B34B17" w:rsidRDefault="00B34B17" w:rsidP="00B34B17">
            <w:pPr>
              <w:widowControl w:val="0"/>
              <w:autoSpaceDE w:val="0"/>
              <w:autoSpaceDN w:val="0"/>
              <w:adjustRightInd w:val="0"/>
              <w:rPr>
                <w:rFonts w:ascii="Times" w:hAnsi="Times" w:cs="Times"/>
              </w:rPr>
            </w:pPr>
          </w:p>
        </w:tc>
        <w:tc>
          <w:tcPr>
            <w:tcW w:w="2020" w:type="dxa"/>
            <w:tcBorders>
              <w:top w:val="single" w:sz="36" w:space="0" w:color="C2BFAA"/>
              <w:left w:val="single" w:sz="36" w:space="0" w:color="C1C1A7"/>
              <w:bottom w:val="single" w:sz="36" w:space="0" w:color="C2BFAA"/>
              <w:right w:val="single" w:sz="37" w:space="0" w:color="C1C1A7"/>
            </w:tcBorders>
            <w:tcMar>
              <w:top w:w="20" w:type="nil"/>
              <w:left w:w="20" w:type="nil"/>
              <w:bottom w:w="20" w:type="nil"/>
              <w:right w:w="20" w:type="nil"/>
            </w:tcMar>
            <w:vAlign w:val="center"/>
          </w:tcPr>
          <w:p w14:paraId="08B111FA" w14:textId="77777777" w:rsidR="00B34B17" w:rsidRDefault="00B34B17" w:rsidP="00B34B17">
            <w:pPr>
              <w:widowControl w:val="0"/>
              <w:autoSpaceDE w:val="0"/>
              <w:autoSpaceDN w:val="0"/>
              <w:adjustRightInd w:val="0"/>
              <w:rPr>
                <w:rFonts w:ascii="Times" w:hAnsi="Times" w:cs="Times"/>
              </w:rPr>
            </w:pPr>
            <w:r>
              <w:rPr>
                <w:rFonts w:ascii="Times" w:hAnsi="Times" w:cs="Times"/>
                <w:noProof/>
                <w:lang w:val="es-ES_tradnl" w:eastAsia="es-ES_tradnl"/>
              </w:rPr>
              <w:drawing>
                <wp:inline distT="0" distB="0" distL="0" distR="0" wp14:anchorId="64D20EB5" wp14:editId="698B1DAD">
                  <wp:extent cx="16510" cy="16510"/>
                  <wp:effectExtent l="0" t="0" r="0" b="0"/>
                  <wp:docPr id="101" name="Imagen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18FE7394" wp14:editId="74A4C6A9">
                  <wp:extent cx="734695" cy="16510"/>
                  <wp:effectExtent l="0" t="0" r="1905" b="8890"/>
                  <wp:docPr id="106" name="Imagen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34695"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70662FB0" wp14:editId="1B405B2A">
                  <wp:extent cx="16510" cy="16510"/>
                  <wp:effectExtent l="0" t="0" r="0" b="0"/>
                  <wp:docPr id="107" name="Imagen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0EF62736" wp14:editId="144B0B00">
                  <wp:extent cx="16510" cy="16510"/>
                  <wp:effectExtent l="0" t="0" r="0" b="0"/>
                  <wp:docPr id="110" name="Imagen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1DF1C450" wp14:editId="5F04E536">
                  <wp:extent cx="734695" cy="16510"/>
                  <wp:effectExtent l="0" t="0" r="1905" b="8890"/>
                  <wp:docPr id="115" name="Imagen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4695"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59DA32A4" wp14:editId="22D5983E">
                  <wp:extent cx="16510" cy="16510"/>
                  <wp:effectExtent l="0" t="0" r="0" b="0"/>
                  <wp:docPr id="116" name="Imagen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773E541E" wp14:editId="2D2DFBAF">
                  <wp:extent cx="16510" cy="16510"/>
                  <wp:effectExtent l="0" t="0" r="0" b="0"/>
                  <wp:docPr id="119" name="Imagen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p>
        </w:tc>
        <w:tc>
          <w:tcPr>
            <w:tcW w:w="1723" w:type="dxa"/>
            <w:tcBorders>
              <w:top w:val="single" w:sz="36" w:space="0" w:color="C5C2AD"/>
              <w:left w:val="single" w:sz="37" w:space="0" w:color="C1C1A7"/>
              <w:bottom w:val="single" w:sz="36" w:space="0" w:color="C5C2AD"/>
              <w:right w:val="single" w:sz="4" w:space="0" w:color="auto"/>
            </w:tcBorders>
            <w:tcMar>
              <w:top w:w="20" w:type="nil"/>
              <w:left w:w="20" w:type="nil"/>
              <w:bottom w:w="20" w:type="nil"/>
              <w:right w:w="20" w:type="nil"/>
            </w:tcMar>
            <w:vAlign w:val="center"/>
          </w:tcPr>
          <w:p w14:paraId="0C0B6443" w14:textId="77777777" w:rsidR="00B34B17" w:rsidRDefault="00B34B17" w:rsidP="00B34B17">
            <w:pPr>
              <w:widowControl w:val="0"/>
              <w:autoSpaceDE w:val="0"/>
              <w:autoSpaceDN w:val="0"/>
              <w:adjustRightInd w:val="0"/>
              <w:rPr>
                <w:rFonts w:ascii="Times" w:hAnsi="Times" w:cs="Times"/>
              </w:rPr>
            </w:pPr>
            <w:r>
              <w:rPr>
                <w:rFonts w:ascii="Times" w:hAnsi="Times" w:cs="Times"/>
                <w:noProof/>
                <w:lang w:val="es-ES_tradnl" w:eastAsia="es-ES_tradnl"/>
              </w:rPr>
              <w:drawing>
                <wp:inline distT="0" distB="0" distL="0" distR="0" wp14:anchorId="581D3AEB" wp14:editId="746A3B1C">
                  <wp:extent cx="800100" cy="16510"/>
                  <wp:effectExtent l="0" t="0" r="12700" b="8890"/>
                  <wp:docPr id="120" name="Imagen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0010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2A6A9709" wp14:editId="56310378">
                  <wp:extent cx="16510" cy="16510"/>
                  <wp:effectExtent l="0" t="0" r="0" b="0"/>
                  <wp:docPr id="121" name="Imagen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p>
        </w:tc>
        <w:tc>
          <w:tcPr>
            <w:tcW w:w="1395" w:type="dxa"/>
            <w:tcBorders>
              <w:top w:val="single" w:sz="36" w:space="0" w:color="C5C2AD"/>
              <w:left w:val="single" w:sz="4" w:space="0" w:color="auto"/>
              <w:bottom w:val="single" w:sz="36" w:space="0" w:color="C5C2AD"/>
              <w:right w:val="single" w:sz="33" w:space="0" w:color="C2C0AE"/>
            </w:tcBorders>
            <w:vAlign w:val="center"/>
          </w:tcPr>
          <w:p w14:paraId="2C1219E9" w14:textId="77777777" w:rsidR="00B34B17" w:rsidRDefault="00B34B17" w:rsidP="00B34B17">
            <w:pPr>
              <w:widowControl w:val="0"/>
              <w:autoSpaceDE w:val="0"/>
              <w:autoSpaceDN w:val="0"/>
              <w:adjustRightInd w:val="0"/>
              <w:rPr>
                <w:rFonts w:ascii="Times" w:hAnsi="Times" w:cs="Times"/>
              </w:rPr>
            </w:pPr>
          </w:p>
        </w:tc>
      </w:tr>
      <w:tr w:rsidR="00B34B17" w14:paraId="6266A656" w14:textId="77777777" w:rsidTr="00B34B17">
        <w:tblPrEx>
          <w:tblBorders>
            <w:top w:val="none" w:sz="0" w:space="0" w:color="auto"/>
          </w:tblBorders>
        </w:tblPrEx>
        <w:tc>
          <w:tcPr>
            <w:tcW w:w="4602" w:type="dxa"/>
            <w:tcBorders>
              <w:top w:val="single" w:sz="36" w:space="0" w:color="C5C2AE"/>
              <w:left w:val="single" w:sz="33" w:space="0" w:color="B8AEA0"/>
              <w:bottom w:val="single" w:sz="36" w:space="0" w:color="C5C2AE"/>
              <w:right w:val="single" w:sz="36" w:space="0" w:color="C1C1A7"/>
            </w:tcBorders>
            <w:tcMar>
              <w:top w:w="20" w:type="nil"/>
              <w:left w:w="20" w:type="nil"/>
              <w:bottom w:w="20" w:type="nil"/>
              <w:right w:w="20" w:type="nil"/>
            </w:tcMar>
            <w:vAlign w:val="center"/>
          </w:tcPr>
          <w:p w14:paraId="2CCF832A" w14:textId="77777777" w:rsidR="00B34B17" w:rsidRDefault="00B34B17" w:rsidP="00B34B17">
            <w:pPr>
              <w:widowControl w:val="0"/>
              <w:autoSpaceDE w:val="0"/>
              <w:autoSpaceDN w:val="0"/>
              <w:adjustRightInd w:val="0"/>
              <w:rPr>
                <w:rFonts w:ascii="Times" w:hAnsi="Times" w:cs="Times"/>
              </w:rPr>
            </w:pPr>
          </w:p>
        </w:tc>
        <w:tc>
          <w:tcPr>
            <w:tcW w:w="2020" w:type="dxa"/>
            <w:tcBorders>
              <w:top w:val="single" w:sz="36" w:space="0" w:color="C2BFAA"/>
              <w:left w:val="single" w:sz="36" w:space="0" w:color="C1C1A7"/>
              <w:bottom w:val="single" w:sz="36" w:space="0" w:color="C2BFAA"/>
              <w:right w:val="single" w:sz="37" w:space="0" w:color="C1C1A7"/>
            </w:tcBorders>
            <w:tcMar>
              <w:top w:w="20" w:type="nil"/>
              <w:left w:w="20" w:type="nil"/>
              <w:bottom w:w="20" w:type="nil"/>
              <w:right w:w="20" w:type="nil"/>
            </w:tcMar>
            <w:vAlign w:val="center"/>
          </w:tcPr>
          <w:p w14:paraId="2FE7B295" w14:textId="77777777" w:rsidR="00B34B17" w:rsidRDefault="00B34B17" w:rsidP="00B34B17">
            <w:pPr>
              <w:widowControl w:val="0"/>
              <w:autoSpaceDE w:val="0"/>
              <w:autoSpaceDN w:val="0"/>
              <w:adjustRightInd w:val="0"/>
              <w:rPr>
                <w:rFonts w:ascii="Times" w:hAnsi="Times" w:cs="Times"/>
              </w:rPr>
            </w:pPr>
            <w:r>
              <w:rPr>
                <w:rFonts w:ascii="Times" w:hAnsi="Times" w:cs="Times"/>
                <w:noProof/>
                <w:lang w:val="es-ES_tradnl" w:eastAsia="es-ES_tradnl"/>
              </w:rPr>
              <w:drawing>
                <wp:inline distT="0" distB="0" distL="0" distR="0" wp14:anchorId="315EEC36" wp14:editId="21989063">
                  <wp:extent cx="16510" cy="16510"/>
                  <wp:effectExtent l="0" t="0" r="0" b="0"/>
                  <wp:docPr id="122" name="Imagen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74E7E55A" wp14:editId="7F56A128">
                  <wp:extent cx="734695" cy="16510"/>
                  <wp:effectExtent l="0" t="0" r="1905" b="8890"/>
                  <wp:docPr id="123" name="Imagen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34695"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3971784A" wp14:editId="512072FE">
                  <wp:extent cx="16510" cy="16510"/>
                  <wp:effectExtent l="0" t="0" r="0" b="0"/>
                  <wp:docPr id="124" name="Imagen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64E85862" wp14:editId="409386D6">
                  <wp:extent cx="16510" cy="16510"/>
                  <wp:effectExtent l="0" t="0" r="0" b="0"/>
                  <wp:docPr id="125" name="Imagen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76A89468" wp14:editId="3C5263BA">
                  <wp:extent cx="734695" cy="16510"/>
                  <wp:effectExtent l="0" t="0" r="1905" b="8890"/>
                  <wp:docPr id="126" name="Imagen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4695"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3FC8997B" wp14:editId="0DB4E565">
                  <wp:extent cx="16510" cy="16510"/>
                  <wp:effectExtent l="0" t="0" r="0" b="0"/>
                  <wp:docPr id="127" name="Imagen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6FD101C5" wp14:editId="403DD79B">
                  <wp:extent cx="16510" cy="16510"/>
                  <wp:effectExtent l="0" t="0" r="0" b="0"/>
                  <wp:docPr id="288" name="Imagen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p>
        </w:tc>
        <w:tc>
          <w:tcPr>
            <w:tcW w:w="1723" w:type="dxa"/>
            <w:tcBorders>
              <w:top w:val="single" w:sz="36" w:space="0" w:color="C5C2AD"/>
              <w:left w:val="single" w:sz="37" w:space="0" w:color="C1C1A7"/>
              <w:bottom w:val="single" w:sz="36" w:space="0" w:color="C5C2AD"/>
              <w:right w:val="single" w:sz="4" w:space="0" w:color="auto"/>
            </w:tcBorders>
            <w:tcMar>
              <w:top w:w="20" w:type="nil"/>
              <w:left w:w="20" w:type="nil"/>
              <w:bottom w:w="20" w:type="nil"/>
              <w:right w:w="20" w:type="nil"/>
            </w:tcMar>
            <w:vAlign w:val="center"/>
          </w:tcPr>
          <w:p w14:paraId="66BACD2D" w14:textId="77777777" w:rsidR="00B34B17" w:rsidRDefault="00B34B17" w:rsidP="00B34B17">
            <w:pPr>
              <w:widowControl w:val="0"/>
              <w:autoSpaceDE w:val="0"/>
              <w:autoSpaceDN w:val="0"/>
              <w:adjustRightInd w:val="0"/>
              <w:rPr>
                <w:rFonts w:ascii="Times" w:hAnsi="Times" w:cs="Times"/>
              </w:rPr>
            </w:pPr>
            <w:r>
              <w:rPr>
                <w:rFonts w:ascii="Times" w:hAnsi="Times" w:cs="Times"/>
                <w:noProof/>
                <w:lang w:val="es-ES_tradnl" w:eastAsia="es-ES_tradnl"/>
              </w:rPr>
              <w:drawing>
                <wp:inline distT="0" distB="0" distL="0" distR="0" wp14:anchorId="1F8524A9" wp14:editId="51DC2895">
                  <wp:extent cx="800100" cy="16510"/>
                  <wp:effectExtent l="0" t="0" r="12700" b="8890"/>
                  <wp:docPr id="289" name="Imagen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0010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060DB705" wp14:editId="5732FAF4">
                  <wp:extent cx="16510" cy="16510"/>
                  <wp:effectExtent l="0" t="0" r="0" b="0"/>
                  <wp:docPr id="290" name="Imagen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p>
        </w:tc>
        <w:tc>
          <w:tcPr>
            <w:tcW w:w="1395" w:type="dxa"/>
            <w:tcBorders>
              <w:top w:val="single" w:sz="36" w:space="0" w:color="C5C2AD"/>
              <w:left w:val="single" w:sz="4" w:space="0" w:color="auto"/>
              <w:bottom w:val="single" w:sz="36" w:space="0" w:color="C5C2AD"/>
              <w:right w:val="single" w:sz="33" w:space="0" w:color="C2C0AE"/>
            </w:tcBorders>
            <w:vAlign w:val="center"/>
          </w:tcPr>
          <w:p w14:paraId="275E2964" w14:textId="77777777" w:rsidR="00B34B17" w:rsidRDefault="00B34B17" w:rsidP="00B34B17">
            <w:pPr>
              <w:widowControl w:val="0"/>
              <w:autoSpaceDE w:val="0"/>
              <w:autoSpaceDN w:val="0"/>
              <w:adjustRightInd w:val="0"/>
              <w:rPr>
                <w:rFonts w:ascii="Times" w:hAnsi="Times" w:cs="Times"/>
              </w:rPr>
            </w:pPr>
          </w:p>
        </w:tc>
      </w:tr>
      <w:tr w:rsidR="00B34B17" w14:paraId="6B1827D2" w14:textId="77777777" w:rsidTr="00B34B17">
        <w:tblPrEx>
          <w:tblBorders>
            <w:top w:val="none" w:sz="0" w:space="0" w:color="auto"/>
          </w:tblBorders>
        </w:tblPrEx>
        <w:trPr>
          <w:trHeight w:val="328"/>
        </w:trPr>
        <w:tc>
          <w:tcPr>
            <w:tcW w:w="4602" w:type="dxa"/>
            <w:tcBorders>
              <w:top w:val="single" w:sz="36" w:space="0" w:color="C5C2AE"/>
              <w:left w:val="single" w:sz="33" w:space="0" w:color="B8AEA0"/>
              <w:bottom w:val="single" w:sz="36" w:space="0" w:color="C5C2AE"/>
              <w:right w:val="single" w:sz="36" w:space="0" w:color="C1C1A7"/>
            </w:tcBorders>
            <w:tcMar>
              <w:top w:w="20" w:type="nil"/>
              <w:left w:w="20" w:type="nil"/>
              <w:bottom w:w="20" w:type="nil"/>
              <w:right w:w="20" w:type="nil"/>
            </w:tcMar>
            <w:vAlign w:val="center"/>
          </w:tcPr>
          <w:p w14:paraId="17081640" w14:textId="77777777" w:rsidR="00B34B17" w:rsidRDefault="00B34B17" w:rsidP="00B34B17">
            <w:pPr>
              <w:widowControl w:val="0"/>
              <w:autoSpaceDE w:val="0"/>
              <w:autoSpaceDN w:val="0"/>
              <w:adjustRightInd w:val="0"/>
              <w:rPr>
                <w:rFonts w:ascii="Times" w:hAnsi="Times" w:cs="Times"/>
              </w:rPr>
            </w:pPr>
          </w:p>
        </w:tc>
        <w:tc>
          <w:tcPr>
            <w:tcW w:w="2020" w:type="dxa"/>
            <w:tcBorders>
              <w:top w:val="single" w:sz="36" w:space="0" w:color="C2BFAA"/>
              <w:left w:val="single" w:sz="36" w:space="0" w:color="C1C1A7"/>
              <w:bottom w:val="single" w:sz="36" w:space="0" w:color="C2BFAA"/>
              <w:right w:val="single" w:sz="37" w:space="0" w:color="C1C1A7"/>
            </w:tcBorders>
            <w:tcMar>
              <w:top w:w="20" w:type="nil"/>
              <w:left w:w="20" w:type="nil"/>
              <w:bottom w:w="20" w:type="nil"/>
              <w:right w:w="20" w:type="nil"/>
            </w:tcMar>
            <w:vAlign w:val="center"/>
          </w:tcPr>
          <w:p w14:paraId="2C4A4308" w14:textId="77777777" w:rsidR="00B34B17" w:rsidRDefault="00B34B17" w:rsidP="00B34B17">
            <w:pPr>
              <w:widowControl w:val="0"/>
              <w:autoSpaceDE w:val="0"/>
              <w:autoSpaceDN w:val="0"/>
              <w:adjustRightInd w:val="0"/>
              <w:rPr>
                <w:rFonts w:ascii="Times" w:hAnsi="Times" w:cs="Times"/>
              </w:rPr>
            </w:pPr>
            <w:r>
              <w:rPr>
                <w:rFonts w:ascii="Times" w:hAnsi="Times" w:cs="Times"/>
                <w:noProof/>
                <w:lang w:val="es-ES_tradnl" w:eastAsia="es-ES_tradnl"/>
              </w:rPr>
              <w:drawing>
                <wp:inline distT="0" distB="0" distL="0" distR="0" wp14:anchorId="59D24F10" wp14:editId="742FEC48">
                  <wp:extent cx="16510" cy="16510"/>
                  <wp:effectExtent l="0" t="0" r="0" b="0"/>
                  <wp:docPr id="291" name="Imagen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6D886D54" wp14:editId="25D7345E">
                  <wp:extent cx="734695" cy="16510"/>
                  <wp:effectExtent l="0" t="0" r="1905" b="8890"/>
                  <wp:docPr id="292" name="Imagen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34695"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4C00AF92" wp14:editId="515C616F">
                  <wp:extent cx="16510" cy="16510"/>
                  <wp:effectExtent l="0" t="0" r="0" b="0"/>
                  <wp:docPr id="293" name="Imagen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6012C0A8" wp14:editId="4A75C4FF">
                  <wp:extent cx="16510" cy="16510"/>
                  <wp:effectExtent l="0" t="0" r="0" b="0"/>
                  <wp:docPr id="294" name="Imagen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23134DEB" wp14:editId="36A0FDB3">
                  <wp:extent cx="734695" cy="16510"/>
                  <wp:effectExtent l="0" t="0" r="1905" b="8890"/>
                  <wp:docPr id="295" name="Imagen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4695"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593180E3" wp14:editId="5B2A5B88">
                  <wp:extent cx="16510" cy="16510"/>
                  <wp:effectExtent l="0" t="0" r="0" b="0"/>
                  <wp:docPr id="296" name="Imagen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03064CCC" wp14:editId="23BCE02A">
                  <wp:extent cx="16510" cy="16510"/>
                  <wp:effectExtent l="0" t="0" r="0" b="0"/>
                  <wp:docPr id="297" name="Imagen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1FF06BA0" wp14:editId="655DA4BA">
                  <wp:extent cx="16510" cy="16510"/>
                  <wp:effectExtent l="0" t="0" r="0" b="0"/>
                  <wp:docPr id="298" name="Imagen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548557F9" wp14:editId="1A8CD496">
                  <wp:extent cx="734695" cy="16510"/>
                  <wp:effectExtent l="0" t="0" r="1905" b="8890"/>
                  <wp:docPr id="299" name="Imagen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34695"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27C42BE7" wp14:editId="2BD4F33E">
                  <wp:extent cx="16510" cy="16510"/>
                  <wp:effectExtent l="0" t="0" r="0" b="0"/>
                  <wp:docPr id="300" name="Imagen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23845F73" wp14:editId="284E9506">
                  <wp:extent cx="16510" cy="16510"/>
                  <wp:effectExtent l="0" t="0" r="0" b="0"/>
                  <wp:docPr id="301" name="Imagen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69B7BD47" wp14:editId="48E52C2D">
                  <wp:extent cx="734695" cy="16510"/>
                  <wp:effectExtent l="0" t="0" r="1905" b="8890"/>
                  <wp:docPr id="302" name="Imagen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4695"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1ADC9CF5" wp14:editId="1C7E17FB">
                  <wp:extent cx="16510" cy="16510"/>
                  <wp:effectExtent l="0" t="0" r="0" b="0"/>
                  <wp:docPr id="303" name="Imagen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2C6ABBC5" wp14:editId="15B24844">
                  <wp:extent cx="16510" cy="16510"/>
                  <wp:effectExtent l="0" t="0" r="0" b="0"/>
                  <wp:docPr id="304" name="Imagen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p>
        </w:tc>
        <w:tc>
          <w:tcPr>
            <w:tcW w:w="1723" w:type="dxa"/>
            <w:tcBorders>
              <w:top w:val="single" w:sz="36" w:space="0" w:color="C5C2AD"/>
              <w:left w:val="single" w:sz="37" w:space="0" w:color="C1C1A7"/>
              <w:bottom w:val="single" w:sz="36" w:space="0" w:color="C5C2AD"/>
              <w:right w:val="single" w:sz="4" w:space="0" w:color="auto"/>
            </w:tcBorders>
            <w:tcMar>
              <w:top w:w="20" w:type="nil"/>
              <w:left w:w="20" w:type="nil"/>
              <w:bottom w:w="20" w:type="nil"/>
              <w:right w:w="20" w:type="nil"/>
            </w:tcMar>
            <w:vAlign w:val="center"/>
          </w:tcPr>
          <w:p w14:paraId="37FA6312" w14:textId="77777777" w:rsidR="00B34B17" w:rsidRDefault="00B34B17" w:rsidP="00B34B17">
            <w:pPr>
              <w:widowControl w:val="0"/>
              <w:autoSpaceDE w:val="0"/>
              <w:autoSpaceDN w:val="0"/>
              <w:adjustRightInd w:val="0"/>
              <w:rPr>
                <w:rFonts w:ascii="Times" w:hAnsi="Times" w:cs="Times"/>
              </w:rPr>
            </w:pPr>
            <w:r>
              <w:rPr>
                <w:rFonts w:ascii="Times" w:hAnsi="Times" w:cs="Times"/>
                <w:noProof/>
                <w:lang w:val="es-ES_tradnl" w:eastAsia="es-ES_tradnl"/>
              </w:rPr>
              <w:drawing>
                <wp:inline distT="0" distB="0" distL="0" distR="0" wp14:anchorId="738B080E" wp14:editId="37C0F97F">
                  <wp:extent cx="800100" cy="16510"/>
                  <wp:effectExtent l="0" t="0" r="12700" b="8890"/>
                  <wp:docPr id="305" name="Imagen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0010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01305315" wp14:editId="35F00D38">
                  <wp:extent cx="16510" cy="16510"/>
                  <wp:effectExtent l="0" t="0" r="0" b="0"/>
                  <wp:docPr id="306" name="Imagen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5537E6D9" wp14:editId="5C9FFF67">
                  <wp:extent cx="800100" cy="16510"/>
                  <wp:effectExtent l="0" t="0" r="12700" b="8890"/>
                  <wp:docPr id="307" name="Imagen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0010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0115F3D4" wp14:editId="4237C496">
                  <wp:extent cx="16510" cy="16510"/>
                  <wp:effectExtent l="0" t="0" r="0" b="0"/>
                  <wp:docPr id="308" name="Imagen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p>
        </w:tc>
        <w:tc>
          <w:tcPr>
            <w:tcW w:w="1395" w:type="dxa"/>
            <w:tcBorders>
              <w:top w:val="single" w:sz="36" w:space="0" w:color="C5C2AD"/>
              <w:left w:val="single" w:sz="4" w:space="0" w:color="auto"/>
              <w:bottom w:val="single" w:sz="36" w:space="0" w:color="C5C2AD"/>
              <w:right w:val="single" w:sz="33" w:space="0" w:color="C2C0AE"/>
            </w:tcBorders>
            <w:vAlign w:val="center"/>
          </w:tcPr>
          <w:p w14:paraId="1BB7893A" w14:textId="77777777" w:rsidR="00B34B17" w:rsidRDefault="00B34B17" w:rsidP="00B34B17">
            <w:pPr>
              <w:widowControl w:val="0"/>
              <w:autoSpaceDE w:val="0"/>
              <w:autoSpaceDN w:val="0"/>
              <w:adjustRightInd w:val="0"/>
              <w:rPr>
                <w:rFonts w:ascii="Times" w:hAnsi="Times" w:cs="Times"/>
              </w:rPr>
            </w:pPr>
          </w:p>
        </w:tc>
      </w:tr>
      <w:tr w:rsidR="00B34B17" w14:paraId="0C8188F9" w14:textId="77777777" w:rsidTr="00B34B17">
        <w:tc>
          <w:tcPr>
            <w:tcW w:w="4602" w:type="dxa"/>
            <w:tcBorders>
              <w:top w:val="single" w:sz="36" w:space="0" w:color="C5C2AE"/>
              <w:left w:val="single" w:sz="33" w:space="0" w:color="B8AFA2"/>
              <w:bottom w:val="single" w:sz="36" w:space="0" w:color="C5C2AE"/>
              <w:right w:val="single" w:sz="36" w:space="0" w:color="C1C1A7"/>
            </w:tcBorders>
            <w:tcMar>
              <w:top w:w="20" w:type="nil"/>
              <w:left w:w="20" w:type="nil"/>
              <w:bottom w:w="20" w:type="nil"/>
              <w:right w:w="20" w:type="nil"/>
            </w:tcMar>
            <w:vAlign w:val="center"/>
          </w:tcPr>
          <w:p w14:paraId="18BC9482" w14:textId="77777777" w:rsidR="00B34B17" w:rsidRDefault="00B34B17" w:rsidP="00B34B17">
            <w:pPr>
              <w:widowControl w:val="0"/>
              <w:autoSpaceDE w:val="0"/>
              <w:autoSpaceDN w:val="0"/>
              <w:adjustRightInd w:val="0"/>
              <w:rPr>
                <w:rFonts w:ascii="Times" w:hAnsi="Times" w:cs="Times"/>
              </w:rPr>
            </w:pPr>
          </w:p>
        </w:tc>
        <w:tc>
          <w:tcPr>
            <w:tcW w:w="2020" w:type="dxa"/>
            <w:tcBorders>
              <w:top w:val="single" w:sz="36" w:space="0" w:color="C2BFAA"/>
              <w:left w:val="single" w:sz="36" w:space="0" w:color="C1C1A7"/>
              <w:bottom w:val="single" w:sz="36" w:space="0" w:color="C5C0AE"/>
              <w:right w:val="single" w:sz="37" w:space="0" w:color="C1C1A7"/>
            </w:tcBorders>
            <w:tcMar>
              <w:top w:w="20" w:type="nil"/>
              <w:left w:w="20" w:type="nil"/>
              <w:bottom w:w="20" w:type="nil"/>
              <w:right w:w="20" w:type="nil"/>
            </w:tcMar>
            <w:vAlign w:val="center"/>
          </w:tcPr>
          <w:p w14:paraId="159A0463" w14:textId="77777777" w:rsidR="00B34B17" w:rsidRDefault="00B34B17" w:rsidP="00B34B17">
            <w:pPr>
              <w:widowControl w:val="0"/>
              <w:autoSpaceDE w:val="0"/>
              <w:autoSpaceDN w:val="0"/>
              <w:adjustRightInd w:val="0"/>
              <w:rPr>
                <w:rFonts w:ascii="Times" w:hAnsi="Times" w:cs="Times"/>
              </w:rPr>
            </w:pPr>
            <w:r>
              <w:rPr>
                <w:rFonts w:ascii="Times" w:hAnsi="Times" w:cs="Times"/>
                <w:noProof/>
                <w:lang w:val="es-ES_tradnl" w:eastAsia="es-ES_tradnl"/>
              </w:rPr>
              <w:drawing>
                <wp:inline distT="0" distB="0" distL="0" distR="0" wp14:anchorId="707D8DA6" wp14:editId="1BB018D6">
                  <wp:extent cx="865505" cy="245110"/>
                  <wp:effectExtent l="0" t="0" r="0" b="8890"/>
                  <wp:docPr id="309" name="Imagen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65505" cy="2451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4DB58336" wp14:editId="477794AB">
                  <wp:extent cx="16510" cy="16510"/>
                  <wp:effectExtent l="0" t="0" r="0" b="0"/>
                  <wp:docPr id="310" name="Imagen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518F4D18" wp14:editId="018D7DEB">
                  <wp:extent cx="16510" cy="16510"/>
                  <wp:effectExtent l="0" t="0" r="0" b="0"/>
                  <wp:docPr id="311" name="Imagen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2C245EF0" wp14:editId="0A5AEA5E">
                  <wp:extent cx="767715" cy="16510"/>
                  <wp:effectExtent l="0" t="0" r="0" b="8890"/>
                  <wp:docPr id="312" name="Imagen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67715" cy="16510"/>
                          </a:xfrm>
                          <a:prstGeom prst="rect">
                            <a:avLst/>
                          </a:prstGeom>
                          <a:noFill/>
                          <a:ln>
                            <a:noFill/>
                          </a:ln>
                        </pic:spPr>
                      </pic:pic>
                    </a:graphicData>
                  </a:graphic>
                </wp:inline>
              </w:drawing>
            </w:r>
            <w:r>
              <w:rPr>
                <w:rFonts w:ascii="Times" w:hAnsi="Times" w:cs="Times"/>
              </w:rPr>
              <w:t xml:space="preserve"> </w:t>
            </w:r>
          </w:p>
        </w:tc>
        <w:tc>
          <w:tcPr>
            <w:tcW w:w="1723" w:type="dxa"/>
            <w:tcBorders>
              <w:top w:val="single" w:sz="36" w:space="0" w:color="C5C2AD"/>
              <w:left w:val="single" w:sz="37" w:space="0" w:color="C1C1A7"/>
              <w:bottom w:val="single" w:sz="36" w:space="0" w:color="C6C0AC"/>
              <w:right w:val="single" w:sz="4" w:space="0" w:color="auto"/>
            </w:tcBorders>
            <w:tcMar>
              <w:top w:w="20" w:type="nil"/>
              <w:left w:w="20" w:type="nil"/>
              <w:bottom w:w="20" w:type="nil"/>
              <w:right w:w="20" w:type="nil"/>
            </w:tcMar>
            <w:vAlign w:val="center"/>
          </w:tcPr>
          <w:p w14:paraId="50A7168A" w14:textId="77777777" w:rsidR="00B34B17" w:rsidRDefault="00B34B17" w:rsidP="00B34B17">
            <w:pPr>
              <w:widowControl w:val="0"/>
              <w:autoSpaceDE w:val="0"/>
              <w:autoSpaceDN w:val="0"/>
              <w:adjustRightInd w:val="0"/>
              <w:rPr>
                <w:rFonts w:ascii="Times" w:hAnsi="Times" w:cs="Times"/>
              </w:rPr>
            </w:pPr>
            <w:r>
              <w:rPr>
                <w:rFonts w:ascii="Times" w:hAnsi="Times" w:cs="Times"/>
                <w:noProof/>
                <w:lang w:val="es-ES_tradnl" w:eastAsia="es-ES_tradnl"/>
              </w:rPr>
              <w:drawing>
                <wp:inline distT="0" distB="0" distL="0" distR="0" wp14:anchorId="5CDDDA92" wp14:editId="461700FF">
                  <wp:extent cx="979805" cy="294005"/>
                  <wp:effectExtent l="0" t="0" r="10795" b="10795"/>
                  <wp:docPr id="313" name="Imagen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79805" cy="294005"/>
                          </a:xfrm>
                          <a:prstGeom prst="rect">
                            <a:avLst/>
                          </a:prstGeom>
                          <a:noFill/>
                          <a:ln>
                            <a:noFill/>
                          </a:ln>
                        </pic:spPr>
                      </pic:pic>
                    </a:graphicData>
                  </a:graphic>
                </wp:inline>
              </w:drawing>
            </w:r>
            <w:r>
              <w:rPr>
                <w:rFonts w:ascii="Times" w:hAnsi="Times" w:cs="Times"/>
              </w:rPr>
              <w:t xml:space="preserve"> </w:t>
            </w:r>
          </w:p>
        </w:tc>
        <w:tc>
          <w:tcPr>
            <w:tcW w:w="1395" w:type="dxa"/>
            <w:tcBorders>
              <w:top w:val="single" w:sz="36" w:space="0" w:color="C5C2AD"/>
              <w:left w:val="single" w:sz="4" w:space="0" w:color="auto"/>
              <w:bottom w:val="single" w:sz="36" w:space="0" w:color="C6C0AC"/>
              <w:right w:val="single" w:sz="33" w:space="0" w:color="C7C3B3"/>
            </w:tcBorders>
            <w:vAlign w:val="center"/>
          </w:tcPr>
          <w:p w14:paraId="35189E66" w14:textId="77777777" w:rsidR="00B34B17" w:rsidRDefault="00B34B17" w:rsidP="00B34B17">
            <w:pPr>
              <w:widowControl w:val="0"/>
              <w:autoSpaceDE w:val="0"/>
              <w:autoSpaceDN w:val="0"/>
              <w:adjustRightInd w:val="0"/>
              <w:rPr>
                <w:rFonts w:ascii="Times" w:hAnsi="Times" w:cs="Times"/>
              </w:rPr>
            </w:pPr>
          </w:p>
        </w:tc>
      </w:tr>
    </w:tbl>
    <w:p w14:paraId="342F704C" w14:textId="1467DE86" w:rsidR="0091770E" w:rsidRDefault="0091770E" w:rsidP="00B34B17">
      <w:pPr>
        <w:widowControl w:val="0"/>
        <w:autoSpaceDE w:val="0"/>
        <w:autoSpaceDN w:val="0"/>
        <w:adjustRightInd w:val="0"/>
        <w:rPr>
          <w:rFonts w:ascii="Arial" w:hAnsi="Arial" w:cs="Arial"/>
          <w:b/>
          <w:bCs/>
          <w:color w:val="262626"/>
          <w:sz w:val="32"/>
          <w:szCs w:val="32"/>
        </w:rPr>
      </w:pPr>
    </w:p>
    <w:p w14:paraId="5CB55B41" w14:textId="77777777" w:rsidR="0091770E" w:rsidRDefault="0091770E" w:rsidP="0091770E">
      <w:pPr>
        <w:spacing w:line="360" w:lineRule="auto"/>
        <w:jc w:val="both"/>
        <w:rPr>
          <w:b/>
          <w:sz w:val="20"/>
        </w:rPr>
      </w:pPr>
    </w:p>
    <w:tbl>
      <w:tblPr>
        <w:tblpPr w:leftFromText="141" w:rightFromText="141" w:vertAnchor="page" w:horzAnchor="page" w:tblpX="1810" w:tblpY="3605"/>
        <w:tblW w:w="9740" w:type="dxa"/>
        <w:tblBorders>
          <w:top w:val="nil"/>
          <w:left w:val="nil"/>
          <w:right w:val="nil"/>
        </w:tblBorders>
        <w:tblLayout w:type="fixed"/>
        <w:tblLook w:val="0000" w:firstRow="0" w:lastRow="0" w:firstColumn="0" w:lastColumn="0" w:noHBand="0" w:noVBand="0"/>
      </w:tblPr>
      <w:tblGrid>
        <w:gridCol w:w="4602"/>
        <w:gridCol w:w="1878"/>
        <w:gridCol w:w="1851"/>
        <w:gridCol w:w="1409"/>
      </w:tblGrid>
      <w:tr w:rsidR="0091770E" w14:paraId="64B65DF4" w14:textId="77777777" w:rsidTr="00B34B17">
        <w:trPr>
          <w:trHeight w:val="747"/>
        </w:trPr>
        <w:tc>
          <w:tcPr>
            <w:tcW w:w="4602" w:type="dxa"/>
            <w:tcBorders>
              <w:top w:val="single" w:sz="37" w:space="0" w:color="C5C0AF"/>
              <w:left w:val="single" w:sz="33" w:space="0" w:color="B6B3A3"/>
              <w:bottom w:val="single" w:sz="37" w:space="0" w:color="C5C2AE"/>
              <w:right w:val="single" w:sz="36" w:space="0" w:color="C3BBAC"/>
            </w:tcBorders>
            <w:shd w:val="clear" w:color="auto" w:fill="FFFFC1"/>
            <w:tcMar>
              <w:top w:w="20" w:type="nil"/>
              <w:left w:w="20" w:type="nil"/>
              <w:bottom w:w="20" w:type="nil"/>
              <w:right w:w="20" w:type="nil"/>
            </w:tcMar>
            <w:vAlign w:val="center"/>
          </w:tcPr>
          <w:p w14:paraId="347AB510" w14:textId="77777777" w:rsidR="0091770E" w:rsidRDefault="0091770E" w:rsidP="00B34B17">
            <w:pPr>
              <w:widowControl w:val="0"/>
              <w:autoSpaceDE w:val="0"/>
              <w:autoSpaceDN w:val="0"/>
              <w:adjustRightInd w:val="0"/>
              <w:spacing w:after="240"/>
              <w:jc w:val="center"/>
              <w:rPr>
                <w:rFonts w:ascii="Times" w:hAnsi="Times" w:cs="Times"/>
              </w:rPr>
            </w:pPr>
            <w:r w:rsidRPr="00DC5FE2">
              <w:rPr>
                <w:rFonts w:ascii="Arial" w:hAnsi="Arial" w:cs="Arial"/>
                <w:b/>
                <w:sz w:val="30"/>
                <w:szCs w:val="30"/>
              </w:rPr>
              <w:lastRenderedPageBreak/>
              <w:t>SALA</w:t>
            </w:r>
          </w:p>
        </w:tc>
        <w:tc>
          <w:tcPr>
            <w:tcW w:w="1878" w:type="dxa"/>
            <w:tcBorders>
              <w:top w:val="single" w:sz="37" w:space="0" w:color="C5C2AD"/>
              <w:left w:val="single" w:sz="36" w:space="0" w:color="C3BBAC"/>
              <w:bottom w:val="single" w:sz="37" w:space="0" w:color="C2BFAA"/>
              <w:right w:val="single" w:sz="37" w:space="0" w:color="C3BBAC"/>
            </w:tcBorders>
            <w:shd w:val="clear" w:color="auto" w:fill="FFFFC1"/>
            <w:tcMar>
              <w:top w:w="20" w:type="nil"/>
              <w:left w:w="20" w:type="nil"/>
              <w:bottom w:w="20" w:type="nil"/>
              <w:right w:w="20" w:type="nil"/>
            </w:tcMar>
            <w:vAlign w:val="center"/>
          </w:tcPr>
          <w:p w14:paraId="62810898" w14:textId="77777777" w:rsidR="0091770E" w:rsidRDefault="0091770E" w:rsidP="00B34B17">
            <w:pPr>
              <w:widowControl w:val="0"/>
              <w:autoSpaceDE w:val="0"/>
              <w:autoSpaceDN w:val="0"/>
              <w:adjustRightInd w:val="0"/>
              <w:rPr>
                <w:rFonts w:ascii="Times" w:hAnsi="Times" w:cs="Times"/>
              </w:rPr>
            </w:pPr>
            <w:r>
              <w:rPr>
                <w:rFonts w:ascii="Times" w:hAnsi="Times" w:cs="Times"/>
                <w:noProof/>
                <w:lang w:val="es-ES_tradnl" w:eastAsia="es-ES_tradnl"/>
              </w:rPr>
              <w:drawing>
                <wp:inline distT="0" distB="0" distL="0" distR="0" wp14:anchorId="5C13E81B" wp14:editId="02BC3658">
                  <wp:extent cx="16510" cy="16510"/>
                  <wp:effectExtent l="0" t="0" r="0"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097D7BFA" wp14:editId="2E09ED88">
                  <wp:extent cx="734695" cy="16510"/>
                  <wp:effectExtent l="0" t="0" r="1905" b="8890"/>
                  <wp:docPr id="64"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4695"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4DEA3E5B" wp14:editId="2E671059">
                  <wp:extent cx="16510" cy="16510"/>
                  <wp:effectExtent l="0" t="0" r="0" b="0"/>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42EAFC0D" wp14:editId="4BD450C5">
                  <wp:extent cx="16510" cy="16510"/>
                  <wp:effectExtent l="0" t="0" r="0" b="0"/>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p>
          <w:p w14:paraId="0B338AA3" w14:textId="77777777" w:rsidR="0091770E" w:rsidRDefault="0091770E" w:rsidP="00B34B17">
            <w:pPr>
              <w:widowControl w:val="0"/>
              <w:autoSpaceDE w:val="0"/>
              <w:autoSpaceDN w:val="0"/>
              <w:adjustRightInd w:val="0"/>
              <w:spacing w:after="240"/>
              <w:rPr>
                <w:rFonts w:ascii="Times" w:hAnsi="Times" w:cs="Times"/>
              </w:rPr>
            </w:pPr>
            <w:r>
              <w:rPr>
                <w:rFonts w:ascii="Arial" w:hAnsi="Arial" w:cs="Arial"/>
                <w:sz w:val="30"/>
                <w:szCs w:val="30"/>
              </w:rPr>
              <w:t xml:space="preserve">Fecha inicio </w:t>
            </w:r>
          </w:p>
        </w:tc>
        <w:tc>
          <w:tcPr>
            <w:tcW w:w="1851" w:type="dxa"/>
            <w:tcBorders>
              <w:top w:val="single" w:sz="37" w:space="0" w:color="C3BCAF"/>
              <w:left w:val="single" w:sz="37" w:space="0" w:color="C3BBAC"/>
              <w:bottom w:val="single" w:sz="37" w:space="0" w:color="C5C2AD"/>
              <w:right w:val="single" w:sz="4" w:space="0" w:color="auto"/>
            </w:tcBorders>
            <w:shd w:val="clear" w:color="auto" w:fill="FFFFC1"/>
            <w:tcMar>
              <w:top w:w="20" w:type="nil"/>
              <w:left w:w="20" w:type="nil"/>
              <w:bottom w:w="20" w:type="nil"/>
              <w:right w:w="20" w:type="nil"/>
            </w:tcMar>
            <w:vAlign w:val="center"/>
          </w:tcPr>
          <w:p w14:paraId="535A3368" w14:textId="77777777" w:rsidR="0091770E" w:rsidRDefault="0091770E" w:rsidP="00B34B17">
            <w:pPr>
              <w:widowControl w:val="0"/>
              <w:autoSpaceDE w:val="0"/>
              <w:autoSpaceDN w:val="0"/>
              <w:adjustRightInd w:val="0"/>
              <w:rPr>
                <w:rFonts w:ascii="Times" w:hAnsi="Times" w:cs="Times"/>
              </w:rPr>
            </w:pPr>
            <w:r>
              <w:rPr>
                <w:rFonts w:ascii="Times" w:hAnsi="Times" w:cs="Times"/>
                <w:noProof/>
                <w:lang w:val="es-ES_tradnl" w:eastAsia="es-ES_tradnl"/>
              </w:rPr>
              <w:drawing>
                <wp:inline distT="0" distB="0" distL="0" distR="0" wp14:anchorId="2B2B6B70" wp14:editId="3BC5614F">
                  <wp:extent cx="930910" cy="48895"/>
                  <wp:effectExtent l="0" t="0" r="8890" b="1905"/>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30910" cy="48895"/>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1E32E154" wp14:editId="20FB0DE3">
                  <wp:extent cx="16510" cy="16510"/>
                  <wp:effectExtent l="0" t="0" r="0" b="0"/>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p>
          <w:p w14:paraId="4672EC5B" w14:textId="77777777" w:rsidR="0091770E" w:rsidRDefault="0091770E" w:rsidP="00B34B17">
            <w:pPr>
              <w:widowControl w:val="0"/>
              <w:autoSpaceDE w:val="0"/>
              <w:autoSpaceDN w:val="0"/>
              <w:adjustRightInd w:val="0"/>
              <w:spacing w:after="240"/>
              <w:rPr>
                <w:rFonts w:ascii="Arial" w:hAnsi="Arial" w:cs="Arial"/>
                <w:sz w:val="30"/>
                <w:szCs w:val="30"/>
              </w:rPr>
            </w:pPr>
            <w:r>
              <w:rPr>
                <w:rFonts w:ascii="Arial" w:hAnsi="Arial" w:cs="Arial"/>
                <w:sz w:val="30"/>
                <w:szCs w:val="30"/>
              </w:rPr>
              <w:t>Fecha de</w:t>
            </w:r>
          </w:p>
          <w:p w14:paraId="41E23527" w14:textId="77777777" w:rsidR="0091770E" w:rsidRDefault="0091770E" w:rsidP="00B34B17">
            <w:pPr>
              <w:widowControl w:val="0"/>
              <w:autoSpaceDE w:val="0"/>
              <w:autoSpaceDN w:val="0"/>
              <w:adjustRightInd w:val="0"/>
              <w:spacing w:after="240"/>
              <w:rPr>
                <w:rFonts w:ascii="Times" w:hAnsi="Times" w:cs="Times"/>
              </w:rPr>
            </w:pPr>
            <w:r>
              <w:rPr>
                <w:rFonts w:ascii="Arial" w:hAnsi="Arial" w:cs="Arial"/>
                <w:sz w:val="30"/>
                <w:szCs w:val="30"/>
              </w:rPr>
              <w:t xml:space="preserve">finalización </w:t>
            </w:r>
          </w:p>
        </w:tc>
        <w:tc>
          <w:tcPr>
            <w:tcW w:w="1409" w:type="dxa"/>
            <w:tcBorders>
              <w:top w:val="single" w:sz="37" w:space="0" w:color="C3BCAF"/>
              <w:left w:val="single" w:sz="4" w:space="0" w:color="auto"/>
              <w:bottom w:val="single" w:sz="37" w:space="0" w:color="C5C2AD"/>
              <w:right w:val="single" w:sz="33" w:space="0" w:color="C6C0AF"/>
            </w:tcBorders>
            <w:shd w:val="clear" w:color="auto" w:fill="FFFFC1"/>
            <w:vAlign w:val="center"/>
          </w:tcPr>
          <w:p w14:paraId="1E1DE7B2" w14:textId="77777777" w:rsidR="0091770E" w:rsidRDefault="0091770E" w:rsidP="00B34B17">
            <w:pPr>
              <w:rPr>
                <w:rFonts w:ascii="Times" w:hAnsi="Times" w:cs="Times"/>
              </w:rPr>
            </w:pPr>
          </w:p>
          <w:p w14:paraId="7C4E58EC" w14:textId="77777777" w:rsidR="0091770E" w:rsidRPr="00DC5FE2" w:rsidRDefault="0091770E" w:rsidP="00B34B17">
            <w:pPr>
              <w:widowControl w:val="0"/>
              <w:autoSpaceDE w:val="0"/>
              <w:autoSpaceDN w:val="0"/>
              <w:adjustRightInd w:val="0"/>
              <w:spacing w:after="240"/>
              <w:jc w:val="center"/>
              <w:rPr>
                <w:rFonts w:ascii="Times" w:hAnsi="Times" w:cs="Times"/>
                <w:b/>
                <w:sz w:val="28"/>
                <w:szCs w:val="28"/>
              </w:rPr>
            </w:pPr>
            <w:r w:rsidRPr="00DC5FE2">
              <w:rPr>
                <w:rFonts w:ascii="Times" w:hAnsi="Times" w:cs="Times"/>
                <w:b/>
                <w:sz w:val="28"/>
                <w:szCs w:val="28"/>
              </w:rPr>
              <w:t>NOTA</w:t>
            </w:r>
          </w:p>
        </w:tc>
      </w:tr>
      <w:tr w:rsidR="0091770E" w14:paraId="2A6849CB" w14:textId="77777777" w:rsidTr="00B34B17">
        <w:tblPrEx>
          <w:tblBorders>
            <w:top w:val="none" w:sz="0" w:space="0" w:color="auto"/>
          </w:tblBorders>
        </w:tblPrEx>
        <w:trPr>
          <w:trHeight w:val="419"/>
        </w:trPr>
        <w:tc>
          <w:tcPr>
            <w:tcW w:w="4602" w:type="dxa"/>
            <w:tcBorders>
              <w:top w:val="single" w:sz="37" w:space="0" w:color="C5C2AE"/>
              <w:left w:val="single" w:sz="33" w:space="0" w:color="BBB19F"/>
              <w:bottom w:val="single" w:sz="36" w:space="0" w:color="C5C2AE"/>
              <w:right w:val="single" w:sz="36" w:space="0" w:color="C0C0AE"/>
            </w:tcBorders>
            <w:tcMar>
              <w:top w:w="20" w:type="nil"/>
              <w:left w:w="20" w:type="nil"/>
              <w:bottom w:w="20" w:type="nil"/>
              <w:right w:w="20" w:type="nil"/>
            </w:tcMar>
            <w:vAlign w:val="center"/>
          </w:tcPr>
          <w:p w14:paraId="433F3C2C" w14:textId="77777777" w:rsidR="0091770E" w:rsidRDefault="0091770E" w:rsidP="00B34B17">
            <w:pPr>
              <w:widowControl w:val="0"/>
              <w:autoSpaceDE w:val="0"/>
              <w:autoSpaceDN w:val="0"/>
              <w:adjustRightInd w:val="0"/>
              <w:rPr>
                <w:rFonts w:ascii="Times" w:hAnsi="Times" w:cs="Times"/>
              </w:rPr>
            </w:pPr>
          </w:p>
        </w:tc>
        <w:tc>
          <w:tcPr>
            <w:tcW w:w="1878" w:type="dxa"/>
            <w:tcBorders>
              <w:top w:val="single" w:sz="37" w:space="0" w:color="C2BFAA"/>
              <w:left w:val="single" w:sz="36" w:space="0" w:color="C0C0AE"/>
              <w:bottom w:val="single" w:sz="36" w:space="0" w:color="C2BFAA"/>
              <w:right w:val="single" w:sz="37" w:space="0" w:color="C0C0AE"/>
            </w:tcBorders>
            <w:tcMar>
              <w:top w:w="20" w:type="nil"/>
              <w:left w:w="20" w:type="nil"/>
              <w:bottom w:w="20" w:type="nil"/>
              <w:right w:w="20" w:type="nil"/>
            </w:tcMar>
            <w:vAlign w:val="center"/>
          </w:tcPr>
          <w:p w14:paraId="6BF4385A" w14:textId="77777777" w:rsidR="0091770E" w:rsidRDefault="0091770E" w:rsidP="00B34B17">
            <w:pPr>
              <w:widowControl w:val="0"/>
              <w:autoSpaceDE w:val="0"/>
              <w:autoSpaceDN w:val="0"/>
              <w:adjustRightInd w:val="0"/>
              <w:rPr>
                <w:rFonts w:ascii="Times" w:hAnsi="Times" w:cs="Times"/>
              </w:rPr>
            </w:pPr>
            <w:r>
              <w:rPr>
                <w:rFonts w:ascii="Times" w:hAnsi="Times" w:cs="Times"/>
                <w:noProof/>
                <w:lang w:val="es-ES_tradnl" w:eastAsia="es-ES_tradnl"/>
              </w:rPr>
              <w:drawing>
                <wp:inline distT="0" distB="0" distL="0" distR="0" wp14:anchorId="5A50840C" wp14:editId="5DE69E3E">
                  <wp:extent cx="16510" cy="16510"/>
                  <wp:effectExtent l="0" t="0" r="0" b="0"/>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7351A136" wp14:editId="1DA29C04">
                  <wp:extent cx="734695" cy="16510"/>
                  <wp:effectExtent l="0" t="0" r="1905" b="889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34695"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024801A0" wp14:editId="1F730522">
                  <wp:extent cx="16510" cy="16510"/>
                  <wp:effectExtent l="0" t="0" r="0" b="0"/>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1A98B110" wp14:editId="6ECD76C5">
                  <wp:extent cx="16510" cy="16510"/>
                  <wp:effectExtent l="0" t="0" r="0" b="0"/>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5B525A1A" wp14:editId="01577F13">
                  <wp:extent cx="734695" cy="16510"/>
                  <wp:effectExtent l="0" t="0" r="1905" b="8890"/>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4695"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14B2B766" wp14:editId="27328013">
                  <wp:extent cx="16510" cy="16510"/>
                  <wp:effectExtent l="0" t="0" r="0" b="0"/>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57682AD6" wp14:editId="52403257">
                  <wp:extent cx="16510" cy="16510"/>
                  <wp:effectExtent l="0" t="0" r="0" b="0"/>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p>
        </w:tc>
        <w:tc>
          <w:tcPr>
            <w:tcW w:w="1851" w:type="dxa"/>
            <w:tcBorders>
              <w:top w:val="single" w:sz="37" w:space="0" w:color="C5C2AD"/>
              <w:left w:val="single" w:sz="37" w:space="0" w:color="C0C0AE"/>
              <w:bottom w:val="single" w:sz="36" w:space="0" w:color="C5C2AD"/>
              <w:right w:val="single" w:sz="4" w:space="0" w:color="auto"/>
            </w:tcBorders>
            <w:tcMar>
              <w:top w:w="20" w:type="nil"/>
              <w:left w:w="20" w:type="nil"/>
              <w:bottom w:w="20" w:type="nil"/>
              <w:right w:w="20" w:type="nil"/>
            </w:tcMar>
            <w:vAlign w:val="center"/>
          </w:tcPr>
          <w:p w14:paraId="1322C2C5" w14:textId="77777777" w:rsidR="0091770E" w:rsidRDefault="0091770E" w:rsidP="00B34B17">
            <w:pPr>
              <w:widowControl w:val="0"/>
              <w:autoSpaceDE w:val="0"/>
              <w:autoSpaceDN w:val="0"/>
              <w:adjustRightInd w:val="0"/>
              <w:rPr>
                <w:rFonts w:ascii="Times" w:hAnsi="Times" w:cs="Times"/>
              </w:rPr>
            </w:pPr>
            <w:r>
              <w:rPr>
                <w:rFonts w:ascii="Times" w:hAnsi="Times" w:cs="Times"/>
                <w:noProof/>
                <w:lang w:val="es-ES_tradnl" w:eastAsia="es-ES_tradnl"/>
              </w:rPr>
              <w:drawing>
                <wp:inline distT="0" distB="0" distL="0" distR="0" wp14:anchorId="03D806A1" wp14:editId="11830BDC">
                  <wp:extent cx="800100" cy="16510"/>
                  <wp:effectExtent l="0" t="0" r="12700" b="8890"/>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0010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6B6AA154" wp14:editId="74BC0C5F">
                  <wp:extent cx="16510" cy="16510"/>
                  <wp:effectExtent l="0" t="0" r="0" b="0"/>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p>
        </w:tc>
        <w:tc>
          <w:tcPr>
            <w:tcW w:w="1409" w:type="dxa"/>
            <w:tcBorders>
              <w:top w:val="single" w:sz="37" w:space="0" w:color="C5C2AD"/>
              <w:left w:val="single" w:sz="4" w:space="0" w:color="auto"/>
              <w:bottom w:val="single" w:sz="36" w:space="0" w:color="C5C2AD"/>
              <w:right w:val="single" w:sz="33" w:space="0" w:color="C5C2B0"/>
            </w:tcBorders>
            <w:vAlign w:val="center"/>
          </w:tcPr>
          <w:p w14:paraId="3796AC99" w14:textId="77777777" w:rsidR="0091770E" w:rsidRDefault="0091770E" w:rsidP="00B34B17">
            <w:pPr>
              <w:widowControl w:val="0"/>
              <w:autoSpaceDE w:val="0"/>
              <w:autoSpaceDN w:val="0"/>
              <w:adjustRightInd w:val="0"/>
              <w:rPr>
                <w:rFonts w:ascii="Times" w:hAnsi="Times" w:cs="Times"/>
              </w:rPr>
            </w:pPr>
          </w:p>
        </w:tc>
      </w:tr>
      <w:tr w:rsidR="0091770E" w14:paraId="574EBAD1" w14:textId="77777777" w:rsidTr="00B34B17">
        <w:tblPrEx>
          <w:tblBorders>
            <w:top w:val="none" w:sz="0" w:space="0" w:color="auto"/>
          </w:tblBorders>
        </w:tblPrEx>
        <w:trPr>
          <w:trHeight w:val="142"/>
        </w:trPr>
        <w:tc>
          <w:tcPr>
            <w:tcW w:w="4602" w:type="dxa"/>
            <w:tcBorders>
              <w:top w:val="single" w:sz="36" w:space="0" w:color="C5C2AE"/>
              <w:left w:val="single" w:sz="33" w:space="0" w:color="B8AEA0"/>
              <w:bottom w:val="single" w:sz="36" w:space="0" w:color="C5C2AE"/>
              <w:right w:val="single" w:sz="36" w:space="0" w:color="C1C1A7"/>
            </w:tcBorders>
            <w:tcMar>
              <w:top w:w="20" w:type="nil"/>
              <w:left w:w="20" w:type="nil"/>
              <w:bottom w:w="20" w:type="nil"/>
              <w:right w:w="20" w:type="nil"/>
            </w:tcMar>
            <w:vAlign w:val="center"/>
          </w:tcPr>
          <w:p w14:paraId="7DE3ACE9" w14:textId="77777777" w:rsidR="0091770E" w:rsidRDefault="0091770E" w:rsidP="00B34B17">
            <w:pPr>
              <w:widowControl w:val="0"/>
              <w:autoSpaceDE w:val="0"/>
              <w:autoSpaceDN w:val="0"/>
              <w:adjustRightInd w:val="0"/>
              <w:rPr>
                <w:rFonts w:ascii="Times" w:hAnsi="Times" w:cs="Times"/>
              </w:rPr>
            </w:pPr>
          </w:p>
        </w:tc>
        <w:tc>
          <w:tcPr>
            <w:tcW w:w="1878" w:type="dxa"/>
            <w:tcBorders>
              <w:top w:val="single" w:sz="36" w:space="0" w:color="C2BFAA"/>
              <w:left w:val="single" w:sz="36" w:space="0" w:color="C1C1A7"/>
              <w:bottom w:val="single" w:sz="36" w:space="0" w:color="C2BFAA"/>
              <w:right w:val="single" w:sz="37" w:space="0" w:color="C1C1A7"/>
            </w:tcBorders>
            <w:tcMar>
              <w:top w:w="20" w:type="nil"/>
              <w:left w:w="20" w:type="nil"/>
              <w:bottom w:w="20" w:type="nil"/>
              <w:right w:w="20" w:type="nil"/>
            </w:tcMar>
            <w:vAlign w:val="center"/>
          </w:tcPr>
          <w:p w14:paraId="226D6161" w14:textId="77777777" w:rsidR="0091770E" w:rsidRDefault="0091770E" w:rsidP="00B34B17">
            <w:pPr>
              <w:widowControl w:val="0"/>
              <w:autoSpaceDE w:val="0"/>
              <w:autoSpaceDN w:val="0"/>
              <w:adjustRightInd w:val="0"/>
              <w:rPr>
                <w:rFonts w:ascii="Times" w:hAnsi="Times" w:cs="Times"/>
              </w:rPr>
            </w:pPr>
            <w:r>
              <w:rPr>
                <w:rFonts w:ascii="Times" w:hAnsi="Times" w:cs="Times"/>
                <w:noProof/>
                <w:lang w:val="es-ES_tradnl" w:eastAsia="es-ES_tradnl"/>
              </w:rPr>
              <w:drawing>
                <wp:inline distT="0" distB="0" distL="0" distR="0" wp14:anchorId="6D339843" wp14:editId="6F653700">
                  <wp:extent cx="16510" cy="16510"/>
                  <wp:effectExtent l="0" t="0" r="0" b="0"/>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18FBF429" wp14:editId="14D297CC">
                  <wp:extent cx="734695" cy="16510"/>
                  <wp:effectExtent l="0" t="0" r="1905" b="8890"/>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34695"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6E162AD9" wp14:editId="6376BA72">
                  <wp:extent cx="16510" cy="16510"/>
                  <wp:effectExtent l="0" t="0" r="0" b="0"/>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5CDB8BBE" wp14:editId="6D8CDA2D">
                  <wp:extent cx="16510" cy="16510"/>
                  <wp:effectExtent l="0" t="0" r="0" b="0"/>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4F9AEE9A" wp14:editId="05C06656">
                  <wp:extent cx="734695" cy="16510"/>
                  <wp:effectExtent l="0" t="0" r="1905" b="8890"/>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4695"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4122A34B" wp14:editId="68DF5AF8">
                  <wp:extent cx="16510" cy="16510"/>
                  <wp:effectExtent l="0" t="0" r="0" b="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5BB1DD6B" wp14:editId="51883F57">
                  <wp:extent cx="16510" cy="16510"/>
                  <wp:effectExtent l="0" t="0" r="0" b="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p>
        </w:tc>
        <w:tc>
          <w:tcPr>
            <w:tcW w:w="1851" w:type="dxa"/>
            <w:tcBorders>
              <w:top w:val="single" w:sz="36" w:space="0" w:color="C5C2AD"/>
              <w:left w:val="single" w:sz="37" w:space="0" w:color="C1C1A7"/>
              <w:bottom w:val="single" w:sz="36" w:space="0" w:color="C5C2AD"/>
              <w:right w:val="single" w:sz="4" w:space="0" w:color="auto"/>
            </w:tcBorders>
            <w:tcMar>
              <w:top w:w="20" w:type="nil"/>
              <w:left w:w="20" w:type="nil"/>
              <w:bottom w:w="20" w:type="nil"/>
              <w:right w:w="20" w:type="nil"/>
            </w:tcMar>
            <w:vAlign w:val="center"/>
          </w:tcPr>
          <w:p w14:paraId="593D8E18" w14:textId="77777777" w:rsidR="0091770E" w:rsidRDefault="0091770E" w:rsidP="00B34B17">
            <w:pPr>
              <w:widowControl w:val="0"/>
              <w:autoSpaceDE w:val="0"/>
              <w:autoSpaceDN w:val="0"/>
              <w:adjustRightInd w:val="0"/>
              <w:rPr>
                <w:rFonts w:ascii="Times" w:hAnsi="Times" w:cs="Times"/>
              </w:rPr>
            </w:pPr>
            <w:r>
              <w:rPr>
                <w:rFonts w:ascii="Times" w:hAnsi="Times" w:cs="Times"/>
                <w:noProof/>
                <w:lang w:val="es-ES_tradnl" w:eastAsia="es-ES_tradnl"/>
              </w:rPr>
              <w:drawing>
                <wp:inline distT="0" distB="0" distL="0" distR="0" wp14:anchorId="72F2D4E7" wp14:editId="68DE9C20">
                  <wp:extent cx="800100" cy="16510"/>
                  <wp:effectExtent l="0" t="0" r="12700" b="889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0010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3F185B5B" wp14:editId="247582D5">
                  <wp:extent cx="16510" cy="16510"/>
                  <wp:effectExtent l="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p>
        </w:tc>
        <w:tc>
          <w:tcPr>
            <w:tcW w:w="1409" w:type="dxa"/>
            <w:tcBorders>
              <w:top w:val="single" w:sz="36" w:space="0" w:color="C5C2AD"/>
              <w:left w:val="single" w:sz="4" w:space="0" w:color="auto"/>
              <w:bottom w:val="single" w:sz="36" w:space="0" w:color="C5C2AD"/>
              <w:right w:val="single" w:sz="33" w:space="0" w:color="C2C0AE"/>
            </w:tcBorders>
            <w:vAlign w:val="center"/>
          </w:tcPr>
          <w:p w14:paraId="29810FFA" w14:textId="77777777" w:rsidR="0091770E" w:rsidRDefault="0091770E" w:rsidP="00B34B17">
            <w:pPr>
              <w:widowControl w:val="0"/>
              <w:autoSpaceDE w:val="0"/>
              <w:autoSpaceDN w:val="0"/>
              <w:adjustRightInd w:val="0"/>
              <w:rPr>
                <w:rFonts w:ascii="Times" w:hAnsi="Times" w:cs="Times"/>
              </w:rPr>
            </w:pPr>
          </w:p>
        </w:tc>
      </w:tr>
      <w:tr w:rsidR="0091770E" w14:paraId="1327B5AC" w14:textId="77777777" w:rsidTr="00B34B17">
        <w:tblPrEx>
          <w:tblBorders>
            <w:top w:val="none" w:sz="0" w:space="0" w:color="auto"/>
          </w:tblBorders>
        </w:tblPrEx>
        <w:tc>
          <w:tcPr>
            <w:tcW w:w="4602" w:type="dxa"/>
            <w:tcBorders>
              <w:top w:val="single" w:sz="36" w:space="0" w:color="C5C2AE"/>
              <w:left w:val="single" w:sz="33" w:space="0" w:color="B8AEA0"/>
              <w:bottom w:val="single" w:sz="36" w:space="0" w:color="C5C2AE"/>
              <w:right w:val="single" w:sz="36" w:space="0" w:color="C1C1A7"/>
            </w:tcBorders>
            <w:tcMar>
              <w:top w:w="20" w:type="nil"/>
              <w:left w:w="20" w:type="nil"/>
              <w:bottom w:w="20" w:type="nil"/>
              <w:right w:w="20" w:type="nil"/>
            </w:tcMar>
            <w:vAlign w:val="center"/>
          </w:tcPr>
          <w:p w14:paraId="0261CB55" w14:textId="77777777" w:rsidR="0091770E" w:rsidRDefault="0091770E" w:rsidP="00B34B17">
            <w:pPr>
              <w:widowControl w:val="0"/>
              <w:autoSpaceDE w:val="0"/>
              <w:autoSpaceDN w:val="0"/>
              <w:adjustRightInd w:val="0"/>
              <w:rPr>
                <w:rFonts w:ascii="Times" w:hAnsi="Times" w:cs="Times"/>
              </w:rPr>
            </w:pPr>
          </w:p>
        </w:tc>
        <w:tc>
          <w:tcPr>
            <w:tcW w:w="1878" w:type="dxa"/>
            <w:tcBorders>
              <w:top w:val="single" w:sz="36" w:space="0" w:color="C2BFAA"/>
              <w:left w:val="single" w:sz="36" w:space="0" w:color="C1C1A7"/>
              <w:bottom w:val="single" w:sz="36" w:space="0" w:color="C2BFAA"/>
              <w:right w:val="single" w:sz="37" w:space="0" w:color="C1C1A7"/>
            </w:tcBorders>
            <w:tcMar>
              <w:top w:w="20" w:type="nil"/>
              <w:left w:w="20" w:type="nil"/>
              <w:bottom w:w="20" w:type="nil"/>
              <w:right w:w="20" w:type="nil"/>
            </w:tcMar>
            <w:vAlign w:val="center"/>
          </w:tcPr>
          <w:p w14:paraId="7CC22277" w14:textId="77777777" w:rsidR="0091770E" w:rsidRDefault="0091770E" w:rsidP="00B34B17">
            <w:pPr>
              <w:widowControl w:val="0"/>
              <w:autoSpaceDE w:val="0"/>
              <w:autoSpaceDN w:val="0"/>
              <w:adjustRightInd w:val="0"/>
              <w:rPr>
                <w:rFonts w:ascii="Times" w:hAnsi="Times" w:cs="Times"/>
              </w:rPr>
            </w:pPr>
            <w:r>
              <w:rPr>
                <w:rFonts w:ascii="Times" w:hAnsi="Times" w:cs="Times"/>
                <w:noProof/>
                <w:lang w:val="es-ES_tradnl" w:eastAsia="es-ES_tradnl"/>
              </w:rPr>
              <w:drawing>
                <wp:inline distT="0" distB="0" distL="0" distR="0" wp14:anchorId="4B28F7E0" wp14:editId="7DBA25B0">
                  <wp:extent cx="16510" cy="16510"/>
                  <wp:effectExtent l="0" t="0" r="0"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6944BE8E" wp14:editId="0D4F43E7">
                  <wp:extent cx="734695" cy="16510"/>
                  <wp:effectExtent l="0" t="0" r="1905" b="889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34695"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34ECA120" wp14:editId="74EE28E8">
                  <wp:extent cx="16510" cy="16510"/>
                  <wp:effectExtent l="0" t="0" r="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6FA435C7" wp14:editId="09B009E8">
                  <wp:extent cx="16510" cy="16510"/>
                  <wp:effectExtent l="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4178D170" wp14:editId="53078C74">
                  <wp:extent cx="734695" cy="16510"/>
                  <wp:effectExtent l="0" t="0" r="1905" b="889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4695"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63A42504" wp14:editId="2B2CF35B">
                  <wp:extent cx="16510" cy="16510"/>
                  <wp:effectExtent l="0" t="0" r="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7680A8EC" wp14:editId="40DD4EC9">
                  <wp:extent cx="16510" cy="16510"/>
                  <wp:effectExtent l="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p>
        </w:tc>
        <w:tc>
          <w:tcPr>
            <w:tcW w:w="1851" w:type="dxa"/>
            <w:tcBorders>
              <w:top w:val="single" w:sz="36" w:space="0" w:color="C5C2AD"/>
              <w:left w:val="single" w:sz="37" w:space="0" w:color="C1C1A7"/>
              <w:bottom w:val="single" w:sz="36" w:space="0" w:color="C5C2AD"/>
              <w:right w:val="single" w:sz="4" w:space="0" w:color="auto"/>
            </w:tcBorders>
            <w:tcMar>
              <w:top w:w="20" w:type="nil"/>
              <w:left w:w="20" w:type="nil"/>
              <w:bottom w:w="20" w:type="nil"/>
              <w:right w:w="20" w:type="nil"/>
            </w:tcMar>
            <w:vAlign w:val="center"/>
          </w:tcPr>
          <w:p w14:paraId="3EB11DFA" w14:textId="77777777" w:rsidR="0091770E" w:rsidRDefault="0091770E" w:rsidP="00B34B17">
            <w:pPr>
              <w:widowControl w:val="0"/>
              <w:autoSpaceDE w:val="0"/>
              <w:autoSpaceDN w:val="0"/>
              <w:adjustRightInd w:val="0"/>
              <w:rPr>
                <w:rFonts w:ascii="Times" w:hAnsi="Times" w:cs="Times"/>
              </w:rPr>
            </w:pPr>
            <w:r>
              <w:rPr>
                <w:rFonts w:ascii="Times" w:hAnsi="Times" w:cs="Times"/>
                <w:noProof/>
                <w:lang w:val="es-ES_tradnl" w:eastAsia="es-ES_tradnl"/>
              </w:rPr>
              <w:drawing>
                <wp:inline distT="0" distB="0" distL="0" distR="0" wp14:anchorId="052441FA" wp14:editId="5B03B5D6">
                  <wp:extent cx="800100" cy="16510"/>
                  <wp:effectExtent l="0" t="0" r="12700" b="889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0010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3863BE6A" wp14:editId="658CC305">
                  <wp:extent cx="16510" cy="16510"/>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p>
        </w:tc>
        <w:tc>
          <w:tcPr>
            <w:tcW w:w="1409" w:type="dxa"/>
            <w:tcBorders>
              <w:top w:val="single" w:sz="36" w:space="0" w:color="C5C2AD"/>
              <w:left w:val="single" w:sz="4" w:space="0" w:color="auto"/>
              <w:bottom w:val="single" w:sz="36" w:space="0" w:color="C5C2AD"/>
              <w:right w:val="single" w:sz="33" w:space="0" w:color="C2C0AE"/>
            </w:tcBorders>
            <w:vAlign w:val="center"/>
          </w:tcPr>
          <w:p w14:paraId="2BD7DC35" w14:textId="77777777" w:rsidR="0091770E" w:rsidRDefault="0091770E" w:rsidP="00B34B17">
            <w:pPr>
              <w:widowControl w:val="0"/>
              <w:autoSpaceDE w:val="0"/>
              <w:autoSpaceDN w:val="0"/>
              <w:adjustRightInd w:val="0"/>
              <w:rPr>
                <w:rFonts w:ascii="Times" w:hAnsi="Times" w:cs="Times"/>
              </w:rPr>
            </w:pPr>
          </w:p>
        </w:tc>
      </w:tr>
      <w:tr w:rsidR="0091770E" w14:paraId="4ADBF2C8" w14:textId="77777777" w:rsidTr="00B34B17">
        <w:tblPrEx>
          <w:tblBorders>
            <w:top w:val="none" w:sz="0" w:space="0" w:color="auto"/>
          </w:tblBorders>
        </w:tblPrEx>
        <w:tc>
          <w:tcPr>
            <w:tcW w:w="4602" w:type="dxa"/>
            <w:tcBorders>
              <w:top w:val="single" w:sz="36" w:space="0" w:color="C5C2AE"/>
              <w:left w:val="single" w:sz="33" w:space="0" w:color="B8AEA0"/>
              <w:bottom w:val="single" w:sz="36" w:space="0" w:color="C5C2AE"/>
              <w:right w:val="single" w:sz="36" w:space="0" w:color="C1C1A7"/>
            </w:tcBorders>
            <w:tcMar>
              <w:top w:w="20" w:type="nil"/>
              <w:left w:w="20" w:type="nil"/>
              <w:bottom w:w="20" w:type="nil"/>
              <w:right w:w="20" w:type="nil"/>
            </w:tcMar>
            <w:vAlign w:val="center"/>
          </w:tcPr>
          <w:p w14:paraId="757147D8" w14:textId="77777777" w:rsidR="0091770E" w:rsidRDefault="0091770E" w:rsidP="00B34B17">
            <w:pPr>
              <w:widowControl w:val="0"/>
              <w:autoSpaceDE w:val="0"/>
              <w:autoSpaceDN w:val="0"/>
              <w:adjustRightInd w:val="0"/>
              <w:rPr>
                <w:rFonts w:ascii="Times" w:hAnsi="Times" w:cs="Times"/>
              </w:rPr>
            </w:pPr>
          </w:p>
        </w:tc>
        <w:tc>
          <w:tcPr>
            <w:tcW w:w="1878" w:type="dxa"/>
            <w:tcBorders>
              <w:top w:val="single" w:sz="36" w:space="0" w:color="C2BFAA"/>
              <w:left w:val="single" w:sz="36" w:space="0" w:color="C1C1A7"/>
              <w:bottom w:val="single" w:sz="36" w:space="0" w:color="C2BFAA"/>
              <w:right w:val="single" w:sz="37" w:space="0" w:color="C1C1A7"/>
            </w:tcBorders>
            <w:tcMar>
              <w:top w:w="20" w:type="nil"/>
              <w:left w:w="20" w:type="nil"/>
              <w:bottom w:w="20" w:type="nil"/>
              <w:right w:w="20" w:type="nil"/>
            </w:tcMar>
            <w:vAlign w:val="center"/>
          </w:tcPr>
          <w:p w14:paraId="15DE2ACC" w14:textId="77777777" w:rsidR="0091770E" w:rsidRDefault="0091770E" w:rsidP="00B34B17">
            <w:pPr>
              <w:widowControl w:val="0"/>
              <w:autoSpaceDE w:val="0"/>
              <w:autoSpaceDN w:val="0"/>
              <w:adjustRightInd w:val="0"/>
              <w:rPr>
                <w:rFonts w:ascii="Times" w:hAnsi="Times" w:cs="Times"/>
              </w:rPr>
            </w:pPr>
            <w:r>
              <w:rPr>
                <w:rFonts w:ascii="Times" w:hAnsi="Times" w:cs="Times"/>
                <w:noProof/>
                <w:lang w:val="es-ES_tradnl" w:eastAsia="es-ES_tradnl"/>
              </w:rPr>
              <w:drawing>
                <wp:inline distT="0" distB="0" distL="0" distR="0" wp14:anchorId="642280D7" wp14:editId="1AB592C5">
                  <wp:extent cx="16510" cy="1651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42CC612A" wp14:editId="35B85AAE">
                  <wp:extent cx="734695" cy="16510"/>
                  <wp:effectExtent l="0" t="0" r="1905" b="889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34695"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7C7B978E" wp14:editId="2C721454">
                  <wp:extent cx="16510" cy="16510"/>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2F82AA2A" wp14:editId="42C6EA52">
                  <wp:extent cx="16510" cy="16510"/>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64181631" wp14:editId="0B183DCE">
                  <wp:extent cx="734695" cy="16510"/>
                  <wp:effectExtent l="0" t="0" r="1905" b="889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4695"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3C07BFCF" wp14:editId="105635FA">
                  <wp:extent cx="16510" cy="16510"/>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56618020" wp14:editId="757D3053">
                  <wp:extent cx="16510" cy="1651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p>
        </w:tc>
        <w:tc>
          <w:tcPr>
            <w:tcW w:w="1851" w:type="dxa"/>
            <w:tcBorders>
              <w:top w:val="single" w:sz="36" w:space="0" w:color="C5C2AD"/>
              <w:left w:val="single" w:sz="37" w:space="0" w:color="C1C1A7"/>
              <w:bottom w:val="single" w:sz="36" w:space="0" w:color="C5C2AD"/>
              <w:right w:val="single" w:sz="4" w:space="0" w:color="auto"/>
            </w:tcBorders>
            <w:tcMar>
              <w:top w:w="20" w:type="nil"/>
              <w:left w:w="20" w:type="nil"/>
              <w:bottom w:w="20" w:type="nil"/>
              <w:right w:w="20" w:type="nil"/>
            </w:tcMar>
            <w:vAlign w:val="center"/>
          </w:tcPr>
          <w:p w14:paraId="071C9B5F" w14:textId="77777777" w:rsidR="0091770E" w:rsidRDefault="0091770E" w:rsidP="00B34B17">
            <w:pPr>
              <w:widowControl w:val="0"/>
              <w:autoSpaceDE w:val="0"/>
              <w:autoSpaceDN w:val="0"/>
              <w:adjustRightInd w:val="0"/>
              <w:rPr>
                <w:rFonts w:ascii="Times" w:hAnsi="Times" w:cs="Times"/>
              </w:rPr>
            </w:pPr>
            <w:r>
              <w:rPr>
                <w:rFonts w:ascii="Times" w:hAnsi="Times" w:cs="Times"/>
                <w:noProof/>
                <w:lang w:val="es-ES_tradnl" w:eastAsia="es-ES_tradnl"/>
              </w:rPr>
              <w:drawing>
                <wp:inline distT="0" distB="0" distL="0" distR="0" wp14:anchorId="5EB3E526" wp14:editId="366ACC88">
                  <wp:extent cx="800100" cy="16510"/>
                  <wp:effectExtent l="0" t="0" r="12700" b="889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0010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3A353C32" wp14:editId="27532C3F">
                  <wp:extent cx="16510" cy="16510"/>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p>
        </w:tc>
        <w:tc>
          <w:tcPr>
            <w:tcW w:w="1409" w:type="dxa"/>
            <w:tcBorders>
              <w:top w:val="single" w:sz="36" w:space="0" w:color="C5C2AD"/>
              <w:left w:val="single" w:sz="4" w:space="0" w:color="auto"/>
              <w:bottom w:val="single" w:sz="36" w:space="0" w:color="C5C2AD"/>
              <w:right w:val="single" w:sz="33" w:space="0" w:color="C2C0AE"/>
            </w:tcBorders>
            <w:vAlign w:val="center"/>
          </w:tcPr>
          <w:p w14:paraId="6F813505" w14:textId="77777777" w:rsidR="0091770E" w:rsidRDefault="0091770E" w:rsidP="00B34B17">
            <w:pPr>
              <w:widowControl w:val="0"/>
              <w:autoSpaceDE w:val="0"/>
              <w:autoSpaceDN w:val="0"/>
              <w:adjustRightInd w:val="0"/>
              <w:rPr>
                <w:rFonts w:ascii="Times" w:hAnsi="Times" w:cs="Times"/>
              </w:rPr>
            </w:pPr>
          </w:p>
        </w:tc>
      </w:tr>
      <w:tr w:rsidR="0091770E" w14:paraId="7CE9C1C7" w14:textId="77777777" w:rsidTr="00B34B17">
        <w:tblPrEx>
          <w:tblBorders>
            <w:top w:val="none" w:sz="0" w:space="0" w:color="auto"/>
          </w:tblBorders>
        </w:tblPrEx>
        <w:trPr>
          <w:trHeight w:val="407"/>
        </w:trPr>
        <w:tc>
          <w:tcPr>
            <w:tcW w:w="4602" w:type="dxa"/>
            <w:tcBorders>
              <w:top w:val="single" w:sz="36" w:space="0" w:color="C5C2AE"/>
              <w:left w:val="single" w:sz="33" w:space="0" w:color="B8AEA0"/>
              <w:bottom w:val="single" w:sz="36" w:space="0" w:color="C5C2AE"/>
              <w:right w:val="single" w:sz="36" w:space="0" w:color="C1C1A7"/>
            </w:tcBorders>
            <w:tcMar>
              <w:top w:w="20" w:type="nil"/>
              <w:left w:w="20" w:type="nil"/>
              <w:bottom w:w="20" w:type="nil"/>
              <w:right w:w="20" w:type="nil"/>
            </w:tcMar>
            <w:vAlign w:val="center"/>
          </w:tcPr>
          <w:p w14:paraId="72FDC722" w14:textId="77777777" w:rsidR="0091770E" w:rsidRDefault="0091770E" w:rsidP="00B34B17">
            <w:pPr>
              <w:widowControl w:val="0"/>
              <w:autoSpaceDE w:val="0"/>
              <w:autoSpaceDN w:val="0"/>
              <w:adjustRightInd w:val="0"/>
              <w:rPr>
                <w:rFonts w:ascii="Times" w:hAnsi="Times" w:cs="Times"/>
              </w:rPr>
            </w:pPr>
          </w:p>
        </w:tc>
        <w:tc>
          <w:tcPr>
            <w:tcW w:w="1878" w:type="dxa"/>
            <w:tcBorders>
              <w:top w:val="single" w:sz="36" w:space="0" w:color="C2BFAA"/>
              <w:left w:val="single" w:sz="36" w:space="0" w:color="C1C1A7"/>
              <w:bottom w:val="single" w:sz="36" w:space="0" w:color="C2BFAA"/>
              <w:right w:val="single" w:sz="37" w:space="0" w:color="C1C1A7"/>
            </w:tcBorders>
            <w:tcMar>
              <w:top w:w="20" w:type="nil"/>
              <w:left w:w="20" w:type="nil"/>
              <w:bottom w:w="20" w:type="nil"/>
              <w:right w:w="20" w:type="nil"/>
            </w:tcMar>
            <w:vAlign w:val="center"/>
          </w:tcPr>
          <w:p w14:paraId="0CCD5373" w14:textId="77777777" w:rsidR="0091770E" w:rsidRDefault="0091770E" w:rsidP="00B34B17">
            <w:pPr>
              <w:widowControl w:val="0"/>
              <w:autoSpaceDE w:val="0"/>
              <w:autoSpaceDN w:val="0"/>
              <w:adjustRightInd w:val="0"/>
              <w:rPr>
                <w:rFonts w:ascii="Times" w:hAnsi="Times" w:cs="Times"/>
              </w:rPr>
            </w:pPr>
            <w:r>
              <w:rPr>
                <w:rFonts w:ascii="Times" w:hAnsi="Times" w:cs="Times"/>
                <w:noProof/>
                <w:lang w:val="es-ES_tradnl" w:eastAsia="es-ES_tradnl"/>
              </w:rPr>
              <w:drawing>
                <wp:inline distT="0" distB="0" distL="0" distR="0" wp14:anchorId="3CD53DCF" wp14:editId="5BB10EA1">
                  <wp:extent cx="16510" cy="16510"/>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328B2DED" wp14:editId="206DA51B">
                  <wp:extent cx="734695" cy="16510"/>
                  <wp:effectExtent l="0" t="0" r="1905" b="889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34695"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2963C5A4" wp14:editId="73A1ED55">
                  <wp:extent cx="16510" cy="1651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261ABE08" wp14:editId="6AF8FEF6">
                  <wp:extent cx="16510" cy="1651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6D5A1D33" wp14:editId="351F14DB">
                  <wp:extent cx="734695" cy="16510"/>
                  <wp:effectExtent l="0" t="0" r="1905" b="889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4695"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046FDB9F" wp14:editId="52490FDE">
                  <wp:extent cx="16510" cy="1651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57F29ED3" wp14:editId="11C3E311">
                  <wp:extent cx="16510" cy="1651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22EAB18F" wp14:editId="20AA7F23">
                  <wp:extent cx="16510" cy="16510"/>
                  <wp:effectExtent l="0" t="0" r="0" b="0"/>
                  <wp:docPr id="67"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47DC206E" wp14:editId="62D4F712">
                  <wp:extent cx="734695" cy="16510"/>
                  <wp:effectExtent l="0" t="0" r="1905" b="889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34695"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1F1768F3" wp14:editId="6021EBF8">
                  <wp:extent cx="16510" cy="1651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1066840E" wp14:editId="47E4C355">
                  <wp:extent cx="16510" cy="1651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2E268133" wp14:editId="16375BE5">
                  <wp:extent cx="734695" cy="16510"/>
                  <wp:effectExtent l="0" t="0" r="1905" b="8890"/>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4695"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64CD15EA" wp14:editId="2ACE94EA">
                  <wp:extent cx="16510" cy="16510"/>
                  <wp:effectExtent l="0" t="0" r="0" b="0"/>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5233A5DB" wp14:editId="226E9C06">
                  <wp:extent cx="16510" cy="1651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p>
        </w:tc>
        <w:tc>
          <w:tcPr>
            <w:tcW w:w="1851" w:type="dxa"/>
            <w:tcBorders>
              <w:top w:val="single" w:sz="36" w:space="0" w:color="C5C2AD"/>
              <w:left w:val="single" w:sz="37" w:space="0" w:color="C1C1A7"/>
              <w:bottom w:val="single" w:sz="36" w:space="0" w:color="C5C2AD"/>
              <w:right w:val="single" w:sz="4" w:space="0" w:color="auto"/>
            </w:tcBorders>
            <w:tcMar>
              <w:top w:w="20" w:type="nil"/>
              <w:left w:w="20" w:type="nil"/>
              <w:bottom w:w="20" w:type="nil"/>
              <w:right w:w="20" w:type="nil"/>
            </w:tcMar>
            <w:vAlign w:val="center"/>
          </w:tcPr>
          <w:p w14:paraId="3C070C10" w14:textId="77777777" w:rsidR="0091770E" w:rsidRDefault="0091770E" w:rsidP="00B34B17">
            <w:pPr>
              <w:widowControl w:val="0"/>
              <w:autoSpaceDE w:val="0"/>
              <w:autoSpaceDN w:val="0"/>
              <w:adjustRightInd w:val="0"/>
              <w:rPr>
                <w:rFonts w:ascii="Times" w:hAnsi="Times" w:cs="Times"/>
              </w:rPr>
            </w:pPr>
            <w:r>
              <w:rPr>
                <w:rFonts w:ascii="Times" w:hAnsi="Times" w:cs="Times"/>
                <w:noProof/>
                <w:lang w:val="es-ES_tradnl" w:eastAsia="es-ES_tradnl"/>
              </w:rPr>
              <w:drawing>
                <wp:inline distT="0" distB="0" distL="0" distR="0" wp14:anchorId="08646760" wp14:editId="0EDE9583">
                  <wp:extent cx="800100" cy="16510"/>
                  <wp:effectExtent l="0" t="0" r="1270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0010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0C1A6895" wp14:editId="6C2AD320">
                  <wp:extent cx="16510" cy="1651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41F258E7" wp14:editId="09496D83">
                  <wp:extent cx="800100" cy="16510"/>
                  <wp:effectExtent l="0" t="0" r="12700"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00100" cy="1651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60FAFB07" wp14:editId="177D1D7A">
                  <wp:extent cx="16510" cy="1651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Pr>
                <w:rFonts w:ascii="Times" w:hAnsi="Times" w:cs="Times"/>
              </w:rPr>
              <w:t xml:space="preserve"> </w:t>
            </w:r>
          </w:p>
        </w:tc>
        <w:tc>
          <w:tcPr>
            <w:tcW w:w="1409" w:type="dxa"/>
            <w:tcBorders>
              <w:top w:val="single" w:sz="36" w:space="0" w:color="C5C2AD"/>
              <w:left w:val="single" w:sz="4" w:space="0" w:color="auto"/>
              <w:bottom w:val="single" w:sz="36" w:space="0" w:color="C5C2AD"/>
              <w:right w:val="single" w:sz="33" w:space="0" w:color="C2C0AE"/>
            </w:tcBorders>
            <w:vAlign w:val="center"/>
          </w:tcPr>
          <w:p w14:paraId="75669EDF" w14:textId="77777777" w:rsidR="0091770E" w:rsidRDefault="0091770E" w:rsidP="00B34B17">
            <w:pPr>
              <w:widowControl w:val="0"/>
              <w:autoSpaceDE w:val="0"/>
              <w:autoSpaceDN w:val="0"/>
              <w:adjustRightInd w:val="0"/>
              <w:rPr>
                <w:rFonts w:ascii="Times" w:hAnsi="Times" w:cs="Times"/>
              </w:rPr>
            </w:pPr>
          </w:p>
        </w:tc>
      </w:tr>
    </w:tbl>
    <w:p w14:paraId="080C2CD3" w14:textId="6FD07B7D" w:rsidR="0091770E" w:rsidRDefault="0091770E" w:rsidP="0091770E"/>
    <w:p w14:paraId="562042BD" w14:textId="77777777" w:rsidR="0091770E" w:rsidRDefault="0091770E" w:rsidP="0091770E">
      <w:pPr>
        <w:widowControl w:val="0"/>
        <w:autoSpaceDE w:val="0"/>
        <w:autoSpaceDN w:val="0"/>
        <w:adjustRightInd w:val="0"/>
        <w:spacing w:after="240"/>
        <w:jc w:val="center"/>
        <w:rPr>
          <w:rFonts w:ascii="Arial" w:hAnsi="Arial" w:cs="Arial"/>
          <w:b/>
          <w:bCs/>
          <w:color w:val="262626"/>
          <w:sz w:val="32"/>
          <w:szCs w:val="32"/>
        </w:rPr>
      </w:pPr>
      <w:r>
        <w:rPr>
          <w:rFonts w:ascii="Arial" w:hAnsi="Arial" w:cs="Arial"/>
          <w:b/>
          <w:bCs/>
          <w:color w:val="262626"/>
          <w:sz w:val="32"/>
          <w:szCs w:val="32"/>
        </w:rPr>
        <w:t>ROTACIONES DE SALA</w:t>
      </w:r>
    </w:p>
    <w:p w14:paraId="2EAD2D52" w14:textId="77777777" w:rsidR="0091770E" w:rsidRDefault="0091770E" w:rsidP="0091770E">
      <w:pPr>
        <w:widowControl w:val="0"/>
        <w:autoSpaceDE w:val="0"/>
        <w:autoSpaceDN w:val="0"/>
        <w:adjustRightInd w:val="0"/>
        <w:spacing w:after="240"/>
        <w:jc w:val="center"/>
        <w:rPr>
          <w:rFonts w:ascii="Arial" w:hAnsi="Arial" w:cs="Arial"/>
          <w:b/>
          <w:bCs/>
          <w:color w:val="262626"/>
          <w:sz w:val="32"/>
          <w:szCs w:val="32"/>
        </w:rPr>
      </w:pPr>
      <w:r>
        <w:rPr>
          <w:rFonts w:ascii="Arial" w:hAnsi="Arial" w:cs="Arial"/>
          <w:b/>
          <w:bCs/>
          <w:color w:val="262626"/>
          <w:sz w:val="32"/>
          <w:szCs w:val="32"/>
        </w:rPr>
        <w:t>Segundo Semestre</w:t>
      </w:r>
    </w:p>
    <w:p w14:paraId="44B06267" w14:textId="77777777" w:rsidR="0091770E" w:rsidRDefault="0091770E" w:rsidP="0091770E"/>
    <w:p w14:paraId="422672BD" w14:textId="77777777" w:rsidR="00B34B17" w:rsidRDefault="00B34B17" w:rsidP="0091770E"/>
    <w:p w14:paraId="580C96B9" w14:textId="77777777" w:rsidR="00B34B17" w:rsidRDefault="00B34B17" w:rsidP="0091770E"/>
    <w:p w14:paraId="75FF1DC8" w14:textId="77777777" w:rsidR="00B34B17" w:rsidRDefault="00B34B17" w:rsidP="0091770E"/>
    <w:p w14:paraId="515ACBC7" w14:textId="77777777" w:rsidR="0091770E" w:rsidRDefault="0091770E" w:rsidP="0091770E"/>
    <w:p w14:paraId="23486225" w14:textId="77777777" w:rsidR="0091770E" w:rsidRDefault="0091770E" w:rsidP="0091770E">
      <w:pPr>
        <w:widowControl w:val="0"/>
        <w:autoSpaceDE w:val="0"/>
        <w:autoSpaceDN w:val="0"/>
        <w:adjustRightInd w:val="0"/>
        <w:spacing w:after="240"/>
        <w:rPr>
          <w:rFonts w:ascii="Times" w:hAnsi="Times" w:cs="Times"/>
        </w:rPr>
      </w:pPr>
      <w:r>
        <w:rPr>
          <w:rFonts w:ascii="Arial" w:hAnsi="Arial" w:cs="Arial"/>
          <w:b/>
          <w:bCs/>
          <w:sz w:val="32"/>
          <w:szCs w:val="32"/>
        </w:rPr>
        <w:t>GUARDIAS</w:t>
      </w:r>
    </w:p>
    <w:tbl>
      <w:tblPr>
        <w:tblW w:w="0" w:type="auto"/>
        <w:tblInd w:w="-149" w:type="dxa"/>
        <w:tblBorders>
          <w:top w:val="nil"/>
          <w:left w:val="nil"/>
          <w:right w:val="nil"/>
        </w:tblBorders>
        <w:tblLayout w:type="fixed"/>
        <w:tblLook w:val="0000" w:firstRow="0" w:lastRow="0" w:firstColumn="0" w:lastColumn="0" w:noHBand="0" w:noVBand="0"/>
      </w:tblPr>
      <w:tblGrid>
        <w:gridCol w:w="4300"/>
        <w:gridCol w:w="3000"/>
        <w:gridCol w:w="2640"/>
      </w:tblGrid>
      <w:tr w:rsidR="0091770E" w14:paraId="2D8D6D46" w14:textId="77777777" w:rsidTr="0091770E">
        <w:tc>
          <w:tcPr>
            <w:tcW w:w="4300" w:type="dxa"/>
            <w:tcBorders>
              <w:top w:val="single" w:sz="36" w:space="0" w:color="C5C2AE"/>
              <w:left w:val="single" w:sz="33" w:space="0" w:color="B6B3A3"/>
              <w:bottom w:val="single" w:sz="37" w:space="0" w:color="C2BFAE"/>
              <w:right w:val="single" w:sz="36" w:space="0" w:color="C1C1A7"/>
            </w:tcBorders>
            <w:shd w:val="clear" w:color="auto" w:fill="FFFFC1"/>
            <w:tcMar>
              <w:top w:w="20" w:type="nil"/>
              <w:left w:w="20" w:type="nil"/>
              <w:bottom w:w="20" w:type="nil"/>
              <w:right w:w="20" w:type="nil"/>
            </w:tcMar>
            <w:vAlign w:val="center"/>
          </w:tcPr>
          <w:p w14:paraId="2AE9D88B" w14:textId="77777777" w:rsidR="0091770E" w:rsidRDefault="0091770E" w:rsidP="0091770E">
            <w:pPr>
              <w:widowControl w:val="0"/>
              <w:autoSpaceDE w:val="0"/>
              <w:autoSpaceDN w:val="0"/>
              <w:adjustRightInd w:val="0"/>
              <w:spacing w:after="240"/>
              <w:rPr>
                <w:rFonts w:ascii="Times" w:hAnsi="Times" w:cs="Times"/>
              </w:rPr>
            </w:pPr>
            <w:r>
              <w:rPr>
                <w:rFonts w:ascii="Arial" w:hAnsi="Arial" w:cs="Arial"/>
                <w:sz w:val="32"/>
                <w:szCs w:val="32"/>
              </w:rPr>
              <w:t xml:space="preserve">Número de guardias anuales </w:t>
            </w:r>
          </w:p>
        </w:tc>
        <w:tc>
          <w:tcPr>
            <w:tcW w:w="3000" w:type="dxa"/>
            <w:tcBorders>
              <w:top w:val="single" w:sz="36" w:space="0" w:color="C2BFAB"/>
              <w:left w:val="single" w:sz="36" w:space="0" w:color="C1C1A7"/>
              <w:bottom w:val="single" w:sz="37" w:space="0" w:color="C4C1AC"/>
              <w:right w:val="single" w:sz="36" w:space="0" w:color="C1C1A7"/>
            </w:tcBorders>
            <w:shd w:val="clear" w:color="auto" w:fill="FFFFC1"/>
            <w:tcMar>
              <w:top w:w="20" w:type="nil"/>
              <w:left w:w="20" w:type="nil"/>
              <w:bottom w:w="20" w:type="nil"/>
              <w:right w:w="20" w:type="nil"/>
            </w:tcMar>
            <w:vAlign w:val="center"/>
          </w:tcPr>
          <w:p w14:paraId="682521B0" w14:textId="77777777" w:rsidR="0091770E" w:rsidRDefault="0091770E" w:rsidP="0091770E">
            <w:pPr>
              <w:widowControl w:val="0"/>
              <w:autoSpaceDE w:val="0"/>
              <w:autoSpaceDN w:val="0"/>
              <w:adjustRightInd w:val="0"/>
              <w:rPr>
                <w:rFonts w:ascii="Times" w:hAnsi="Times" w:cs="Times"/>
              </w:rPr>
            </w:pPr>
            <w:r>
              <w:rPr>
                <w:rFonts w:ascii="Times" w:hAnsi="Times" w:cs="Times"/>
                <w:noProof/>
                <w:lang w:val="es-ES_tradnl" w:eastAsia="es-ES_tradnl"/>
              </w:rPr>
              <w:drawing>
                <wp:inline distT="0" distB="0" distL="0" distR="0" wp14:anchorId="1D0DA496" wp14:editId="2F6FDDEB">
                  <wp:extent cx="12700" cy="12700"/>
                  <wp:effectExtent l="0" t="0" r="0" b="0"/>
                  <wp:docPr id="224" name="Imagen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71A14886" wp14:editId="536839CF">
                  <wp:extent cx="1416685" cy="12700"/>
                  <wp:effectExtent l="0" t="0" r="5715" b="12700"/>
                  <wp:docPr id="225" name="Imagen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16685" cy="12700"/>
                          </a:xfrm>
                          <a:prstGeom prst="rect">
                            <a:avLst/>
                          </a:prstGeom>
                          <a:noFill/>
                          <a:ln>
                            <a:noFill/>
                          </a:ln>
                        </pic:spPr>
                      </pic:pic>
                    </a:graphicData>
                  </a:graphic>
                </wp:inline>
              </w:drawing>
            </w:r>
          </w:p>
          <w:p w14:paraId="738A4AEE" w14:textId="77777777" w:rsidR="0091770E" w:rsidRDefault="0091770E" w:rsidP="0091770E">
            <w:pPr>
              <w:widowControl w:val="0"/>
              <w:autoSpaceDE w:val="0"/>
              <w:autoSpaceDN w:val="0"/>
              <w:adjustRightInd w:val="0"/>
              <w:spacing w:after="240"/>
              <w:rPr>
                <w:rFonts w:ascii="Times" w:hAnsi="Times" w:cs="Times"/>
              </w:rPr>
            </w:pPr>
            <w:r>
              <w:rPr>
                <w:rFonts w:ascii="Arial" w:hAnsi="Arial" w:cs="Arial"/>
                <w:sz w:val="30"/>
                <w:szCs w:val="30"/>
              </w:rPr>
              <w:t xml:space="preserve">Laborable: </w:t>
            </w:r>
          </w:p>
          <w:p w14:paraId="1B697F2E" w14:textId="77777777" w:rsidR="0091770E" w:rsidRDefault="0091770E" w:rsidP="0091770E">
            <w:pPr>
              <w:widowControl w:val="0"/>
              <w:autoSpaceDE w:val="0"/>
              <w:autoSpaceDN w:val="0"/>
              <w:adjustRightInd w:val="0"/>
              <w:rPr>
                <w:rFonts w:ascii="Times" w:hAnsi="Times" w:cs="Times"/>
              </w:rPr>
            </w:pPr>
            <w:r>
              <w:rPr>
                <w:rFonts w:ascii="Times" w:hAnsi="Times" w:cs="Times"/>
                <w:noProof/>
                <w:lang w:val="es-ES_tradnl" w:eastAsia="es-ES_tradnl"/>
              </w:rPr>
              <w:drawing>
                <wp:inline distT="0" distB="0" distL="0" distR="0" wp14:anchorId="607EA139" wp14:editId="74FBFE8A">
                  <wp:extent cx="12700" cy="12700"/>
                  <wp:effectExtent l="0" t="0" r="0" b="0"/>
                  <wp:docPr id="226" name="Imagen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0260F77C" wp14:editId="5D03138E">
                  <wp:extent cx="1429385" cy="12700"/>
                  <wp:effectExtent l="0" t="0" r="0" b="12700"/>
                  <wp:docPr id="227" name="Imagen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29385" cy="12700"/>
                          </a:xfrm>
                          <a:prstGeom prst="rect">
                            <a:avLst/>
                          </a:prstGeom>
                          <a:noFill/>
                          <a:ln>
                            <a:noFill/>
                          </a:ln>
                        </pic:spPr>
                      </pic:pic>
                    </a:graphicData>
                  </a:graphic>
                </wp:inline>
              </w:drawing>
            </w:r>
            <w:r>
              <w:rPr>
                <w:rFonts w:ascii="Times" w:hAnsi="Times" w:cs="Times"/>
              </w:rPr>
              <w:t xml:space="preserve"> </w:t>
            </w:r>
          </w:p>
        </w:tc>
        <w:tc>
          <w:tcPr>
            <w:tcW w:w="2640" w:type="dxa"/>
            <w:tcBorders>
              <w:top w:val="single" w:sz="36" w:space="0" w:color="C1BEAA"/>
              <w:left w:val="single" w:sz="36" w:space="0" w:color="C1C1A7"/>
              <w:bottom w:val="single" w:sz="37" w:space="0" w:color="C2BFAE"/>
              <w:right w:val="single" w:sz="32" w:space="0" w:color="C8C2AE"/>
            </w:tcBorders>
            <w:shd w:val="clear" w:color="auto" w:fill="FFFFC1"/>
            <w:tcMar>
              <w:top w:w="20" w:type="nil"/>
              <w:left w:w="20" w:type="nil"/>
              <w:bottom w:w="20" w:type="nil"/>
              <w:right w:w="20" w:type="nil"/>
            </w:tcMar>
            <w:vAlign w:val="center"/>
          </w:tcPr>
          <w:p w14:paraId="3940BEC9" w14:textId="77777777" w:rsidR="0091770E" w:rsidRDefault="0091770E" w:rsidP="0091770E">
            <w:pPr>
              <w:widowControl w:val="0"/>
              <w:autoSpaceDE w:val="0"/>
              <w:autoSpaceDN w:val="0"/>
              <w:adjustRightInd w:val="0"/>
              <w:rPr>
                <w:rFonts w:ascii="Times" w:hAnsi="Times" w:cs="Times"/>
              </w:rPr>
            </w:pPr>
            <w:r>
              <w:rPr>
                <w:rFonts w:ascii="Times" w:hAnsi="Times" w:cs="Times"/>
                <w:noProof/>
                <w:lang w:val="es-ES_tradnl" w:eastAsia="es-ES_tradnl"/>
              </w:rPr>
              <w:drawing>
                <wp:inline distT="0" distB="0" distL="0" distR="0" wp14:anchorId="5A1221AD" wp14:editId="04A2DAB2">
                  <wp:extent cx="12700" cy="38735"/>
                  <wp:effectExtent l="0" t="0" r="12700" b="12065"/>
                  <wp:docPr id="228" name="Imagen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700" cy="38735"/>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76AC80E7" wp14:editId="52DA1E7E">
                  <wp:extent cx="12700" cy="12700"/>
                  <wp:effectExtent l="0" t="0" r="0" b="0"/>
                  <wp:docPr id="229" name="Imagen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14D0BC4A" wp14:editId="26D427AB">
                  <wp:extent cx="1262380" cy="12700"/>
                  <wp:effectExtent l="0" t="0" r="7620" b="12700"/>
                  <wp:docPr id="230" name="Imagen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62380" cy="1270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34029B38" wp14:editId="630993D9">
                  <wp:extent cx="12700" cy="12700"/>
                  <wp:effectExtent l="0" t="0" r="0" b="0"/>
                  <wp:docPr id="231" name="Imagen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0179EA3D" wp14:editId="3D1BEA0C">
                  <wp:extent cx="12700" cy="257810"/>
                  <wp:effectExtent l="0" t="0" r="12700" b="0"/>
                  <wp:docPr id="232" name="Imagen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00" cy="257810"/>
                          </a:xfrm>
                          <a:prstGeom prst="rect">
                            <a:avLst/>
                          </a:prstGeom>
                          <a:noFill/>
                          <a:ln>
                            <a:noFill/>
                          </a:ln>
                        </pic:spPr>
                      </pic:pic>
                    </a:graphicData>
                  </a:graphic>
                </wp:inline>
              </w:drawing>
            </w:r>
          </w:p>
          <w:p w14:paraId="03E3EBE8" w14:textId="77777777" w:rsidR="0091770E" w:rsidRDefault="0091770E" w:rsidP="0091770E">
            <w:pPr>
              <w:widowControl w:val="0"/>
              <w:autoSpaceDE w:val="0"/>
              <w:autoSpaceDN w:val="0"/>
              <w:adjustRightInd w:val="0"/>
              <w:spacing w:after="240"/>
              <w:rPr>
                <w:rFonts w:ascii="Times" w:hAnsi="Times" w:cs="Times"/>
              </w:rPr>
            </w:pPr>
            <w:r>
              <w:rPr>
                <w:rFonts w:ascii="Arial" w:hAnsi="Arial" w:cs="Arial"/>
                <w:sz w:val="30"/>
                <w:szCs w:val="30"/>
              </w:rPr>
              <w:t xml:space="preserve">Festivo: </w:t>
            </w:r>
          </w:p>
          <w:p w14:paraId="59DDD050" w14:textId="77777777" w:rsidR="0091770E" w:rsidRDefault="0091770E" w:rsidP="0091770E">
            <w:pPr>
              <w:widowControl w:val="0"/>
              <w:autoSpaceDE w:val="0"/>
              <w:autoSpaceDN w:val="0"/>
              <w:adjustRightInd w:val="0"/>
              <w:rPr>
                <w:rFonts w:ascii="Times" w:hAnsi="Times" w:cs="Times"/>
              </w:rPr>
            </w:pPr>
            <w:r>
              <w:rPr>
                <w:rFonts w:ascii="Times" w:hAnsi="Times" w:cs="Times"/>
                <w:noProof/>
                <w:lang w:val="es-ES_tradnl" w:eastAsia="es-ES_tradnl"/>
              </w:rPr>
              <w:drawing>
                <wp:inline distT="0" distB="0" distL="0" distR="0" wp14:anchorId="72EE9790" wp14:editId="46396660">
                  <wp:extent cx="12700" cy="12700"/>
                  <wp:effectExtent l="0" t="0" r="0" b="0"/>
                  <wp:docPr id="233" name="Imagen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23193C7B" wp14:editId="1A31F8BA">
                  <wp:extent cx="1275080" cy="12700"/>
                  <wp:effectExtent l="0" t="0" r="0" b="12700"/>
                  <wp:docPr id="234" name="Imagen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75080" cy="12700"/>
                          </a:xfrm>
                          <a:prstGeom prst="rect">
                            <a:avLst/>
                          </a:prstGeom>
                          <a:noFill/>
                          <a:ln>
                            <a:noFill/>
                          </a:ln>
                        </pic:spPr>
                      </pic:pic>
                    </a:graphicData>
                  </a:graphic>
                </wp:inline>
              </w:drawing>
            </w:r>
            <w:r>
              <w:rPr>
                <w:rFonts w:ascii="Times" w:hAnsi="Times" w:cs="Times"/>
              </w:rPr>
              <w:t xml:space="preserve"> </w:t>
            </w:r>
          </w:p>
        </w:tc>
      </w:tr>
    </w:tbl>
    <w:p w14:paraId="25A5D299" w14:textId="77777777" w:rsidR="0091770E" w:rsidRDefault="0091770E" w:rsidP="0091770E"/>
    <w:p w14:paraId="658D0BF3" w14:textId="77777777" w:rsidR="0091770E" w:rsidRDefault="0091770E" w:rsidP="0091770E"/>
    <w:p w14:paraId="5726750B" w14:textId="77777777" w:rsidR="00B34B17" w:rsidRDefault="00B34B17" w:rsidP="0091770E"/>
    <w:p w14:paraId="79651CB5" w14:textId="77777777" w:rsidR="00B34B17" w:rsidRDefault="00B34B17" w:rsidP="0091770E"/>
    <w:p w14:paraId="370B334E" w14:textId="77777777" w:rsidR="00B34B17" w:rsidRDefault="00B34B17" w:rsidP="0091770E"/>
    <w:p w14:paraId="38F2C785" w14:textId="51566679" w:rsidR="0091770E" w:rsidRDefault="0091770E" w:rsidP="0091770E"/>
    <w:p w14:paraId="54DD182D" w14:textId="77777777" w:rsidR="0091770E" w:rsidRDefault="0091770E" w:rsidP="0091770E">
      <w:pPr>
        <w:widowControl w:val="0"/>
        <w:autoSpaceDE w:val="0"/>
        <w:autoSpaceDN w:val="0"/>
        <w:adjustRightInd w:val="0"/>
        <w:spacing w:after="240"/>
        <w:jc w:val="center"/>
        <w:rPr>
          <w:rFonts w:ascii="Arial" w:hAnsi="Arial" w:cs="Arial"/>
          <w:b/>
          <w:bCs/>
          <w:sz w:val="32"/>
          <w:szCs w:val="32"/>
        </w:rPr>
      </w:pPr>
      <w:r>
        <w:rPr>
          <w:rFonts w:ascii="Arial" w:hAnsi="Arial" w:cs="Arial"/>
          <w:b/>
          <w:bCs/>
          <w:sz w:val="32"/>
          <w:szCs w:val="32"/>
        </w:rPr>
        <w:lastRenderedPageBreak/>
        <w:t>CURSOS O TALLERES</w:t>
      </w:r>
    </w:p>
    <w:tbl>
      <w:tblPr>
        <w:tblW w:w="10174" w:type="dxa"/>
        <w:tblInd w:w="-473" w:type="dxa"/>
        <w:tblBorders>
          <w:top w:val="nil"/>
          <w:left w:val="nil"/>
          <w:right w:val="nil"/>
        </w:tblBorders>
        <w:tblLayout w:type="fixed"/>
        <w:tblLook w:val="0000" w:firstRow="0" w:lastRow="0" w:firstColumn="0" w:lastColumn="0" w:noHBand="0" w:noVBand="0"/>
      </w:tblPr>
      <w:tblGrid>
        <w:gridCol w:w="4788"/>
        <w:gridCol w:w="1701"/>
        <w:gridCol w:w="3685"/>
      </w:tblGrid>
      <w:tr w:rsidR="0091770E" w14:paraId="2A165989" w14:textId="77777777" w:rsidTr="0091770E">
        <w:tc>
          <w:tcPr>
            <w:tcW w:w="4788" w:type="dxa"/>
            <w:tcBorders>
              <w:top w:val="single" w:sz="36" w:space="0" w:color="C5C2AE"/>
              <w:left w:val="single" w:sz="33" w:space="0" w:color="B8B5A4"/>
              <w:bottom w:val="single" w:sz="36" w:space="0" w:color="C1BEAD"/>
              <w:right w:val="single" w:sz="37" w:space="0" w:color="C1C1A7"/>
            </w:tcBorders>
            <w:shd w:val="clear" w:color="auto" w:fill="FFFFC1"/>
            <w:tcMar>
              <w:top w:w="20" w:type="nil"/>
              <w:left w:w="20" w:type="nil"/>
              <w:bottom w:w="20" w:type="nil"/>
              <w:right w:w="20" w:type="nil"/>
            </w:tcMar>
            <w:vAlign w:val="center"/>
          </w:tcPr>
          <w:p w14:paraId="40F54E8A" w14:textId="77777777" w:rsidR="0091770E" w:rsidRDefault="0091770E" w:rsidP="0091770E">
            <w:pPr>
              <w:widowControl w:val="0"/>
              <w:autoSpaceDE w:val="0"/>
              <w:autoSpaceDN w:val="0"/>
              <w:adjustRightInd w:val="0"/>
              <w:spacing w:after="240"/>
              <w:rPr>
                <w:rFonts w:ascii="Times" w:hAnsi="Times" w:cs="Times"/>
              </w:rPr>
            </w:pPr>
            <w:r>
              <w:rPr>
                <w:rFonts w:ascii="Arial" w:hAnsi="Arial" w:cs="Arial"/>
                <w:sz w:val="30"/>
                <w:szCs w:val="30"/>
              </w:rPr>
              <w:t xml:space="preserve">Contenido </w:t>
            </w:r>
          </w:p>
        </w:tc>
        <w:tc>
          <w:tcPr>
            <w:tcW w:w="1701" w:type="dxa"/>
            <w:tcBorders>
              <w:top w:val="single" w:sz="36" w:space="0" w:color="C4BEAC"/>
              <w:left w:val="single" w:sz="37" w:space="0" w:color="C1C1A7"/>
              <w:bottom w:val="single" w:sz="36" w:space="0" w:color="C2BFAA"/>
              <w:right w:val="single" w:sz="37" w:space="0" w:color="C1C1A7"/>
            </w:tcBorders>
            <w:shd w:val="clear" w:color="auto" w:fill="FFFFC1"/>
            <w:tcMar>
              <w:top w:w="20" w:type="nil"/>
              <w:left w:w="20" w:type="nil"/>
              <w:bottom w:w="20" w:type="nil"/>
              <w:right w:w="20" w:type="nil"/>
            </w:tcMar>
            <w:vAlign w:val="center"/>
          </w:tcPr>
          <w:p w14:paraId="1DD2D5F5" w14:textId="77777777" w:rsidR="0091770E" w:rsidRDefault="0091770E" w:rsidP="0091770E">
            <w:pPr>
              <w:widowControl w:val="0"/>
              <w:autoSpaceDE w:val="0"/>
              <w:autoSpaceDN w:val="0"/>
              <w:adjustRightInd w:val="0"/>
              <w:rPr>
                <w:rFonts w:ascii="Times" w:hAnsi="Times" w:cs="Times"/>
              </w:rPr>
            </w:pPr>
            <w:r>
              <w:rPr>
                <w:rFonts w:ascii="Times" w:hAnsi="Times" w:cs="Times"/>
                <w:noProof/>
                <w:lang w:val="es-ES_tradnl" w:eastAsia="es-ES_tradnl"/>
              </w:rPr>
              <w:drawing>
                <wp:inline distT="0" distB="0" distL="0" distR="0" wp14:anchorId="71AF46A3" wp14:editId="6C35D9EB">
                  <wp:extent cx="12700" cy="12700"/>
                  <wp:effectExtent l="0" t="0" r="0" b="0"/>
                  <wp:docPr id="132" name="Imagen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68F5EC34" wp14:editId="3D736D05">
                  <wp:extent cx="734060" cy="12700"/>
                  <wp:effectExtent l="0" t="0" r="2540" b="12700"/>
                  <wp:docPr id="131" name="Imagen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34060" cy="1270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102A2266" wp14:editId="3B7664C4">
                  <wp:extent cx="12700" cy="12700"/>
                  <wp:effectExtent l="0" t="0" r="0" b="0"/>
                  <wp:docPr id="130" name="Imagen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48049882" wp14:editId="735B7CE1">
                  <wp:extent cx="12700" cy="12700"/>
                  <wp:effectExtent l="0" t="0" r="0" b="0"/>
                  <wp:docPr id="129" name="Imagen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3C66D8F8" w14:textId="77777777" w:rsidR="0091770E" w:rsidRDefault="0091770E" w:rsidP="0091770E">
            <w:pPr>
              <w:widowControl w:val="0"/>
              <w:autoSpaceDE w:val="0"/>
              <w:autoSpaceDN w:val="0"/>
              <w:adjustRightInd w:val="0"/>
              <w:spacing w:after="240"/>
              <w:rPr>
                <w:rFonts w:ascii="Arial" w:hAnsi="Arial" w:cs="Arial"/>
                <w:sz w:val="30"/>
                <w:szCs w:val="30"/>
              </w:rPr>
            </w:pPr>
            <w:r>
              <w:rPr>
                <w:rFonts w:ascii="Arial" w:hAnsi="Arial" w:cs="Arial"/>
                <w:sz w:val="30"/>
                <w:szCs w:val="30"/>
              </w:rPr>
              <w:t xml:space="preserve">No. horas </w:t>
            </w:r>
          </w:p>
          <w:p w14:paraId="509E6813" w14:textId="77777777" w:rsidR="0091770E" w:rsidRDefault="0091770E" w:rsidP="0091770E">
            <w:pPr>
              <w:widowControl w:val="0"/>
              <w:autoSpaceDE w:val="0"/>
              <w:autoSpaceDN w:val="0"/>
              <w:adjustRightInd w:val="0"/>
              <w:spacing w:after="240"/>
              <w:rPr>
                <w:rFonts w:ascii="Times" w:hAnsi="Times" w:cs="Times"/>
              </w:rPr>
            </w:pPr>
            <w:r>
              <w:rPr>
                <w:rFonts w:ascii="Arial" w:hAnsi="Arial" w:cs="Arial"/>
                <w:sz w:val="30"/>
                <w:szCs w:val="30"/>
              </w:rPr>
              <w:t>FECHA</w:t>
            </w:r>
          </w:p>
        </w:tc>
        <w:tc>
          <w:tcPr>
            <w:tcW w:w="3685" w:type="dxa"/>
            <w:tcBorders>
              <w:top w:val="single" w:sz="36" w:space="0" w:color="C2BFAB"/>
              <w:left w:val="single" w:sz="37" w:space="0" w:color="C1C1A7"/>
              <w:bottom w:val="single" w:sz="36" w:space="0" w:color="C1BEAD"/>
              <w:right w:val="single" w:sz="32" w:space="0" w:color="C8C5B0"/>
            </w:tcBorders>
            <w:shd w:val="clear" w:color="auto" w:fill="FFFFC1"/>
            <w:tcMar>
              <w:top w:w="20" w:type="nil"/>
              <w:left w:w="20" w:type="nil"/>
              <w:bottom w:w="20" w:type="nil"/>
              <w:right w:w="20" w:type="nil"/>
            </w:tcMar>
            <w:vAlign w:val="center"/>
          </w:tcPr>
          <w:p w14:paraId="680B93C4" w14:textId="77777777" w:rsidR="0091770E" w:rsidRDefault="0091770E" w:rsidP="0091770E">
            <w:pPr>
              <w:widowControl w:val="0"/>
              <w:autoSpaceDE w:val="0"/>
              <w:autoSpaceDN w:val="0"/>
              <w:adjustRightInd w:val="0"/>
              <w:rPr>
                <w:rFonts w:ascii="Times" w:hAnsi="Times" w:cs="Times"/>
              </w:rPr>
            </w:pPr>
            <w:r>
              <w:rPr>
                <w:rFonts w:ascii="Times" w:hAnsi="Times" w:cs="Times"/>
                <w:noProof/>
                <w:lang w:val="es-ES_tradnl" w:eastAsia="es-ES_tradnl"/>
              </w:rPr>
              <w:drawing>
                <wp:inline distT="0" distB="0" distL="0" distR="0" wp14:anchorId="17D2B2C9" wp14:editId="092183FE">
                  <wp:extent cx="12700" cy="38735"/>
                  <wp:effectExtent l="0" t="0" r="12700" b="12065"/>
                  <wp:docPr id="128" name="Imagen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700" cy="38735"/>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65D158E0" wp14:editId="2B4B6CA8">
                  <wp:extent cx="12700" cy="12700"/>
                  <wp:effectExtent l="0" t="0" r="0" b="0"/>
                  <wp:docPr id="235" name="Imagen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1F30B181" w14:textId="77777777" w:rsidR="0091770E" w:rsidRDefault="0091770E" w:rsidP="0091770E">
            <w:pPr>
              <w:widowControl w:val="0"/>
              <w:autoSpaceDE w:val="0"/>
              <w:autoSpaceDN w:val="0"/>
              <w:adjustRightInd w:val="0"/>
              <w:spacing w:after="240"/>
              <w:rPr>
                <w:rFonts w:ascii="Times" w:hAnsi="Times" w:cs="Times"/>
              </w:rPr>
            </w:pPr>
            <w:r>
              <w:rPr>
                <w:rFonts w:ascii="Arial" w:hAnsi="Arial" w:cs="Arial"/>
                <w:sz w:val="30"/>
                <w:szCs w:val="30"/>
              </w:rPr>
              <w:t xml:space="preserve">Institución organizadora </w:t>
            </w:r>
          </w:p>
        </w:tc>
      </w:tr>
      <w:tr w:rsidR="0091770E" w14:paraId="6A751863" w14:textId="77777777" w:rsidTr="0091770E">
        <w:tblPrEx>
          <w:tblBorders>
            <w:top w:val="none" w:sz="0" w:space="0" w:color="auto"/>
          </w:tblBorders>
        </w:tblPrEx>
        <w:trPr>
          <w:trHeight w:val="473"/>
        </w:trPr>
        <w:tc>
          <w:tcPr>
            <w:tcW w:w="4788" w:type="dxa"/>
            <w:tcBorders>
              <w:top w:val="single" w:sz="36" w:space="0" w:color="C1BEAD"/>
              <w:left w:val="single" w:sz="33" w:space="0" w:color="B8AEA0"/>
              <w:bottom w:val="single" w:sz="36" w:space="0" w:color="C1BEAD"/>
              <w:right w:val="single" w:sz="37" w:space="0" w:color="C1C1A7"/>
            </w:tcBorders>
            <w:tcMar>
              <w:top w:w="20" w:type="nil"/>
              <w:left w:w="20" w:type="nil"/>
              <w:bottom w:w="20" w:type="nil"/>
              <w:right w:w="20" w:type="nil"/>
            </w:tcMar>
            <w:vAlign w:val="center"/>
          </w:tcPr>
          <w:p w14:paraId="3675B509" w14:textId="77777777" w:rsidR="0091770E" w:rsidRDefault="0091770E" w:rsidP="0091770E">
            <w:pPr>
              <w:widowControl w:val="0"/>
              <w:autoSpaceDE w:val="0"/>
              <w:autoSpaceDN w:val="0"/>
              <w:adjustRightInd w:val="0"/>
              <w:rPr>
                <w:rFonts w:ascii="Times" w:hAnsi="Times" w:cs="Times"/>
              </w:rPr>
            </w:pPr>
          </w:p>
        </w:tc>
        <w:tc>
          <w:tcPr>
            <w:tcW w:w="1701" w:type="dxa"/>
            <w:tcBorders>
              <w:top w:val="single" w:sz="36" w:space="0" w:color="C2BFAA"/>
              <w:left w:val="single" w:sz="37" w:space="0" w:color="C1C1A7"/>
              <w:bottom w:val="single" w:sz="36" w:space="0" w:color="C2BFAA"/>
              <w:right w:val="single" w:sz="37" w:space="0" w:color="C1C1A7"/>
            </w:tcBorders>
            <w:tcMar>
              <w:top w:w="20" w:type="nil"/>
              <w:left w:w="20" w:type="nil"/>
              <w:bottom w:w="20" w:type="nil"/>
              <w:right w:w="20" w:type="nil"/>
            </w:tcMar>
            <w:vAlign w:val="center"/>
          </w:tcPr>
          <w:p w14:paraId="5CAEF30F" w14:textId="77777777" w:rsidR="0091770E" w:rsidRDefault="0091770E" w:rsidP="0091770E">
            <w:pPr>
              <w:widowControl w:val="0"/>
              <w:autoSpaceDE w:val="0"/>
              <w:autoSpaceDN w:val="0"/>
              <w:adjustRightInd w:val="0"/>
              <w:rPr>
                <w:rFonts w:ascii="Times" w:hAnsi="Times" w:cs="Times"/>
              </w:rPr>
            </w:pPr>
            <w:r>
              <w:rPr>
                <w:rFonts w:ascii="Times" w:hAnsi="Times" w:cs="Times"/>
                <w:noProof/>
                <w:lang w:val="es-ES_tradnl" w:eastAsia="es-ES_tradnl"/>
              </w:rPr>
              <w:drawing>
                <wp:inline distT="0" distB="0" distL="0" distR="0" wp14:anchorId="0794365C" wp14:editId="5BF62C48">
                  <wp:extent cx="12700" cy="12700"/>
                  <wp:effectExtent l="0" t="0" r="0" b="0"/>
                  <wp:docPr id="243" name="Imagen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0E0D9D3A" wp14:editId="3B557018">
                  <wp:extent cx="746760" cy="12700"/>
                  <wp:effectExtent l="0" t="0" r="0" b="12700"/>
                  <wp:docPr id="248" name="Imagen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46760" cy="1270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57BA2122" wp14:editId="1A95FC15">
                  <wp:extent cx="12700" cy="12700"/>
                  <wp:effectExtent l="0" t="0" r="0" b="0"/>
                  <wp:docPr id="249" name="Imagen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06F4663B" wp14:editId="6902AC8A">
                  <wp:extent cx="12700" cy="12700"/>
                  <wp:effectExtent l="0" t="0" r="0" b="0"/>
                  <wp:docPr id="252" name="Imagen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26A2126F" wp14:editId="32AA002C">
                  <wp:extent cx="734060" cy="12700"/>
                  <wp:effectExtent l="0" t="0" r="2540" b="12700"/>
                  <wp:docPr id="257" name="Imagen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34060" cy="1270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3ED55547" wp14:editId="19354E9A">
                  <wp:extent cx="12700" cy="12700"/>
                  <wp:effectExtent l="0" t="0" r="0" b="0"/>
                  <wp:docPr id="258" name="Imagen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2D151A33" wp14:editId="1D9AEF78">
                  <wp:extent cx="12700" cy="12700"/>
                  <wp:effectExtent l="0" t="0" r="0" b="0"/>
                  <wp:docPr id="264" name="Imagen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p>
        </w:tc>
        <w:tc>
          <w:tcPr>
            <w:tcW w:w="3685" w:type="dxa"/>
            <w:tcBorders>
              <w:top w:val="single" w:sz="36" w:space="0" w:color="C1BEAD"/>
              <w:left w:val="single" w:sz="37" w:space="0" w:color="C1C1A7"/>
              <w:bottom w:val="single" w:sz="36" w:space="0" w:color="C1BEAD"/>
              <w:right w:val="single" w:sz="32" w:space="0" w:color="CAC5B3"/>
            </w:tcBorders>
            <w:tcMar>
              <w:top w:w="20" w:type="nil"/>
              <w:left w:w="20" w:type="nil"/>
              <w:bottom w:w="20" w:type="nil"/>
              <w:right w:w="20" w:type="nil"/>
            </w:tcMar>
            <w:vAlign w:val="center"/>
          </w:tcPr>
          <w:p w14:paraId="3EAF69A8" w14:textId="77777777" w:rsidR="0091770E" w:rsidRDefault="0091770E" w:rsidP="0091770E">
            <w:pPr>
              <w:widowControl w:val="0"/>
              <w:autoSpaceDE w:val="0"/>
              <w:autoSpaceDN w:val="0"/>
              <w:adjustRightInd w:val="0"/>
              <w:rPr>
                <w:rFonts w:ascii="Times" w:hAnsi="Times" w:cs="Times"/>
              </w:rPr>
            </w:pPr>
            <w:r>
              <w:rPr>
                <w:rFonts w:ascii="Times" w:hAnsi="Times" w:cs="Times"/>
                <w:noProof/>
                <w:lang w:val="es-ES_tradnl" w:eastAsia="es-ES_tradnl"/>
              </w:rPr>
              <w:drawing>
                <wp:inline distT="0" distB="0" distL="0" distR="0" wp14:anchorId="5BE1995F" wp14:editId="78C5B5FD">
                  <wp:extent cx="1802765" cy="12700"/>
                  <wp:effectExtent l="0" t="0" r="635" b="12700"/>
                  <wp:docPr id="265" name="Imagen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02765" cy="1270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53E39B01" wp14:editId="5DBE4503">
                  <wp:extent cx="12700" cy="12700"/>
                  <wp:effectExtent l="0" t="0" r="0" b="0"/>
                  <wp:docPr id="270" name="Imagen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p>
        </w:tc>
      </w:tr>
      <w:tr w:rsidR="0091770E" w14:paraId="46A91CD1" w14:textId="77777777" w:rsidTr="0091770E">
        <w:tblPrEx>
          <w:tblBorders>
            <w:top w:val="none" w:sz="0" w:space="0" w:color="auto"/>
          </w:tblBorders>
        </w:tblPrEx>
        <w:trPr>
          <w:trHeight w:val="333"/>
        </w:trPr>
        <w:tc>
          <w:tcPr>
            <w:tcW w:w="4788" w:type="dxa"/>
            <w:tcBorders>
              <w:top w:val="single" w:sz="36" w:space="0" w:color="C1BEAD"/>
              <w:left w:val="single" w:sz="33" w:space="0" w:color="B8AEA0"/>
              <w:bottom w:val="single" w:sz="36" w:space="0" w:color="C1BEAD"/>
              <w:right w:val="single" w:sz="37" w:space="0" w:color="C1C1A7"/>
            </w:tcBorders>
            <w:tcMar>
              <w:top w:w="20" w:type="nil"/>
              <w:left w:w="20" w:type="nil"/>
              <w:bottom w:w="20" w:type="nil"/>
              <w:right w:w="20" w:type="nil"/>
            </w:tcMar>
            <w:vAlign w:val="center"/>
          </w:tcPr>
          <w:p w14:paraId="29357D4F" w14:textId="77777777" w:rsidR="0091770E" w:rsidRDefault="0091770E" w:rsidP="0091770E">
            <w:pPr>
              <w:widowControl w:val="0"/>
              <w:autoSpaceDE w:val="0"/>
              <w:autoSpaceDN w:val="0"/>
              <w:adjustRightInd w:val="0"/>
              <w:rPr>
                <w:rFonts w:ascii="Times" w:hAnsi="Times" w:cs="Times"/>
              </w:rPr>
            </w:pPr>
          </w:p>
        </w:tc>
        <w:tc>
          <w:tcPr>
            <w:tcW w:w="1701" w:type="dxa"/>
            <w:tcBorders>
              <w:top w:val="single" w:sz="36" w:space="0" w:color="C2BFAA"/>
              <w:left w:val="single" w:sz="37" w:space="0" w:color="C1C1A7"/>
              <w:bottom w:val="single" w:sz="36" w:space="0" w:color="C2BFAA"/>
              <w:right w:val="single" w:sz="37" w:space="0" w:color="C1C1A7"/>
            </w:tcBorders>
            <w:tcMar>
              <w:top w:w="20" w:type="nil"/>
              <w:left w:w="20" w:type="nil"/>
              <w:bottom w:w="20" w:type="nil"/>
              <w:right w:w="20" w:type="nil"/>
            </w:tcMar>
            <w:vAlign w:val="center"/>
          </w:tcPr>
          <w:p w14:paraId="04151665" w14:textId="77777777" w:rsidR="0091770E" w:rsidRDefault="0091770E" w:rsidP="0091770E">
            <w:pPr>
              <w:widowControl w:val="0"/>
              <w:autoSpaceDE w:val="0"/>
              <w:autoSpaceDN w:val="0"/>
              <w:adjustRightInd w:val="0"/>
              <w:rPr>
                <w:rFonts w:ascii="Times" w:hAnsi="Times" w:cs="Times"/>
              </w:rPr>
            </w:pPr>
            <w:r>
              <w:rPr>
                <w:rFonts w:ascii="Times" w:hAnsi="Times" w:cs="Times"/>
                <w:noProof/>
                <w:lang w:val="es-ES_tradnl" w:eastAsia="es-ES_tradnl"/>
              </w:rPr>
              <w:drawing>
                <wp:inline distT="0" distB="0" distL="0" distR="0" wp14:anchorId="676A6126" wp14:editId="771DDF92">
                  <wp:extent cx="12700" cy="12700"/>
                  <wp:effectExtent l="0" t="0" r="0" b="0"/>
                  <wp:docPr id="271" name="Imagen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5016CC0A" wp14:editId="159E79F8">
                  <wp:extent cx="746760" cy="12700"/>
                  <wp:effectExtent l="0" t="0" r="0" b="12700"/>
                  <wp:docPr id="274" name="Imagen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46760" cy="1270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7BB9ECDE" wp14:editId="26C0EF52">
                  <wp:extent cx="12700" cy="12700"/>
                  <wp:effectExtent l="0" t="0" r="0" b="0"/>
                  <wp:docPr id="276" name="Imagen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52A9DB34" wp14:editId="594B3F7E">
                  <wp:extent cx="12700" cy="12700"/>
                  <wp:effectExtent l="0" t="0" r="0" b="0"/>
                  <wp:docPr id="277" name="Imagen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36CFAA4D" wp14:editId="57C52A88">
                  <wp:extent cx="734060" cy="12700"/>
                  <wp:effectExtent l="0" t="0" r="2540" b="12700"/>
                  <wp:docPr id="278" name="Imagen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34060" cy="1270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41FD8616" wp14:editId="360DDC4D">
                  <wp:extent cx="12700" cy="12700"/>
                  <wp:effectExtent l="0" t="0" r="0" b="0"/>
                  <wp:docPr id="279" name="Imagen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4CC93570" wp14:editId="5E13DDC1">
                  <wp:extent cx="12700" cy="12700"/>
                  <wp:effectExtent l="0" t="0" r="0" b="0"/>
                  <wp:docPr id="280" name="Imagen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p>
        </w:tc>
        <w:tc>
          <w:tcPr>
            <w:tcW w:w="3685" w:type="dxa"/>
            <w:tcBorders>
              <w:top w:val="single" w:sz="36" w:space="0" w:color="C1BEAD"/>
              <w:left w:val="single" w:sz="37" w:space="0" w:color="C1C1A7"/>
              <w:bottom w:val="single" w:sz="36" w:space="0" w:color="C1BEAD"/>
              <w:right w:val="single" w:sz="32" w:space="0" w:color="CAC5B3"/>
            </w:tcBorders>
            <w:tcMar>
              <w:top w:w="20" w:type="nil"/>
              <w:left w:w="20" w:type="nil"/>
              <w:bottom w:w="20" w:type="nil"/>
              <w:right w:w="20" w:type="nil"/>
            </w:tcMar>
            <w:vAlign w:val="center"/>
          </w:tcPr>
          <w:p w14:paraId="3808DA3D" w14:textId="77777777" w:rsidR="0091770E" w:rsidRDefault="0091770E" w:rsidP="0091770E">
            <w:pPr>
              <w:widowControl w:val="0"/>
              <w:autoSpaceDE w:val="0"/>
              <w:autoSpaceDN w:val="0"/>
              <w:adjustRightInd w:val="0"/>
              <w:rPr>
                <w:rFonts w:ascii="Times" w:hAnsi="Times" w:cs="Times"/>
              </w:rPr>
            </w:pPr>
            <w:r>
              <w:rPr>
                <w:rFonts w:ascii="Times" w:hAnsi="Times" w:cs="Times"/>
                <w:noProof/>
                <w:lang w:val="es-ES_tradnl" w:eastAsia="es-ES_tradnl"/>
              </w:rPr>
              <w:drawing>
                <wp:inline distT="0" distB="0" distL="0" distR="0" wp14:anchorId="3B2F2DAC" wp14:editId="1BF8034B">
                  <wp:extent cx="1802765" cy="12700"/>
                  <wp:effectExtent l="0" t="0" r="635" b="12700"/>
                  <wp:docPr id="281" name="Imagen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02765" cy="1270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14A305A0" wp14:editId="4D1B9980">
                  <wp:extent cx="12700" cy="12700"/>
                  <wp:effectExtent l="0" t="0" r="0" b="0"/>
                  <wp:docPr id="282" name="Imagen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p>
        </w:tc>
      </w:tr>
      <w:tr w:rsidR="0091770E" w14:paraId="41ED203C" w14:textId="77777777" w:rsidTr="0091770E">
        <w:tblPrEx>
          <w:tblBorders>
            <w:top w:val="none" w:sz="0" w:space="0" w:color="auto"/>
          </w:tblBorders>
        </w:tblPrEx>
        <w:trPr>
          <w:trHeight w:val="221"/>
        </w:trPr>
        <w:tc>
          <w:tcPr>
            <w:tcW w:w="4788" w:type="dxa"/>
            <w:tcBorders>
              <w:top w:val="single" w:sz="36" w:space="0" w:color="C1BEAD"/>
              <w:left w:val="single" w:sz="33" w:space="0" w:color="B8AEA0"/>
              <w:bottom w:val="single" w:sz="36" w:space="0" w:color="C1BEAD"/>
              <w:right w:val="single" w:sz="37" w:space="0" w:color="C1C1A7"/>
            </w:tcBorders>
            <w:tcMar>
              <w:top w:w="20" w:type="nil"/>
              <w:left w:w="20" w:type="nil"/>
              <w:bottom w:w="20" w:type="nil"/>
              <w:right w:w="20" w:type="nil"/>
            </w:tcMar>
            <w:vAlign w:val="center"/>
          </w:tcPr>
          <w:p w14:paraId="60C362C7" w14:textId="77777777" w:rsidR="0091770E" w:rsidRDefault="0091770E" w:rsidP="0091770E">
            <w:pPr>
              <w:widowControl w:val="0"/>
              <w:autoSpaceDE w:val="0"/>
              <w:autoSpaceDN w:val="0"/>
              <w:adjustRightInd w:val="0"/>
              <w:rPr>
                <w:rFonts w:ascii="Times" w:hAnsi="Times" w:cs="Times"/>
              </w:rPr>
            </w:pPr>
          </w:p>
        </w:tc>
        <w:tc>
          <w:tcPr>
            <w:tcW w:w="1701" w:type="dxa"/>
            <w:tcBorders>
              <w:top w:val="single" w:sz="36" w:space="0" w:color="C2BFAA"/>
              <w:left w:val="single" w:sz="37" w:space="0" w:color="C1C1A7"/>
              <w:bottom w:val="single" w:sz="36" w:space="0" w:color="C2BFAA"/>
              <w:right w:val="single" w:sz="37" w:space="0" w:color="C1C1A7"/>
            </w:tcBorders>
            <w:tcMar>
              <w:top w:w="20" w:type="nil"/>
              <w:left w:w="20" w:type="nil"/>
              <w:bottom w:w="20" w:type="nil"/>
              <w:right w:w="20" w:type="nil"/>
            </w:tcMar>
            <w:vAlign w:val="center"/>
          </w:tcPr>
          <w:p w14:paraId="42B158DD" w14:textId="77777777" w:rsidR="0091770E" w:rsidRDefault="0091770E" w:rsidP="0091770E">
            <w:pPr>
              <w:widowControl w:val="0"/>
              <w:autoSpaceDE w:val="0"/>
              <w:autoSpaceDN w:val="0"/>
              <w:adjustRightInd w:val="0"/>
              <w:rPr>
                <w:rFonts w:ascii="Times" w:hAnsi="Times" w:cs="Times"/>
              </w:rPr>
            </w:pPr>
            <w:r>
              <w:rPr>
                <w:rFonts w:ascii="Times" w:hAnsi="Times" w:cs="Times"/>
                <w:noProof/>
                <w:lang w:val="es-ES_tradnl" w:eastAsia="es-ES_tradnl"/>
              </w:rPr>
              <w:drawing>
                <wp:inline distT="0" distB="0" distL="0" distR="0" wp14:anchorId="36DC9D31" wp14:editId="48872489">
                  <wp:extent cx="12700" cy="12700"/>
                  <wp:effectExtent l="0" t="0" r="0" b="0"/>
                  <wp:docPr id="283" name="Imagen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03917D68" wp14:editId="7F84A5E4">
                  <wp:extent cx="746760" cy="12700"/>
                  <wp:effectExtent l="0" t="0" r="0" b="12700"/>
                  <wp:docPr id="284" name="Imagen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46760" cy="1270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1EDD14FD" wp14:editId="227AFCD0">
                  <wp:extent cx="12700" cy="12700"/>
                  <wp:effectExtent l="0" t="0" r="0" b="0"/>
                  <wp:docPr id="285" name="Imagen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6341754D" wp14:editId="613DFE96">
                  <wp:extent cx="12700" cy="12700"/>
                  <wp:effectExtent l="0" t="0" r="0" b="0"/>
                  <wp:docPr id="286" name="Imagen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225CA4C0" wp14:editId="57290E93">
                  <wp:extent cx="734060" cy="12700"/>
                  <wp:effectExtent l="0" t="0" r="2540" b="12700"/>
                  <wp:docPr id="287" name="Imagen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34060" cy="1270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5D20F96A" wp14:editId="550D3372">
                  <wp:extent cx="12700" cy="12700"/>
                  <wp:effectExtent l="0" t="0" r="0" b="0"/>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767B7161" wp14:editId="78B995B0">
                  <wp:extent cx="12700" cy="12700"/>
                  <wp:effectExtent l="0" t="0" r="0" b="0"/>
                  <wp:docPr id="314" name="Imagen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p>
        </w:tc>
        <w:tc>
          <w:tcPr>
            <w:tcW w:w="3685" w:type="dxa"/>
            <w:tcBorders>
              <w:top w:val="single" w:sz="36" w:space="0" w:color="C1BEAD"/>
              <w:left w:val="single" w:sz="37" w:space="0" w:color="C1C1A7"/>
              <w:bottom w:val="single" w:sz="36" w:space="0" w:color="C1BEAD"/>
              <w:right w:val="single" w:sz="32" w:space="0" w:color="CAC5B3"/>
            </w:tcBorders>
            <w:tcMar>
              <w:top w:w="20" w:type="nil"/>
              <w:left w:w="20" w:type="nil"/>
              <w:bottom w:w="20" w:type="nil"/>
              <w:right w:w="20" w:type="nil"/>
            </w:tcMar>
            <w:vAlign w:val="center"/>
          </w:tcPr>
          <w:p w14:paraId="28AAF7B2" w14:textId="77777777" w:rsidR="0091770E" w:rsidRDefault="0091770E" w:rsidP="0091770E">
            <w:pPr>
              <w:widowControl w:val="0"/>
              <w:autoSpaceDE w:val="0"/>
              <w:autoSpaceDN w:val="0"/>
              <w:adjustRightInd w:val="0"/>
              <w:rPr>
                <w:rFonts w:ascii="Times" w:hAnsi="Times" w:cs="Times"/>
              </w:rPr>
            </w:pPr>
            <w:r>
              <w:rPr>
                <w:rFonts w:ascii="Times" w:hAnsi="Times" w:cs="Times"/>
                <w:noProof/>
                <w:lang w:val="es-ES_tradnl" w:eastAsia="es-ES_tradnl"/>
              </w:rPr>
              <w:drawing>
                <wp:inline distT="0" distB="0" distL="0" distR="0" wp14:anchorId="02B08018" wp14:editId="482ED5A3">
                  <wp:extent cx="1802765" cy="12700"/>
                  <wp:effectExtent l="0" t="0" r="635" b="12700"/>
                  <wp:docPr id="315" name="Imagen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02765" cy="1270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47C69B8B" wp14:editId="2949FF5C">
                  <wp:extent cx="12700" cy="12700"/>
                  <wp:effectExtent l="0" t="0" r="0" b="0"/>
                  <wp:docPr id="316" name="Imagen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p>
        </w:tc>
      </w:tr>
      <w:tr w:rsidR="0091770E" w14:paraId="720C282D" w14:textId="77777777" w:rsidTr="0091770E">
        <w:tc>
          <w:tcPr>
            <w:tcW w:w="4788" w:type="dxa"/>
            <w:tcBorders>
              <w:top w:val="single" w:sz="36" w:space="0" w:color="C1BEAD"/>
              <w:left w:val="single" w:sz="33" w:space="0" w:color="B8AFA2"/>
              <w:bottom w:val="single" w:sz="36" w:space="0" w:color="C1BEAD"/>
              <w:right w:val="single" w:sz="37" w:space="0" w:color="C1C1A7"/>
            </w:tcBorders>
            <w:tcMar>
              <w:top w:w="20" w:type="nil"/>
              <w:left w:w="20" w:type="nil"/>
              <w:bottom w:w="20" w:type="nil"/>
              <w:right w:w="20" w:type="nil"/>
            </w:tcMar>
            <w:vAlign w:val="center"/>
          </w:tcPr>
          <w:p w14:paraId="40FA7CF5" w14:textId="77777777" w:rsidR="0091770E" w:rsidRDefault="0091770E" w:rsidP="0091770E">
            <w:pPr>
              <w:widowControl w:val="0"/>
              <w:autoSpaceDE w:val="0"/>
              <w:autoSpaceDN w:val="0"/>
              <w:adjustRightInd w:val="0"/>
              <w:rPr>
                <w:rFonts w:ascii="Times" w:hAnsi="Times" w:cs="Times"/>
              </w:rPr>
            </w:pPr>
          </w:p>
        </w:tc>
        <w:tc>
          <w:tcPr>
            <w:tcW w:w="1701" w:type="dxa"/>
            <w:tcBorders>
              <w:top w:val="single" w:sz="36" w:space="0" w:color="C2BFAA"/>
              <w:left w:val="single" w:sz="37" w:space="0" w:color="C1C1A7"/>
              <w:bottom w:val="single" w:sz="36" w:space="0" w:color="C2BFAA"/>
              <w:right w:val="single" w:sz="37" w:space="0" w:color="C1C1A7"/>
            </w:tcBorders>
            <w:tcMar>
              <w:top w:w="20" w:type="nil"/>
              <w:left w:w="20" w:type="nil"/>
              <w:bottom w:w="20" w:type="nil"/>
              <w:right w:w="20" w:type="nil"/>
            </w:tcMar>
            <w:vAlign w:val="center"/>
          </w:tcPr>
          <w:p w14:paraId="649890B4" w14:textId="77777777" w:rsidR="0091770E" w:rsidRDefault="0091770E" w:rsidP="0091770E">
            <w:pPr>
              <w:widowControl w:val="0"/>
              <w:autoSpaceDE w:val="0"/>
              <w:autoSpaceDN w:val="0"/>
              <w:adjustRightInd w:val="0"/>
              <w:rPr>
                <w:rFonts w:ascii="Times" w:hAnsi="Times" w:cs="Times"/>
              </w:rPr>
            </w:pPr>
            <w:r>
              <w:rPr>
                <w:rFonts w:ascii="Times" w:hAnsi="Times" w:cs="Times"/>
                <w:noProof/>
                <w:lang w:val="es-ES_tradnl" w:eastAsia="es-ES_tradnl"/>
              </w:rPr>
              <w:drawing>
                <wp:inline distT="0" distB="0" distL="0" distR="0" wp14:anchorId="16D63A6D" wp14:editId="338C1E72">
                  <wp:extent cx="862965" cy="244475"/>
                  <wp:effectExtent l="0" t="0" r="635" b="9525"/>
                  <wp:docPr id="317" name="Imagen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62965" cy="244475"/>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2178D3C2" wp14:editId="336072DF">
                  <wp:extent cx="12700" cy="12700"/>
                  <wp:effectExtent l="0" t="0" r="0" b="0"/>
                  <wp:docPr id="318" name="Imagen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1623B419" wp14:editId="72C0E9D0">
                  <wp:extent cx="12700" cy="12700"/>
                  <wp:effectExtent l="0" t="0" r="0" b="0"/>
                  <wp:docPr id="319" name="Imagen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p>
        </w:tc>
        <w:tc>
          <w:tcPr>
            <w:tcW w:w="3685" w:type="dxa"/>
            <w:tcBorders>
              <w:top w:val="single" w:sz="36" w:space="0" w:color="C1BEAD"/>
              <w:left w:val="single" w:sz="37" w:space="0" w:color="C1C1A7"/>
              <w:bottom w:val="single" w:sz="36" w:space="0" w:color="C1BEAD"/>
              <w:right w:val="single" w:sz="32" w:space="0" w:color="C8C2B2"/>
            </w:tcBorders>
            <w:tcMar>
              <w:top w:w="20" w:type="nil"/>
              <w:left w:w="20" w:type="nil"/>
              <w:bottom w:w="20" w:type="nil"/>
              <w:right w:w="20" w:type="nil"/>
            </w:tcMar>
            <w:vAlign w:val="center"/>
          </w:tcPr>
          <w:p w14:paraId="4BF43117" w14:textId="77777777" w:rsidR="0091770E" w:rsidRDefault="0091770E" w:rsidP="0091770E">
            <w:pPr>
              <w:widowControl w:val="0"/>
              <w:autoSpaceDE w:val="0"/>
              <w:autoSpaceDN w:val="0"/>
              <w:adjustRightInd w:val="0"/>
              <w:rPr>
                <w:rFonts w:ascii="Times" w:hAnsi="Times" w:cs="Times"/>
              </w:rPr>
            </w:pPr>
            <w:r>
              <w:rPr>
                <w:rFonts w:ascii="Times" w:hAnsi="Times" w:cs="Times"/>
                <w:noProof/>
                <w:lang w:val="es-ES_tradnl" w:eastAsia="es-ES_tradnl"/>
              </w:rPr>
              <w:drawing>
                <wp:inline distT="0" distB="0" distL="0" distR="0" wp14:anchorId="6DD6BC62" wp14:editId="6205E420">
                  <wp:extent cx="2124710" cy="283210"/>
                  <wp:effectExtent l="0" t="0" r="8890" b="0"/>
                  <wp:docPr id="133" name="Imagen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124710" cy="283210"/>
                          </a:xfrm>
                          <a:prstGeom prst="rect">
                            <a:avLst/>
                          </a:prstGeom>
                          <a:noFill/>
                          <a:ln>
                            <a:noFill/>
                          </a:ln>
                        </pic:spPr>
                      </pic:pic>
                    </a:graphicData>
                  </a:graphic>
                </wp:inline>
              </w:drawing>
            </w:r>
            <w:r>
              <w:rPr>
                <w:rFonts w:ascii="Times" w:hAnsi="Times" w:cs="Times"/>
              </w:rPr>
              <w:t xml:space="preserve"> </w:t>
            </w:r>
          </w:p>
        </w:tc>
      </w:tr>
      <w:tr w:rsidR="0091770E" w14:paraId="13CD141A" w14:textId="77777777" w:rsidTr="0091770E">
        <w:trPr>
          <w:trHeight w:val="618"/>
        </w:trPr>
        <w:tc>
          <w:tcPr>
            <w:tcW w:w="4788" w:type="dxa"/>
            <w:tcBorders>
              <w:top w:val="single" w:sz="36" w:space="0" w:color="C1BEAD"/>
              <w:left w:val="single" w:sz="33" w:space="0" w:color="B8AFA2"/>
              <w:bottom w:val="single" w:sz="36" w:space="0" w:color="C1BEAD"/>
              <w:right w:val="single" w:sz="37" w:space="0" w:color="C1C1A7"/>
            </w:tcBorders>
            <w:tcMar>
              <w:top w:w="20" w:type="nil"/>
              <w:left w:w="20" w:type="nil"/>
              <w:bottom w:w="20" w:type="nil"/>
              <w:right w:w="20" w:type="nil"/>
            </w:tcMar>
            <w:vAlign w:val="center"/>
          </w:tcPr>
          <w:p w14:paraId="576E4AF8" w14:textId="77777777" w:rsidR="0091770E" w:rsidRDefault="0091770E" w:rsidP="0091770E">
            <w:pPr>
              <w:widowControl w:val="0"/>
              <w:autoSpaceDE w:val="0"/>
              <w:autoSpaceDN w:val="0"/>
              <w:adjustRightInd w:val="0"/>
              <w:rPr>
                <w:rFonts w:ascii="Times" w:hAnsi="Times" w:cs="Times"/>
              </w:rPr>
            </w:pPr>
          </w:p>
        </w:tc>
        <w:tc>
          <w:tcPr>
            <w:tcW w:w="1701" w:type="dxa"/>
            <w:tcBorders>
              <w:top w:val="single" w:sz="36" w:space="0" w:color="C2BFAA"/>
              <w:left w:val="single" w:sz="37" w:space="0" w:color="C1C1A7"/>
              <w:bottom w:val="single" w:sz="36" w:space="0" w:color="C2BFAA"/>
              <w:right w:val="single" w:sz="37" w:space="0" w:color="C1C1A7"/>
            </w:tcBorders>
            <w:tcMar>
              <w:top w:w="20" w:type="nil"/>
              <w:left w:w="20" w:type="nil"/>
              <w:bottom w:w="20" w:type="nil"/>
              <w:right w:w="20" w:type="nil"/>
            </w:tcMar>
            <w:vAlign w:val="center"/>
          </w:tcPr>
          <w:p w14:paraId="3D3EF96A" w14:textId="77777777" w:rsidR="0091770E" w:rsidRDefault="0091770E" w:rsidP="0091770E">
            <w:pPr>
              <w:widowControl w:val="0"/>
              <w:autoSpaceDE w:val="0"/>
              <w:autoSpaceDN w:val="0"/>
              <w:adjustRightInd w:val="0"/>
              <w:rPr>
                <w:rFonts w:ascii="Times" w:hAnsi="Times" w:cs="Times"/>
                <w:noProof/>
                <w:lang w:eastAsia="es-ES_tradnl"/>
              </w:rPr>
            </w:pPr>
          </w:p>
        </w:tc>
        <w:tc>
          <w:tcPr>
            <w:tcW w:w="3685" w:type="dxa"/>
            <w:tcBorders>
              <w:top w:val="single" w:sz="36" w:space="0" w:color="C1BEAD"/>
              <w:left w:val="single" w:sz="37" w:space="0" w:color="C1C1A7"/>
              <w:bottom w:val="single" w:sz="36" w:space="0" w:color="C1BEAD"/>
              <w:right w:val="single" w:sz="32" w:space="0" w:color="C8C2B2"/>
            </w:tcBorders>
            <w:tcMar>
              <w:top w:w="20" w:type="nil"/>
              <w:left w:w="20" w:type="nil"/>
              <w:bottom w:w="20" w:type="nil"/>
              <w:right w:w="20" w:type="nil"/>
            </w:tcMar>
            <w:vAlign w:val="center"/>
          </w:tcPr>
          <w:p w14:paraId="33F331DF" w14:textId="77777777" w:rsidR="0091770E" w:rsidRDefault="0091770E" w:rsidP="0091770E">
            <w:pPr>
              <w:widowControl w:val="0"/>
              <w:autoSpaceDE w:val="0"/>
              <w:autoSpaceDN w:val="0"/>
              <w:adjustRightInd w:val="0"/>
              <w:rPr>
                <w:rFonts w:ascii="Times" w:hAnsi="Times" w:cs="Times"/>
                <w:noProof/>
                <w:lang w:eastAsia="es-ES_tradnl"/>
              </w:rPr>
            </w:pPr>
          </w:p>
        </w:tc>
      </w:tr>
      <w:tr w:rsidR="0091770E" w14:paraId="43796B05" w14:textId="77777777" w:rsidTr="0091770E">
        <w:trPr>
          <w:trHeight w:val="645"/>
        </w:trPr>
        <w:tc>
          <w:tcPr>
            <w:tcW w:w="4788" w:type="dxa"/>
            <w:tcBorders>
              <w:top w:val="single" w:sz="36" w:space="0" w:color="C1BEAD"/>
              <w:left w:val="single" w:sz="33" w:space="0" w:color="B8AFA2"/>
              <w:bottom w:val="single" w:sz="36" w:space="0" w:color="C1BEAD"/>
              <w:right w:val="single" w:sz="37" w:space="0" w:color="C1C1A7"/>
            </w:tcBorders>
            <w:tcMar>
              <w:top w:w="20" w:type="nil"/>
              <w:left w:w="20" w:type="nil"/>
              <w:bottom w:w="20" w:type="nil"/>
              <w:right w:w="20" w:type="nil"/>
            </w:tcMar>
            <w:vAlign w:val="center"/>
          </w:tcPr>
          <w:p w14:paraId="3D88E5FD" w14:textId="77777777" w:rsidR="0091770E" w:rsidRDefault="0091770E" w:rsidP="0091770E">
            <w:pPr>
              <w:widowControl w:val="0"/>
              <w:autoSpaceDE w:val="0"/>
              <w:autoSpaceDN w:val="0"/>
              <w:adjustRightInd w:val="0"/>
              <w:rPr>
                <w:rFonts w:ascii="Times" w:hAnsi="Times" w:cs="Times"/>
              </w:rPr>
            </w:pPr>
          </w:p>
          <w:p w14:paraId="47EBEBC2" w14:textId="77777777" w:rsidR="0091770E" w:rsidRDefault="0091770E" w:rsidP="0091770E">
            <w:pPr>
              <w:widowControl w:val="0"/>
              <w:autoSpaceDE w:val="0"/>
              <w:autoSpaceDN w:val="0"/>
              <w:adjustRightInd w:val="0"/>
              <w:rPr>
                <w:rFonts w:ascii="Times" w:hAnsi="Times" w:cs="Times"/>
              </w:rPr>
            </w:pPr>
          </w:p>
        </w:tc>
        <w:tc>
          <w:tcPr>
            <w:tcW w:w="1701" w:type="dxa"/>
            <w:tcBorders>
              <w:top w:val="single" w:sz="36" w:space="0" w:color="C2BFAA"/>
              <w:left w:val="single" w:sz="37" w:space="0" w:color="C1C1A7"/>
              <w:bottom w:val="single" w:sz="36" w:space="0" w:color="C2BFAA"/>
              <w:right w:val="single" w:sz="37" w:space="0" w:color="C1C1A7"/>
            </w:tcBorders>
            <w:tcMar>
              <w:top w:w="20" w:type="nil"/>
              <w:left w:w="20" w:type="nil"/>
              <w:bottom w:w="20" w:type="nil"/>
              <w:right w:w="20" w:type="nil"/>
            </w:tcMar>
            <w:vAlign w:val="center"/>
          </w:tcPr>
          <w:p w14:paraId="40C04AF1" w14:textId="77777777" w:rsidR="0091770E" w:rsidRDefault="0091770E" w:rsidP="0091770E">
            <w:pPr>
              <w:widowControl w:val="0"/>
              <w:autoSpaceDE w:val="0"/>
              <w:autoSpaceDN w:val="0"/>
              <w:adjustRightInd w:val="0"/>
              <w:rPr>
                <w:rFonts w:ascii="Times" w:hAnsi="Times" w:cs="Times"/>
                <w:noProof/>
                <w:lang w:eastAsia="es-ES_tradnl"/>
              </w:rPr>
            </w:pPr>
          </w:p>
        </w:tc>
        <w:tc>
          <w:tcPr>
            <w:tcW w:w="3685" w:type="dxa"/>
            <w:tcBorders>
              <w:top w:val="single" w:sz="36" w:space="0" w:color="C1BEAD"/>
              <w:left w:val="single" w:sz="37" w:space="0" w:color="C1C1A7"/>
              <w:bottom w:val="single" w:sz="36" w:space="0" w:color="C1BEAD"/>
              <w:right w:val="single" w:sz="32" w:space="0" w:color="C8C2B2"/>
            </w:tcBorders>
            <w:tcMar>
              <w:top w:w="20" w:type="nil"/>
              <w:left w:w="20" w:type="nil"/>
              <w:bottom w:w="20" w:type="nil"/>
              <w:right w:w="20" w:type="nil"/>
            </w:tcMar>
            <w:vAlign w:val="center"/>
          </w:tcPr>
          <w:p w14:paraId="2C07D4BF" w14:textId="77777777" w:rsidR="0091770E" w:rsidRDefault="0091770E" w:rsidP="0091770E">
            <w:pPr>
              <w:widowControl w:val="0"/>
              <w:autoSpaceDE w:val="0"/>
              <w:autoSpaceDN w:val="0"/>
              <w:adjustRightInd w:val="0"/>
              <w:rPr>
                <w:rFonts w:ascii="Times" w:hAnsi="Times" w:cs="Times"/>
                <w:noProof/>
                <w:lang w:eastAsia="es-ES_tradnl"/>
              </w:rPr>
            </w:pPr>
          </w:p>
        </w:tc>
      </w:tr>
      <w:tr w:rsidR="0091770E" w14:paraId="01797263" w14:textId="77777777" w:rsidTr="0091770E">
        <w:trPr>
          <w:trHeight w:val="586"/>
        </w:trPr>
        <w:tc>
          <w:tcPr>
            <w:tcW w:w="4788" w:type="dxa"/>
            <w:tcBorders>
              <w:top w:val="single" w:sz="36" w:space="0" w:color="C1BEAD"/>
              <w:left w:val="single" w:sz="33" w:space="0" w:color="B8AFA2"/>
              <w:bottom w:val="single" w:sz="36" w:space="0" w:color="C1BEAD"/>
              <w:right w:val="single" w:sz="37" w:space="0" w:color="C1C1A7"/>
            </w:tcBorders>
            <w:tcMar>
              <w:top w:w="20" w:type="nil"/>
              <w:left w:w="20" w:type="nil"/>
              <w:bottom w:w="20" w:type="nil"/>
              <w:right w:w="20" w:type="nil"/>
            </w:tcMar>
            <w:vAlign w:val="center"/>
          </w:tcPr>
          <w:p w14:paraId="240B6B2C" w14:textId="77777777" w:rsidR="0091770E" w:rsidRDefault="0091770E" w:rsidP="0091770E">
            <w:pPr>
              <w:widowControl w:val="0"/>
              <w:autoSpaceDE w:val="0"/>
              <w:autoSpaceDN w:val="0"/>
              <w:adjustRightInd w:val="0"/>
              <w:rPr>
                <w:rFonts w:ascii="Times" w:hAnsi="Times" w:cs="Times"/>
              </w:rPr>
            </w:pPr>
          </w:p>
        </w:tc>
        <w:tc>
          <w:tcPr>
            <w:tcW w:w="1701" w:type="dxa"/>
            <w:tcBorders>
              <w:top w:val="single" w:sz="36" w:space="0" w:color="C2BFAA"/>
              <w:left w:val="single" w:sz="37" w:space="0" w:color="C1C1A7"/>
              <w:bottom w:val="single" w:sz="36" w:space="0" w:color="C2BFAA"/>
              <w:right w:val="single" w:sz="37" w:space="0" w:color="C1C1A7"/>
            </w:tcBorders>
            <w:tcMar>
              <w:top w:w="20" w:type="nil"/>
              <w:left w:w="20" w:type="nil"/>
              <w:bottom w:w="20" w:type="nil"/>
              <w:right w:w="20" w:type="nil"/>
            </w:tcMar>
            <w:vAlign w:val="center"/>
          </w:tcPr>
          <w:p w14:paraId="651B2DFB" w14:textId="77777777" w:rsidR="0091770E" w:rsidRDefault="0091770E" w:rsidP="0091770E">
            <w:pPr>
              <w:widowControl w:val="0"/>
              <w:autoSpaceDE w:val="0"/>
              <w:autoSpaceDN w:val="0"/>
              <w:adjustRightInd w:val="0"/>
              <w:rPr>
                <w:rFonts w:ascii="Times" w:hAnsi="Times" w:cs="Times"/>
                <w:noProof/>
                <w:lang w:eastAsia="es-ES_tradnl"/>
              </w:rPr>
            </w:pPr>
          </w:p>
        </w:tc>
        <w:tc>
          <w:tcPr>
            <w:tcW w:w="3685" w:type="dxa"/>
            <w:tcBorders>
              <w:top w:val="single" w:sz="36" w:space="0" w:color="C1BEAD"/>
              <w:left w:val="single" w:sz="37" w:space="0" w:color="C1C1A7"/>
              <w:bottom w:val="single" w:sz="36" w:space="0" w:color="C1BEAD"/>
              <w:right w:val="single" w:sz="32" w:space="0" w:color="C8C2B2"/>
            </w:tcBorders>
            <w:tcMar>
              <w:top w:w="20" w:type="nil"/>
              <w:left w:w="20" w:type="nil"/>
              <w:bottom w:w="20" w:type="nil"/>
              <w:right w:w="20" w:type="nil"/>
            </w:tcMar>
            <w:vAlign w:val="center"/>
          </w:tcPr>
          <w:p w14:paraId="5EBFDC76" w14:textId="77777777" w:rsidR="0091770E" w:rsidRDefault="0091770E" w:rsidP="0091770E">
            <w:pPr>
              <w:widowControl w:val="0"/>
              <w:autoSpaceDE w:val="0"/>
              <w:autoSpaceDN w:val="0"/>
              <w:adjustRightInd w:val="0"/>
              <w:rPr>
                <w:rFonts w:ascii="Times" w:hAnsi="Times" w:cs="Times"/>
                <w:noProof/>
                <w:lang w:eastAsia="es-ES_tradnl"/>
              </w:rPr>
            </w:pPr>
          </w:p>
        </w:tc>
      </w:tr>
      <w:tr w:rsidR="0091770E" w14:paraId="4FD0914A" w14:textId="77777777" w:rsidTr="0091770E">
        <w:trPr>
          <w:trHeight w:val="642"/>
        </w:trPr>
        <w:tc>
          <w:tcPr>
            <w:tcW w:w="4788" w:type="dxa"/>
            <w:tcBorders>
              <w:top w:val="single" w:sz="36" w:space="0" w:color="C1BEAD"/>
              <w:left w:val="single" w:sz="33" w:space="0" w:color="B8AFA2"/>
              <w:bottom w:val="single" w:sz="36" w:space="0" w:color="C1BEAD"/>
              <w:right w:val="single" w:sz="37" w:space="0" w:color="C1C1A7"/>
            </w:tcBorders>
            <w:tcMar>
              <w:top w:w="20" w:type="nil"/>
              <w:left w:w="20" w:type="nil"/>
              <w:bottom w:w="20" w:type="nil"/>
              <w:right w:w="20" w:type="nil"/>
            </w:tcMar>
            <w:vAlign w:val="center"/>
          </w:tcPr>
          <w:p w14:paraId="2B25F970" w14:textId="77777777" w:rsidR="0091770E" w:rsidRDefault="0091770E" w:rsidP="0091770E">
            <w:pPr>
              <w:widowControl w:val="0"/>
              <w:autoSpaceDE w:val="0"/>
              <w:autoSpaceDN w:val="0"/>
              <w:adjustRightInd w:val="0"/>
              <w:rPr>
                <w:rFonts w:ascii="Times" w:hAnsi="Times" w:cs="Times"/>
              </w:rPr>
            </w:pPr>
          </w:p>
        </w:tc>
        <w:tc>
          <w:tcPr>
            <w:tcW w:w="1701" w:type="dxa"/>
            <w:tcBorders>
              <w:top w:val="single" w:sz="36" w:space="0" w:color="C2BFAA"/>
              <w:left w:val="single" w:sz="37" w:space="0" w:color="C1C1A7"/>
              <w:bottom w:val="single" w:sz="36" w:space="0" w:color="C2BFAA"/>
              <w:right w:val="single" w:sz="37" w:space="0" w:color="C1C1A7"/>
            </w:tcBorders>
            <w:tcMar>
              <w:top w:w="20" w:type="nil"/>
              <w:left w:w="20" w:type="nil"/>
              <w:bottom w:w="20" w:type="nil"/>
              <w:right w:w="20" w:type="nil"/>
            </w:tcMar>
            <w:vAlign w:val="center"/>
          </w:tcPr>
          <w:p w14:paraId="6ADEFD60" w14:textId="77777777" w:rsidR="0091770E" w:rsidRDefault="0091770E" w:rsidP="0091770E">
            <w:pPr>
              <w:widowControl w:val="0"/>
              <w:autoSpaceDE w:val="0"/>
              <w:autoSpaceDN w:val="0"/>
              <w:adjustRightInd w:val="0"/>
              <w:rPr>
                <w:rFonts w:ascii="Times" w:hAnsi="Times" w:cs="Times"/>
                <w:noProof/>
                <w:lang w:eastAsia="es-ES_tradnl"/>
              </w:rPr>
            </w:pPr>
          </w:p>
        </w:tc>
        <w:tc>
          <w:tcPr>
            <w:tcW w:w="3685" w:type="dxa"/>
            <w:tcBorders>
              <w:top w:val="single" w:sz="36" w:space="0" w:color="C1BEAD"/>
              <w:left w:val="single" w:sz="37" w:space="0" w:color="C1C1A7"/>
              <w:bottom w:val="single" w:sz="36" w:space="0" w:color="C1BEAD"/>
              <w:right w:val="single" w:sz="32" w:space="0" w:color="C8C2B2"/>
            </w:tcBorders>
            <w:tcMar>
              <w:top w:w="20" w:type="nil"/>
              <w:left w:w="20" w:type="nil"/>
              <w:bottom w:w="20" w:type="nil"/>
              <w:right w:w="20" w:type="nil"/>
            </w:tcMar>
            <w:vAlign w:val="center"/>
          </w:tcPr>
          <w:p w14:paraId="07AB405B" w14:textId="77777777" w:rsidR="0091770E" w:rsidRDefault="0091770E" w:rsidP="0091770E">
            <w:pPr>
              <w:widowControl w:val="0"/>
              <w:autoSpaceDE w:val="0"/>
              <w:autoSpaceDN w:val="0"/>
              <w:adjustRightInd w:val="0"/>
              <w:rPr>
                <w:rFonts w:ascii="Times" w:hAnsi="Times" w:cs="Times"/>
                <w:noProof/>
                <w:lang w:eastAsia="es-ES_tradnl"/>
              </w:rPr>
            </w:pPr>
          </w:p>
        </w:tc>
      </w:tr>
      <w:tr w:rsidR="0091770E" w14:paraId="53D56FB7" w14:textId="77777777" w:rsidTr="0091770E">
        <w:trPr>
          <w:trHeight w:val="627"/>
        </w:trPr>
        <w:tc>
          <w:tcPr>
            <w:tcW w:w="4788" w:type="dxa"/>
            <w:tcBorders>
              <w:top w:val="single" w:sz="36" w:space="0" w:color="C1BEAD"/>
              <w:left w:val="single" w:sz="33" w:space="0" w:color="B8AFA2"/>
              <w:bottom w:val="single" w:sz="36" w:space="0" w:color="C1BEAD"/>
              <w:right w:val="single" w:sz="37" w:space="0" w:color="C1C1A7"/>
            </w:tcBorders>
            <w:tcMar>
              <w:top w:w="20" w:type="nil"/>
              <w:left w:w="20" w:type="nil"/>
              <w:bottom w:w="20" w:type="nil"/>
              <w:right w:w="20" w:type="nil"/>
            </w:tcMar>
            <w:vAlign w:val="center"/>
          </w:tcPr>
          <w:p w14:paraId="0F62A07F" w14:textId="77777777" w:rsidR="0091770E" w:rsidRDefault="0091770E" w:rsidP="0091770E">
            <w:pPr>
              <w:widowControl w:val="0"/>
              <w:autoSpaceDE w:val="0"/>
              <w:autoSpaceDN w:val="0"/>
              <w:adjustRightInd w:val="0"/>
              <w:rPr>
                <w:rFonts w:ascii="Times" w:hAnsi="Times" w:cs="Times"/>
              </w:rPr>
            </w:pPr>
          </w:p>
        </w:tc>
        <w:tc>
          <w:tcPr>
            <w:tcW w:w="1701" w:type="dxa"/>
            <w:tcBorders>
              <w:top w:val="single" w:sz="36" w:space="0" w:color="C2BFAA"/>
              <w:left w:val="single" w:sz="37" w:space="0" w:color="C1C1A7"/>
              <w:bottom w:val="single" w:sz="36" w:space="0" w:color="C2BFAA"/>
              <w:right w:val="single" w:sz="37" w:space="0" w:color="C1C1A7"/>
            </w:tcBorders>
            <w:tcMar>
              <w:top w:w="20" w:type="nil"/>
              <w:left w:w="20" w:type="nil"/>
              <w:bottom w:w="20" w:type="nil"/>
              <w:right w:w="20" w:type="nil"/>
            </w:tcMar>
            <w:vAlign w:val="center"/>
          </w:tcPr>
          <w:p w14:paraId="55B3EF18" w14:textId="77777777" w:rsidR="0091770E" w:rsidRDefault="0091770E" w:rsidP="0091770E">
            <w:pPr>
              <w:widowControl w:val="0"/>
              <w:autoSpaceDE w:val="0"/>
              <w:autoSpaceDN w:val="0"/>
              <w:adjustRightInd w:val="0"/>
              <w:rPr>
                <w:rFonts w:ascii="Times" w:hAnsi="Times" w:cs="Times"/>
                <w:noProof/>
                <w:lang w:eastAsia="es-ES_tradnl"/>
              </w:rPr>
            </w:pPr>
          </w:p>
        </w:tc>
        <w:tc>
          <w:tcPr>
            <w:tcW w:w="3685" w:type="dxa"/>
            <w:tcBorders>
              <w:top w:val="single" w:sz="36" w:space="0" w:color="C1BEAD"/>
              <w:left w:val="single" w:sz="37" w:space="0" w:color="C1C1A7"/>
              <w:bottom w:val="single" w:sz="36" w:space="0" w:color="C1BEAD"/>
              <w:right w:val="single" w:sz="32" w:space="0" w:color="C8C2B2"/>
            </w:tcBorders>
            <w:tcMar>
              <w:top w:w="20" w:type="nil"/>
              <w:left w:w="20" w:type="nil"/>
              <w:bottom w:w="20" w:type="nil"/>
              <w:right w:w="20" w:type="nil"/>
            </w:tcMar>
            <w:vAlign w:val="center"/>
          </w:tcPr>
          <w:p w14:paraId="72E84614" w14:textId="77777777" w:rsidR="0091770E" w:rsidRDefault="0091770E" w:rsidP="0091770E">
            <w:pPr>
              <w:widowControl w:val="0"/>
              <w:autoSpaceDE w:val="0"/>
              <w:autoSpaceDN w:val="0"/>
              <w:adjustRightInd w:val="0"/>
              <w:rPr>
                <w:rFonts w:ascii="Times" w:hAnsi="Times" w:cs="Times"/>
                <w:noProof/>
                <w:lang w:eastAsia="es-ES_tradnl"/>
              </w:rPr>
            </w:pPr>
          </w:p>
        </w:tc>
      </w:tr>
      <w:tr w:rsidR="0091770E" w14:paraId="65C382F0" w14:textId="77777777" w:rsidTr="0091770E">
        <w:trPr>
          <w:trHeight w:val="640"/>
        </w:trPr>
        <w:tc>
          <w:tcPr>
            <w:tcW w:w="4788" w:type="dxa"/>
            <w:tcBorders>
              <w:top w:val="single" w:sz="36" w:space="0" w:color="C1BEAD"/>
              <w:left w:val="single" w:sz="33" w:space="0" w:color="B8AFA2"/>
              <w:bottom w:val="single" w:sz="36" w:space="0" w:color="C1BEAD"/>
              <w:right w:val="single" w:sz="37" w:space="0" w:color="C1C1A7"/>
            </w:tcBorders>
            <w:tcMar>
              <w:top w:w="20" w:type="nil"/>
              <w:left w:w="20" w:type="nil"/>
              <w:bottom w:w="20" w:type="nil"/>
              <w:right w:w="20" w:type="nil"/>
            </w:tcMar>
            <w:vAlign w:val="center"/>
          </w:tcPr>
          <w:p w14:paraId="3E2BA276" w14:textId="77777777" w:rsidR="0091770E" w:rsidRDefault="0091770E" w:rsidP="0091770E">
            <w:pPr>
              <w:widowControl w:val="0"/>
              <w:autoSpaceDE w:val="0"/>
              <w:autoSpaceDN w:val="0"/>
              <w:adjustRightInd w:val="0"/>
              <w:rPr>
                <w:rFonts w:ascii="Times" w:hAnsi="Times" w:cs="Times"/>
              </w:rPr>
            </w:pPr>
          </w:p>
        </w:tc>
        <w:tc>
          <w:tcPr>
            <w:tcW w:w="1701" w:type="dxa"/>
            <w:tcBorders>
              <w:top w:val="single" w:sz="36" w:space="0" w:color="C2BFAA"/>
              <w:left w:val="single" w:sz="37" w:space="0" w:color="C1C1A7"/>
              <w:bottom w:val="single" w:sz="36" w:space="0" w:color="C2BFAA"/>
              <w:right w:val="single" w:sz="37" w:space="0" w:color="C1C1A7"/>
            </w:tcBorders>
            <w:tcMar>
              <w:top w:w="20" w:type="nil"/>
              <w:left w:w="20" w:type="nil"/>
              <w:bottom w:w="20" w:type="nil"/>
              <w:right w:w="20" w:type="nil"/>
            </w:tcMar>
            <w:vAlign w:val="center"/>
          </w:tcPr>
          <w:p w14:paraId="2B0460AF" w14:textId="77777777" w:rsidR="0091770E" w:rsidRDefault="0091770E" w:rsidP="0091770E">
            <w:pPr>
              <w:widowControl w:val="0"/>
              <w:autoSpaceDE w:val="0"/>
              <w:autoSpaceDN w:val="0"/>
              <w:adjustRightInd w:val="0"/>
              <w:rPr>
                <w:rFonts w:ascii="Times" w:hAnsi="Times" w:cs="Times"/>
                <w:noProof/>
                <w:lang w:eastAsia="es-ES_tradnl"/>
              </w:rPr>
            </w:pPr>
          </w:p>
        </w:tc>
        <w:tc>
          <w:tcPr>
            <w:tcW w:w="3685" w:type="dxa"/>
            <w:tcBorders>
              <w:top w:val="single" w:sz="36" w:space="0" w:color="C1BEAD"/>
              <w:left w:val="single" w:sz="37" w:space="0" w:color="C1C1A7"/>
              <w:bottom w:val="single" w:sz="36" w:space="0" w:color="C1BEAD"/>
              <w:right w:val="single" w:sz="32" w:space="0" w:color="C8C2B2"/>
            </w:tcBorders>
            <w:tcMar>
              <w:top w:w="20" w:type="nil"/>
              <w:left w:w="20" w:type="nil"/>
              <w:bottom w:w="20" w:type="nil"/>
              <w:right w:w="20" w:type="nil"/>
            </w:tcMar>
            <w:vAlign w:val="center"/>
          </w:tcPr>
          <w:p w14:paraId="61FDEEEA" w14:textId="77777777" w:rsidR="0091770E" w:rsidRDefault="0091770E" w:rsidP="0091770E">
            <w:pPr>
              <w:widowControl w:val="0"/>
              <w:autoSpaceDE w:val="0"/>
              <w:autoSpaceDN w:val="0"/>
              <w:adjustRightInd w:val="0"/>
              <w:rPr>
                <w:rFonts w:ascii="Times" w:hAnsi="Times" w:cs="Times"/>
                <w:noProof/>
                <w:lang w:eastAsia="es-ES_tradnl"/>
              </w:rPr>
            </w:pPr>
          </w:p>
        </w:tc>
      </w:tr>
      <w:tr w:rsidR="0091770E" w14:paraId="784C77D3" w14:textId="77777777" w:rsidTr="0091770E">
        <w:trPr>
          <w:trHeight w:val="669"/>
        </w:trPr>
        <w:tc>
          <w:tcPr>
            <w:tcW w:w="4788" w:type="dxa"/>
            <w:tcBorders>
              <w:top w:val="single" w:sz="36" w:space="0" w:color="C1BEAD"/>
              <w:left w:val="single" w:sz="33" w:space="0" w:color="B8AFA2"/>
              <w:bottom w:val="single" w:sz="36" w:space="0" w:color="C1BEAD"/>
              <w:right w:val="single" w:sz="37" w:space="0" w:color="C1C1A7"/>
            </w:tcBorders>
            <w:tcMar>
              <w:top w:w="20" w:type="nil"/>
              <w:left w:w="20" w:type="nil"/>
              <w:bottom w:w="20" w:type="nil"/>
              <w:right w:w="20" w:type="nil"/>
            </w:tcMar>
            <w:vAlign w:val="center"/>
          </w:tcPr>
          <w:p w14:paraId="18831BAA" w14:textId="77777777" w:rsidR="0091770E" w:rsidRDefault="0091770E" w:rsidP="0091770E">
            <w:pPr>
              <w:widowControl w:val="0"/>
              <w:autoSpaceDE w:val="0"/>
              <w:autoSpaceDN w:val="0"/>
              <w:adjustRightInd w:val="0"/>
              <w:rPr>
                <w:rFonts w:ascii="Times" w:hAnsi="Times" w:cs="Times"/>
              </w:rPr>
            </w:pPr>
          </w:p>
        </w:tc>
        <w:tc>
          <w:tcPr>
            <w:tcW w:w="1701" w:type="dxa"/>
            <w:tcBorders>
              <w:top w:val="single" w:sz="36" w:space="0" w:color="C2BFAA"/>
              <w:left w:val="single" w:sz="37" w:space="0" w:color="C1C1A7"/>
              <w:bottom w:val="single" w:sz="36" w:space="0" w:color="C2BFAA"/>
              <w:right w:val="single" w:sz="37" w:space="0" w:color="C1C1A7"/>
            </w:tcBorders>
            <w:tcMar>
              <w:top w:w="20" w:type="nil"/>
              <w:left w:w="20" w:type="nil"/>
              <w:bottom w:w="20" w:type="nil"/>
              <w:right w:w="20" w:type="nil"/>
            </w:tcMar>
            <w:vAlign w:val="center"/>
          </w:tcPr>
          <w:p w14:paraId="78C90080" w14:textId="77777777" w:rsidR="0091770E" w:rsidRDefault="0091770E" w:rsidP="0091770E">
            <w:pPr>
              <w:widowControl w:val="0"/>
              <w:autoSpaceDE w:val="0"/>
              <w:autoSpaceDN w:val="0"/>
              <w:adjustRightInd w:val="0"/>
              <w:rPr>
                <w:rFonts w:ascii="Times" w:hAnsi="Times" w:cs="Times"/>
                <w:noProof/>
                <w:lang w:eastAsia="es-ES_tradnl"/>
              </w:rPr>
            </w:pPr>
          </w:p>
        </w:tc>
        <w:tc>
          <w:tcPr>
            <w:tcW w:w="3685" w:type="dxa"/>
            <w:tcBorders>
              <w:top w:val="single" w:sz="36" w:space="0" w:color="C1BEAD"/>
              <w:left w:val="single" w:sz="37" w:space="0" w:color="C1C1A7"/>
              <w:bottom w:val="single" w:sz="36" w:space="0" w:color="C1BEAD"/>
              <w:right w:val="single" w:sz="32" w:space="0" w:color="C8C2B2"/>
            </w:tcBorders>
            <w:tcMar>
              <w:top w:w="20" w:type="nil"/>
              <w:left w:w="20" w:type="nil"/>
              <w:bottom w:w="20" w:type="nil"/>
              <w:right w:w="20" w:type="nil"/>
            </w:tcMar>
            <w:vAlign w:val="center"/>
          </w:tcPr>
          <w:p w14:paraId="52253419" w14:textId="77777777" w:rsidR="0091770E" w:rsidRDefault="0091770E" w:rsidP="0091770E">
            <w:pPr>
              <w:widowControl w:val="0"/>
              <w:autoSpaceDE w:val="0"/>
              <w:autoSpaceDN w:val="0"/>
              <w:adjustRightInd w:val="0"/>
              <w:rPr>
                <w:rFonts w:ascii="Times" w:hAnsi="Times" w:cs="Times"/>
                <w:noProof/>
                <w:lang w:eastAsia="es-ES_tradnl"/>
              </w:rPr>
            </w:pPr>
          </w:p>
        </w:tc>
      </w:tr>
      <w:tr w:rsidR="0091770E" w14:paraId="6A5CDE0F" w14:textId="77777777" w:rsidTr="0091770E">
        <w:trPr>
          <w:trHeight w:val="683"/>
        </w:trPr>
        <w:tc>
          <w:tcPr>
            <w:tcW w:w="4788" w:type="dxa"/>
            <w:tcBorders>
              <w:top w:val="single" w:sz="36" w:space="0" w:color="C1BEAD"/>
              <w:left w:val="single" w:sz="33" w:space="0" w:color="B8AFA2"/>
              <w:bottom w:val="single" w:sz="36" w:space="0" w:color="C1BEAD"/>
              <w:right w:val="single" w:sz="37" w:space="0" w:color="C1C1A7"/>
            </w:tcBorders>
            <w:tcMar>
              <w:top w:w="20" w:type="nil"/>
              <w:left w:w="20" w:type="nil"/>
              <w:bottom w:w="20" w:type="nil"/>
              <w:right w:w="20" w:type="nil"/>
            </w:tcMar>
            <w:vAlign w:val="center"/>
          </w:tcPr>
          <w:p w14:paraId="289DC434" w14:textId="77777777" w:rsidR="0091770E" w:rsidRDefault="0091770E" w:rsidP="0091770E">
            <w:pPr>
              <w:widowControl w:val="0"/>
              <w:autoSpaceDE w:val="0"/>
              <w:autoSpaceDN w:val="0"/>
              <w:adjustRightInd w:val="0"/>
              <w:rPr>
                <w:rFonts w:ascii="Times" w:hAnsi="Times" w:cs="Times"/>
              </w:rPr>
            </w:pPr>
          </w:p>
        </w:tc>
        <w:tc>
          <w:tcPr>
            <w:tcW w:w="1701" w:type="dxa"/>
            <w:tcBorders>
              <w:top w:val="single" w:sz="36" w:space="0" w:color="C2BFAA"/>
              <w:left w:val="single" w:sz="37" w:space="0" w:color="C1C1A7"/>
              <w:bottom w:val="single" w:sz="36" w:space="0" w:color="C2BFAA"/>
              <w:right w:val="single" w:sz="37" w:space="0" w:color="C1C1A7"/>
            </w:tcBorders>
            <w:tcMar>
              <w:top w:w="20" w:type="nil"/>
              <w:left w:w="20" w:type="nil"/>
              <w:bottom w:w="20" w:type="nil"/>
              <w:right w:w="20" w:type="nil"/>
            </w:tcMar>
            <w:vAlign w:val="center"/>
          </w:tcPr>
          <w:p w14:paraId="477CBDC1" w14:textId="77777777" w:rsidR="0091770E" w:rsidRDefault="0091770E" w:rsidP="0091770E">
            <w:pPr>
              <w:widowControl w:val="0"/>
              <w:autoSpaceDE w:val="0"/>
              <w:autoSpaceDN w:val="0"/>
              <w:adjustRightInd w:val="0"/>
              <w:rPr>
                <w:rFonts w:ascii="Times" w:hAnsi="Times" w:cs="Times"/>
                <w:noProof/>
                <w:lang w:eastAsia="es-ES_tradnl"/>
              </w:rPr>
            </w:pPr>
          </w:p>
        </w:tc>
        <w:tc>
          <w:tcPr>
            <w:tcW w:w="3685" w:type="dxa"/>
            <w:tcBorders>
              <w:top w:val="single" w:sz="36" w:space="0" w:color="C1BEAD"/>
              <w:left w:val="single" w:sz="37" w:space="0" w:color="C1C1A7"/>
              <w:bottom w:val="single" w:sz="36" w:space="0" w:color="C1BEAD"/>
              <w:right w:val="single" w:sz="32" w:space="0" w:color="C8C2B2"/>
            </w:tcBorders>
            <w:tcMar>
              <w:top w:w="20" w:type="nil"/>
              <w:left w:w="20" w:type="nil"/>
              <w:bottom w:w="20" w:type="nil"/>
              <w:right w:w="20" w:type="nil"/>
            </w:tcMar>
            <w:vAlign w:val="center"/>
          </w:tcPr>
          <w:p w14:paraId="17887E2A" w14:textId="77777777" w:rsidR="0091770E" w:rsidRDefault="0091770E" w:rsidP="0091770E">
            <w:pPr>
              <w:widowControl w:val="0"/>
              <w:autoSpaceDE w:val="0"/>
              <w:autoSpaceDN w:val="0"/>
              <w:adjustRightInd w:val="0"/>
              <w:rPr>
                <w:rFonts w:ascii="Times" w:hAnsi="Times" w:cs="Times"/>
                <w:noProof/>
                <w:lang w:eastAsia="es-ES_tradnl"/>
              </w:rPr>
            </w:pPr>
          </w:p>
        </w:tc>
      </w:tr>
      <w:tr w:rsidR="0091770E" w14:paraId="1F14EAE8" w14:textId="77777777" w:rsidTr="0091770E">
        <w:trPr>
          <w:trHeight w:val="640"/>
        </w:trPr>
        <w:tc>
          <w:tcPr>
            <w:tcW w:w="4788" w:type="dxa"/>
            <w:tcBorders>
              <w:top w:val="single" w:sz="36" w:space="0" w:color="C1BEAD"/>
              <w:left w:val="single" w:sz="33" w:space="0" w:color="B8AFA2"/>
              <w:bottom w:val="single" w:sz="36" w:space="0" w:color="C1BEAD"/>
              <w:right w:val="single" w:sz="37" w:space="0" w:color="C1C1A7"/>
            </w:tcBorders>
            <w:tcMar>
              <w:top w:w="20" w:type="nil"/>
              <w:left w:w="20" w:type="nil"/>
              <w:bottom w:w="20" w:type="nil"/>
              <w:right w:w="20" w:type="nil"/>
            </w:tcMar>
            <w:vAlign w:val="center"/>
          </w:tcPr>
          <w:p w14:paraId="07BFC643" w14:textId="77777777" w:rsidR="0091770E" w:rsidRDefault="0091770E" w:rsidP="0091770E">
            <w:pPr>
              <w:widowControl w:val="0"/>
              <w:autoSpaceDE w:val="0"/>
              <w:autoSpaceDN w:val="0"/>
              <w:adjustRightInd w:val="0"/>
              <w:rPr>
                <w:rFonts w:ascii="Times" w:hAnsi="Times" w:cs="Times"/>
              </w:rPr>
            </w:pPr>
          </w:p>
        </w:tc>
        <w:tc>
          <w:tcPr>
            <w:tcW w:w="1701" w:type="dxa"/>
            <w:tcBorders>
              <w:top w:val="single" w:sz="36" w:space="0" w:color="C2BFAA"/>
              <w:left w:val="single" w:sz="37" w:space="0" w:color="C1C1A7"/>
              <w:bottom w:val="single" w:sz="36" w:space="0" w:color="C2BFAA"/>
              <w:right w:val="single" w:sz="37" w:space="0" w:color="C1C1A7"/>
            </w:tcBorders>
            <w:tcMar>
              <w:top w:w="20" w:type="nil"/>
              <w:left w:w="20" w:type="nil"/>
              <w:bottom w:w="20" w:type="nil"/>
              <w:right w:w="20" w:type="nil"/>
            </w:tcMar>
            <w:vAlign w:val="center"/>
          </w:tcPr>
          <w:p w14:paraId="63259F87" w14:textId="77777777" w:rsidR="0091770E" w:rsidRDefault="0091770E" w:rsidP="0091770E">
            <w:pPr>
              <w:widowControl w:val="0"/>
              <w:autoSpaceDE w:val="0"/>
              <w:autoSpaceDN w:val="0"/>
              <w:adjustRightInd w:val="0"/>
              <w:rPr>
                <w:rFonts w:ascii="Times" w:hAnsi="Times" w:cs="Times"/>
                <w:noProof/>
                <w:lang w:eastAsia="es-ES_tradnl"/>
              </w:rPr>
            </w:pPr>
          </w:p>
        </w:tc>
        <w:tc>
          <w:tcPr>
            <w:tcW w:w="3685" w:type="dxa"/>
            <w:tcBorders>
              <w:top w:val="single" w:sz="36" w:space="0" w:color="C1BEAD"/>
              <w:left w:val="single" w:sz="37" w:space="0" w:color="C1C1A7"/>
              <w:bottom w:val="single" w:sz="36" w:space="0" w:color="C1BEAD"/>
              <w:right w:val="single" w:sz="32" w:space="0" w:color="C8C2B2"/>
            </w:tcBorders>
            <w:tcMar>
              <w:top w:w="20" w:type="nil"/>
              <w:left w:w="20" w:type="nil"/>
              <w:bottom w:w="20" w:type="nil"/>
              <w:right w:w="20" w:type="nil"/>
            </w:tcMar>
            <w:vAlign w:val="center"/>
          </w:tcPr>
          <w:p w14:paraId="3565D7CF" w14:textId="77777777" w:rsidR="0091770E" w:rsidRDefault="0091770E" w:rsidP="0091770E">
            <w:pPr>
              <w:widowControl w:val="0"/>
              <w:autoSpaceDE w:val="0"/>
              <w:autoSpaceDN w:val="0"/>
              <w:adjustRightInd w:val="0"/>
              <w:rPr>
                <w:rFonts w:ascii="Times" w:hAnsi="Times" w:cs="Times"/>
                <w:noProof/>
                <w:lang w:eastAsia="es-ES_tradnl"/>
              </w:rPr>
            </w:pPr>
          </w:p>
        </w:tc>
      </w:tr>
      <w:tr w:rsidR="0091770E" w14:paraId="6C6491DC" w14:textId="77777777" w:rsidTr="0091770E">
        <w:trPr>
          <w:trHeight w:val="725"/>
        </w:trPr>
        <w:tc>
          <w:tcPr>
            <w:tcW w:w="4788" w:type="dxa"/>
            <w:tcBorders>
              <w:top w:val="single" w:sz="36" w:space="0" w:color="C1BEAD"/>
              <w:left w:val="single" w:sz="33" w:space="0" w:color="B8AFA2"/>
              <w:bottom w:val="single" w:sz="36" w:space="0" w:color="C2BFAE"/>
              <w:right w:val="single" w:sz="37" w:space="0" w:color="C1C1A7"/>
            </w:tcBorders>
            <w:tcMar>
              <w:top w:w="20" w:type="nil"/>
              <w:left w:w="20" w:type="nil"/>
              <w:bottom w:w="20" w:type="nil"/>
              <w:right w:w="20" w:type="nil"/>
            </w:tcMar>
            <w:vAlign w:val="center"/>
          </w:tcPr>
          <w:p w14:paraId="00847D6F" w14:textId="77777777" w:rsidR="0091770E" w:rsidRDefault="0091770E" w:rsidP="0091770E">
            <w:pPr>
              <w:widowControl w:val="0"/>
              <w:autoSpaceDE w:val="0"/>
              <w:autoSpaceDN w:val="0"/>
              <w:adjustRightInd w:val="0"/>
              <w:rPr>
                <w:rFonts w:ascii="Times" w:hAnsi="Times" w:cs="Times"/>
              </w:rPr>
            </w:pPr>
          </w:p>
        </w:tc>
        <w:tc>
          <w:tcPr>
            <w:tcW w:w="1701" w:type="dxa"/>
            <w:tcBorders>
              <w:top w:val="single" w:sz="36" w:space="0" w:color="C2BFAA"/>
              <w:left w:val="single" w:sz="37" w:space="0" w:color="C1C1A7"/>
              <w:bottom w:val="single" w:sz="36" w:space="0" w:color="C5C0AE"/>
              <w:right w:val="single" w:sz="37" w:space="0" w:color="C1C1A7"/>
            </w:tcBorders>
            <w:tcMar>
              <w:top w:w="20" w:type="nil"/>
              <w:left w:w="20" w:type="nil"/>
              <w:bottom w:w="20" w:type="nil"/>
              <w:right w:w="20" w:type="nil"/>
            </w:tcMar>
            <w:vAlign w:val="center"/>
          </w:tcPr>
          <w:p w14:paraId="75CCB2CF" w14:textId="77777777" w:rsidR="0091770E" w:rsidRDefault="0091770E" w:rsidP="0091770E">
            <w:pPr>
              <w:widowControl w:val="0"/>
              <w:autoSpaceDE w:val="0"/>
              <w:autoSpaceDN w:val="0"/>
              <w:adjustRightInd w:val="0"/>
              <w:rPr>
                <w:rFonts w:ascii="Times" w:hAnsi="Times" w:cs="Times"/>
                <w:noProof/>
                <w:lang w:eastAsia="es-ES_tradnl"/>
              </w:rPr>
            </w:pPr>
          </w:p>
        </w:tc>
        <w:tc>
          <w:tcPr>
            <w:tcW w:w="3685" w:type="dxa"/>
            <w:tcBorders>
              <w:top w:val="single" w:sz="36" w:space="0" w:color="C1BEAD"/>
              <w:left w:val="single" w:sz="37" w:space="0" w:color="C1C1A7"/>
              <w:bottom w:val="single" w:sz="36" w:space="0" w:color="C2BFAE"/>
              <w:right w:val="single" w:sz="32" w:space="0" w:color="C8C2B2"/>
            </w:tcBorders>
            <w:tcMar>
              <w:top w:w="20" w:type="nil"/>
              <w:left w:w="20" w:type="nil"/>
              <w:bottom w:w="20" w:type="nil"/>
              <w:right w:w="20" w:type="nil"/>
            </w:tcMar>
            <w:vAlign w:val="center"/>
          </w:tcPr>
          <w:p w14:paraId="48F4A4D6" w14:textId="77777777" w:rsidR="0091770E" w:rsidRDefault="0091770E" w:rsidP="0091770E">
            <w:pPr>
              <w:widowControl w:val="0"/>
              <w:autoSpaceDE w:val="0"/>
              <w:autoSpaceDN w:val="0"/>
              <w:adjustRightInd w:val="0"/>
              <w:rPr>
                <w:rFonts w:ascii="Times" w:hAnsi="Times" w:cs="Times"/>
                <w:noProof/>
                <w:lang w:eastAsia="es-ES_tradnl"/>
              </w:rPr>
            </w:pPr>
          </w:p>
        </w:tc>
      </w:tr>
    </w:tbl>
    <w:p w14:paraId="186DE387" w14:textId="4BEB5237" w:rsidR="0091770E" w:rsidRDefault="0091770E" w:rsidP="00B34B17">
      <w:pPr>
        <w:widowControl w:val="0"/>
        <w:autoSpaceDE w:val="0"/>
        <w:autoSpaceDN w:val="0"/>
        <w:adjustRightInd w:val="0"/>
        <w:spacing w:after="240"/>
        <w:jc w:val="center"/>
        <w:rPr>
          <w:rFonts w:ascii="Times" w:hAnsi="Times" w:cs="Times"/>
        </w:rPr>
      </w:pPr>
      <w:r>
        <w:rPr>
          <w:rFonts w:ascii="Arial" w:hAnsi="Arial" w:cs="Arial"/>
          <w:b/>
          <w:bCs/>
          <w:color w:val="262626"/>
          <w:sz w:val="32"/>
          <w:szCs w:val="32"/>
        </w:rPr>
        <w:lastRenderedPageBreak/>
        <w:t>PRESENTACIONES EN SESIONES CLINICAS</w:t>
      </w:r>
    </w:p>
    <w:tbl>
      <w:tblPr>
        <w:tblW w:w="10173" w:type="dxa"/>
        <w:tblInd w:w="-653" w:type="dxa"/>
        <w:tblBorders>
          <w:top w:val="nil"/>
          <w:left w:val="nil"/>
          <w:right w:val="nil"/>
        </w:tblBorders>
        <w:tblLayout w:type="fixed"/>
        <w:tblLook w:val="0000" w:firstRow="0" w:lastRow="0" w:firstColumn="0" w:lastColumn="0" w:noHBand="0" w:noVBand="0"/>
      </w:tblPr>
      <w:tblGrid>
        <w:gridCol w:w="1663"/>
        <w:gridCol w:w="5760"/>
        <w:gridCol w:w="2750"/>
      </w:tblGrid>
      <w:tr w:rsidR="0091770E" w14:paraId="3D6EFB70" w14:textId="77777777" w:rsidTr="0091770E">
        <w:trPr>
          <w:trHeight w:val="1059"/>
        </w:trPr>
        <w:tc>
          <w:tcPr>
            <w:tcW w:w="1663" w:type="dxa"/>
            <w:tcBorders>
              <w:top w:val="single" w:sz="37" w:space="0" w:color="C5C0AF"/>
              <w:left w:val="single" w:sz="33" w:space="0" w:color="B8B5A4"/>
              <w:bottom w:val="single" w:sz="36" w:space="0" w:color="C5C2AE"/>
              <w:right w:val="single" w:sz="4" w:space="0" w:color="auto"/>
            </w:tcBorders>
            <w:shd w:val="clear" w:color="auto" w:fill="FFFFC1"/>
            <w:tcMar>
              <w:top w:w="20" w:type="nil"/>
              <w:left w:w="20" w:type="nil"/>
              <w:bottom w:w="20" w:type="nil"/>
              <w:right w:w="20" w:type="nil"/>
            </w:tcMar>
            <w:vAlign w:val="center"/>
          </w:tcPr>
          <w:p w14:paraId="4ABE6239" w14:textId="71FA0733" w:rsidR="0091770E" w:rsidRPr="00DA62D2" w:rsidRDefault="0091770E" w:rsidP="00B34B17">
            <w:pPr>
              <w:widowControl w:val="0"/>
              <w:autoSpaceDE w:val="0"/>
              <w:autoSpaceDN w:val="0"/>
              <w:adjustRightInd w:val="0"/>
              <w:jc w:val="center"/>
              <w:rPr>
                <w:rFonts w:ascii="Times" w:hAnsi="Times" w:cs="Times"/>
                <w:b/>
              </w:rPr>
            </w:pPr>
            <w:r w:rsidRPr="00DA62D2">
              <w:rPr>
                <w:rFonts w:ascii="Times" w:hAnsi="Times" w:cs="Times"/>
                <w:b/>
                <w:noProof/>
                <w:lang w:val="es-ES_tradnl" w:eastAsia="es-ES_tradnl"/>
              </w:rPr>
              <w:drawing>
                <wp:inline distT="0" distB="0" distL="0" distR="0" wp14:anchorId="1E3E7B99" wp14:editId="5E185B38">
                  <wp:extent cx="12700" cy="38735"/>
                  <wp:effectExtent l="0" t="0" r="12700" b="12065"/>
                  <wp:docPr id="143" name="Imagen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700" cy="38735"/>
                          </a:xfrm>
                          <a:prstGeom prst="rect">
                            <a:avLst/>
                          </a:prstGeom>
                          <a:noFill/>
                          <a:ln>
                            <a:noFill/>
                          </a:ln>
                        </pic:spPr>
                      </pic:pic>
                    </a:graphicData>
                  </a:graphic>
                </wp:inline>
              </w:drawing>
            </w:r>
            <w:r w:rsidRPr="00DA62D2">
              <w:rPr>
                <w:rFonts w:ascii="Times" w:hAnsi="Times" w:cs="Times"/>
                <w:b/>
                <w:noProof/>
                <w:lang w:val="es-ES_tradnl" w:eastAsia="es-ES_tradnl"/>
              </w:rPr>
              <w:drawing>
                <wp:inline distT="0" distB="0" distL="0" distR="0" wp14:anchorId="67706DD9" wp14:editId="5F331D5C">
                  <wp:extent cx="12700" cy="12700"/>
                  <wp:effectExtent l="0" t="0" r="0" b="0"/>
                  <wp:docPr id="142" name="Imagen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04CAF6AF" w14:textId="77777777" w:rsidR="0091770E" w:rsidRPr="00DA62D2" w:rsidRDefault="0091770E" w:rsidP="00B34B17">
            <w:pPr>
              <w:widowControl w:val="0"/>
              <w:autoSpaceDE w:val="0"/>
              <w:autoSpaceDN w:val="0"/>
              <w:adjustRightInd w:val="0"/>
              <w:spacing w:after="240"/>
              <w:jc w:val="center"/>
              <w:rPr>
                <w:rFonts w:ascii="Times" w:hAnsi="Times"/>
                <w:b/>
              </w:rPr>
            </w:pPr>
            <w:r w:rsidRPr="00DA62D2">
              <w:rPr>
                <w:rFonts w:ascii="Times" w:hAnsi="Times"/>
                <w:b/>
              </w:rPr>
              <w:t>FECHA</w:t>
            </w:r>
          </w:p>
        </w:tc>
        <w:tc>
          <w:tcPr>
            <w:tcW w:w="5760" w:type="dxa"/>
            <w:tcBorders>
              <w:top w:val="single" w:sz="37" w:space="0" w:color="C5C0AF"/>
              <w:left w:val="single" w:sz="4" w:space="0" w:color="auto"/>
              <w:bottom w:val="single" w:sz="36" w:space="0" w:color="C5C2AE"/>
              <w:right w:val="single" w:sz="4" w:space="0" w:color="auto"/>
            </w:tcBorders>
            <w:shd w:val="clear" w:color="auto" w:fill="FFFFC1"/>
            <w:vAlign w:val="center"/>
          </w:tcPr>
          <w:p w14:paraId="7966401B" w14:textId="77777777" w:rsidR="0091770E" w:rsidRDefault="0091770E" w:rsidP="00B34B17">
            <w:pPr>
              <w:jc w:val="center"/>
              <w:rPr>
                <w:rFonts w:ascii="Times" w:hAnsi="Times" w:cs="Times"/>
              </w:rPr>
            </w:pPr>
          </w:p>
          <w:p w14:paraId="62B65646" w14:textId="77777777" w:rsidR="0091770E" w:rsidRPr="00DA62D2" w:rsidRDefault="0091770E" w:rsidP="00B34B17">
            <w:pPr>
              <w:widowControl w:val="0"/>
              <w:autoSpaceDE w:val="0"/>
              <w:autoSpaceDN w:val="0"/>
              <w:adjustRightInd w:val="0"/>
              <w:spacing w:after="240"/>
              <w:jc w:val="center"/>
              <w:rPr>
                <w:rFonts w:ascii="Times" w:hAnsi="Times" w:cs="Times"/>
                <w:b/>
              </w:rPr>
            </w:pPr>
            <w:r w:rsidRPr="00DA62D2">
              <w:rPr>
                <w:rFonts w:ascii="Times" w:hAnsi="Times" w:cs="Times"/>
                <w:b/>
              </w:rPr>
              <w:t>CONTENIDO</w:t>
            </w:r>
          </w:p>
        </w:tc>
        <w:tc>
          <w:tcPr>
            <w:tcW w:w="2750" w:type="dxa"/>
            <w:tcBorders>
              <w:top w:val="single" w:sz="37" w:space="0" w:color="C5C0AF"/>
              <w:left w:val="single" w:sz="4" w:space="0" w:color="auto"/>
              <w:bottom w:val="single" w:sz="36" w:space="0" w:color="C5C2AE"/>
              <w:right w:val="single" w:sz="32" w:space="0" w:color="C8C5B0"/>
            </w:tcBorders>
            <w:shd w:val="clear" w:color="auto" w:fill="FFFFC1"/>
            <w:vAlign w:val="center"/>
          </w:tcPr>
          <w:p w14:paraId="0818AF0C" w14:textId="77777777" w:rsidR="0091770E" w:rsidRDefault="0091770E" w:rsidP="00B34B17">
            <w:pPr>
              <w:jc w:val="center"/>
              <w:rPr>
                <w:rFonts w:ascii="Times" w:hAnsi="Times" w:cs="Times"/>
              </w:rPr>
            </w:pPr>
          </w:p>
          <w:p w14:paraId="36001D40" w14:textId="77777777" w:rsidR="0091770E" w:rsidRPr="00DA62D2" w:rsidRDefault="0091770E" w:rsidP="00B34B17">
            <w:pPr>
              <w:widowControl w:val="0"/>
              <w:autoSpaceDE w:val="0"/>
              <w:autoSpaceDN w:val="0"/>
              <w:adjustRightInd w:val="0"/>
              <w:spacing w:after="240"/>
              <w:jc w:val="center"/>
              <w:rPr>
                <w:rFonts w:ascii="Times" w:hAnsi="Times" w:cs="Times"/>
                <w:b/>
              </w:rPr>
            </w:pPr>
            <w:r w:rsidRPr="00DA62D2">
              <w:rPr>
                <w:rFonts w:ascii="Times" w:hAnsi="Times" w:cs="Times"/>
                <w:b/>
              </w:rPr>
              <w:t>COORDINADOR</w:t>
            </w:r>
          </w:p>
        </w:tc>
      </w:tr>
      <w:tr w:rsidR="0091770E" w14:paraId="5C3CE11E" w14:textId="77777777" w:rsidTr="0091770E">
        <w:tblPrEx>
          <w:tblBorders>
            <w:top w:val="none" w:sz="0" w:space="0" w:color="auto"/>
          </w:tblBorders>
        </w:tblPrEx>
        <w:trPr>
          <w:trHeight w:val="520"/>
        </w:trPr>
        <w:tc>
          <w:tcPr>
            <w:tcW w:w="1663" w:type="dxa"/>
            <w:tcBorders>
              <w:top w:val="single" w:sz="36" w:space="0" w:color="C5C2AE"/>
              <w:left w:val="single" w:sz="33" w:space="0" w:color="B8AEA0"/>
              <w:bottom w:val="single" w:sz="36" w:space="0" w:color="C5C2AE"/>
              <w:right w:val="single" w:sz="4" w:space="0" w:color="auto"/>
            </w:tcBorders>
            <w:tcMar>
              <w:top w:w="20" w:type="nil"/>
              <w:left w:w="20" w:type="nil"/>
              <w:bottom w:w="20" w:type="nil"/>
              <w:right w:w="20" w:type="nil"/>
            </w:tcMar>
            <w:vAlign w:val="center"/>
          </w:tcPr>
          <w:p w14:paraId="65B0D3B3" w14:textId="77777777" w:rsidR="0091770E" w:rsidRDefault="0091770E" w:rsidP="0091770E">
            <w:pPr>
              <w:widowControl w:val="0"/>
              <w:autoSpaceDE w:val="0"/>
              <w:autoSpaceDN w:val="0"/>
              <w:adjustRightInd w:val="0"/>
              <w:rPr>
                <w:rFonts w:ascii="Times" w:hAnsi="Times" w:cs="Times"/>
              </w:rPr>
            </w:pPr>
            <w:r>
              <w:rPr>
                <w:rFonts w:ascii="Times" w:hAnsi="Times" w:cs="Times"/>
                <w:noProof/>
                <w:lang w:val="es-ES_tradnl" w:eastAsia="es-ES_tradnl"/>
              </w:rPr>
              <w:drawing>
                <wp:inline distT="0" distB="0" distL="0" distR="0" wp14:anchorId="46FA321B" wp14:editId="07610DEE">
                  <wp:extent cx="12700" cy="12700"/>
                  <wp:effectExtent l="0" t="0" r="0" b="0"/>
                  <wp:docPr id="141" name="Imagen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316007F4" wp14:editId="4C1DE0B9">
                  <wp:extent cx="12700" cy="12700"/>
                  <wp:effectExtent l="0" t="0" r="0" b="0"/>
                  <wp:docPr id="140" name="Imagen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p>
        </w:tc>
        <w:tc>
          <w:tcPr>
            <w:tcW w:w="5760" w:type="dxa"/>
            <w:tcBorders>
              <w:top w:val="single" w:sz="36" w:space="0" w:color="C5C2AE"/>
              <w:left w:val="single" w:sz="4" w:space="0" w:color="auto"/>
              <w:bottom w:val="single" w:sz="36" w:space="0" w:color="C5C2AE"/>
              <w:right w:val="single" w:sz="4" w:space="0" w:color="auto"/>
            </w:tcBorders>
            <w:vAlign w:val="center"/>
          </w:tcPr>
          <w:p w14:paraId="4BB655F7" w14:textId="77777777" w:rsidR="0091770E" w:rsidRDefault="0091770E" w:rsidP="0091770E">
            <w:pPr>
              <w:widowControl w:val="0"/>
              <w:autoSpaceDE w:val="0"/>
              <w:autoSpaceDN w:val="0"/>
              <w:adjustRightInd w:val="0"/>
              <w:rPr>
                <w:rFonts w:ascii="Times" w:hAnsi="Times" w:cs="Times"/>
              </w:rPr>
            </w:pPr>
          </w:p>
        </w:tc>
        <w:tc>
          <w:tcPr>
            <w:tcW w:w="2750" w:type="dxa"/>
            <w:tcBorders>
              <w:top w:val="single" w:sz="36" w:space="0" w:color="C5C2AE"/>
              <w:left w:val="single" w:sz="4" w:space="0" w:color="auto"/>
              <w:bottom w:val="single" w:sz="36" w:space="0" w:color="C5C2AE"/>
              <w:right w:val="single" w:sz="32" w:space="0" w:color="CAC5B3"/>
            </w:tcBorders>
            <w:vAlign w:val="center"/>
          </w:tcPr>
          <w:p w14:paraId="2D0CB9B3" w14:textId="77777777" w:rsidR="0091770E" w:rsidRDefault="0091770E" w:rsidP="0091770E">
            <w:pPr>
              <w:widowControl w:val="0"/>
              <w:autoSpaceDE w:val="0"/>
              <w:autoSpaceDN w:val="0"/>
              <w:adjustRightInd w:val="0"/>
              <w:rPr>
                <w:rFonts w:ascii="Times" w:hAnsi="Times" w:cs="Times"/>
              </w:rPr>
            </w:pPr>
          </w:p>
        </w:tc>
      </w:tr>
      <w:tr w:rsidR="0091770E" w14:paraId="25609D41" w14:textId="77777777" w:rsidTr="0091770E">
        <w:tblPrEx>
          <w:tblBorders>
            <w:top w:val="none" w:sz="0" w:space="0" w:color="auto"/>
          </w:tblBorders>
        </w:tblPrEx>
        <w:trPr>
          <w:trHeight w:val="473"/>
        </w:trPr>
        <w:tc>
          <w:tcPr>
            <w:tcW w:w="1663" w:type="dxa"/>
            <w:tcBorders>
              <w:top w:val="single" w:sz="36" w:space="0" w:color="C5C2AE"/>
              <w:left w:val="single" w:sz="33" w:space="0" w:color="B8AEA0"/>
              <w:bottom w:val="single" w:sz="36" w:space="0" w:color="C5C2AE"/>
              <w:right w:val="single" w:sz="4" w:space="0" w:color="auto"/>
            </w:tcBorders>
            <w:tcMar>
              <w:top w:w="20" w:type="nil"/>
              <w:left w:w="20" w:type="nil"/>
              <w:bottom w:w="20" w:type="nil"/>
              <w:right w:w="20" w:type="nil"/>
            </w:tcMar>
            <w:vAlign w:val="center"/>
          </w:tcPr>
          <w:p w14:paraId="2695149E" w14:textId="77777777" w:rsidR="0091770E" w:rsidRDefault="0091770E" w:rsidP="0091770E">
            <w:pPr>
              <w:widowControl w:val="0"/>
              <w:autoSpaceDE w:val="0"/>
              <w:autoSpaceDN w:val="0"/>
              <w:adjustRightInd w:val="0"/>
              <w:rPr>
                <w:rFonts w:ascii="Times" w:hAnsi="Times" w:cs="Times"/>
              </w:rPr>
            </w:pPr>
            <w:r>
              <w:rPr>
                <w:rFonts w:ascii="Times" w:hAnsi="Times" w:cs="Times"/>
                <w:noProof/>
                <w:lang w:val="es-ES_tradnl" w:eastAsia="es-ES_tradnl"/>
              </w:rPr>
              <w:drawing>
                <wp:inline distT="0" distB="0" distL="0" distR="0" wp14:anchorId="3143052E" wp14:editId="732A85BB">
                  <wp:extent cx="12700" cy="12700"/>
                  <wp:effectExtent l="0" t="0" r="0" b="0"/>
                  <wp:docPr id="139" name="Imagen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415956D6" wp14:editId="1B652BFB">
                  <wp:extent cx="12700" cy="12700"/>
                  <wp:effectExtent l="0" t="0" r="0" b="0"/>
                  <wp:docPr id="138" name="Imagen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p>
        </w:tc>
        <w:tc>
          <w:tcPr>
            <w:tcW w:w="5760" w:type="dxa"/>
            <w:tcBorders>
              <w:top w:val="single" w:sz="36" w:space="0" w:color="C5C2AE"/>
              <w:left w:val="single" w:sz="4" w:space="0" w:color="auto"/>
              <w:bottom w:val="single" w:sz="36" w:space="0" w:color="C5C2AE"/>
              <w:right w:val="single" w:sz="4" w:space="0" w:color="auto"/>
            </w:tcBorders>
            <w:vAlign w:val="center"/>
          </w:tcPr>
          <w:p w14:paraId="4044A746" w14:textId="77777777" w:rsidR="0091770E" w:rsidRDefault="0091770E" w:rsidP="0091770E">
            <w:pPr>
              <w:widowControl w:val="0"/>
              <w:autoSpaceDE w:val="0"/>
              <w:autoSpaceDN w:val="0"/>
              <w:adjustRightInd w:val="0"/>
              <w:rPr>
                <w:rFonts w:ascii="Times" w:hAnsi="Times" w:cs="Times"/>
              </w:rPr>
            </w:pPr>
          </w:p>
        </w:tc>
        <w:tc>
          <w:tcPr>
            <w:tcW w:w="2750" w:type="dxa"/>
            <w:tcBorders>
              <w:top w:val="single" w:sz="36" w:space="0" w:color="C5C2AE"/>
              <w:left w:val="single" w:sz="4" w:space="0" w:color="auto"/>
              <w:bottom w:val="single" w:sz="36" w:space="0" w:color="C5C2AE"/>
              <w:right w:val="single" w:sz="32" w:space="0" w:color="CAC5B3"/>
            </w:tcBorders>
            <w:vAlign w:val="center"/>
          </w:tcPr>
          <w:p w14:paraId="24D1F2E9" w14:textId="77777777" w:rsidR="0091770E" w:rsidRDefault="0091770E" w:rsidP="0091770E">
            <w:pPr>
              <w:widowControl w:val="0"/>
              <w:autoSpaceDE w:val="0"/>
              <w:autoSpaceDN w:val="0"/>
              <w:adjustRightInd w:val="0"/>
              <w:rPr>
                <w:rFonts w:ascii="Times" w:hAnsi="Times" w:cs="Times"/>
              </w:rPr>
            </w:pPr>
          </w:p>
        </w:tc>
      </w:tr>
      <w:tr w:rsidR="0091770E" w14:paraId="43752710" w14:textId="77777777" w:rsidTr="0091770E">
        <w:tblPrEx>
          <w:tblBorders>
            <w:top w:val="none" w:sz="0" w:space="0" w:color="auto"/>
          </w:tblBorders>
        </w:tblPrEx>
        <w:trPr>
          <w:trHeight w:val="445"/>
        </w:trPr>
        <w:tc>
          <w:tcPr>
            <w:tcW w:w="1663" w:type="dxa"/>
            <w:tcBorders>
              <w:top w:val="single" w:sz="36" w:space="0" w:color="C5C2AE"/>
              <w:left w:val="single" w:sz="33" w:space="0" w:color="B8AEA0"/>
              <w:bottom w:val="single" w:sz="36" w:space="0" w:color="C5C2AE"/>
              <w:right w:val="single" w:sz="4" w:space="0" w:color="auto"/>
            </w:tcBorders>
            <w:tcMar>
              <w:top w:w="20" w:type="nil"/>
              <w:left w:w="20" w:type="nil"/>
              <w:bottom w:w="20" w:type="nil"/>
              <w:right w:w="20" w:type="nil"/>
            </w:tcMar>
            <w:vAlign w:val="center"/>
          </w:tcPr>
          <w:p w14:paraId="067D7A78" w14:textId="77777777" w:rsidR="0091770E" w:rsidRDefault="0091770E" w:rsidP="0091770E">
            <w:pPr>
              <w:widowControl w:val="0"/>
              <w:autoSpaceDE w:val="0"/>
              <w:autoSpaceDN w:val="0"/>
              <w:adjustRightInd w:val="0"/>
              <w:rPr>
                <w:rFonts w:ascii="Times" w:hAnsi="Times" w:cs="Times"/>
              </w:rPr>
            </w:pPr>
            <w:r>
              <w:rPr>
                <w:rFonts w:ascii="Times" w:hAnsi="Times" w:cs="Times"/>
                <w:noProof/>
                <w:lang w:val="es-ES_tradnl" w:eastAsia="es-ES_tradnl"/>
              </w:rPr>
              <w:drawing>
                <wp:inline distT="0" distB="0" distL="0" distR="0" wp14:anchorId="135506AA" wp14:editId="3FED705D">
                  <wp:extent cx="12700" cy="12700"/>
                  <wp:effectExtent l="0" t="0" r="0" b="0"/>
                  <wp:docPr id="137" name="Imagen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12FC7A00" wp14:editId="7AE12026">
                  <wp:extent cx="12700" cy="12700"/>
                  <wp:effectExtent l="0" t="0" r="0" b="0"/>
                  <wp:docPr id="136" name="Imagen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p>
        </w:tc>
        <w:tc>
          <w:tcPr>
            <w:tcW w:w="5760" w:type="dxa"/>
            <w:tcBorders>
              <w:top w:val="single" w:sz="36" w:space="0" w:color="C5C2AE"/>
              <w:left w:val="single" w:sz="4" w:space="0" w:color="auto"/>
              <w:bottom w:val="single" w:sz="36" w:space="0" w:color="C5C2AE"/>
              <w:right w:val="single" w:sz="4" w:space="0" w:color="auto"/>
            </w:tcBorders>
            <w:vAlign w:val="center"/>
          </w:tcPr>
          <w:p w14:paraId="16CFF562" w14:textId="77777777" w:rsidR="0091770E" w:rsidRDefault="0091770E" w:rsidP="0091770E">
            <w:pPr>
              <w:widowControl w:val="0"/>
              <w:autoSpaceDE w:val="0"/>
              <w:autoSpaceDN w:val="0"/>
              <w:adjustRightInd w:val="0"/>
              <w:rPr>
                <w:rFonts w:ascii="Times" w:hAnsi="Times" w:cs="Times"/>
              </w:rPr>
            </w:pPr>
          </w:p>
        </w:tc>
        <w:tc>
          <w:tcPr>
            <w:tcW w:w="2750" w:type="dxa"/>
            <w:tcBorders>
              <w:top w:val="single" w:sz="36" w:space="0" w:color="C5C2AE"/>
              <w:left w:val="single" w:sz="4" w:space="0" w:color="auto"/>
              <w:bottom w:val="single" w:sz="36" w:space="0" w:color="C5C2AE"/>
              <w:right w:val="single" w:sz="32" w:space="0" w:color="CAC5B3"/>
            </w:tcBorders>
            <w:vAlign w:val="center"/>
          </w:tcPr>
          <w:p w14:paraId="43057563" w14:textId="77777777" w:rsidR="0091770E" w:rsidRDefault="0091770E" w:rsidP="0091770E">
            <w:pPr>
              <w:widowControl w:val="0"/>
              <w:autoSpaceDE w:val="0"/>
              <w:autoSpaceDN w:val="0"/>
              <w:adjustRightInd w:val="0"/>
              <w:rPr>
                <w:rFonts w:ascii="Times" w:hAnsi="Times" w:cs="Times"/>
              </w:rPr>
            </w:pPr>
          </w:p>
        </w:tc>
      </w:tr>
      <w:tr w:rsidR="0091770E" w14:paraId="4CB6B94B" w14:textId="77777777" w:rsidTr="0091770E">
        <w:trPr>
          <w:trHeight w:val="487"/>
        </w:trPr>
        <w:tc>
          <w:tcPr>
            <w:tcW w:w="1663" w:type="dxa"/>
            <w:tcBorders>
              <w:top w:val="single" w:sz="36" w:space="0" w:color="C5C2AE"/>
              <w:left w:val="single" w:sz="33" w:space="0" w:color="B8AFA2"/>
              <w:bottom w:val="single" w:sz="36" w:space="0" w:color="C5C2AE"/>
              <w:right w:val="single" w:sz="4" w:space="0" w:color="auto"/>
            </w:tcBorders>
            <w:tcMar>
              <w:top w:w="20" w:type="nil"/>
              <w:left w:w="20" w:type="nil"/>
              <w:bottom w:w="20" w:type="nil"/>
              <w:right w:w="20" w:type="nil"/>
            </w:tcMar>
            <w:vAlign w:val="center"/>
          </w:tcPr>
          <w:p w14:paraId="00687153" w14:textId="77777777" w:rsidR="0091770E" w:rsidRDefault="0091770E" w:rsidP="0091770E">
            <w:pPr>
              <w:widowControl w:val="0"/>
              <w:autoSpaceDE w:val="0"/>
              <w:autoSpaceDN w:val="0"/>
              <w:adjustRightInd w:val="0"/>
              <w:rPr>
                <w:rFonts w:ascii="Times" w:hAnsi="Times" w:cs="Times"/>
              </w:rPr>
            </w:pPr>
            <w:r>
              <w:rPr>
                <w:rFonts w:ascii="Times" w:hAnsi="Times" w:cs="Times"/>
                <w:noProof/>
                <w:lang w:val="es-ES_tradnl" w:eastAsia="es-ES_tradnl"/>
              </w:rPr>
              <w:drawing>
                <wp:inline distT="0" distB="0" distL="0" distR="0" wp14:anchorId="299B3CF4" wp14:editId="437E2CE4">
                  <wp:extent cx="12700" cy="12700"/>
                  <wp:effectExtent l="0" t="0" r="0" b="0"/>
                  <wp:docPr id="135" name="Imagen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5A8CEEE8" wp14:editId="6BB63071">
                  <wp:extent cx="12700" cy="12700"/>
                  <wp:effectExtent l="0" t="0" r="0" b="0"/>
                  <wp:docPr id="134" name="Imagen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r>
              <w:rPr>
                <w:rFonts w:ascii="Times" w:hAnsi="Times" w:cs="Times"/>
                <w:noProof/>
                <w:lang w:val="es-ES_tradnl" w:eastAsia="es-ES_tradnl"/>
              </w:rPr>
              <w:drawing>
                <wp:inline distT="0" distB="0" distL="0" distR="0" wp14:anchorId="476D4A0C" wp14:editId="46BE96E2">
                  <wp:extent cx="12700" cy="244475"/>
                  <wp:effectExtent l="0" t="0" r="12700" b="9525"/>
                  <wp:docPr id="144" name="Imagen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700" cy="244475"/>
                          </a:xfrm>
                          <a:prstGeom prst="rect">
                            <a:avLst/>
                          </a:prstGeom>
                          <a:noFill/>
                          <a:ln>
                            <a:noFill/>
                          </a:ln>
                        </pic:spPr>
                      </pic:pic>
                    </a:graphicData>
                  </a:graphic>
                </wp:inline>
              </w:drawing>
            </w:r>
            <w:r>
              <w:rPr>
                <w:rFonts w:ascii="Times" w:hAnsi="Times" w:cs="Times"/>
              </w:rPr>
              <w:t xml:space="preserve"> </w:t>
            </w:r>
          </w:p>
        </w:tc>
        <w:tc>
          <w:tcPr>
            <w:tcW w:w="5760" w:type="dxa"/>
            <w:tcBorders>
              <w:top w:val="single" w:sz="36" w:space="0" w:color="C5C2AE"/>
              <w:left w:val="single" w:sz="4" w:space="0" w:color="auto"/>
              <w:bottom w:val="single" w:sz="36" w:space="0" w:color="C5C2AE"/>
              <w:right w:val="single" w:sz="4" w:space="0" w:color="auto"/>
            </w:tcBorders>
            <w:vAlign w:val="center"/>
          </w:tcPr>
          <w:p w14:paraId="41D02ED4" w14:textId="77777777" w:rsidR="0091770E" w:rsidRDefault="0091770E" w:rsidP="0091770E">
            <w:pPr>
              <w:widowControl w:val="0"/>
              <w:autoSpaceDE w:val="0"/>
              <w:autoSpaceDN w:val="0"/>
              <w:adjustRightInd w:val="0"/>
              <w:rPr>
                <w:rFonts w:ascii="Times" w:hAnsi="Times" w:cs="Times"/>
              </w:rPr>
            </w:pPr>
          </w:p>
        </w:tc>
        <w:tc>
          <w:tcPr>
            <w:tcW w:w="2750" w:type="dxa"/>
            <w:tcBorders>
              <w:top w:val="single" w:sz="36" w:space="0" w:color="C5C2AE"/>
              <w:left w:val="single" w:sz="4" w:space="0" w:color="auto"/>
              <w:bottom w:val="single" w:sz="36" w:space="0" w:color="C5C2AE"/>
              <w:right w:val="single" w:sz="32" w:space="0" w:color="C8C2B2"/>
            </w:tcBorders>
            <w:vAlign w:val="center"/>
          </w:tcPr>
          <w:p w14:paraId="6AA16543" w14:textId="77777777" w:rsidR="0091770E" w:rsidRDefault="0091770E" w:rsidP="0091770E">
            <w:pPr>
              <w:widowControl w:val="0"/>
              <w:autoSpaceDE w:val="0"/>
              <w:autoSpaceDN w:val="0"/>
              <w:adjustRightInd w:val="0"/>
              <w:rPr>
                <w:rFonts w:ascii="Times" w:hAnsi="Times" w:cs="Times"/>
              </w:rPr>
            </w:pPr>
          </w:p>
        </w:tc>
      </w:tr>
      <w:tr w:rsidR="0091770E" w14:paraId="3EFF1B1C" w14:textId="77777777" w:rsidTr="0091770E">
        <w:trPr>
          <w:trHeight w:val="473"/>
        </w:trPr>
        <w:tc>
          <w:tcPr>
            <w:tcW w:w="1663" w:type="dxa"/>
            <w:tcBorders>
              <w:top w:val="single" w:sz="36" w:space="0" w:color="C5C2AE"/>
              <w:left w:val="single" w:sz="33" w:space="0" w:color="B8AFA2"/>
              <w:bottom w:val="single" w:sz="36" w:space="0" w:color="C5C2AE"/>
              <w:right w:val="single" w:sz="4" w:space="0" w:color="auto"/>
            </w:tcBorders>
            <w:tcMar>
              <w:top w:w="20" w:type="nil"/>
              <w:left w:w="20" w:type="nil"/>
              <w:bottom w:w="20" w:type="nil"/>
              <w:right w:w="20" w:type="nil"/>
            </w:tcMar>
            <w:vAlign w:val="center"/>
          </w:tcPr>
          <w:p w14:paraId="18EF590D" w14:textId="77777777" w:rsidR="0091770E" w:rsidRDefault="0091770E" w:rsidP="0091770E">
            <w:pPr>
              <w:widowControl w:val="0"/>
              <w:autoSpaceDE w:val="0"/>
              <w:autoSpaceDN w:val="0"/>
              <w:adjustRightInd w:val="0"/>
              <w:rPr>
                <w:rFonts w:ascii="Times" w:hAnsi="Times" w:cs="Times"/>
                <w:noProof/>
                <w:lang w:eastAsia="es-ES_tradnl"/>
              </w:rPr>
            </w:pPr>
          </w:p>
        </w:tc>
        <w:tc>
          <w:tcPr>
            <w:tcW w:w="5760" w:type="dxa"/>
            <w:tcBorders>
              <w:top w:val="single" w:sz="36" w:space="0" w:color="C5C2AE"/>
              <w:left w:val="single" w:sz="4" w:space="0" w:color="auto"/>
              <w:bottom w:val="single" w:sz="36" w:space="0" w:color="C5C2AE"/>
              <w:right w:val="single" w:sz="4" w:space="0" w:color="auto"/>
            </w:tcBorders>
            <w:vAlign w:val="center"/>
          </w:tcPr>
          <w:p w14:paraId="3138034B" w14:textId="77777777" w:rsidR="0091770E" w:rsidRDefault="0091770E" w:rsidP="0091770E">
            <w:pPr>
              <w:widowControl w:val="0"/>
              <w:autoSpaceDE w:val="0"/>
              <w:autoSpaceDN w:val="0"/>
              <w:adjustRightInd w:val="0"/>
              <w:rPr>
                <w:rFonts w:ascii="Times" w:hAnsi="Times" w:cs="Times"/>
                <w:noProof/>
                <w:lang w:eastAsia="es-ES_tradnl"/>
              </w:rPr>
            </w:pPr>
          </w:p>
        </w:tc>
        <w:tc>
          <w:tcPr>
            <w:tcW w:w="2750" w:type="dxa"/>
            <w:tcBorders>
              <w:top w:val="single" w:sz="36" w:space="0" w:color="C5C2AE"/>
              <w:left w:val="single" w:sz="4" w:space="0" w:color="auto"/>
              <w:bottom w:val="single" w:sz="36" w:space="0" w:color="C5C2AE"/>
              <w:right w:val="single" w:sz="32" w:space="0" w:color="C8C2B2"/>
            </w:tcBorders>
            <w:vAlign w:val="center"/>
          </w:tcPr>
          <w:p w14:paraId="4CE3173B" w14:textId="77777777" w:rsidR="0091770E" w:rsidRDefault="0091770E" w:rsidP="0091770E">
            <w:pPr>
              <w:widowControl w:val="0"/>
              <w:autoSpaceDE w:val="0"/>
              <w:autoSpaceDN w:val="0"/>
              <w:adjustRightInd w:val="0"/>
              <w:rPr>
                <w:rFonts w:ascii="Times" w:hAnsi="Times" w:cs="Times"/>
                <w:noProof/>
                <w:lang w:eastAsia="es-ES_tradnl"/>
              </w:rPr>
            </w:pPr>
          </w:p>
        </w:tc>
      </w:tr>
      <w:tr w:rsidR="0091770E" w14:paraId="08A410E9" w14:textId="77777777" w:rsidTr="0091770E">
        <w:trPr>
          <w:trHeight w:val="487"/>
        </w:trPr>
        <w:tc>
          <w:tcPr>
            <w:tcW w:w="1663" w:type="dxa"/>
            <w:tcBorders>
              <w:top w:val="single" w:sz="36" w:space="0" w:color="C5C2AE"/>
              <w:left w:val="single" w:sz="33" w:space="0" w:color="B8AFA2"/>
              <w:bottom w:val="single" w:sz="36" w:space="0" w:color="C5C2AE"/>
              <w:right w:val="single" w:sz="4" w:space="0" w:color="auto"/>
            </w:tcBorders>
            <w:tcMar>
              <w:top w:w="20" w:type="nil"/>
              <w:left w:w="20" w:type="nil"/>
              <w:bottom w:w="20" w:type="nil"/>
              <w:right w:w="20" w:type="nil"/>
            </w:tcMar>
            <w:vAlign w:val="center"/>
          </w:tcPr>
          <w:p w14:paraId="5BBFD17E" w14:textId="77777777" w:rsidR="0091770E" w:rsidRDefault="0091770E" w:rsidP="0091770E">
            <w:pPr>
              <w:widowControl w:val="0"/>
              <w:autoSpaceDE w:val="0"/>
              <w:autoSpaceDN w:val="0"/>
              <w:adjustRightInd w:val="0"/>
              <w:rPr>
                <w:rFonts w:ascii="Times" w:hAnsi="Times" w:cs="Times"/>
                <w:noProof/>
                <w:lang w:eastAsia="es-ES_tradnl"/>
              </w:rPr>
            </w:pPr>
          </w:p>
        </w:tc>
        <w:tc>
          <w:tcPr>
            <w:tcW w:w="5760" w:type="dxa"/>
            <w:tcBorders>
              <w:top w:val="single" w:sz="36" w:space="0" w:color="C5C2AE"/>
              <w:left w:val="single" w:sz="4" w:space="0" w:color="auto"/>
              <w:bottom w:val="single" w:sz="36" w:space="0" w:color="C5C2AE"/>
              <w:right w:val="single" w:sz="4" w:space="0" w:color="auto"/>
            </w:tcBorders>
            <w:vAlign w:val="center"/>
          </w:tcPr>
          <w:p w14:paraId="68D4C42F" w14:textId="77777777" w:rsidR="0091770E" w:rsidRDefault="0091770E" w:rsidP="0091770E">
            <w:pPr>
              <w:widowControl w:val="0"/>
              <w:autoSpaceDE w:val="0"/>
              <w:autoSpaceDN w:val="0"/>
              <w:adjustRightInd w:val="0"/>
              <w:rPr>
                <w:rFonts w:ascii="Times" w:hAnsi="Times" w:cs="Times"/>
                <w:noProof/>
                <w:lang w:eastAsia="es-ES_tradnl"/>
              </w:rPr>
            </w:pPr>
          </w:p>
        </w:tc>
        <w:tc>
          <w:tcPr>
            <w:tcW w:w="2750" w:type="dxa"/>
            <w:tcBorders>
              <w:top w:val="single" w:sz="36" w:space="0" w:color="C5C2AE"/>
              <w:left w:val="single" w:sz="4" w:space="0" w:color="auto"/>
              <w:bottom w:val="single" w:sz="36" w:space="0" w:color="C5C2AE"/>
              <w:right w:val="single" w:sz="32" w:space="0" w:color="C8C2B2"/>
            </w:tcBorders>
            <w:vAlign w:val="center"/>
          </w:tcPr>
          <w:p w14:paraId="4577311D" w14:textId="77777777" w:rsidR="0091770E" w:rsidRDefault="0091770E" w:rsidP="0091770E">
            <w:pPr>
              <w:widowControl w:val="0"/>
              <w:autoSpaceDE w:val="0"/>
              <w:autoSpaceDN w:val="0"/>
              <w:adjustRightInd w:val="0"/>
              <w:rPr>
                <w:rFonts w:ascii="Times" w:hAnsi="Times" w:cs="Times"/>
                <w:noProof/>
                <w:lang w:eastAsia="es-ES_tradnl"/>
              </w:rPr>
            </w:pPr>
          </w:p>
        </w:tc>
      </w:tr>
      <w:tr w:rsidR="0091770E" w14:paraId="54FC486B" w14:textId="77777777" w:rsidTr="0091770E">
        <w:trPr>
          <w:trHeight w:val="459"/>
        </w:trPr>
        <w:tc>
          <w:tcPr>
            <w:tcW w:w="1663" w:type="dxa"/>
            <w:tcBorders>
              <w:top w:val="single" w:sz="36" w:space="0" w:color="C5C2AE"/>
              <w:left w:val="single" w:sz="33" w:space="0" w:color="B8AFA2"/>
              <w:bottom w:val="single" w:sz="36" w:space="0" w:color="C5C2AE"/>
              <w:right w:val="single" w:sz="4" w:space="0" w:color="auto"/>
            </w:tcBorders>
            <w:tcMar>
              <w:top w:w="20" w:type="nil"/>
              <w:left w:w="20" w:type="nil"/>
              <w:bottom w:w="20" w:type="nil"/>
              <w:right w:w="20" w:type="nil"/>
            </w:tcMar>
            <w:vAlign w:val="center"/>
          </w:tcPr>
          <w:p w14:paraId="1929794A" w14:textId="77777777" w:rsidR="0091770E" w:rsidRDefault="0091770E" w:rsidP="0091770E">
            <w:pPr>
              <w:widowControl w:val="0"/>
              <w:autoSpaceDE w:val="0"/>
              <w:autoSpaceDN w:val="0"/>
              <w:adjustRightInd w:val="0"/>
              <w:rPr>
                <w:rFonts w:ascii="Times" w:hAnsi="Times" w:cs="Times"/>
                <w:noProof/>
                <w:lang w:eastAsia="es-ES_tradnl"/>
              </w:rPr>
            </w:pPr>
          </w:p>
        </w:tc>
        <w:tc>
          <w:tcPr>
            <w:tcW w:w="5760" w:type="dxa"/>
            <w:tcBorders>
              <w:top w:val="single" w:sz="36" w:space="0" w:color="C5C2AE"/>
              <w:left w:val="single" w:sz="4" w:space="0" w:color="auto"/>
              <w:bottom w:val="single" w:sz="36" w:space="0" w:color="C5C2AE"/>
              <w:right w:val="single" w:sz="4" w:space="0" w:color="auto"/>
            </w:tcBorders>
            <w:vAlign w:val="center"/>
          </w:tcPr>
          <w:p w14:paraId="671EB9A9" w14:textId="77777777" w:rsidR="0091770E" w:rsidRDefault="0091770E" w:rsidP="0091770E">
            <w:pPr>
              <w:widowControl w:val="0"/>
              <w:autoSpaceDE w:val="0"/>
              <w:autoSpaceDN w:val="0"/>
              <w:adjustRightInd w:val="0"/>
              <w:rPr>
                <w:rFonts w:ascii="Times" w:hAnsi="Times" w:cs="Times"/>
                <w:noProof/>
                <w:lang w:eastAsia="es-ES_tradnl"/>
              </w:rPr>
            </w:pPr>
          </w:p>
        </w:tc>
        <w:tc>
          <w:tcPr>
            <w:tcW w:w="2750" w:type="dxa"/>
            <w:tcBorders>
              <w:top w:val="single" w:sz="36" w:space="0" w:color="C5C2AE"/>
              <w:left w:val="single" w:sz="4" w:space="0" w:color="auto"/>
              <w:bottom w:val="single" w:sz="36" w:space="0" w:color="C5C2AE"/>
              <w:right w:val="single" w:sz="32" w:space="0" w:color="C8C2B2"/>
            </w:tcBorders>
            <w:vAlign w:val="center"/>
          </w:tcPr>
          <w:p w14:paraId="20C587ED" w14:textId="77777777" w:rsidR="0091770E" w:rsidRDefault="0091770E" w:rsidP="0091770E">
            <w:pPr>
              <w:widowControl w:val="0"/>
              <w:autoSpaceDE w:val="0"/>
              <w:autoSpaceDN w:val="0"/>
              <w:adjustRightInd w:val="0"/>
              <w:rPr>
                <w:rFonts w:ascii="Times" w:hAnsi="Times" w:cs="Times"/>
                <w:noProof/>
                <w:lang w:eastAsia="es-ES_tradnl"/>
              </w:rPr>
            </w:pPr>
          </w:p>
        </w:tc>
      </w:tr>
      <w:tr w:rsidR="0091770E" w14:paraId="69F44C6F" w14:textId="77777777" w:rsidTr="0091770E">
        <w:trPr>
          <w:trHeight w:val="446"/>
        </w:trPr>
        <w:tc>
          <w:tcPr>
            <w:tcW w:w="1663" w:type="dxa"/>
            <w:tcBorders>
              <w:top w:val="single" w:sz="36" w:space="0" w:color="C5C2AE"/>
              <w:left w:val="single" w:sz="33" w:space="0" w:color="B8AFA2"/>
              <w:bottom w:val="single" w:sz="36" w:space="0" w:color="C5C2AE"/>
              <w:right w:val="single" w:sz="4" w:space="0" w:color="auto"/>
            </w:tcBorders>
            <w:tcMar>
              <w:top w:w="20" w:type="nil"/>
              <w:left w:w="20" w:type="nil"/>
              <w:bottom w:w="20" w:type="nil"/>
              <w:right w:w="20" w:type="nil"/>
            </w:tcMar>
            <w:vAlign w:val="center"/>
          </w:tcPr>
          <w:p w14:paraId="6D7308FC" w14:textId="77777777" w:rsidR="0091770E" w:rsidRDefault="0091770E" w:rsidP="0091770E">
            <w:pPr>
              <w:widowControl w:val="0"/>
              <w:autoSpaceDE w:val="0"/>
              <w:autoSpaceDN w:val="0"/>
              <w:adjustRightInd w:val="0"/>
              <w:rPr>
                <w:rFonts w:ascii="Times" w:hAnsi="Times" w:cs="Times"/>
                <w:noProof/>
                <w:lang w:eastAsia="es-ES_tradnl"/>
              </w:rPr>
            </w:pPr>
          </w:p>
        </w:tc>
        <w:tc>
          <w:tcPr>
            <w:tcW w:w="5760" w:type="dxa"/>
            <w:tcBorders>
              <w:top w:val="single" w:sz="36" w:space="0" w:color="C5C2AE"/>
              <w:left w:val="single" w:sz="4" w:space="0" w:color="auto"/>
              <w:bottom w:val="single" w:sz="36" w:space="0" w:color="C5C2AE"/>
              <w:right w:val="single" w:sz="4" w:space="0" w:color="auto"/>
            </w:tcBorders>
            <w:vAlign w:val="center"/>
          </w:tcPr>
          <w:p w14:paraId="712C9CC3" w14:textId="77777777" w:rsidR="0091770E" w:rsidRDefault="0091770E" w:rsidP="0091770E">
            <w:pPr>
              <w:widowControl w:val="0"/>
              <w:autoSpaceDE w:val="0"/>
              <w:autoSpaceDN w:val="0"/>
              <w:adjustRightInd w:val="0"/>
              <w:rPr>
                <w:rFonts w:ascii="Times" w:hAnsi="Times" w:cs="Times"/>
                <w:noProof/>
                <w:lang w:eastAsia="es-ES_tradnl"/>
              </w:rPr>
            </w:pPr>
          </w:p>
        </w:tc>
        <w:tc>
          <w:tcPr>
            <w:tcW w:w="2750" w:type="dxa"/>
            <w:tcBorders>
              <w:top w:val="single" w:sz="36" w:space="0" w:color="C5C2AE"/>
              <w:left w:val="single" w:sz="4" w:space="0" w:color="auto"/>
              <w:bottom w:val="single" w:sz="36" w:space="0" w:color="C5C2AE"/>
              <w:right w:val="single" w:sz="32" w:space="0" w:color="C8C2B2"/>
            </w:tcBorders>
            <w:vAlign w:val="center"/>
          </w:tcPr>
          <w:p w14:paraId="5786D05C" w14:textId="77777777" w:rsidR="0091770E" w:rsidRDefault="0091770E" w:rsidP="0091770E">
            <w:pPr>
              <w:widowControl w:val="0"/>
              <w:autoSpaceDE w:val="0"/>
              <w:autoSpaceDN w:val="0"/>
              <w:adjustRightInd w:val="0"/>
              <w:rPr>
                <w:rFonts w:ascii="Times" w:hAnsi="Times" w:cs="Times"/>
                <w:noProof/>
                <w:lang w:eastAsia="es-ES_tradnl"/>
              </w:rPr>
            </w:pPr>
          </w:p>
        </w:tc>
      </w:tr>
      <w:tr w:rsidR="0091770E" w14:paraId="664CC961" w14:textId="77777777" w:rsidTr="0091770E">
        <w:trPr>
          <w:trHeight w:val="446"/>
        </w:trPr>
        <w:tc>
          <w:tcPr>
            <w:tcW w:w="1663" w:type="dxa"/>
            <w:tcBorders>
              <w:top w:val="single" w:sz="36" w:space="0" w:color="C5C2AE"/>
              <w:left w:val="single" w:sz="33" w:space="0" w:color="B8AFA2"/>
              <w:bottom w:val="single" w:sz="36" w:space="0" w:color="C5C2AE"/>
              <w:right w:val="single" w:sz="4" w:space="0" w:color="auto"/>
            </w:tcBorders>
            <w:tcMar>
              <w:top w:w="20" w:type="nil"/>
              <w:left w:w="20" w:type="nil"/>
              <w:bottom w:w="20" w:type="nil"/>
              <w:right w:w="20" w:type="nil"/>
            </w:tcMar>
            <w:vAlign w:val="center"/>
          </w:tcPr>
          <w:p w14:paraId="5C25378F" w14:textId="77777777" w:rsidR="0091770E" w:rsidRDefault="0091770E" w:rsidP="0091770E">
            <w:pPr>
              <w:widowControl w:val="0"/>
              <w:autoSpaceDE w:val="0"/>
              <w:autoSpaceDN w:val="0"/>
              <w:adjustRightInd w:val="0"/>
              <w:rPr>
                <w:rFonts w:ascii="Times" w:hAnsi="Times" w:cs="Times"/>
                <w:noProof/>
                <w:lang w:eastAsia="es-ES_tradnl"/>
              </w:rPr>
            </w:pPr>
          </w:p>
        </w:tc>
        <w:tc>
          <w:tcPr>
            <w:tcW w:w="5760" w:type="dxa"/>
            <w:tcBorders>
              <w:top w:val="single" w:sz="36" w:space="0" w:color="C5C2AE"/>
              <w:left w:val="single" w:sz="4" w:space="0" w:color="auto"/>
              <w:bottom w:val="single" w:sz="36" w:space="0" w:color="C5C2AE"/>
              <w:right w:val="single" w:sz="4" w:space="0" w:color="auto"/>
            </w:tcBorders>
            <w:vAlign w:val="center"/>
          </w:tcPr>
          <w:p w14:paraId="1AD13EBF" w14:textId="77777777" w:rsidR="0091770E" w:rsidRDefault="0091770E" w:rsidP="0091770E">
            <w:pPr>
              <w:widowControl w:val="0"/>
              <w:autoSpaceDE w:val="0"/>
              <w:autoSpaceDN w:val="0"/>
              <w:adjustRightInd w:val="0"/>
              <w:rPr>
                <w:rFonts w:ascii="Times" w:hAnsi="Times" w:cs="Times"/>
                <w:noProof/>
                <w:lang w:eastAsia="es-ES_tradnl"/>
              </w:rPr>
            </w:pPr>
          </w:p>
        </w:tc>
        <w:tc>
          <w:tcPr>
            <w:tcW w:w="2750" w:type="dxa"/>
            <w:tcBorders>
              <w:top w:val="single" w:sz="36" w:space="0" w:color="C5C2AE"/>
              <w:left w:val="single" w:sz="4" w:space="0" w:color="auto"/>
              <w:bottom w:val="single" w:sz="36" w:space="0" w:color="C5C2AE"/>
              <w:right w:val="single" w:sz="32" w:space="0" w:color="C8C2B2"/>
            </w:tcBorders>
            <w:vAlign w:val="center"/>
          </w:tcPr>
          <w:p w14:paraId="6860D809" w14:textId="77777777" w:rsidR="0091770E" w:rsidRDefault="0091770E" w:rsidP="0091770E">
            <w:pPr>
              <w:widowControl w:val="0"/>
              <w:autoSpaceDE w:val="0"/>
              <w:autoSpaceDN w:val="0"/>
              <w:adjustRightInd w:val="0"/>
              <w:rPr>
                <w:rFonts w:ascii="Times" w:hAnsi="Times" w:cs="Times"/>
                <w:noProof/>
                <w:lang w:eastAsia="es-ES_tradnl"/>
              </w:rPr>
            </w:pPr>
          </w:p>
        </w:tc>
      </w:tr>
      <w:tr w:rsidR="0091770E" w14:paraId="051825A3" w14:textId="77777777" w:rsidTr="0091770E">
        <w:trPr>
          <w:trHeight w:val="446"/>
        </w:trPr>
        <w:tc>
          <w:tcPr>
            <w:tcW w:w="1663" w:type="dxa"/>
            <w:tcBorders>
              <w:top w:val="single" w:sz="36" w:space="0" w:color="C5C2AE"/>
              <w:left w:val="single" w:sz="33" w:space="0" w:color="B8AFA2"/>
              <w:bottom w:val="single" w:sz="36" w:space="0" w:color="C5C2AE"/>
              <w:right w:val="single" w:sz="4" w:space="0" w:color="auto"/>
            </w:tcBorders>
            <w:tcMar>
              <w:top w:w="20" w:type="nil"/>
              <w:left w:w="20" w:type="nil"/>
              <w:bottom w:w="20" w:type="nil"/>
              <w:right w:w="20" w:type="nil"/>
            </w:tcMar>
            <w:vAlign w:val="center"/>
          </w:tcPr>
          <w:p w14:paraId="2AD66E99" w14:textId="77777777" w:rsidR="0091770E" w:rsidRDefault="0091770E" w:rsidP="0091770E">
            <w:pPr>
              <w:widowControl w:val="0"/>
              <w:autoSpaceDE w:val="0"/>
              <w:autoSpaceDN w:val="0"/>
              <w:adjustRightInd w:val="0"/>
              <w:rPr>
                <w:rFonts w:ascii="Times" w:hAnsi="Times" w:cs="Times"/>
                <w:noProof/>
                <w:lang w:eastAsia="es-ES_tradnl"/>
              </w:rPr>
            </w:pPr>
          </w:p>
        </w:tc>
        <w:tc>
          <w:tcPr>
            <w:tcW w:w="5760" w:type="dxa"/>
            <w:tcBorders>
              <w:top w:val="single" w:sz="36" w:space="0" w:color="C5C2AE"/>
              <w:left w:val="single" w:sz="4" w:space="0" w:color="auto"/>
              <w:bottom w:val="single" w:sz="36" w:space="0" w:color="C5C2AE"/>
              <w:right w:val="single" w:sz="4" w:space="0" w:color="auto"/>
            </w:tcBorders>
            <w:vAlign w:val="center"/>
          </w:tcPr>
          <w:p w14:paraId="7F5DADAF" w14:textId="77777777" w:rsidR="0091770E" w:rsidRDefault="0091770E" w:rsidP="0091770E">
            <w:pPr>
              <w:widowControl w:val="0"/>
              <w:autoSpaceDE w:val="0"/>
              <w:autoSpaceDN w:val="0"/>
              <w:adjustRightInd w:val="0"/>
              <w:rPr>
                <w:rFonts w:ascii="Times" w:hAnsi="Times" w:cs="Times"/>
                <w:noProof/>
                <w:lang w:eastAsia="es-ES_tradnl"/>
              </w:rPr>
            </w:pPr>
          </w:p>
        </w:tc>
        <w:tc>
          <w:tcPr>
            <w:tcW w:w="2750" w:type="dxa"/>
            <w:tcBorders>
              <w:top w:val="single" w:sz="36" w:space="0" w:color="C5C2AE"/>
              <w:left w:val="single" w:sz="4" w:space="0" w:color="auto"/>
              <w:bottom w:val="single" w:sz="36" w:space="0" w:color="C5C2AE"/>
              <w:right w:val="single" w:sz="32" w:space="0" w:color="C8C2B2"/>
            </w:tcBorders>
            <w:vAlign w:val="center"/>
          </w:tcPr>
          <w:p w14:paraId="47DD0511" w14:textId="77777777" w:rsidR="0091770E" w:rsidRDefault="0091770E" w:rsidP="0091770E">
            <w:pPr>
              <w:widowControl w:val="0"/>
              <w:autoSpaceDE w:val="0"/>
              <w:autoSpaceDN w:val="0"/>
              <w:adjustRightInd w:val="0"/>
              <w:rPr>
                <w:rFonts w:ascii="Times" w:hAnsi="Times" w:cs="Times"/>
                <w:noProof/>
                <w:lang w:eastAsia="es-ES_tradnl"/>
              </w:rPr>
            </w:pPr>
          </w:p>
        </w:tc>
      </w:tr>
      <w:tr w:rsidR="0091770E" w14:paraId="47F8A75B" w14:textId="77777777" w:rsidTr="0091770E">
        <w:trPr>
          <w:trHeight w:val="446"/>
        </w:trPr>
        <w:tc>
          <w:tcPr>
            <w:tcW w:w="1663" w:type="dxa"/>
            <w:tcBorders>
              <w:top w:val="single" w:sz="36" w:space="0" w:color="C5C2AE"/>
              <w:left w:val="single" w:sz="33" w:space="0" w:color="B8AFA2"/>
              <w:bottom w:val="single" w:sz="36" w:space="0" w:color="C5C2AE"/>
              <w:right w:val="single" w:sz="4" w:space="0" w:color="auto"/>
            </w:tcBorders>
            <w:tcMar>
              <w:top w:w="20" w:type="nil"/>
              <w:left w:w="20" w:type="nil"/>
              <w:bottom w:w="20" w:type="nil"/>
              <w:right w:w="20" w:type="nil"/>
            </w:tcMar>
            <w:vAlign w:val="center"/>
          </w:tcPr>
          <w:p w14:paraId="0A688422" w14:textId="77777777" w:rsidR="0091770E" w:rsidRDefault="0091770E" w:rsidP="0091770E">
            <w:pPr>
              <w:widowControl w:val="0"/>
              <w:autoSpaceDE w:val="0"/>
              <w:autoSpaceDN w:val="0"/>
              <w:adjustRightInd w:val="0"/>
              <w:rPr>
                <w:rFonts w:ascii="Times" w:hAnsi="Times" w:cs="Times"/>
                <w:noProof/>
                <w:lang w:eastAsia="es-ES_tradnl"/>
              </w:rPr>
            </w:pPr>
          </w:p>
        </w:tc>
        <w:tc>
          <w:tcPr>
            <w:tcW w:w="5760" w:type="dxa"/>
            <w:tcBorders>
              <w:top w:val="single" w:sz="36" w:space="0" w:color="C5C2AE"/>
              <w:left w:val="single" w:sz="4" w:space="0" w:color="auto"/>
              <w:bottom w:val="single" w:sz="36" w:space="0" w:color="C5C2AE"/>
              <w:right w:val="single" w:sz="4" w:space="0" w:color="auto"/>
            </w:tcBorders>
            <w:vAlign w:val="center"/>
          </w:tcPr>
          <w:p w14:paraId="66A1BC61" w14:textId="77777777" w:rsidR="0091770E" w:rsidRDefault="0091770E" w:rsidP="0091770E">
            <w:pPr>
              <w:widowControl w:val="0"/>
              <w:autoSpaceDE w:val="0"/>
              <w:autoSpaceDN w:val="0"/>
              <w:adjustRightInd w:val="0"/>
              <w:rPr>
                <w:rFonts w:ascii="Times" w:hAnsi="Times" w:cs="Times"/>
                <w:noProof/>
                <w:lang w:eastAsia="es-ES_tradnl"/>
              </w:rPr>
            </w:pPr>
          </w:p>
        </w:tc>
        <w:tc>
          <w:tcPr>
            <w:tcW w:w="2750" w:type="dxa"/>
            <w:tcBorders>
              <w:top w:val="single" w:sz="36" w:space="0" w:color="C5C2AE"/>
              <w:left w:val="single" w:sz="4" w:space="0" w:color="auto"/>
              <w:bottom w:val="single" w:sz="36" w:space="0" w:color="C5C2AE"/>
              <w:right w:val="single" w:sz="32" w:space="0" w:color="C8C2B2"/>
            </w:tcBorders>
            <w:vAlign w:val="center"/>
          </w:tcPr>
          <w:p w14:paraId="65C4BFA2" w14:textId="77777777" w:rsidR="0091770E" w:rsidRDefault="0091770E" w:rsidP="0091770E">
            <w:pPr>
              <w:widowControl w:val="0"/>
              <w:autoSpaceDE w:val="0"/>
              <w:autoSpaceDN w:val="0"/>
              <w:adjustRightInd w:val="0"/>
              <w:rPr>
                <w:rFonts w:ascii="Times" w:hAnsi="Times" w:cs="Times"/>
                <w:noProof/>
                <w:lang w:eastAsia="es-ES_tradnl"/>
              </w:rPr>
            </w:pPr>
          </w:p>
        </w:tc>
      </w:tr>
      <w:tr w:rsidR="0091770E" w14:paraId="18E47CD9" w14:textId="77777777" w:rsidTr="0091770E">
        <w:trPr>
          <w:trHeight w:val="446"/>
        </w:trPr>
        <w:tc>
          <w:tcPr>
            <w:tcW w:w="1663" w:type="dxa"/>
            <w:tcBorders>
              <w:top w:val="single" w:sz="36" w:space="0" w:color="C5C2AE"/>
              <w:left w:val="single" w:sz="33" w:space="0" w:color="B8AFA2"/>
              <w:bottom w:val="single" w:sz="36" w:space="0" w:color="C5C2AE"/>
              <w:right w:val="single" w:sz="4" w:space="0" w:color="auto"/>
            </w:tcBorders>
            <w:tcMar>
              <w:top w:w="20" w:type="nil"/>
              <w:left w:w="20" w:type="nil"/>
              <w:bottom w:w="20" w:type="nil"/>
              <w:right w:w="20" w:type="nil"/>
            </w:tcMar>
            <w:vAlign w:val="center"/>
          </w:tcPr>
          <w:p w14:paraId="2939316A" w14:textId="77777777" w:rsidR="0091770E" w:rsidRDefault="0091770E" w:rsidP="0091770E">
            <w:pPr>
              <w:widowControl w:val="0"/>
              <w:autoSpaceDE w:val="0"/>
              <w:autoSpaceDN w:val="0"/>
              <w:adjustRightInd w:val="0"/>
              <w:rPr>
                <w:rFonts w:ascii="Times" w:hAnsi="Times" w:cs="Times"/>
                <w:noProof/>
                <w:lang w:eastAsia="es-ES_tradnl"/>
              </w:rPr>
            </w:pPr>
          </w:p>
        </w:tc>
        <w:tc>
          <w:tcPr>
            <w:tcW w:w="5760" w:type="dxa"/>
            <w:tcBorders>
              <w:top w:val="single" w:sz="36" w:space="0" w:color="C5C2AE"/>
              <w:left w:val="single" w:sz="4" w:space="0" w:color="auto"/>
              <w:bottom w:val="single" w:sz="36" w:space="0" w:color="C5C2AE"/>
              <w:right w:val="single" w:sz="4" w:space="0" w:color="auto"/>
            </w:tcBorders>
            <w:vAlign w:val="center"/>
          </w:tcPr>
          <w:p w14:paraId="122983CE" w14:textId="77777777" w:rsidR="0091770E" w:rsidRDefault="0091770E" w:rsidP="0091770E">
            <w:pPr>
              <w:widowControl w:val="0"/>
              <w:autoSpaceDE w:val="0"/>
              <w:autoSpaceDN w:val="0"/>
              <w:adjustRightInd w:val="0"/>
              <w:rPr>
                <w:rFonts w:ascii="Times" w:hAnsi="Times" w:cs="Times"/>
                <w:noProof/>
                <w:lang w:eastAsia="es-ES_tradnl"/>
              </w:rPr>
            </w:pPr>
          </w:p>
        </w:tc>
        <w:tc>
          <w:tcPr>
            <w:tcW w:w="2750" w:type="dxa"/>
            <w:tcBorders>
              <w:top w:val="single" w:sz="36" w:space="0" w:color="C5C2AE"/>
              <w:left w:val="single" w:sz="4" w:space="0" w:color="auto"/>
              <w:bottom w:val="single" w:sz="36" w:space="0" w:color="C5C2AE"/>
              <w:right w:val="single" w:sz="32" w:space="0" w:color="C8C2B2"/>
            </w:tcBorders>
            <w:vAlign w:val="center"/>
          </w:tcPr>
          <w:p w14:paraId="5DB23693" w14:textId="77777777" w:rsidR="0091770E" w:rsidRDefault="0091770E" w:rsidP="0091770E">
            <w:pPr>
              <w:widowControl w:val="0"/>
              <w:autoSpaceDE w:val="0"/>
              <w:autoSpaceDN w:val="0"/>
              <w:adjustRightInd w:val="0"/>
              <w:rPr>
                <w:rFonts w:ascii="Times" w:hAnsi="Times" w:cs="Times"/>
                <w:noProof/>
                <w:lang w:eastAsia="es-ES_tradnl"/>
              </w:rPr>
            </w:pPr>
          </w:p>
        </w:tc>
      </w:tr>
      <w:tr w:rsidR="0091770E" w14:paraId="64B73681" w14:textId="77777777" w:rsidTr="0091770E">
        <w:trPr>
          <w:trHeight w:val="446"/>
        </w:trPr>
        <w:tc>
          <w:tcPr>
            <w:tcW w:w="1663" w:type="dxa"/>
            <w:tcBorders>
              <w:top w:val="single" w:sz="36" w:space="0" w:color="C5C2AE"/>
              <w:left w:val="single" w:sz="33" w:space="0" w:color="B8AFA2"/>
              <w:bottom w:val="single" w:sz="36" w:space="0" w:color="C5C2AE"/>
              <w:right w:val="single" w:sz="4" w:space="0" w:color="auto"/>
            </w:tcBorders>
            <w:tcMar>
              <w:top w:w="20" w:type="nil"/>
              <w:left w:w="20" w:type="nil"/>
              <w:bottom w:w="20" w:type="nil"/>
              <w:right w:w="20" w:type="nil"/>
            </w:tcMar>
            <w:vAlign w:val="center"/>
          </w:tcPr>
          <w:p w14:paraId="10964356" w14:textId="77777777" w:rsidR="0091770E" w:rsidRDefault="0091770E" w:rsidP="0091770E">
            <w:pPr>
              <w:widowControl w:val="0"/>
              <w:autoSpaceDE w:val="0"/>
              <w:autoSpaceDN w:val="0"/>
              <w:adjustRightInd w:val="0"/>
              <w:rPr>
                <w:rFonts w:ascii="Times" w:hAnsi="Times" w:cs="Times"/>
                <w:noProof/>
                <w:lang w:eastAsia="es-ES_tradnl"/>
              </w:rPr>
            </w:pPr>
          </w:p>
        </w:tc>
        <w:tc>
          <w:tcPr>
            <w:tcW w:w="5760" w:type="dxa"/>
            <w:tcBorders>
              <w:top w:val="single" w:sz="36" w:space="0" w:color="C5C2AE"/>
              <w:left w:val="single" w:sz="4" w:space="0" w:color="auto"/>
              <w:bottom w:val="single" w:sz="36" w:space="0" w:color="C5C2AE"/>
              <w:right w:val="single" w:sz="4" w:space="0" w:color="auto"/>
            </w:tcBorders>
            <w:vAlign w:val="center"/>
          </w:tcPr>
          <w:p w14:paraId="6FA1FE0D" w14:textId="77777777" w:rsidR="0091770E" w:rsidRDefault="0091770E" w:rsidP="0091770E">
            <w:pPr>
              <w:widowControl w:val="0"/>
              <w:autoSpaceDE w:val="0"/>
              <w:autoSpaceDN w:val="0"/>
              <w:adjustRightInd w:val="0"/>
              <w:rPr>
                <w:rFonts w:ascii="Times" w:hAnsi="Times" w:cs="Times"/>
                <w:noProof/>
                <w:lang w:eastAsia="es-ES_tradnl"/>
              </w:rPr>
            </w:pPr>
          </w:p>
        </w:tc>
        <w:tc>
          <w:tcPr>
            <w:tcW w:w="2750" w:type="dxa"/>
            <w:tcBorders>
              <w:top w:val="single" w:sz="36" w:space="0" w:color="C5C2AE"/>
              <w:left w:val="single" w:sz="4" w:space="0" w:color="auto"/>
              <w:bottom w:val="single" w:sz="36" w:space="0" w:color="C5C2AE"/>
              <w:right w:val="single" w:sz="32" w:space="0" w:color="C8C2B2"/>
            </w:tcBorders>
            <w:vAlign w:val="center"/>
          </w:tcPr>
          <w:p w14:paraId="349C2153" w14:textId="77777777" w:rsidR="0091770E" w:rsidRDefault="0091770E" w:rsidP="0091770E">
            <w:pPr>
              <w:widowControl w:val="0"/>
              <w:autoSpaceDE w:val="0"/>
              <w:autoSpaceDN w:val="0"/>
              <w:adjustRightInd w:val="0"/>
              <w:rPr>
                <w:rFonts w:ascii="Times" w:hAnsi="Times" w:cs="Times"/>
                <w:noProof/>
                <w:lang w:eastAsia="es-ES_tradnl"/>
              </w:rPr>
            </w:pPr>
          </w:p>
        </w:tc>
      </w:tr>
      <w:tr w:rsidR="0091770E" w14:paraId="140C60E4" w14:textId="77777777" w:rsidTr="0091770E">
        <w:trPr>
          <w:trHeight w:val="446"/>
        </w:trPr>
        <w:tc>
          <w:tcPr>
            <w:tcW w:w="1663" w:type="dxa"/>
            <w:tcBorders>
              <w:top w:val="single" w:sz="36" w:space="0" w:color="C5C2AE"/>
              <w:left w:val="single" w:sz="33" w:space="0" w:color="B8AFA2"/>
              <w:bottom w:val="single" w:sz="36" w:space="0" w:color="C5C2AE"/>
              <w:right w:val="single" w:sz="4" w:space="0" w:color="auto"/>
            </w:tcBorders>
            <w:tcMar>
              <w:top w:w="20" w:type="nil"/>
              <w:left w:w="20" w:type="nil"/>
              <w:bottom w:w="20" w:type="nil"/>
              <w:right w:w="20" w:type="nil"/>
            </w:tcMar>
            <w:vAlign w:val="center"/>
          </w:tcPr>
          <w:p w14:paraId="63B2EC65" w14:textId="77777777" w:rsidR="0091770E" w:rsidRDefault="0091770E" w:rsidP="0091770E">
            <w:pPr>
              <w:widowControl w:val="0"/>
              <w:autoSpaceDE w:val="0"/>
              <w:autoSpaceDN w:val="0"/>
              <w:adjustRightInd w:val="0"/>
              <w:rPr>
                <w:rFonts w:ascii="Times" w:hAnsi="Times" w:cs="Times"/>
                <w:noProof/>
                <w:lang w:eastAsia="es-ES_tradnl"/>
              </w:rPr>
            </w:pPr>
          </w:p>
        </w:tc>
        <w:tc>
          <w:tcPr>
            <w:tcW w:w="5760" w:type="dxa"/>
            <w:tcBorders>
              <w:top w:val="single" w:sz="36" w:space="0" w:color="C5C2AE"/>
              <w:left w:val="single" w:sz="4" w:space="0" w:color="auto"/>
              <w:bottom w:val="single" w:sz="36" w:space="0" w:color="C5C2AE"/>
              <w:right w:val="single" w:sz="4" w:space="0" w:color="auto"/>
            </w:tcBorders>
            <w:vAlign w:val="center"/>
          </w:tcPr>
          <w:p w14:paraId="6223D05B" w14:textId="77777777" w:rsidR="0091770E" w:rsidRDefault="0091770E" w:rsidP="0091770E">
            <w:pPr>
              <w:widowControl w:val="0"/>
              <w:autoSpaceDE w:val="0"/>
              <w:autoSpaceDN w:val="0"/>
              <w:adjustRightInd w:val="0"/>
              <w:rPr>
                <w:rFonts w:ascii="Times" w:hAnsi="Times" w:cs="Times"/>
                <w:noProof/>
                <w:lang w:eastAsia="es-ES_tradnl"/>
              </w:rPr>
            </w:pPr>
          </w:p>
        </w:tc>
        <w:tc>
          <w:tcPr>
            <w:tcW w:w="2750" w:type="dxa"/>
            <w:tcBorders>
              <w:top w:val="single" w:sz="36" w:space="0" w:color="C5C2AE"/>
              <w:left w:val="single" w:sz="4" w:space="0" w:color="auto"/>
              <w:bottom w:val="single" w:sz="36" w:space="0" w:color="C5C2AE"/>
              <w:right w:val="single" w:sz="32" w:space="0" w:color="C8C2B2"/>
            </w:tcBorders>
            <w:vAlign w:val="center"/>
          </w:tcPr>
          <w:p w14:paraId="12FD21F5" w14:textId="77777777" w:rsidR="0091770E" w:rsidRDefault="0091770E" w:rsidP="0091770E">
            <w:pPr>
              <w:widowControl w:val="0"/>
              <w:autoSpaceDE w:val="0"/>
              <w:autoSpaceDN w:val="0"/>
              <w:adjustRightInd w:val="0"/>
              <w:rPr>
                <w:rFonts w:ascii="Times" w:hAnsi="Times" w:cs="Times"/>
                <w:noProof/>
                <w:lang w:eastAsia="es-ES_tradnl"/>
              </w:rPr>
            </w:pPr>
          </w:p>
        </w:tc>
      </w:tr>
      <w:tr w:rsidR="0091770E" w14:paraId="69AD3EA4" w14:textId="77777777" w:rsidTr="0091770E">
        <w:trPr>
          <w:trHeight w:val="446"/>
        </w:trPr>
        <w:tc>
          <w:tcPr>
            <w:tcW w:w="1663" w:type="dxa"/>
            <w:tcBorders>
              <w:top w:val="single" w:sz="36" w:space="0" w:color="C5C2AE"/>
              <w:left w:val="single" w:sz="33" w:space="0" w:color="B8AFA2"/>
              <w:bottom w:val="single" w:sz="36" w:space="0" w:color="C5C2AE"/>
              <w:right w:val="single" w:sz="4" w:space="0" w:color="auto"/>
            </w:tcBorders>
            <w:tcMar>
              <w:top w:w="20" w:type="nil"/>
              <w:left w:w="20" w:type="nil"/>
              <w:bottom w:w="20" w:type="nil"/>
              <w:right w:w="20" w:type="nil"/>
            </w:tcMar>
            <w:vAlign w:val="center"/>
          </w:tcPr>
          <w:p w14:paraId="39EDB6BD" w14:textId="77777777" w:rsidR="0091770E" w:rsidRDefault="0091770E" w:rsidP="0091770E">
            <w:pPr>
              <w:widowControl w:val="0"/>
              <w:autoSpaceDE w:val="0"/>
              <w:autoSpaceDN w:val="0"/>
              <w:adjustRightInd w:val="0"/>
              <w:rPr>
                <w:rFonts w:ascii="Times" w:hAnsi="Times" w:cs="Times"/>
                <w:noProof/>
                <w:lang w:eastAsia="es-ES_tradnl"/>
              </w:rPr>
            </w:pPr>
          </w:p>
        </w:tc>
        <w:tc>
          <w:tcPr>
            <w:tcW w:w="5760" w:type="dxa"/>
            <w:tcBorders>
              <w:top w:val="single" w:sz="36" w:space="0" w:color="C5C2AE"/>
              <w:left w:val="single" w:sz="4" w:space="0" w:color="auto"/>
              <w:bottom w:val="single" w:sz="36" w:space="0" w:color="C5C2AE"/>
              <w:right w:val="single" w:sz="4" w:space="0" w:color="auto"/>
            </w:tcBorders>
            <w:vAlign w:val="center"/>
          </w:tcPr>
          <w:p w14:paraId="6F883511" w14:textId="77777777" w:rsidR="0091770E" w:rsidRDefault="0091770E" w:rsidP="0091770E">
            <w:pPr>
              <w:widowControl w:val="0"/>
              <w:autoSpaceDE w:val="0"/>
              <w:autoSpaceDN w:val="0"/>
              <w:adjustRightInd w:val="0"/>
              <w:rPr>
                <w:rFonts w:ascii="Times" w:hAnsi="Times" w:cs="Times"/>
                <w:noProof/>
                <w:lang w:eastAsia="es-ES_tradnl"/>
              </w:rPr>
            </w:pPr>
          </w:p>
        </w:tc>
        <w:tc>
          <w:tcPr>
            <w:tcW w:w="2750" w:type="dxa"/>
            <w:tcBorders>
              <w:top w:val="single" w:sz="36" w:space="0" w:color="C5C2AE"/>
              <w:left w:val="single" w:sz="4" w:space="0" w:color="auto"/>
              <w:bottom w:val="single" w:sz="36" w:space="0" w:color="C5C2AE"/>
              <w:right w:val="single" w:sz="32" w:space="0" w:color="C8C2B2"/>
            </w:tcBorders>
            <w:vAlign w:val="center"/>
          </w:tcPr>
          <w:p w14:paraId="5768C728" w14:textId="77777777" w:rsidR="0091770E" w:rsidRDefault="0091770E" w:rsidP="0091770E">
            <w:pPr>
              <w:widowControl w:val="0"/>
              <w:autoSpaceDE w:val="0"/>
              <w:autoSpaceDN w:val="0"/>
              <w:adjustRightInd w:val="0"/>
              <w:rPr>
                <w:rFonts w:ascii="Times" w:hAnsi="Times" w:cs="Times"/>
                <w:noProof/>
                <w:lang w:eastAsia="es-ES_tradnl"/>
              </w:rPr>
            </w:pPr>
          </w:p>
        </w:tc>
      </w:tr>
      <w:tr w:rsidR="0091770E" w14:paraId="7FFBA291" w14:textId="77777777" w:rsidTr="0091770E">
        <w:trPr>
          <w:trHeight w:val="446"/>
        </w:trPr>
        <w:tc>
          <w:tcPr>
            <w:tcW w:w="1663" w:type="dxa"/>
            <w:tcBorders>
              <w:top w:val="single" w:sz="36" w:space="0" w:color="C5C2AE"/>
              <w:left w:val="single" w:sz="33" w:space="0" w:color="B8AFA2"/>
              <w:bottom w:val="single" w:sz="36" w:space="0" w:color="C5C2AE"/>
              <w:right w:val="single" w:sz="4" w:space="0" w:color="auto"/>
            </w:tcBorders>
            <w:tcMar>
              <w:top w:w="20" w:type="nil"/>
              <w:left w:w="20" w:type="nil"/>
              <w:bottom w:w="20" w:type="nil"/>
              <w:right w:w="20" w:type="nil"/>
            </w:tcMar>
            <w:vAlign w:val="center"/>
          </w:tcPr>
          <w:p w14:paraId="3649161C" w14:textId="77777777" w:rsidR="0091770E" w:rsidRDefault="0091770E" w:rsidP="0091770E">
            <w:pPr>
              <w:widowControl w:val="0"/>
              <w:autoSpaceDE w:val="0"/>
              <w:autoSpaceDN w:val="0"/>
              <w:adjustRightInd w:val="0"/>
              <w:rPr>
                <w:rFonts w:ascii="Times" w:hAnsi="Times" w:cs="Times"/>
                <w:noProof/>
                <w:lang w:eastAsia="es-ES_tradnl"/>
              </w:rPr>
            </w:pPr>
          </w:p>
        </w:tc>
        <w:tc>
          <w:tcPr>
            <w:tcW w:w="5760" w:type="dxa"/>
            <w:tcBorders>
              <w:top w:val="single" w:sz="36" w:space="0" w:color="C5C2AE"/>
              <w:left w:val="single" w:sz="4" w:space="0" w:color="auto"/>
              <w:bottom w:val="single" w:sz="36" w:space="0" w:color="C5C2AE"/>
              <w:right w:val="single" w:sz="4" w:space="0" w:color="auto"/>
            </w:tcBorders>
            <w:vAlign w:val="center"/>
          </w:tcPr>
          <w:p w14:paraId="2CE205AB" w14:textId="77777777" w:rsidR="0091770E" w:rsidRDefault="0091770E" w:rsidP="0091770E">
            <w:pPr>
              <w:widowControl w:val="0"/>
              <w:autoSpaceDE w:val="0"/>
              <w:autoSpaceDN w:val="0"/>
              <w:adjustRightInd w:val="0"/>
              <w:rPr>
                <w:rFonts w:ascii="Times" w:hAnsi="Times" w:cs="Times"/>
                <w:noProof/>
                <w:lang w:eastAsia="es-ES_tradnl"/>
              </w:rPr>
            </w:pPr>
          </w:p>
        </w:tc>
        <w:tc>
          <w:tcPr>
            <w:tcW w:w="2750" w:type="dxa"/>
            <w:tcBorders>
              <w:top w:val="single" w:sz="36" w:space="0" w:color="C5C2AE"/>
              <w:left w:val="single" w:sz="4" w:space="0" w:color="auto"/>
              <w:bottom w:val="single" w:sz="36" w:space="0" w:color="C5C2AE"/>
              <w:right w:val="single" w:sz="32" w:space="0" w:color="C8C2B2"/>
            </w:tcBorders>
            <w:vAlign w:val="center"/>
          </w:tcPr>
          <w:p w14:paraId="76002E42" w14:textId="77777777" w:rsidR="0091770E" w:rsidRDefault="0091770E" w:rsidP="0091770E">
            <w:pPr>
              <w:widowControl w:val="0"/>
              <w:autoSpaceDE w:val="0"/>
              <w:autoSpaceDN w:val="0"/>
              <w:adjustRightInd w:val="0"/>
              <w:rPr>
                <w:rFonts w:ascii="Times" w:hAnsi="Times" w:cs="Times"/>
                <w:noProof/>
                <w:lang w:eastAsia="es-ES_tradnl"/>
              </w:rPr>
            </w:pPr>
          </w:p>
        </w:tc>
      </w:tr>
      <w:tr w:rsidR="0091770E" w14:paraId="5C79838B" w14:textId="77777777" w:rsidTr="0091770E">
        <w:trPr>
          <w:trHeight w:val="446"/>
        </w:trPr>
        <w:tc>
          <w:tcPr>
            <w:tcW w:w="1663" w:type="dxa"/>
            <w:tcBorders>
              <w:top w:val="single" w:sz="36" w:space="0" w:color="C5C2AE"/>
              <w:left w:val="single" w:sz="33" w:space="0" w:color="B8AFA2"/>
              <w:bottom w:val="single" w:sz="36" w:space="0" w:color="C5C2AE"/>
              <w:right w:val="single" w:sz="4" w:space="0" w:color="auto"/>
            </w:tcBorders>
            <w:tcMar>
              <w:top w:w="20" w:type="nil"/>
              <w:left w:w="20" w:type="nil"/>
              <w:bottom w:w="20" w:type="nil"/>
              <w:right w:w="20" w:type="nil"/>
            </w:tcMar>
            <w:vAlign w:val="center"/>
          </w:tcPr>
          <w:p w14:paraId="739899F8" w14:textId="77777777" w:rsidR="0091770E" w:rsidRDefault="0091770E" w:rsidP="0091770E">
            <w:pPr>
              <w:widowControl w:val="0"/>
              <w:autoSpaceDE w:val="0"/>
              <w:autoSpaceDN w:val="0"/>
              <w:adjustRightInd w:val="0"/>
              <w:rPr>
                <w:rFonts w:ascii="Times" w:hAnsi="Times" w:cs="Times"/>
                <w:noProof/>
                <w:lang w:eastAsia="es-ES_tradnl"/>
              </w:rPr>
            </w:pPr>
          </w:p>
        </w:tc>
        <w:tc>
          <w:tcPr>
            <w:tcW w:w="5760" w:type="dxa"/>
            <w:tcBorders>
              <w:top w:val="single" w:sz="36" w:space="0" w:color="C5C2AE"/>
              <w:left w:val="single" w:sz="4" w:space="0" w:color="auto"/>
              <w:bottom w:val="single" w:sz="36" w:space="0" w:color="C5C2AE"/>
              <w:right w:val="single" w:sz="4" w:space="0" w:color="auto"/>
            </w:tcBorders>
            <w:vAlign w:val="center"/>
          </w:tcPr>
          <w:p w14:paraId="4057C4B1" w14:textId="77777777" w:rsidR="0091770E" w:rsidRDefault="0091770E" w:rsidP="0091770E">
            <w:pPr>
              <w:widowControl w:val="0"/>
              <w:autoSpaceDE w:val="0"/>
              <w:autoSpaceDN w:val="0"/>
              <w:adjustRightInd w:val="0"/>
              <w:rPr>
                <w:rFonts w:ascii="Times" w:hAnsi="Times" w:cs="Times"/>
                <w:noProof/>
                <w:lang w:eastAsia="es-ES_tradnl"/>
              </w:rPr>
            </w:pPr>
          </w:p>
        </w:tc>
        <w:tc>
          <w:tcPr>
            <w:tcW w:w="2750" w:type="dxa"/>
            <w:tcBorders>
              <w:top w:val="single" w:sz="36" w:space="0" w:color="C5C2AE"/>
              <w:left w:val="single" w:sz="4" w:space="0" w:color="auto"/>
              <w:bottom w:val="single" w:sz="36" w:space="0" w:color="C5C2AE"/>
              <w:right w:val="single" w:sz="32" w:space="0" w:color="C8C2B2"/>
            </w:tcBorders>
            <w:vAlign w:val="center"/>
          </w:tcPr>
          <w:p w14:paraId="02218F0C" w14:textId="77777777" w:rsidR="0091770E" w:rsidRDefault="0091770E" w:rsidP="0091770E">
            <w:pPr>
              <w:widowControl w:val="0"/>
              <w:autoSpaceDE w:val="0"/>
              <w:autoSpaceDN w:val="0"/>
              <w:adjustRightInd w:val="0"/>
              <w:rPr>
                <w:rFonts w:ascii="Times" w:hAnsi="Times" w:cs="Times"/>
                <w:noProof/>
                <w:lang w:eastAsia="es-ES_tradnl"/>
              </w:rPr>
            </w:pPr>
          </w:p>
        </w:tc>
      </w:tr>
      <w:tr w:rsidR="0091770E" w14:paraId="56FBC121" w14:textId="77777777" w:rsidTr="0091770E">
        <w:trPr>
          <w:trHeight w:val="446"/>
        </w:trPr>
        <w:tc>
          <w:tcPr>
            <w:tcW w:w="1663" w:type="dxa"/>
            <w:tcBorders>
              <w:top w:val="single" w:sz="36" w:space="0" w:color="C5C2AE"/>
              <w:left w:val="single" w:sz="33" w:space="0" w:color="B8AFA2"/>
              <w:bottom w:val="single" w:sz="36" w:space="0" w:color="C5C2AE"/>
              <w:right w:val="single" w:sz="4" w:space="0" w:color="auto"/>
            </w:tcBorders>
            <w:tcMar>
              <w:top w:w="20" w:type="nil"/>
              <w:left w:w="20" w:type="nil"/>
              <w:bottom w:w="20" w:type="nil"/>
              <w:right w:w="20" w:type="nil"/>
            </w:tcMar>
            <w:vAlign w:val="center"/>
          </w:tcPr>
          <w:p w14:paraId="3CB85094" w14:textId="77777777" w:rsidR="0091770E" w:rsidRDefault="0091770E" w:rsidP="0091770E">
            <w:pPr>
              <w:widowControl w:val="0"/>
              <w:autoSpaceDE w:val="0"/>
              <w:autoSpaceDN w:val="0"/>
              <w:adjustRightInd w:val="0"/>
              <w:rPr>
                <w:rFonts w:ascii="Times" w:hAnsi="Times" w:cs="Times"/>
                <w:noProof/>
                <w:lang w:eastAsia="es-ES_tradnl"/>
              </w:rPr>
            </w:pPr>
          </w:p>
        </w:tc>
        <w:tc>
          <w:tcPr>
            <w:tcW w:w="5760" w:type="dxa"/>
            <w:tcBorders>
              <w:top w:val="single" w:sz="36" w:space="0" w:color="C5C2AE"/>
              <w:left w:val="single" w:sz="4" w:space="0" w:color="auto"/>
              <w:bottom w:val="single" w:sz="36" w:space="0" w:color="C5C2AE"/>
              <w:right w:val="single" w:sz="4" w:space="0" w:color="auto"/>
            </w:tcBorders>
            <w:vAlign w:val="center"/>
          </w:tcPr>
          <w:p w14:paraId="05F80986" w14:textId="77777777" w:rsidR="0091770E" w:rsidRDefault="0091770E" w:rsidP="0091770E">
            <w:pPr>
              <w:widowControl w:val="0"/>
              <w:autoSpaceDE w:val="0"/>
              <w:autoSpaceDN w:val="0"/>
              <w:adjustRightInd w:val="0"/>
              <w:rPr>
                <w:rFonts w:ascii="Times" w:hAnsi="Times" w:cs="Times"/>
                <w:noProof/>
                <w:lang w:eastAsia="es-ES_tradnl"/>
              </w:rPr>
            </w:pPr>
          </w:p>
        </w:tc>
        <w:tc>
          <w:tcPr>
            <w:tcW w:w="2750" w:type="dxa"/>
            <w:tcBorders>
              <w:top w:val="single" w:sz="36" w:space="0" w:color="C5C2AE"/>
              <w:left w:val="single" w:sz="4" w:space="0" w:color="auto"/>
              <w:bottom w:val="single" w:sz="36" w:space="0" w:color="C5C2AE"/>
              <w:right w:val="single" w:sz="32" w:space="0" w:color="C8C2B2"/>
            </w:tcBorders>
            <w:vAlign w:val="center"/>
          </w:tcPr>
          <w:p w14:paraId="1791FF4C" w14:textId="77777777" w:rsidR="0091770E" w:rsidRDefault="0091770E" w:rsidP="0091770E">
            <w:pPr>
              <w:widowControl w:val="0"/>
              <w:autoSpaceDE w:val="0"/>
              <w:autoSpaceDN w:val="0"/>
              <w:adjustRightInd w:val="0"/>
              <w:rPr>
                <w:rFonts w:ascii="Times" w:hAnsi="Times" w:cs="Times"/>
                <w:noProof/>
                <w:lang w:eastAsia="es-ES_tradnl"/>
              </w:rPr>
            </w:pPr>
          </w:p>
        </w:tc>
      </w:tr>
      <w:tr w:rsidR="0091770E" w14:paraId="38852958" w14:textId="77777777" w:rsidTr="0091770E">
        <w:trPr>
          <w:trHeight w:val="446"/>
        </w:trPr>
        <w:tc>
          <w:tcPr>
            <w:tcW w:w="1663" w:type="dxa"/>
            <w:tcBorders>
              <w:top w:val="single" w:sz="36" w:space="0" w:color="C5C2AE"/>
              <w:left w:val="single" w:sz="33" w:space="0" w:color="B8AFA2"/>
              <w:bottom w:val="single" w:sz="36" w:space="0" w:color="C5C2AE"/>
              <w:right w:val="single" w:sz="4" w:space="0" w:color="auto"/>
            </w:tcBorders>
            <w:tcMar>
              <w:top w:w="20" w:type="nil"/>
              <w:left w:w="20" w:type="nil"/>
              <w:bottom w:w="20" w:type="nil"/>
              <w:right w:w="20" w:type="nil"/>
            </w:tcMar>
            <w:vAlign w:val="center"/>
          </w:tcPr>
          <w:p w14:paraId="132CE383" w14:textId="77777777" w:rsidR="0091770E" w:rsidRDefault="0091770E" w:rsidP="0091770E">
            <w:pPr>
              <w:widowControl w:val="0"/>
              <w:autoSpaceDE w:val="0"/>
              <w:autoSpaceDN w:val="0"/>
              <w:adjustRightInd w:val="0"/>
              <w:rPr>
                <w:rFonts w:ascii="Times" w:hAnsi="Times" w:cs="Times"/>
                <w:noProof/>
                <w:lang w:eastAsia="es-ES_tradnl"/>
              </w:rPr>
            </w:pPr>
          </w:p>
        </w:tc>
        <w:tc>
          <w:tcPr>
            <w:tcW w:w="5760" w:type="dxa"/>
            <w:tcBorders>
              <w:top w:val="single" w:sz="36" w:space="0" w:color="C5C2AE"/>
              <w:left w:val="single" w:sz="4" w:space="0" w:color="auto"/>
              <w:bottom w:val="single" w:sz="36" w:space="0" w:color="C5C2AE"/>
              <w:right w:val="single" w:sz="4" w:space="0" w:color="auto"/>
            </w:tcBorders>
            <w:vAlign w:val="center"/>
          </w:tcPr>
          <w:p w14:paraId="3C20C7DF" w14:textId="77777777" w:rsidR="0091770E" w:rsidRDefault="0091770E" w:rsidP="0091770E">
            <w:pPr>
              <w:widowControl w:val="0"/>
              <w:autoSpaceDE w:val="0"/>
              <w:autoSpaceDN w:val="0"/>
              <w:adjustRightInd w:val="0"/>
              <w:rPr>
                <w:rFonts w:ascii="Times" w:hAnsi="Times" w:cs="Times"/>
                <w:noProof/>
                <w:lang w:eastAsia="es-ES_tradnl"/>
              </w:rPr>
            </w:pPr>
          </w:p>
        </w:tc>
        <w:tc>
          <w:tcPr>
            <w:tcW w:w="2750" w:type="dxa"/>
            <w:tcBorders>
              <w:top w:val="single" w:sz="36" w:space="0" w:color="C5C2AE"/>
              <w:left w:val="single" w:sz="4" w:space="0" w:color="auto"/>
              <w:bottom w:val="single" w:sz="36" w:space="0" w:color="C5C2AE"/>
              <w:right w:val="single" w:sz="32" w:space="0" w:color="C8C2B2"/>
            </w:tcBorders>
            <w:vAlign w:val="center"/>
          </w:tcPr>
          <w:p w14:paraId="50A08117" w14:textId="77777777" w:rsidR="0091770E" w:rsidRDefault="0091770E" w:rsidP="0091770E">
            <w:pPr>
              <w:widowControl w:val="0"/>
              <w:autoSpaceDE w:val="0"/>
              <w:autoSpaceDN w:val="0"/>
              <w:adjustRightInd w:val="0"/>
              <w:rPr>
                <w:rFonts w:ascii="Times" w:hAnsi="Times" w:cs="Times"/>
                <w:noProof/>
                <w:lang w:eastAsia="es-ES_tradnl"/>
              </w:rPr>
            </w:pPr>
          </w:p>
        </w:tc>
      </w:tr>
    </w:tbl>
    <w:p w14:paraId="68451310" w14:textId="75F4E556" w:rsidR="0091770E" w:rsidRPr="00820483" w:rsidRDefault="0091770E" w:rsidP="00B34B17">
      <w:pPr>
        <w:rPr>
          <w:b/>
        </w:rPr>
      </w:pPr>
    </w:p>
    <w:p w14:paraId="3CF94872" w14:textId="77777777" w:rsidR="0091770E" w:rsidRPr="00820483" w:rsidRDefault="0091770E" w:rsidP="0091770E">
      <w:pPr>
        <w:jc w:val="center"/>
        <w:rPr>
          <w:b/>
        </w:rPr>
      </w:pPr>
      <w:r w:rsidRPr="00820483">
        <w:rPr>
          <w:b/>
        </w:rPr>
        <w:t>BOLETA DE EVALUACION  DE PROCEDIMIENTOS</w:t>
      </w:r>
    </w:p>
    <w:p w14:paraId="425D0C04" w14:textId="77777777" w:rsidR="0091770E" w:rsidRDefault="0091770E" w:rsidP="0091770E"/>
    <w:p w14:paraId="06A2BDB0" w14:textId="77777777" w:rsidR="0091770E" w:rsidRDefault="0091770E" w:rsidP="0091770E"/>
    <w:p w14:paraId="2C53C050" w14:textId="77777777" w:rsidR="0091770E" w:rsidRDefault="0091770E" w:rsidP="00B34B17"/>
    <w:p w14:paraId="24057975" w14:textId="77777777" w:rsidR="0091770E" w:rsidRDefault="0091770E" w:rsidP="00B34B17">
      <w:r w:rsidRPr="00CA314E">
        <w:t>Hospital _________________________________Servicio____________________________</w:t>
      </w:r>
    </w:p>
    <w:p w14:paraId="0111406B" w14:textId="77777777" w:rsidR="0091770E" w:rsidRDefault="0091770E" w:rsidP="00B34B17"/>
    <w:p w14:paraId="0DE10438" w14:textId="77777777" w:rsidR="0091770E" w:rsidRPr="00CA314E" w:rsidRDefault="0091770E" w:rsidP="00B34B17"/>
    <w:p w14:paraId="0C6B866E" w14:textId="77777777" w:rsidR="0091770E" w:rsidRDefault="0091770E" w:rsidP="00B34B17">
      <w:r>
        <w:t xml:space="preserve">Nombre del Residente                </w:t>
      </w:r>
    </w:p>
    <w:p w14:paraId="1410DDC7" w14:textId="77777777" w:rsidR="0091770E" w:rsidRDefault="0091770E" w:rsidP="00B34B17">
      <w:r w:rsidRPr="00CA314E">
        <w:t>________________________________________________</w:t>
      </w:r>
    </w:p>
    <w:p w14:paraId="6618D2C6" w14:textId="77777777" w:rsidR="0091770E" w:rsidRDefault="0091770E" w:rsidP="00B34B17"/>
    <w:p w14:paraId="615AF651" w14:textId="77777777" w:rsidR="0091770E" w:rsidRPr="00CA314E" w:rsidRDefault="0091770E" w:rsidP="00B34B17"/>
    <w:p w14:paraId="79A877A9" w14:textId="77777777" w:rsidR="0091770E" w:rsidRDefault="0091770E" w:rsidP="00B34B17">
      <w:r w:rsidRPr="00CA314E">
        <w:t>Procedimiento realizado_______________________________________________________</w:t>
      </w:r>
    </w:p>
    <w:p w14:paraId="4F03805C" w14:textId="77777777" w:rsidR="0091770E" w:rsidRPr="00CA314E" w:rsidRDefault="0091770E" w:rsidP="00B34B17"/>
    <w:p w14:paraId="54602DE6" w14:textId="77777777" w:rsidR="0091770E" w:rsidRDefault="0091770E" w:rsidP="00B34B17">
      <w:r w:rsidRPr="00CA314E">
        <w:t>Fecha_______________________________</w:t>
      </w:r>
    </w:p>
    <w:p w14:paraId="08CDC0A7" w14:textId="77777777" w:rsidR="0091770E" w:rsidRPr="00CA314E" w:rsidRDefault="0091770E" w:rsidP="00B34B17"/>
    <w:p w14:paraId="58646FF4" w14:textId="77777777" w:rsidR="0091770E" w:rsidRDefault="0091770E" w:rsidP="00B34B17">
      <w:r w:rsidRPr="00CA314E">
        <w:t>Nombre de paciente___________________________________No.expediente______</w:t>
      </w:r>
      <w:r>
        <w:t>_______</w:t>
      </w:r>
      <w:r w:rsidRPr="00CA314E">
        <w:t>______</w:t>
      </w:r>
    </w:p>
    <w:p w14:paraId="2027C0B4" w14:textId="77777777" w:rsidR="0091770E" w:rsidRDefault="0091770E" w:rsidP="00B34B17"/>
    <w:p w14:paraId="301883CC" w14:textId="77777777" w:rsidR="0091770E" w:rsidRDefault="0091770E" w:rsidP="00B34B17">
      <w:r>
        <w:t>Conocimiento de la paciente y su enfermedad____________________________________</w:t>
      </w:r>
    </w:p>
    <w:p w14:paraId="3784EABF" w14:textId="77777777" w:rsidR="0091770E" w:rsidRDefault="0091770E" w:rsidP="00B34B17"/>
    <w:p w14:paraId="012E7FBA" w14:textId="77777777" w:rsidR="0091770E" w:rsidRDefault="0091770E" w:rsidP="00B34B17">
      <w:r>
        <w:t>Conocimiento anatomía _____________________________________________________</w:t>
      </w:r>
    </w:p>
    <w:p w14:paraId="6FE6A9FB" w14:textId="77777777" w:rsidR="0091770E" w:rsidRDefault="0091770E" w:rsidP="00B34B17"/>
    <w:p w14:paraId="7F13F0DA" w14:textId="77777777" w:rsidR="0091770E" w:rsidRDefault="0091770E" w:rsidP="00B34B17">
      <w:r>
        <w:t>Conocimiento técnica quirúrgica______________________________________________</w:t>
      </w:r>
    </w:p>
    <w:p w14:paraId="3B0BCB83" w14:textId="77777777" w:rsidR="0091770E" w:rsidRDefault="0091770E" w:rsidP="00B34B17"/>
    <w:p w14:paraId="4E8B4538" w14:textId="77777777" w:rsidR="0091770E" w:rsidRDefault="0091770E" w:rsidP="00B34B17">
      <w:r>
        <w:t>Habilidad quirúrgica _______________________________________________________</w:t>
      </w:r>
    </w:p>
    <w:p w14:paraId="4FEB4D02" w14:textId="77777777" w:rsidR="0091770E" w:rsidRDefault="0091770E" w:rsidP="00B34B17"/>
    <w:p w14:paraId="10F63380" w14:textId="77777777" w:rsidR="0091770E" w:rsidRDefault="0091770E" w:rsidP="00B34B17">
      <w:r>
        <w:t>Actitud y puntualidad ______________________________________________________</w:t>
      </w:r>
    </w:p>
    <w:p w14:paraId="50226CF2" w14:textId="77777777" w:rsidR="0091770E" w:rsidRPr="00CA314E" w:rsidRDefault="0091770E" w:rsidP="00B34B17"/>
    <w:p w14:paraId="53BA69A3" w14:textId="77777777" w:rsidR="0091770E" w:rsidRDefault="0091770E" w:rsidP="00B34B17">
      <w:r w:rsidRPr="00CA314E">
        <w:t>Nombre médico</w:t>
      </w:r>
      <w:r>
        <w:t xml:space="preserve"> </w:t>
      </w:r>
      <w:r w:rsidRPr="00CA314E">
        <w:t>supervisor_____________________________________________</w:t>
      </w:r>
      <w:r>
        <w:t>__________</w:t>
      </w:r>
      <w:r w:rsidRPr="00CA314E">
        <w:t>_________</w:t>
      </w:r>
    </w:p>
    <w:p w14:paraId="50352F5B" w14:textId="77777777" w:rsidR="0091770E" w:rsidRDefault="0091770E" w:rsidP="00B34B17"/>
    <w:p w14:paraId="2366967E" w14:textId="77777777" w:rsidR="0091770E" w:rsidRPr="00CA314E" w:rsidRDefault="0091770E" w:rsidP="00B34B17"/>
    <w:p w14:paraId="31A830D9" w14:textId="77777777" w:rsidR="0091770E" w:rsidRPr="00CA314E" w:rsidRDefault="0091770E" w:rsidP="00B34B17">
      <w:r w:rsidRPr="00CA314E">
        <w:t>Observaciones_______________________________</w:t>
      </w:r>
      <w:r>
        <w:t>______________________________</w:t>
      </w:r>
    </w:p>
    <w:p w14:paraId="1C66BCD7" w14:textId="77777777" w:rsidR="0091770E" w:rsidRDefault="0091770E" w:rsidP="00B34B17"/>
    <w:p w14:paraId="2C674CF0" w14:textId="77777777" w:rsidR="0091770E" w:rsidRDefault="0091770E" w:rsidP="00B34B17"/>
    <w:p w14:paraId="11FF5BF2" w14:textId="77777777" w:rsidR="0091770E" w:rsidRDefault="0091770E" w:rsidP="00B34B17">
      <w:r>
        <w:t>________________________________________________________________________</w:t>
      </w:r>
    </w:p>
    <w:p w14:paraId="0C7714B4" w14:textId="77777777" w:rsidR="0091770E" w:rsidRDefault="0091770E" w:rsidP="00B34B17"/>
    <w:p w14:paraId="4F62034C" w14:textId="77777777" w:rsidR="0091770E" w:rsidRPr="00CA314E" w:rsidRDefault="0091770E" w:rsidP="00B34B17"/>
    <w:p w14:paraId="7E256681" w14:textId="77777777" w:rsidR="0091770E" w:rsidRPr="00CA314E" w:rsidRDefault="0091770E" w:rsidP="00B34B17">
      <w:r w:rsidRPr="00CA314E">
        <w:t>***Entregar el original al médico Coordinador del Posgrado</w:t>
      </w:r>
    </w:p>
    <w:p w14:paraId="7BDA5247" w14:textId="77777777" w:rsidR="0091770E" w:rsidRPr="00437C9F" w:rsidRDefault="0091770E" w:rsidP="00B34B17">
      <w:r w:rsidRPr="00CA314E">
        <w:t>*** Copia para el Médico Residente.</w:t>
      </w:r>
    </w:p>
    <w:p w14:paraId="2A12DAA3" w14:textId="77777777" w:rsidR="00B34B17" w:rsidRDefault="00B34B17" w:rsidP="00B34B17">
      <w:pPr>
        <w:rPr>
          <w:b/>
        </w:rPr>
      </w:pPr>
    </w:p>
    <w:p w14:paraId="5D5C8F46" w14:textId="305A6280" w:rsidR="0091770E" w:rsidRDefault="0091770E" w:rsidP="00B34B17">
      <w:pPr>
        <w:jc w:val="center"/>
        <w:rPr>
          <w:b/>
        </w:rPr>
      </w:pPr>
      <w:r>
        <w:rPr>
          <w:b/>
        </w:rPr>
        <w:lastRenderedPageBreak/>
        <w:t>RÚBRICA DE EVALUACION DE PROCEDIMIENTOS</w:t>
      </w:r>
    </w:p>
    <w:p w14:paraId="40040075" w14:textId="1681A6B0" w:rsidR="0091770E" w:rsidRPr="00B34B17" w:rsidRDefault="0091770E" w:rsidP="00B34B17">
      <w:pPr>
        <w:jc w:val="center"/>
        <w:rPr>
          <w:b/>
        </w:rPr>
      </w:pPr>
      <w:r>
        <w:rPr>
          <w:b/>
        </w:rPr>
        <w:t xml:space="preserve"> </w:t>
      </w:r>
    </w:p>
    <w:p w14:paraId="74926ABB" w14:textId="77777777" w:rsidR="0091770E" w:rsidRDefault="0091770E" w:rsidP="0091770E">
      <w:pPr>
        <w:spacing w:line="360" w:lineRule="auto"/>
        <w:jc w:val="both"/>
        <w:rPr>
          <w:b/>
          <w:sz w:val="20"/>
        </w:rPr>
      </w:pPr>
      <w:r>
        <w:rPr>
          <w:b/>
          <w:sz w:val="20"/>
        </w:rPr>
        <w:t>NOMBRE: ______________________________________________  AÑO ACADÉMICO:_____________</w:t>
      </w:r>
    </w:p>
    <w:p w14:paraId="30158D28" w14:textId="77777777" w:rsidR="0091770E" w:rsidRDefault="0091770E" w:rsidP="0091770E">
      <w:pPr>
        <w:spacing w:line="360" w:lineRule="auto"/>
        <w:jc w:val="both"/>
        <w:rPr>
          <w:b/>
          <w:sz w:val="20"/>
        </w:rPr>
      </w:pPr>
      <w:r>
        <w:rPr>
          <w:b/>
          <w:sz w:val="20"/>
        </w:rPr>
        <w:t xml:space="preserve">No. CTA:____________________________  HOSPITAL:________________________________________  </w:t>
      </w:r>
    </w:p>
    <w:p w14:paraId="45D50FDF" w14:textId="77777777" w:rsidR="0091770E" w:rsidRDefault="0091770E" w:rsidP="0091770E">
      <w:pPr>
        <w:spacing w:line="360" w:lineRule="auto"/>
        <w:jc w:val="both"/>
        <w:rPr>
          <w:b/>
          <w:sz w:val="20"/>
        </w:rPr>
      </w:pPr>
      <w:r>
        <w:rPr>
          <w:b/>
          <w:sz w:val="20"/>
        </w:rPr>
        <w:t xml:space="preserve">SERVICIO:____________________________________    FECHA: ________________________________  </w:t>
      </w:r>
    </w:p>
    <w:p w14:paraId="19CEBDC6" w14:textId="77777777" w:rsidR="0091770E" w:rsidRDefault="0091770E" w:rsidP="0091770E">
      <w:pPr>
        <w:spacing w:line="360" w:lineRule="auto"/>
        <w:jc w:val="both"/>
        <w:rPr>
          <w:b/>
          <w:sz w:val="20"/>
        </w:rPr>
      </w:pPr>
      <w:r>
        <w:rPr>
          <w:b/>
          <w:sz w:val="20"/>
        </w:rPr>
        <w:t xml:space="preserve">PROCEDIMIENTO REALIZADO: _________________________________________________________ </w:t>
      </w:r>
    </w:p>
    <w:p w14:paraId="1C13E2E1" w14:textId="06E46DC8" w:rsidR="0091770E" w:rsidRDefault="0091770E" w:rsidP="0091770E">
      <w:pPr>
        <w:spacing w:line="360" w:lineRule="auto"/>
        <w:jc w:val="both"/>
        <w:rPr>
          <w:b/>
          <w:sz w:val="20"/>
        </w:rPr>
      </w:pPr>
      <w:r>
        <w:rPr>
          <w:b/>
          <w:sz w:val="20"/>
        </w:rPr>
        <w:t>NOMBRE DE LA PACIENTE:____________________________________ No. EXP:_________________</w:t>
      </w:r>
    </w:p>
    <w:p w14:paraId="04543BD8" w14:textId="77777777" w:rsidR="00B34B17" w:rsidRDefault="00B34B17" w:rsidP="0091770E">
      <w:pPr>
        <w:spacing w:line="360" w:lineRule="auto"/>
        <w:jc w:val="both"/>
        <w:rPr>
          <w:b/>
          <w:sz w:val="20"/>
        </w:rPr>
      </w:pPr>
    </w:p>
    <w:p w14:paraId="41F393D3" w14:textId="77777777" w:rsidR="0091770E" w:rsidRPr="00C959EA" w:rsidRDefault="0091770E" w:rsidP="0091770E">
      <w:pPr>
        <w:spacing w:line="360" w:lineRule="auto"/>
        <w:jc w:val="center"/>
        <w:rPr>
          <w:b/>
          <w:sz w:val="20"/>
        </w:rPr>
      </w:pPr>
    </w:p>
    <w:tbl>
      <w:tblPr>
        <w:tblStyle w:val="Tablaconcuadrcula"/>
        <w:tblW w:w="10348" w:type="dxa"/>
        <w:tblInd w:w="-459" w:type="dxa"/>
        <w:tblLook w:val="04A0" w:firstRow="1" w:lastRow="0" w:firstColumn="1" w:lastColumn="0" w:noHBand="0" w:noVBand="1"/>
      </w:tblPr>
      <w:tblGrid>
        <w:gridCol w:w="2283"/>
        <w:gridCol w:w="2089"/>
        <w:gridCol w:w="939"/>
        <w:gridCol w:w="1583"/>
        <w:gridCol w:w="3454"/>
      </w:tblGrid>
      <w:tr w:rsidR="0091770E" w:rsidRPr="00134D7F" w14:paraId="2B28C93D" w14:textId="77777777" w:rsidTr="0091770E">
        <w:tc>
          <w:tcPr>
            <w:tcW w:w="4372" w:type="dxa"/>
            <w:gridSpan w:val="2"/>
          </w:tcPr>
          <w:p w14:paraId="387AE76F" w14:textId="77777777" w:rsidR="0091770E" w:rsidRDefault="0091770E" w:rsidP="0091770E">
            <w:pPr>
              <w:spacing w:line="360" w:lineRule="auto"/>
              <w:jc w:val="center"/>
              <w:rPr>
                <w:b/>
                <w:sz w:val="20"/>
              </w:rPr>
            </w:pPr>
          </w:p>
          <w:p w14:paraId="5E0D68BC" w14:textId="77777777" w:rsidR="0091770E" w:rsidRPr="00A03430" w:rsidRDefault="0091770E" w:rsidP="0091770E">
            <w:pPr>
              <w:spacing w:line="360" w:lineRule="auto"/>
              <w:jc w:val="center"/>
              <w:rPr>
                <w:b/>
                <w:sz w:val="20"/>
              </w:rPr>
            </w:pPr>
            <w:r w:rsidRPr="00A03430">
              <w:rPr>
                <w:b/>
                <w:sz w:val="20"/>
              </w:rPr>
              <w:t>PRESENTACIÓN / CRITERIO</w:t>
            </w:r>
          </w:p>
        </w:tc>
        <w:tc>
          <w:tcPr>
            <w:tcW w:w="939" w:type="dxa"/>
            <w:vAlign w:val="center"/>
          </w:tcPr>
          <w:p w14:paraId="4377E537" w14:textId="77777777" w:rsidR="0091770E" w:rsidRDefault="0091770E" w:rsidP="0091770E">
            <w:pPr>
              <w:spacing w:line="360" w:lineRule="auto"/>
              <w:jc w:val="center"/>
              <w:rPr>
                <w:b/>
                <w:sz w:val="20"/>
              </w:rPr>
            </w:pPr>
          </w:p>
          <w:p w14:paraId="69A13E8D" w14:textId="77777777" w:rsidR="0091770E" w:rsidRPr="00A03430" w:rsidRDefault="0091770E" w:rsidP="0091770E">
            <w:pPr>
              <w:spacing w:line="360" w:lineRule="auto"/>
              <w:jc w:val="center"/>
              <w:rPr>
                <w:b/>
                <w:sz w:val="20"/>
              </w:rPr>
            </w:pPr>
            <w:r>
              <w:rPr>
                <w:b/>
                <w:sz w:val="20"/>
              </w:rPr>
              <w:t>VALOR</w:t>
            </w:r>
          </w:p>
        </w:tc>
        <w:tc>
          <w:tcPr>
            <w:tcW w:w="1583" w:type="dxa"/>
            <w:vAlign w:val="center"/>
          </w:tcPr>
          <w:p w14:paraId="69E9A3AD" w14:textId="77777777" w:rsidR="0091770E" w:rsidRDefault="0091770E" w:rsidP="0091770E">
            <w:pPr>
              <w:spacing w:line="360" w:lineRule="auto"/>
              <w:jc w:val="center"/>
              <w:rPr>
                <w:b/>
                <w:sz w:val="20"/>
              </w:rPr>
            </w:pPr>
          </w:p>
          <w:p w14:paraId="433918BC" w14:textId="77777777" w:rsidR="0091770E" w:rsidRPr="00A03430" w:rsidRDefault="0091770E" w:rsidP="0091770E">
            <w:pPr>
              <w:spacing w:line="360" w:lineRule="auto"/>
              <w:jc w:val="center"/>
              <w:rPr>
                <w:b/>
                <w:sz w:val="20"/>
              </w:rPr>
            </w:pPr>
            <w:r>
              <w:rPr>
                <w:b/>
                <w:sz w:val="20"/>
              </w:rPr>
              <w:t>EVALUACIÓN</w:t>
            </w:r>
          </w:p>
        </w:tc>
        <w:tc>
          <w:tcPr>
            <w:tcW w:w="3454" w:type="dxa"/>
          </w:tcPr>
          <w:p w14:paraId="0076CBED" w14:textId="77777777" w:rsidR="0091770E" w:rsidRDefault="0091770E" w:rsidP="0091770E">
            <w:pPr>
              <w:spacing w:line="360" w:lineRule="auto"/>
              <w:jc w:val="center"/>
              <w:rPr>
                <w:b/>
                <w:sz w:val="20"/>
              </w:rPr>
            </w:pPr>
            <w:r>
              <w:rPr>
                <w:b/>
                <w:sz w:val="20"/>
              </w:rPr>
              <w:t xml:space="preserve"> </w:t>
            </w:r>
          </w:p>
          <w:p w14:paraId="6879FE97" w14:textId="77777777" w:rsidR="0091770E" w:rsidRDefault="0091770E" w:rsidP="0091770E">
            <w:pPr>
              <w:spacing w:line="360" w:lineRule="auto"/>
              <w:jc w:val="center"/>
              <w:rPr>
                <w:b/>
                <w:sz w:val="20"/>
              </w:rPr>
            </w:pPr>
            <w:r>
              <w:rPr>
                <w:b/>
                <w:sz w:val="20"/>
              </w:rPr>
              <w:t xml:space="preserve">ASPECTOS A MEJORAR </w:t>
            </w:r>
          </w:p>
        </w:tc>
      </w:tr>
      <w:tr w:rsidR="0091770E" w:rsidRPr="00134D7F" w14:paraId="69FA80DA" w14:textId="77777777" w:rsidTr="0091770E">
        <w:tc>
          <w:tcPr>
            <w:tcW w:w="2283" w:type="dxa"/>
            <w:vMerge w:val="restart"/>
            <w:vAlign w:val="center"/>
          </w:tcPr>
          <w:p w14:paraId="56BCFB0E" w14:textId="77777777" w:rsidR="0091770E" w:rsidRDefault="0091770E" w:rsidP="0091770E">
            <w:pPr>
              <w:spacing w:line="360" w:lineRule="auto"/>
              <w:jc w:val="center"/>
              <w:rPr>
                <w:b/>
                <w:sz w:val="20"/>
              </w:rPr>
            </w:pPr>
          </w:p>
          <w:p w14:paraId="2AF83662" w14:textId="77777777" w:rsidR="0091770E" w:rsidRPr="00A03430" w:rsidRDefault="0091770E" w:rsidP="0091770E">
            <w:pPr>
              <w:spacing w:line="360" w:lineRule="auto"/>
              <w:jc w:val="center"/>
              <w:rPr>
                <w:b/>
                <w:sz w:val="20"/>
              </w:rPr>
            </w:pPr>
            <w:r>
              <w:rPr>
                <w:b/>
                <w:sz w:val="20"/>
              </w:rPr>
              <w:t>CONOCIMIENTO</w:t>
            </w:r>
          </w:p>
          <w:p w14:paraId="0F4B0F78" w14:textId="77777777" w:rsidR="0091770E" w:rsidRPr="00A03430" w:rsidRDefault="0091770E" w:rsidP="0091770E">
            <w:pPr>
              <w:spacing w:line="360" w:lineRule="auto"/>
              <w:jc w:val="center"/>
              <w:rPr>
                <w:b/>
                <w:sz w:val="20"/>
              </w:rPr>
            </w:pPr>
            <w:r>
              <w:rPr>
                <w:b/>
                <w:sz w:val="20"/>
              </w:rPr>
              <w:t xml:space="preserve">(4 </w:t>
            </w:r>
            <w:r w:rsidRPr="00A03430">
              <w:rPr>
                <w:b/>
                <w:sz w:val="20"/>
              </w:rPr>
              <w:t>puntos)</w:t>
            </w:r>
          </w:p>
        </w:tc>
        <w:tc>
          <w:tcPr>
            <w:tcW w:w="2089" w:type="dxa"/>
          </w:tcPr>
          <w:p w14:paraId="4D9D151B" w14:textId="77777777" w:rsidR="0091770E" w:rsidRPr="00C47903" w:rsidRDefault="0091770E" w:rsidP="0091770E">
            <w:pPr>
              <w:spacing w:line="360" w:lineRule="auto"/>
              <w:jc w:val="both"/>
              <w:rPr>
                <w:sz w:val="22"/>
                <w:szCs w:val="22"/>
              </w:rPr>
            </w:pPr>
          </w:p>
          <w:p w14:paraId="1E3F9496" w14:textId="77777777" w:rsidR="0091770E" w:rsidRPr="00C47903" w:rsidRDefault="0091770E" w:rsidP="0091770E">
            <w:pPr>
              <w:spacing w:line="360" w:lineRule="auto"/>
              <w:jc w:val="both"/>
              <w:rPr>
                <w:sz w:val="22"/>
                <w:szCs w:val="22"/>
              </w:rPr>
            </w:pPr>
            <w:r w:rsidRPr="00C47903">
              <w:rPr>
                <w:sz w:val="22"/>
                <w:szCs w:val="22"/>
              </w:rPr>
              <w:t xml:space="preserve">Conocimiento del caso </w:t>
            </w:r>
          </w:p>
        </w:tc>
        <w:tc>
          <w:tcPr>
            <w:tcW w:w="939" w:type="dxa"/>
            <w:vAlign w:val="center"/>
          </w:tcPr>
          <w:p w14:paraId="083407ED" w14:textId="77777777" w:rsidR="0091770E" w:rsidRPr="00134D7F" w:rsidRDefault="0091770E" w:rsidP="0091770E">
            <w:pPr>
              <w:spacing w:line="360" w:lineRule="auto"/>
              <w:jc w:val="center"/>
              <w:rPr>
                <w:sz w:val="20"/>
              </w:rPr>
            </w:pPr>
            <w:r>
              <w:rPr>
                <w:sz w:val="20"/>
              </w:rPr>
              <w:t>2.0</w:t>
            </w:r>
          </w:p>
        </w:tc>
        <w:tc>
          <w:tcPr>
            <w:tcW w:w="1583" w:type="dxa"/>
            <w:vAlign w:val="center"/>
          </w:tcPr>
          <w:p w14:paraId="4F20C2DF" w14:textId="77777777" w:rsidR="0091770E" w:rsidRPr="00134D7F" w:rsidRDefault="0091770E" w:rsidP="0091770E">
            <w:pPr>
              <w:spacing w:line="360" w:lineRule="auto"/>
              <w:jc w:val="center"/>
              <w:rPr>
                <w:sz w:val="20"/>
              </w:rPr>
            </w:pPr>
          </w:p>
        </w:tc>
        <w:tc>
          <w:tcPr>
            <w:tcW w:w="3454" w:type="dxa"/>
            <w:tcBorders>
              <w:bottom w:val="nil"/>
            </w:tcBorders>
          </w:tcPr>
          <w:p w14:paraId="36E0D28F" w14:textId="77777777" w:rsidR="0091770E" w:rsidRPr="00134D7F" w:rsidRDefault="0091770E" w:rsidP="0091770E">
            <w:pPr>
              <w:spacing w:line="360" w:lineRule="auto"/>
              <w:jc w:val="center"/>
              <w:rPr>
                <w:sz w:val="20"/>
              </w:rPr>
            </w:pPr>
          </w:p>
        </w:tc>
      </w:tr>
      <w:tr w:rsidR="0091770E" w:rsidRPr="00134D7F" w14:paraId="22DCE607" w14:textId="77777777" w:rsidTr="0091770E">
        <w:tc>
          <w:tcPr>
            <w:tcW w:w="2283" w:type="dxa"/>
            <w:vMerge/>
          </w:tcPr>
          <w:p w14:paraId="4A2E2148" w14:textId="77777777" w:rsidR="0091770E" w:rsidRPr="00A03430" w:rsidRDefault="0091770E" w:rsidP="0091770E">
            <w:pPr>
              <w:spacing w:line="360" w:lineRule="auto"/>
              <w:jc w:val="both"/>
              <w:rPr>
                <w:b/>
                <w:sz w:val="20"/>
              </w:rPr>
            </w:pPr>
          </w:p>
        </w:tc>
        <w:tc>
          <w:tcPr>
            <w:tcW w:w="2089" w:type="dxa"/>
          </w:tcPr>
          <w:p w14:paraId="66BFAB2F" w14:textId="77777777" w:rsidR="0091770E" w:rsidRPr="00C47903" w:rsidRDefault="0091770E" w:rsidP="0091770E">
            <w:pPr>
              <w:spacing w:line="360" w:lineRule="auto"/>
              <w:jc w:val="both"/>
              <w:rPr>
                <w:sz w:val="22"/>
                <w:szCs w:val="22"/>
              </w:rPr>
            </w:pPr>
          </w:p>
          <w:p w14:paraId="621716B8" w14:textId="77777777" w:rsidR="0091770E" w:rsidRDefault="0091770E" w:rsidP="0091770E">
            <w:pPr>
              <w:spacing w:line="360" w:lineRule="auto"/>
              <w:jc w:val="both"/>
              <w:rPr>
                <w:sz w:val="22"/>
                <w:szCs w:val="22"/>
              </w:rPr>
            </w:pPr>
            <w:r w:rsidRPr="00C47903">
              <w:rPr>
                <w:sz w:val="22"/>
                <w:szCs w:val="22"/>
              </w:rPr>
              <w:t>Técnica Quirúrgica</w:t>
            </w:r>
          </w:p>
          <w:p w14:paraId="2ACF7938" w14:textId="77777777" w:rsidR="0091770E" w:rsidRPr="00C47903" w:rsidRDefault="0091770E" w:rsidP="0091770E">
            <w:pPr>
              <w:spacing w:line="360" w:lineRule="auto"/>
              <w:jc w:val="both"/>
              <w:rPr>
                <w:sz w:val="22"/>
                <w:szCs w:val="22"/>
              </w:rPr>
            </w:pPr>
          </w:p>
        </w:tc>
        <w:tc>
          <w:tcPr>
            <w:tcW w:w="939" w:type="dxa"/>
            <w:vAlign w:val="center"/>
          </w:tcPr>
          <w:p w14:paraId="746A3427" w14:textId="77777777" w:rsidR="0091770E" w:rsidRPr="00134D7F" w:rsidRDefault="0091770E" w:rsidP="0091770E">
            <w:pPr>
              <w:spacing w:line="360" w:lineRule="auto"/>
              <w:jc w:val="center"/>
              <w:rPr>
                <w:sz w:val="20"/>
              </w:rPr>
            </w:pPr>
            <w:r>
              <w:rPr>
                <w:sz w:val="20"/>
              </w:rPr>
              <w:t>2.0</w:t>
            </w:r>
          </w:p>
        </w:tc>
        <w:tc>
          <w:tcPr>
            <w:tcW w:w="1583" w:type="dxa"/>
            <w:vAlign w:val="center"/>
          </w:tcPr>
          <w:p w14:paraId="295FC211" w14:textId="77777777" w:rsidR="0091770E" w:rsidRPr="00134D7F" w:rsidRDefault="0091770E" w:rsidP="0091770E">
            <w:pPr>
              <w:spacing w:line="360" w:lineRule="auto"/>
              <w:jc w:val="center"/>
              <w:rPr>
                <w:sz w:val="20"/>
              </w:rPr>
            </w:pPr>
          </w:p>
        </w:tc>
        <w:tc>
          <w:tcPr>
            <w:tcW w:w="3454" w:type="dxa"/>
            <w:tcBorders>
              <w:top w:val="nil"/>
            </w:tcBorders>
          </w:tcPr>
          <w:p w14:paraId="59A4D06E" w14:textId="77777777" w:rsidR="0091770E" w:rsidRPr="00134D7F" w:rsidRDefault="0091770E" w:rsidP="0091770E">
            <w:pPr>
              <w:spacing w:line="360" w:lineRule="auto"/>
              <w:jc w:val="center"/>
              <w:rPr>
                <w:sz w:val="20"/>
              </w:rPr>
            </w:pPr>
          </w:p>
        </w:tc>
      </w:tr>
      <w:tr w:rsidR="0091770E" w:rsidRPr="00134D7F" w14:paraId="268EA75A" w14:textId="77777777" w:rsidTr="0091770E">
        <w:tc>
          <w:tcPr>
            <w:tcW w:w="2283" w:type="dxa"/>
            <w:vAlign w:val="center"/>
          </w:tcPr>
          <w:p w14:paraId="0F715AC3" w14:textId="77777777" w:rsidR="0091770E" w:rsidRDefault="0091770E" w:rsidP="0091770E">
            <w:pPr>
              <w:spacing w:line="360" w:lineRule="auto"/>
              <w:jc w:val="center"/>
              <w:rPr>
                <w:b/>
                <w:sz w:val="20"/>
              </w:rPr>
            </w:pPr>
          </w:p>
          <w:p w14:paraId="0AB39182" w14:textId="77777777" w:rsidR="0091770E" w:rsidRPr="00A03430" w:rsidRDefault="0091770E" w:rsidP="0091770E">
            <w:pPr>
              <w:spacing w:line="360" w:lineRule="auto"/>
              <w:jc w:val="center"/>
              <w:rPr>
                <w:b/>
                <w:sz w:val="20"/>
              </w:rPr>
            </w:pPr>
            <w:r>
              <w:rPr>
                <w:b/>
                <w:sz w:val="20"/>
              </w:rPr>
              <w:t xml:space="preserve">HABILIDAD </w:t>
            </w:r>
          </w:p>
          <w:p w14:paraId="25E1D137" w14:textId="77777777" w:rsidR="0091770E" w:rsidRPr="00A03430" w:rsidRDefault="0091770E" w:rsidP="0091770E">
            <w:pPr>
              <w:spacing w:line="360" w:lineRule="auto"/>
              <w:jc w:val="center"/>
              <w:rPr>
                <w:b/>
                <w:sz w:val="20"/>
              </w:rPr>
            </w:pPr>
            <w:r>
              <w:rPr>
                <w:b/>
                <w:sz w:val="20"/>
              </w:rPr>
              <w:t>(4</w:t>
            </w:r>
            <w:r w:rsidRPr="00A03430">
              <w:rPr>
                <w:b/>
                <w:sz w:val="20"/>
              </w:rPr>
              <w:t xml:space="preserve"> puntos)</w:t>
            </w:r>
          </w:p>
        </w:tc>
        <w:tc>
          <w:tcPr>
            <w:tcW w:w="2089" w:type="dxa"/>
          </w:tcPr>
          <w:p w14:paraId="6323EC2B" w14:textId="77777777" w:rsidR="0091770E" w:rsidRPr="00C47903" w:rsidRDefault="0091770E" w:rsidP="0091770E">
            <w:pPr>
              <w:spacing w:line="360" w:lineRule="auto"/>
              <w:jc w:val="both"/>
              <w:rPr>
                <w:sz w:val="22"/>
                <w:szCs w:val="22"/>
              </w:rPr>
            </w:pPr>
          </w:p>
          <w:p w14:paraId="74280882" w14:textId="77777777" w:rsidR="0091770E" w:rsidRPr="00C47903" w:rsidRDefault="0091770E" w:rsidP="0091770E">
            <w:pPr>
              <w:spacing w:line="360" w:lineRule="auto"/>
              <w:jc w:val="both"/>
              <w:rPr>
                <w:sz w:val="22"/>
                <w:szCs w:val="22"/>
              </w:rPr>
            </w:pPr>
            <w:r w:rsidRPr="00C47903">
              <w:rPr>
                <w:sz w:val="22"/>
                <w:szCs w:val="22"/>
              </w:rPr>
              <w:t>Habilidad Quirúrgica</w:t>
            </w:r>
          </w:p>
        </w:tc>
        <w:tc>
          <w:tcPr>
            <w:tcW w:w="939" w:type="dxa"/>
            <w:vAlign w:val="center"/>
          </w:tcPr>
          <w:p w14:paraId="3EDB49BB" w14:textId="77777777" w:rsidR="0091770E" w:rsidRPr="00134D7F" w:rsidRDefault="0091770E" w:rsidP="0091770E">
            <w:pPr>
              <w:spacing w:line="360" w:lineRule="auto"/>
              <w:jc w:val="center"/>
              <w:rPr>
                <w:sz w:val="20"/>
              </w:rPr>
            </w:pPr>
            <w:r>
              <w:rPr>
                <w:sz w:val="20"/>
              </w:rPr>
              <w:t>4.0</w:t>
            </w:r>
          </w:p>
        </w:tc>
        <w:tc>
          <w:tcPr>
            <w:tcW w:w="1583" w:type="dxa"/>
            <w:vAlign w:val="center"/>
          </w:tcPr>
          <w:p w14:paraId="7DA850FD" w14:textId="77777777" w:rsidR="0091770E" w:rsidRPr="00134D7F" w:rsidRDefault="0091770E" w:rsidP="0091770E">
            <w:pPr>
              <w:spacing w:line="360" w:lineRule="auto"/>
              <w:jc w:val="center"/>
              <w:rPr>
                <w:sz w:val="20"/>
              </w:rPr>
            </w:pPr>
          </w:p>
        </w:tc>
        <w:tc>
          <w:tcPr>
            <w:tcW w:w="3454" w:type="dxa"/>
          </w:tcPr>
          <w:p w14:paraId="3D37F3BE" w14:textId="77777777" w:rsidR="0091770E" w:rsidRPr="00134D7F" w:rsidRDefault="0091770E" w:rsidP="0091770E">
            <w:pPr>
              <w:spacing w:line="360" w:lineRule="auto"/>
              <w:jc w:val="center"/>
              <w:rPr>
                <w:sz w:val="20"/>
              </w:rPr>
            </w:pPr>
          </w:p>
        </w:tc>
      </w:tr>
      <w:tr w:rsidR="0091770E" w:rsidRPr="00134D7F" w14:paraId="0E6D948F" w14:textId="77777777" w:rsidTr="0091770E">
        <w:trPr>
          <w:trHeight w:val="740"/>
        </w:trPr>
        <w:tc>
          <w:tcPr>
            <w:tcW w:w="2283" w:type="dxa"/>
            <w:vMerge w:val="restart"/>
          </w:tcPr>
          <w:p w14:paraId="49B6EDAE" w14:textId="77777777" w:rsidR="0091770E" w:rsidRDefault="0091770E" w:rsidP="0091770E">
            <w:pPr>
              <w:spacing w:line="360" w:lineRule="auto"/>
              <w:jc w:val="center"/>
              <w:rPr>
                <w:b/>
                <w:sz w:val="20"/>
              </w:rPr>
            </w:pPr>
          </w:p>
          <w:p w14:paraId="09C8F8B7" w14:textId="77777777" w:rsidR="0091770E" w:rsidRDefault="0091770E" w:rsidP="0091770E">
            <w:pPr>
              <w:spacing w:line="360" w:lineRule="auto"/>
              <w:jc w:val="center"/>
              <w:rPr>
                <w:b/>
                <w:sz w:val="20"/>
              </w:rPr>
            </w:pPr>
          </w:p>
          <w:p w14:paraId="7DFA4969" w14:textId="77777777" w:rsidR="0091770E" w:rsidRDefault="0091770E" w:rsidP="0091770E">
            <w:pPr>
              <w:spacing w:line="360" w:lineRule="auto"/>
              <w:jc w:val="center"/>
              <w:rPr>
                <w:b/>
                <w:sz w:val="20"/>
              </w:rPr>
            </w:pPr>
            <w:r>
              <w:rPr>
                <w:b/>
                <w:sz w:val="20"/>
              </w:rPr>
              <w:t>ACTITUD</w:t>
            </w:r>
          </w:p>
          <w:p w14:paraId="05DF458C" w14:textId="77777777" w:rsidR="0091770E" w:rsidRPr="00382FAA" w:rsidRDefault="0091770E" w:rsidP="0091770E">
            <w:pPr>
              <w:spacing w:line="360" w:lineRule="auto"/>
              <w:jc w:val="center"/>
              <w:rPr>
                <w:b/>
                <w:sz w:val="20"/>
              </w:rPr>
            </w:pPr>
            <w:r>
              <w:rPr>
                <w:b/>
                <w:sz w:val="20"/>
              </w:rPr>
              <w:t>(2</w:t>
            </w:r>
            <w:r w:rsidRPr="00A03430">
              <w:rPr>
                <w:b/>
                <w:sz w:val="20"/>
              </w:rPr>
              <w:t xml:space="preserve"> puntos)</w:t>
            </w:r>
          </w:p>
        </w:tc>
        <w:tc>
          <w:tcPr>
            <w:tcW w:w="2089" w:type="dxa"/>
          </w:tcPr>
          <w:p w14:paraId="617BBDD6" w14:textId="77777777" w:rsidR="0091770E" w:rsidRDefault="0091770E" w:rsidP="0091770E">
            <w:pPr>
              <w:spacing w:line="360" w:lineRule="auto"/>
              <w:jc w:val="both"/>
              <w:rPr>
                <w:sz w:val="22"/>
                <w:szCs w:val="22"/>
              </w:rPr>
            </w:pPr>
          </w:p>
          <w:p w14:paraId="632E9A80" w14:textId="77777777" w:rsidR="0091770E" w:rsidRPr="00C47903" w:rsidRDefault="0091770E" w:rsidP="0091770E">
            <w:pPr>
              <w:spacing w:line="360" w:lineRule="auto"/>
              <w:jc w:val="both"/>
              <w:rPr>
                <w:sz w:val="22"/>
                <w:szCs w:val="22"/>
              </w:rPr>
            </w:pPr>
            <w:r w:rsidRPr="00C47903">
              <w:rPr>
                <w:sz w:val="22"/>
                <w:szCs w:val="22"/>
              </w:rPr>
              <w:t>Interés en el caso</w:t>
            </w:r>
          </w:p>
          <w:p w14:paraId="0DE9FF96" w14:textId="77777777" w:rsidR="0091770E" w:rsidRDefault="0091770E" w:rsidP="0091770E">
            <w:pPr>
              <w:spacing w:line="360" w:lineRule="auto"/>
              <w:jc w:val="both"/>
              <w:rPr>
                <w:sz w:val="20"/>
              </w:rPr>
            </w:pPr>
          </w:p>
        </w:tc>
        <w:tc>
          <w:tcPr>
            <w:tcW w:w="939" w:type="dxa"/>
            <w:vAlign w:val="center"/>
          </w:tcPr>
          <w:p w14:paraId="64FEE439" w14:textId="77777777" w:rsidR="0091770E" w:rsidRDefault="0091770E" w:rsidP="0091770E">
            <w:pPr>
              <w:spacing w:line="360" w:lineRule="auto"/>
              <w:jc w:val="center"/>
              <w:rPr>
                <w:sz w:val="20"/>
              </w:rPr>
            </w:pPr>
            <w:r>
              <w:rPr>
                <w:sz w:val="20"/>
              </w:rPr>
              <w:t>1.0</w:t>
            </w:r>
          </w:p>
        </w:tc>
        <w:tc>
          <w:tcPr>
            <w:tcW w:w="1583" w:type="dxa"/>
            <w:vAlign w:val="center"/>
          </w:tcPr>
          <w:p w14:paraId="21864A88" w14:textId="77777777" w:rsidR="0091770E" w:rsidRPr="00134D7F" w:rsidRDefault="0091770E" w:rsidP="0091770E">
            <w:pPr>
              <w:spacing w:line="360" w:lineRule="auto"/>
              <w:jc w:val="center"/>
              <w:rPr>
                <w:sz w:val="20"/>
              </w:rPr>
            </w:pPr>
          </w:p>
        </w:tc>
        <w:tc>
          <w:tcPr>
            <w:tcW w:w="3454" w:type="dxa"/>
            <w:vMerge w:val="restart"/>
          </w:tcPr>
          <w:p w14:paraId="37E6057E" w14:textId="77777777" w:rsidR="0091770E" w:rsidRPr="00134D7F" w:rsidRDefault="0091770E" w:rsidP="0091770E">
            <w:pPr>
              <w:spacing w:line="360" w:lineRule="auto"/>
              <w:jc w:val="center"/>
              <w:rPr>
                <w:sz w:val="20"/>
              </w:rPr>
            </w:pPr>
          </w:p>
        </w:tc>
      </w:tr>
      <w:tr w:rsidR="0091770E" w:rsidRPr="00134D7F" w14:paraId="6BA0D1BB" w14:textId="77777777" w:rsidTr="0091770E">
        <w:tc>
          <w:tcPr>
            <w:tcW w:w="2283" w:type="dxa"/>
            <w:vMerge/>
          </w:tcPr>
          <w:p w14:paraId="1CE8E700" w14:textId="77777777" w:rsidR="0091770E" w:rsidRDefault="0091770E" w:rsidP="0091770E">
            <w:pPr>
              <w:spacing w:line="360" w:lineRule="auto"/>
              <w:jc w:val="center"/>
              <w:rPr>
                <w:b/>
                <w:sz w:val="20"/>
              </w:rPr>
            </w:pPr>
          </w:p>
        </w:tc>
        <w:tc>
          <w:tcPr>
            <w:tcW w:w="2089" w:type="dxa"/>
          </w:tcPr>
          <w:p w14:paraId="2DF2B58E" w14:textId="77777777" w:rsidR="0091770E" w:rsidRDefault="0091770E" w:rsidP="0091770E"/>
          <w:p w14:paraId="532BD829" w14:textId="77777777" w:rsidR="0091770E" w:rsidRDefault="0091770E" w:rsidP="0091770E">
            <w:r>
              <w:t>Puntualidad</w:t>
            </w:r>
          </w:p>
          <w:p w14:paraId="541072FC" w14:textId="77777777" w:rsidR="0091770E" w:rsidRPr="00382FAA" w:rsidRDefault="0091770E" w:rsidP="0091770E"/>
        </w:tc>
        <w:tc>
          <w:tcPr>
            <w:tcW w:w="939" w:type="dxa"/>
            <w:vAlign w:val="center"/>
          </w:tcPr>
          <w:p w14:paraId="16182270" w14:textId="77777777" w:rsidR="0091770E" w:rsidRDefault="0091770E" w:rsidP="0091770E">
            <w:pPr>
              <w:spacing w:line="360" w:lineRule="auto"/>
              <w:jc w:val="center"/>
              <w:rPr>
                <w:sz w:val="20"/>
              </w:rPr>
            </w:pPr>
            <w:r>
              <w:rPr>
                <w:sz w:val="20"/>
              </w:rPr>
              <w:t>1.0</w:t>
            </w:r>
          </w:p>
        </w:tc>
        <w:tc>
          <w:tcPr>
            <w:tcW w:w="1583" w:type="dxa"/>
            <w:vAlign w:val="center"/>
          </w:tcPr>
          <w:p w14:paraId="36EDE3F3" w14:textId="77777777" w:rsidR="0091770E" w:rsidRPr="00134D7F" w:rsidRDefault="0091770E" w:rsidP="0091770E">
            <w:pPr>
              <w:spacing w:line="360" w:lineRule="auto"/>
              <w:jc w:val="center"/>
              <w:rPr>
                <w:sz w:val="20"/>
              </w:rPr>
            </w:pPr>
          </w:p>
        </w:tc>
        <w:tc>
          <w:tcPr>
            <w:tcW w:w="3454" w:type="dxa"/>
            <w:vMerge/>
          </w:tcPr>
          <w:p w14:paraId="5F4EC322" w14:textId="77777777" w:rsidR="0091770E" w:rsidRPr="00134D7F" w:rsidRDefault="0091770E" w:rsidP="0091770E">
            <w:pPr>
              <w:spacing w:line="360" w:lineRule="auto"/>
              <w:jc w:val="center"/>
              <w:rPr>
                <w:sz w:val="20"/>
              </w:rPr>
            </w:pPr>
          </w:p>
        </w:tc>
      </w:tr>
    </w:tbl>
    <w:p w14:paraId="139ADFBC" w14:textId="77777777" w:rsidR="0091770E" w:rsidRDefault="0091770E" w:rsidP="0091770E">
      <w:pPr>
        <w:spacing w:line="360" w:lineRule="auto"/>
        <w:jc w:val="both"/>
        <w:rPr>
          <w:b/>
          <w:sz w:val="22"/>
          <w:szCs w:val="22"/>
        </w:rPr>
      </w:pPr>
    </w:p>
    <w:p w14:paraId="3785D8E2" w14:textId="77777777" w:rsidR="0091770E" w:rsidRDefault="0091770E" w:rsidP="0091770E">
      <w:pPr>
        <w:spacing w:line="360" w:lineRule="auto"/>
        <w:rPr>
          <w:b/>
          <w:sz w:val="22"/>
          <w:szCs w:val="22"/>
        </w:rPr>
      </w:pPr>
      <w:r>
        <w:rPr>
          <w:b/>
          <w:sz w:val="22"/>
          <w:szCs w:val="22"/>
        </w:rPr>
        <w:t xml:space="preserve">                                 </w:t>
      </w:r>
    </w:p>
    <w:p w14:paraId="79CB2EC4" w14:textId="77777777" w:rsidR="0091770E" w:rsidRDefault="0091770E" w:rsidP="0091770E">
      <w:pPr>
        <w:spacing w:line="360" w:lineRule="auto"/>
        <w:rPr>
          <w:b/>
          <w:sz w:val="22"/>
          <w:szCs w:val="22"/>
        </w:rPr>
      </w:pPr>
    </w:p>
    <w:p w14:paraId="02CDFEB5" w14:textId="77777777" w:rsidR="0091770E" w:rsidRDefault="0091770E" w:rsidP="0091770E">
      <w:pPr>
        <w:spacing w:line="360" w:lineRule="auto"/>
        <w:jc w:val="center"/>
        <w:rPr>
          <w:b/>
          <w:sz w:val="22"/>
          <w:szCs w:val="22"/>
        </w:rPr>
      </w:pPr>
      <w:r>
        <w:rPr>
          <w:b/>
          <w:sz w:val="22"/>
          <w:szCs w:val="22"/>
        </w:rPr>
        <w:t>Especialista Evaluador</w:t>
      </w:r>
      <w:r w:rsidRPr="005B4B5B">
        <w:rPr>
          <w:b/>
          <w:sz w:val="22"/>
          <w:szCs w:val="22"/>
        </w:rPr>
        <w:t>:</w:t>
      </w:r>
      <w:r>
        <w:rPr>
          <w:b/>
          <w:sz w:val="22"/>
          <w:szCs w:val="22"/>
        </w:rPr>
        <w:t xml:space="preserve"> _________________________________________</w:t>
      </w:r>
    </w:p>
    <w:p w14:paraId="33B10FA4" w14:textId="77777777" w:rsidR="0091770E" w:rsidRPr="00577156" w:rsidRDefault="0091770E" w:rsidP="0091770E">
      <w:pPr>
        <w:spacing w:line="360" w:lineRule="auto"/>
        <w:jc w:val="both"/>
        <w:rPr>
          <w:b/>
          <w:sz w:val="22"/>
          <w:szCs w:val="22"/>
        </w:rPr>
      </w:pPr>
      <w:r>
        <w:rPr>
          <w:b/>
          <w:sz w:val="22"/>
          <w:szCs w:val="22"/>
        </w:rPr>
        <w:t xml:space="preserve">                                                                                         Firma y Sello</w:t>
      </w:r>
    </w:p>
    <w:p w14:paraId="2AB1CEAA" w14:textId="77777777" w:rsidR="0091770E" w:rsidRDefault="0091770E" w:rsidP="0091770E">
      <w:pPr>
        <w:jc w:val="right"/>
      </w:pPr>
    </w:p>
    <w:p w14:paraId="02521033" w14:textId="77777777" w:rsidR="0091770E" w:rsidRPr="00CA314E" w:rsidRDefault="0091770E" w:rsidP="0091770E">
      <w:r w:rsidRPr="00CA314E">
        <w:t>***Entregar el original al médico Coordinador del Posgrado</w:t>
      </w:r>
    </w:p>
    <w:p w14:paraId="295475DB" w14:textId="3BE44C1F" w:rsidR="0091770E" w:rsidRPr="00B34B17" w:rsidRDefault="0091770E" w:rsidP="00B34B17">
      <w:r w:rsidRPr="00CA314E">
        <w:t>*** Copia para el Médico Residente.</w:t>
      </w:r>
    </w:p>
    <w:p w14:paraId="283A19D1" w14:textId="77777777" w:rsidR="0091770E" w:rsidRDefault="0091770E" w:rsidP="0091770E">
      <w:pPr>
        <w:jc w:val="center"/>
        <w:rPr>
          <w:b/>
          <w:lang w:val="es-HN"/>
        </w:rPr>
      </w:pPr>
      <w:r w:rsidRPr="00865BC6">
        <w:rPr>
          <w:b/>
          <w:lang w:val="es-HN"/>
        </w:rPr>
        <w:lastRenderedPageBreak/>
        <w:t xml:space="preserve">CONTROL </w:t>
      </w:r>
      <w:r>
        <w:rPr>
          <w:b/>
          <w:lang w:val="es-HN"/>
        </w:rPr>
        <w:t xml:space="preserve">MENSUAL </w:t>
      </w:r>
      <w:r w:rsidRPr="00865BC6">
        <w:rPr>
          <w:b/>
          <w:lang w:val="es-HN"/>
        </w:rPr>
        <w:t>DE PROCEDIMIENTOS OBSTETRICOS</w:t>
      </w:r>
      <w:r>
        <w:rPr>
          <w:b/>
          <w:lang w:val="es-HN"/>
        </w:rPr>
        <w:t xml:space="preserve"> </w:t>
      </w:r>
    </w:p>
    <w:p w14:paraId="57FD36CC" w14:textId="77777777" w:rsidR="0091770E" w:rsidRPr="0021558C" w:rsidRDefault="0091770E" w:rsidP="0091770E">
      <w:pPr>
        <w:jc w:val="center"/>
        <w:rPr>
          <w:b/>
          <w:lang w:val="es-HN"/>
        </w:rPr>
      </w:pPr>
      <w:r>
        <w:rPr>
          <w:b/>
          <w:lang w:val="es-HN"/>
        </w:rPr>
        <w:t>MEDICOS RESIDENTES PRIMER AÑO</w:t>
      </w:r>
    </w:p>
    <w:p w14:paraId="282C2214" w14:textId="77777777" w:rsidR="0091770E" w:rsidRPr="00865BC6" w:rsidRDefault="0091770E" w:rsidP="0091770E">
      <w:pPr>
        <w:jc w:val="center"/>
        <w:rPr>
          <w:b/>
        </w:rPr>
      </w:pPr>
      <w:r w:rsidRPr="00865BC6">
        <w:rPr>
          <w:b/>
        </w:rPr>
        <w:t xml:space="preserve"> </w:t>
      </w:r>
    </w:p>
    <w:p w14:paraId="4024174E" w14:textId="77777777" w:rsidR="0091770E" w:rsidRDefault="0091770E" w:rsidP="0091770E">
      <w:pPr>
        <w:spacing w:line="360" w:lineRule="auto"/>
        <w:jc w:val="both"/>
        <w:rPr>
          <w:b/>
          <w:sz w:val="20"/>
        </w:rPr>
      </w:pPr>
      <w:r>
        <w:rPr>
          <w:b/>
          <w:sz w:val="20"/>
        </w:rPr>
        <w:t xml:space="preserve">NOMBRE: ______________________________________________________________________________  </w:t>
      </w:r>
    </w:p>
    <w:p w14:paraId="439EF476" w14:textId="77777777" w:rsidR="0091770E" w:rsidRDefault="0091770E" w:rsidP="0091770E">
      <w:pPr>
        <w:spacing w:line="360" w:lineRule="auto"/>
        <w:jc w:val="both"/>
        <w:rPr>
          <w:b/>
          <w:sz w:val="20"/>
        </w:rPr>
      </w:pPr>
      <w:r>
        <w:rPr>
          <w:b/>
          <w:sz w:val="20"/>
        </w:rPr>
        <w:t>HOSPITAL:______________________________  SERVICIO:____________________________________</w:t>
      </w:r>
    </w:p>
    <w:p w14:paraId="441526A3" w14:textId="77777777" w:rsidR="0091770E" w:rsidRDefault="0091770E" w:rsidP="0091770E">
      <w:pPr>
        <w:spacing w:line="360" w:lineRule="auto"/>
        <w:jc w:val="both"/>
        <w:rPr>
          <w:b/>
          <w:sz w:val="20"/>
        </w:rPr>
      </w:pPr>
      <w:r>
        <w:rPr>
          <w:b/>
          <w:sz w:val="20"/>
        </w:rPr>
        <w:t>MES:_________________________   FECHA: _____________________   No. CTA:__________________</w:t>
      </w:r>
    </w:p>
    <w:p w14:paraId="7A7817E6" w14:textId="77777777" w:rsidR="0091770E" w:rsidRPr="00626567" w:rsidRDefault="0091770E" w:rsidP="0091770E">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1134"/>
        <w:gridCol w:w="709"/>
        <w:gridCol w:w="892"/>
        <w:gridCol w:w="619"/>
        <w:gridCol w:w="1200"/>
        <w:gridCol w:w="735"/>
      </w:tblGrid>
      <w:tr w:rsidR="0091770E" w:rsidRPr="00985BA6" w14:paraId="3605E8B2" w14:textId="77777777" w:rsidTr="0091770E">
        <w:trPr>
          <w:trHeight w:val="1440"/>
        </w:trPr>
        <w:tc>
          <w:tcPr>
            <w:tcW w:w="3539" w:type="dxa"/>
            <w:noWrap/>
          </w:tcPr>
          <w:p w14:paraId="6C39C6D7" w14:textId="77777777" w:rsidR="0091770E" w:rsidRPr="00985BA6" w:rsidRDefault="0091770E" w:rsidP="0091770E">
            <w:r w:rsidRPr="00985BA6">
              <w:rPr>
                <w:sz w:val="22"/>
                <w:szCs w:val="22"/>
              </w:rPr>
              <w:t>Cirugías</w:t>
            </w:r>
          </w:p>
        </w:tc>
        <w:tc>
          <w:tcPr>
            <w:tcW w:w="1134" w:type="dxa"/>
            <w:noWrap/>
          </w:tcPr>
          <w:p w14:paraId="7F8E22B5" w14:textId="77777777" w:rsidR="0091770E" w:rsidRPr="00985BA6" w:rsidRDefault="0091770E" w:rsidP="0091770E">
            <w:r w:rsidRPr="00985BA6">
              <w:rPr>
                <w:sz w:val="22"/>
                <w:szCs w:val="22"/>
              </w:rPr>
              <w:t>Método y Técnica Realizada</w:t>
            </w:r>
          </w:p>
        </w:tc>
        <w:tc>
          <w:tcPr>
            <w:tcW w:w="709" w:type="dxa"/>
            <w:noWrap/>
            <w:textDirection w:val="btLr"/>
          </w:tcPr>
          <w:p w14:paraId="0AD67CA8" w14:textId="77777777" w:rsidR="0091770E" w:rsidRPr="00985BA6" w:rsidRDefault="0091770E" w:rsidP="0091770E">
            <w:r w:rsidRPr="00985BA6">
              <w:rPr>
                <w:sz w:val="22"/>
                <w:szCs w:val="22"/>
              </w:rPr>
              <w:t>No de Procedimientos</w:t>
            </w:r>
          </w:p>
        </w:tc>
        <w:tc>
          <w:tcPr>
            <w:tcW w:w="892" w:type="dxa"/>
            <w:noWrap/>
            <w:textDirection w:val="btLr"/>
          </w:tcPr>
          <w:p w14:paraId="6178F918" w14:textId="77777777" w:rsidR="0091770E" w:rsidRPr="00985BA6" w:rsidRDefault="0091770E" w:rsidP="0091770E">
            <w:r w:rsidRPr="00985BA6">
              <w:rPr>
                <w:sz w:val="22"/>
                <w:szCs w:val="22"/>
              </w:rPr>
              <w:t>Nombre Especialista supervisor</w:t>
            </w:r>
          </w:p>
        </w:tc>
        <w:tc>
          <w:tcPr>
            <w:tcW w:w="619" w:type="dxa"/>
            <w:noWrap/>
            <w:textDirection w:val="btLr"/>
          </w:tcPr>
          <w:p w14:paraId="78F8F32B" w14:textId="77777777" w:rsidR="0091770E" w:rsidRPr="00985BA6" w:rsidRDefault="0091770E" w:rsidP="0091770E">
            <w:r w:rsidRPr="00985BA6">
              <w:rPr>
                <w:sz w:val="22"/>
                <w:szCs w:val="22"/>
              </w:rPr>
              <w:t>Fecha</w:t>
            </w:r>
          </w:p>
        </w:tc>
        <w:tc>
          <w:tcPr>
            <w:tcW w:w="1200" w:type="dxa"/>
            <w:noWrap/>
            <w:textDirection w:val="btLr"/>
          </w:tcPr>
          <w:p w14:paraId="0195B694" w14:textId="77777777" w:rsidR="0091770E" w:rsidRPr="00985BA6" w:rsidRDefault="0091770E" w:rsidP="0091770E">
            <w:r w:rsidRPr="00985BA6">
              <w:rPr>
                <w:sz w:val="22"/>
                <w:szCs w:val="22"/>
              </w:rPr>
              <w:t xml:space="preserve">         observaciones</w:t>
            </w:r>
          </w:p>
        </w:tc>
        <w:tc>
          <w:tcPr>
            <w:tcW w:w="735" w:type="dxa"/>
            <w:noWrap/>
            <w:textDirection w:val="btLr"/>
          </w:tcPr>
          <w:p w14:paraId="678A0C47" w14:textId="77777777" w:rsidR="0091770E" w:rsidRPr="00985BA6" w:rsidRDefault="0091770E" w:rsidP="0091770E">
            <w:r w:rsidRPr="00985BA6">
              <w:rPr>
                <w:sz w:val="22"/>
                <w:szCs w:val="22"/>
              </w:rPr>
              <w:t> </w:t>
            </w:r>
            <w:r>
              <w:t>Numero expediente</w:t>
            </w:r>
          </w:p>
        </w:tc>
      </w:tr>
      <w:tr w:rsidR="0091770E" w:rsidRPr="00985BA6" w14:paraId="0D8CD401" w14:textId="77777777" w:rsidTr="0091770E">
        <w:trPr>
          <w:trHeight w:val="300"/>
        </w:trPr>
        <w:tc>
          <w:tcPr>
            <w:tcW w:w="3539" w:type="dxa"/>
            <w:noWrap/>
          </w:tcPr>
          <w:p w14:paraId="1BBCBEFF" w14:textId="77777777" w:rsidR="0091770E" w:rsidRPr="00985BA6" w:rsidRDefault="0091770E" w:rsidP="0091770E">
            <w:r>
              <w:rPr>
                <w:sz w:val="22"/>
                <w:szCs w:val="22"/>
              </w:rPr>
              <w:t>AMEU</w:t>
            </w:r>
          </w:p>
        </w:tc>
        <w:tc>
          <w:tcPr>
            <w:tcW w:w="1134" w:type="dxa"/>
            <w:noWrap/>
          </w:tcPr>
          <w:p w14:paraId="32F7F74F" w14:textId="77777777" w:rsidR="0091770E" w:rsidRPr="00985BA6" w:rsidRDefault="0091770E" w:rsidP="0091770E">
            <w:r w:rsidRPr="00985BA6">
              <w:rPr>
                <w:sz w:val="22"/>
                <w:szCs w:val="22"/>
              </w:rPr>
              <w:t> </w:t>
            </w:r>
          </w:p>
        </w:tc>
        <w:tc>
          <w:tcPr>
            <w:tcW w:w="709" w:type="dxa"/>
            <w:noWrap/>
          </w:tcPr>
          <w:p w14:paraId="6DD74DCA" w14:textId="77777777" w:rsidR="0091770E" w:rsidRPr="00985BA6" w:rsidRDefault="0091770E" w:rsidP="0091770E">
            <w:r w:rsidRPr="00985BA6">
              <w:rPr>
                <w:sz w:val="22"/>
                <w:szCs w:val="22"/>
              </w:rPr>
              <w:t> </w:t>
            </w:r>
          </w:p>
        </w:tc>
        <w:tc>
          <w:tcPr>
            <w:tcW w:w="892" w:type="dxa"/>
            <w:noWrap/>
          </w:tcPr>
          <w:p w14:paraId="77D03225" w14:textId="77777777" w:rsidR="0091770E" w:rsidRPr="00985BA6" w:rsidRDefault="0091770E" w:rsidP="0091770E">
            <w:r w:rsidRPr="00985BA6">
              <w:rPr>
                <w:sz w:val="22"/>
                <w:szCs w:val="22"/>
              </w:rPr>
              <w:t> </w:t>
            </w:r>
          </w:p>
        </w:tc>
        <w:tc>
          <w:tcPr>
            <w:tcW w:w="619" w:type="dxa"/>
            <w:noWrap/>
          </w:tcPr>
          <w:p w14:paraId="0920A7B6" w14:textId="77777777" w:rsidR="0091770E" w:rsidRPr="00985BA6" w:rsidRDefault="0091770E" w:rsidP="0091770E">
            <w:r w:rsidRPr="00985BA6">
              <w:rPr>
                <w:sz w:val="22"/>
                <w:szCs w:val="22"/>
              </w:rPr>
              <w:t> </w:t>
            </w:r>
          </w:p>
        </w:tc>
        <w:tc>
          <w:tcPr>
            <w:tcW w:w="1200" w:type="dxa"/>
            <w:noWrap/>
          </w:tcPr>
          <w:p w14:paraId="44CEA4BE" w14:textId="77777777" w:rsidR="0091770E" w:rsidRPr="00985BA6" w:rsidRDefault="0091770E" w:rsidP="0091770E">
            <w:r w:rsidRPr="00985BA6">
              <w:rPr>
                <w:sz w:val="22"/>
                <w:szCs w:val="22"/>
              </w:rPr>
              <w:t> </w:t>
            </w:r>
          </w:p>
        </w:tc>
        <w:tc>
          <w:tcPr>
            <w:tcW w:w="735" w:type="dxa"/>
            <w:noWrap/>
          </w:tcPr>
          <w:p w14:paraId="4692ECA2" w14:textId="77777777" w:rsidR="0091770E" w:rsidRPr="00985BA6" w:rsidRDefault="0091770E" w:rsidP="0091770E">
            <w:r w:rsidRPr="00985BA6">
              <w:rPr>
                <w:sz w:val="22"/>
                <w:szCs w:val="22"/>
              </w:rPr>
              <w:t> </w:t>
            </w:r>
          </w:p>
        </w:tc>
      </w:tr>
      <w:tr w:rsidR="0091770E" w:rsidRPr="00985BA6" w14:paraId="34B3C9D7" w14:textId="77777777" w:rsidTr="0091770E">
        <w:trPr>
          <w:trHeight w:val="300"/>
        </w:trPr>
        <w:tc>
          <w:tcPr>
            <w:tcW w:w="3539" w:type="dxa"/>
            <w:noWrap/>
          </w:tcPr>
          <w:p w14:paraId="6EADD2F9" w14:textId="77777777" w:rsidR="0091770E" w:rsidRPr="00985BA6" w:rsidRDefault="0091770E" w:rsidP="0091770E">
            <w:r w:rsidRPr="00985BA6">
              <w:rPr>
                <w:sz w:val="22"/>
                <w:szCs w:val="22"/>
              </w:rPr>
              <w:t>LUI</w:t>
            </w:r>
          </w:p>
        </w:tc>
        <w:tc>
          <w:tcPr>
            <w:tcW w:w="1134" w:type="dxa"/>
            <w:noWrap/>
          </w:tcPr>
          <w:p w14:paraId="1D838588" w14:textId="77777777" w:rsidR="0091770E" w:rsidRPr="00985BA6" w:rsidRDefault="0091770E" w:rsidP="0091770E">
            <w:r w:rsidRPr="00985BA6">
              <w:rPr>
                <w:sz w:val="22"/>
                <w:szCs w:val="22"/>
              </w:rPr>
              <w:t> </w:t>
            </w:r>
          </w:p>
        </w:tc>
        <w:tc>
          <w:tcPr>
            <w:tcW w:w="709" w:type="dxa"/>
            <w:noWrap/>
          </w:tcPr>
          <w:p w14:paraId="59A67B9C" w14:textId="77777777" w:rsidR="0091770E" w:rsidRPr="00985BA6" w:rsidRDefault="0091770E" w:rsidP="0091770E">
            <w:r w:rsidRPr="00985BA6">
              <w:rPr>
                <w:sz w:val="22"/>
                <w:szCs w:val="22"/>
              </w:rPr>
              <w:t> </w:t>
            </w:r>
          </w:p>
        </w:tc>
        <w:tc>
          <w:tcPr>
            <w:tcW w:w="892" w:type="dxa"/>
            <w:noWrap/>
          </w:tcPr>
          <w:p w14:paraId="62E0FB44" w14:textId="77777777" w:rsidR="0091770E" w:rsidRPr="00985BA6" w:rsidRDefault="0091770E" w:rsidP="0091770E">
            <w:r w:rsidRPr="00985BA6">
              <w:rPr>
                <w:sz w:val="22"/>
                <w:szCs w:val="22"/>
              </w:rPr>
              <w:t> </w:t>
            </w:r>
          </w:p>
        </w:tc>
        <w:tc>
          <w:tcPr>
            <w:tcW w:w="619" w:type="dxa"/>
            <w:noWrap/>
          </w:tcPr>
          <w:p w14:paraId="6C14599C" w14:textId="77777777" w:rsidR="0091770E" w:rsidRPr="00985BA6" w:rsidRDefault="0091770E" w:rsidP="0091770E">
            <w:r w:rsidRPr="00985BA6">
              <w:rPr>
                <w:sz w:val="22"/>
                <w:szCs w:val="22"/>
              </w:rPr>
              <w:t> </w:t>
            </w:r>
          </w:p>
        </w:tc>
        <w:tc>
          <w:tcPr>
            <w:tcW w:w="1200" w:type="dxa"/>
            <w:noWrap/>
          </w:tcPr>
          <w:p w14:paraId="63BEA3D1" w14:textId="77777777" w:rsidR="0091770E" w:rsidRPr="00985BA6" w:rsidRDefault="0091770E" w:rsidP="0091770E">
            <w:r w:rsidRPr="00985BA6">
              <w:rPr>
                <w:sz w:val="22"/>
                <w:szCs w:val="22"/>
              </w:rPr>
              <w:t> </w:t>
            </w:r>
          </w:p>
        </w:tc>
        <w:tc>
          <w:tcPr>
            <w:tcW w:w="735" w:type="dxa"/>
            <w:noWrap/>
          </w:tcPr>
          <w:p w14:paraId="239F635E" w14:textId="77777777" w:rsidR="0091770E" w:rsidRPr="00985BA6" w:rsidRDefault="0091770E" w:rsidP="0091770E">
            <w:r w:rsidRPr="00985BA6">
              <w:rPr>
                <w:sz w:val="22"/>
                <w:szCs w:val="22"/>
              </w:rPr>
              <w:t> </w:t>
            </w:r>
          </w:p>
        </w:tc>
      </w:tr>
      <w:tr w:rsidR="0091770E" w:rsidRPr="00985BA6" w14:paraId="49E0522F" w14:textId="77777777" w:rsidTr="0091770E">
        <w:trPr>
          <w:trHeight w:val="505"/>
        </w:trPr>
        <w:tc>
          <w:tcPr>
            <w:tcW w:w="3539" w:type="dxa"/>
            <w:noWrap/>
          </w:tcPr>
          <w:p w14:paraId="70531BE3" w14:textId="77777777" w:rsidR="0091770E" w:rsidRPr="00985BA6" w:rsidRDefault="0091770E" w:rsidP="0091770E">
            <w:r w:rsidRPr="00985BA6">
              <w:rPr>
                <w:sz w:val="22"/>
                <w:szCs w:val="22"/>
              </w:rPr>
              <w:t>Parto Eutócico con manejo activo del 3er período del parto</w:t>
            </w:r>
          </w:p>
        </w:tc>
        <w:tc>
          <w:tcPr>
            <w:tcW w:w="1134" w:type="dxa"/>
            <w:noWrap/>
          </w:tcPr>
          <w:p w14:paraId="3F61CB0D" w14:textId="77777777" w:rsidR="0091770E" w:rsidRPr="00985BA6" w:rsidRDefault="0091770E" w:rsidP="0091770E">
            <w:r w:rsidRPr="00985BA6">
              <w:rPr>
                <w:sz w:val="22"/>
                <w:szCs w:val="22"/>
              </w:rPr>
              <w:t> </w:t>
            </w:r>
          </w:p>
        </w:tc>
        <w:tc>
          <w:tcPr>
            <w:tcW w:w="709" w:type="dxa"/>
            <w:noWrap/>
          </w:tcPr>
          <w:p w14:paraId="25B787AB" w14:textId="77777777" w:rsidR="0091770E" w:rsidRPr="00985BA6" w:rsidRDefault="0091770E" w:rsidP="0091770E">
            <w:r w:rsidRPr="00985BA6">
              <w:rPr>
                <w:sz w:val="22"/>
                <w:szCs w:val="22"/>
              </w:rPr>
              <w:t> </w:t>
            </w:r>
          </w:p>
        </w:tc>
        <w:tc>
          <w:tcPr>
            <w:tcW w:w="892" w:type="dxa"/>
            <w:noWrap/>
          </w:tcPr>
          <w:p w14:paraId="0CDC6BB6" w14:textId="77777777" w:rsidR="0091770E" w:rsidRPr="00985BA6" w:rsidRDefault="0091770E" w:rsidP="0091770E">
            <w:r w:rsidRPr="00985BA6">
              <w:rPr>
                <w:sz w:val="22"/>
                <w:szCs w:val="22"/>
              </w:rPr>
              <w:t> </w:t>
            </w:r>
          </w:p>
        </w:tc>
        <w:tc>
          <w:tcPr>
            <w:tcW w:w="619" w:type="dxa"/>
            <w:noWrap/>
          </w:tcPr>
          <w:p w14:paraId="7F1CEE9E" w14:textId="77777777" w:rsidR="0091770E" w:rsidRPr="00985BA6" w:rsidRDefault="0091770E" w:rsidP="0091770E">
            <w:r w:rsidRPr="00985BA6">
              <w:rPr>
                <w:sz w:val="22"/>
                <w:szCs w:val="22"/>
              </w:rPr>
              <w:t> </w:t>
            </w:r>
          </w:p>
        </w:tc>
        <w:tc>
          <w:tcPr>
            <w:tcW w:w="1200" w:type="dxa"/>
            <w:noWrap/>
          </w:tcPr>
          <w:p w14:paraId="13FB2ADF" w14:textId="77777777" w:rsidR="0091770E" w:rsidRPr="00985BA6" w:rsidRDefault="0091770E" w:rsidP="0091770E">
            <w:r w:rsidRPr="00985BA6">
              <w:rPr>
                <w:sz w:val="22"/>
                <w:szCs w:val="22"/>
              </w:rPr>
              <w:t> </w:t>
            </w:r>
          </w:p>
        </w:tc>
        <w:tc>
          <w:tcPr>
            <w:tcW w:w="735" w:type="dxa"/>
            <w:noWrap/>
          </w:tcPr>
          <w:p w14:paraId="25A87013" w14:textId="77777777" w:rsidR="0091770E" w:rsidRPr="00985BA6" w:rsidRDefault="0091770E" w:rsidP="0091770E">
            <w:r w:rsidRPr="00985BA6">
              <w:rPr>
                <w:sz w:val="22"/>
                <w:szCs w:val="22"/>
              </w:rPr>
              <w:t> </w:t>
            </w:r>
          </w:p>
        </w:tc>
      </w:tr>
      <w:tr w:rsidR="0091770E" w:rsidRPr="00985BA6" w14:paraId="0554CC9A" w14:textId="77777777" w:rsidTr="0091770E">
        <w:trPr>
          <w:trHeight w:val="300"/>
        </w:trPr>
        <w:tc>
          <w:tcPr>
            <w:tcW w:w="3539" w:type="dxa"/>
            <w:noWrap/>
          </w:tcPr>
          <w:p w14:paraId="3DBDA147" w14:textId="77777777" w:rsidR="0091770E" w:rsidRPr="00985BA6" w:rsidRDefault="0091770E" w:rsidP="0091770E">
            <w:r w:rsidRPr="00985BA6">
              <w:rPr>
                <w:sz w:val="22"/>
                <w:szCs w:val="22"/>
              </w:rPr>
              <w:t>Parto En OPP</w:t>
            </w:r>
          </w:p>
        </w:tc>
        <w:tc>
          <w:tcPr>
            <w:tcW w:w="1134" w:type="dxa"/>
            <w:noWrap/>
          </w:tcPr>
          <w:p w14:paraId="2EE0F038" w14:textId="77777777" w:rsidR="0091770E" w:rsidRPr="00985BA6" w:rsidRDefault="0091770E" w:rsidP="0091770E">
            <w:r w:rsidRPr="00985BA6">
              <w:rPr>
                <w:sz w:val="22"/>
                <w:szCs w:val="22"/>
              </w:rPr>
              <w:t> </w:t>
            </w:r>
          </w:p>
        </w:tc>
        <w:tc>
          <w:tcPr>
            <w:tcW w:w="709" w:type="dxa"/>
            <w:noWrap/>
          </w:tcPr>
          <w:p w14:paraId="066C5C81" w14:textId="77777777" w:rsidR="0091770E" w:rsidRPr="00985BA6" w:rsidRDefault="0091770E" w:rsidP="0091770E">
            <w:r w:rsidRPr="00985BA6">
              <w:rPr>
                <w:sz w:val="22"/>
                <w:szCs w:val="22"/>
              </w:rPr>
              <w:t> </w:t>
            </w:r>
          </w:p>
        </w:tc>
        <w:tc>
          <w:tcPr>
            <w:tcW w:w="892" w:type="dxa"/>
            <w:noWrap/>
          </w:tcPr>
          <w:p w14:paraId="06257145" w14:textId="77777777" w:rsidR="0091770E" w:rsidRPr="00985BA6" w:rsidRDefault="0091770E" w:rsidP="0091770E">
            <w:r w:rsidRPr="00985BA6">
              <w:rPr>
                <w:sz w:val="22"/>
                <w:szCs w:val="22"/>
              </w:rPr>
              <w:t> </w:t>
            </w:r>
          </w:p>
        </w:tc>
        <w:tc>
          <w:tcPr>
            <w:tcW w:w="619" w:type="dxa"/>
            <w:noWrap/>
          </w:tcPr>
          <w:p w14:paraId="65772494" w14:textId="77777777" w:rsidR="0091770E" w:rsidRPr="00985BA6" w:rsidRDefault="0091770E" w:rsidP="0091770E">
            <w:r w:rsidRPr="00985BA6">
              <w:rPr>
                <w:sz w:val="22"/>
                <w:szCs w:val="22"/>
              </w:rPr>
              <w:t> </w:t>
            </w:r>
          </w:p>
        </w:tc>
        <w:tc>
          <w:tcPr>
            <w:tcW w:w="1200" w:type="dxa"/>
            <w:noWrap/>
          </w:tcPr>
          <w:p w14:paraId="26C32AAB" w14:textId="77777777" w:rsidR="0091770E" w:rsidRPr="00985BA6" w:rsidRDefault="0091770E" w:rsidP="0091770E">
            <w:r w:rsidRPr="00985BA6">
              <w:rPr>
                <w:sz w:val="22"/>
                <w:szCs w:val="22"/>
              </w:rPr>
              <w:t> </w:t>
            </w:r>
          </w:p>
        </w:tc>
        <w:tc>
          <w:tcPr>
            <w:tcW w:w="735" w:type="dxa"/>
            <w:noWrap/>
          </w:tcPr>
          <w:p w14:paraId="2848A0FD" w14:textId="77777777" w:rsidR="0091770E" w:rsidRPr="00985BA6" w:rsidRDefault="0091770E" w:rsidP="0091770E">
            <w:r w:rsidRPr="00985BA6">
              <w:rPr>
                <w:sz w:val="22"/>
                <w:szCs w:val="22"/>
              </w:rPr>
              <w:t> </w:t>
            </w:r>
          </w:p>
        </w:tc>
      </w:tr>
      <w:tr w:rsidR="0091770E" w:rsidRPr="00985BA6" w14:paraId="6315AB17" w14:textId="77777777" w:rsidTr="0091770E">
        <w:trPr>
          <w:trHeight w:val="300"/>
        </w:trPr>
        <w:tc>
          <w:tcPr>
            <w:tcW w:w="3539" w:type="dxa"/>
            <w:noWrap/>
          </w:tcPr>
          <w:p w14:paraId="2139D663" w14:textId="77777777" w:rsidR="0091770E" w:rsidRPr="00985BA6" w:rsidRDefault="0091770E" w:rsidP="0091770E">
            <w:r w:rsidRPr="00985BA6">
              <w:rPr>
                <w:sz w:val="22"/>
                <w:szCs w:val="22"/>
              </w:rPr>
              <w:t>Parto En MA</w:t>
            </w:r>
          </w:p>
        </w:tc>
        <w:tc>
          <w:tcPr>
            <w:tcW w:w="1134" w:type="dxa"/>
            <w:noWrap/>
          </w:tcPr>
          <w:p w14:paraId="42E24E69" w14:textId="77777777" w:rsidR="0091770E" w:rsidRPr="00985BA6" w:rsidRDefault="0091770E" w:rsidP="0091770E">
            <w:r w:rsidRPr="00985BA6">
              <w:rPr>
                <w:sz w:val="22"/>
                <w:szCs w:val="22"/>
              </w:rPr>
              <w:t> </w:t>
            </w:r>
          </w:p>
        </w:tc>
        <w:tc>
          <w:tcPr>
            <w:tcW w:w="709" w:type="dxa"/>
            <w:noWrap/>
          </w:tcPr>
          <w:p w14:paraId="7EE6DFB1" w14:textId="77777777" w:rsidR="0091770E" w:rsidRPr="00985BA6" w:rsidRDefault="0091770E" w:rsidP="0091770E">
            <w:r w:rsidRPr="00985BA6">
              <w:rPr>
                <w:sz w:val="22"/>
                <w:szCs w:val="22"/>
              </w:rPr>
              <w:t> </w:t>
            </w:r>
          </w:p>
        </w:tc>
        <w:tc>
          <w:tcPr>
            <w:tcW w:w="892" w:type="dxa"/>
            <w:noWrap/>
          </w:tcPr>
          <w:p w14:paraId="7A20896D" w14:textId="77777777" w:rsidR="0091770E" w:rsidRPr="00985BA6" w:rsidRDefault="0091770E" w:rsidP="0091770E">
            <w:r w:rsidRPr="00985BA6">
              <w:rPr>
                <w:sz w:val="22"/>
                <w:szCs w:val="22"/>
              </w:rPr>
              <w:t> </w:t>
            </w:r>
          </w:p>
        </w:tc>
        <w:tc>
          <w:tcPr>
            <w:tcW w:w="619" w:type="dxa"/>
            <w:noWrap/>
          </w:tcPr>
          <w:p w14:paraId="4D450BD0" w14:textId="77777777" w:rsidR="0091770E" w:rsidRPr="00985BA6" w:rsidRDefault="0091770E" w:rsidP="0091770E">
            <w:r w:rsidRPr="00985BA6">
              <w:rPr>
                <w:sz w:val="22"/>
                <w:szCs w:val="22"/>
              </w:rPr>
              <w:t> </w:t>
            </w:r>
          </w:p>
        </w:tc>
        <w:tc>
          <w:tcPr>
            <w:tcW w:w="1200" w:type="dxa"/>
            <w:noWrap/>
          </w:tcPr>
          <w:p w14:paraId="6CE31615" w14:textId="77777777" w:rsidR="0091770E" w:rsidRPr="00985BA6" w:rsidRDefault="0091770E" w:rsidP="0091770E">
            <w:r w:rsidRPr="00985BA6">
              <w:rPr>
                <w:sz w:val="22"/>
                <w:szCs w:val="22"/>
              </w:rPr>
              <w:t> </w:t>
            </w:r>
          </w:p>
        </w:tc>
        <w:tc>
          <w:tcPr>
            <w:tcW w:w="735" w:type="dxa"/>
            <w:noWrap/>
          </w:tcPr>
          <w:p w14:paraId="5ED31691" w14:textId="77777777" w:rsidR="0091770E" w:rsidRPr="00985BA6" w:rsidRDefault="0091770E" w:rsidP="0091770E">
            <w:r w:rsidRPr="00985BA6">
              <w:rPr>
                <w:sz w:val="22"/>
                <w:szCs w:val="22"/>
              </w:rPr>
              <w:t> </w:t>
            </w:r>
          </w:p>
        </w:tc>
      </w:tr>
      <w:tr w:rsidR="0091770E" w:rsidRPr="00985BA6" w14:paraId="1525B721" w14:textId="77777777" w:rsidTr="0091770E">
        <w:trPr>
          <w:trHeight w:val="300"/>
        </w:trPr>
        <w:tc>
          <w:tcPr>
            <w:tcW w:w="3539" w:type="dxa"/>
            <w:noWrap/>
          </w:tcPr>
          <w:p w14:paraId="51517935" w14:textId="77777777" w:rsidR="0091770E" w:rsidRPr="00985BA6" w:rsidRDefault="0091770E" w:rsidP="0091770E">
            <w:r w:rsidRPr="00985BA6">
              <w:rPr>
                <w:sz w:val="22"/>
                <w:szCs w:val="22"/>
              </w:rPr>
              <w:t>Parto Pélvico</w:t>
            </w:r>
          </w:p>
        </w:tc>
        <w:tc>
          <w:tcPr>
            <w:tcW w:w="1134" w:type="dxa"/>
            <w:noWrap/>
          </w:tcPr>
          <w:p w14:paraId="3DA3B6A7" w14:textId="77777777" w:rsidR="0091770E" w:rsidRPr="00985BA6" w:rsidRDefault="0091770E" w:rsidP="0091770E">
            <w:r w:rsidRPr="00985BA6">
              <w:rPr>
                <w:sz w:val="22"/>
                <w:szCs w:val="22"/>
              </w:rPr>
              <w:t> </w:t>
            </w:r>
          </w:p>
        </w:tc>
        <w:tc>
          <w:tcPr>
            <w:tcW w:w="709" w:type="dxa"/>
            <w:noWrap/>
          </w:tcPr>
          <w:p w14:paraId="4CA2FAAF" w14:textId="77777777" w:rsidR="0091770E" w:rsidRPr="00985BA6" w:rsidRDefault="0091770E" w:rsidP="0091770E">
            <w:r w:rsidRPr="00985BA6">
              <w:rPr>
                <w:sz w:val="22"/>
                <w:szCs w:val="22"/>
              </w:rPr>
              <w:t> </w:t>
            </w:r>
          </w:p>
        </w:tc>
        <w:tc>
          <w:tcPr>
            <w:tcW w:w="892" w:type="dxa"/>
            <w:noWrap/>
          </w:tcPr>
          <w:p w14:paraId="2377F97F" w14:textId="77777777" w:rsidR="0091770E" w:rsidRPr="00985BA6" w:rsidRDefault="0091770E" w:rsidP="0091770E">
            <w:r w:rsidRPr="00985BA6">
              <w:rPr>
                <w:sz w:val="22"/>
                <w:szCs w:val="22"/>
              </w:rPr>
              <w:t> </w:t>
            </w:r>
          </w:p>
        </w:tc>
        <w:tc>
          <w:tcPr>
            <w:tcW w:w="619" w:type="dxa"/>
            <w:noWrap/>
          </w:tcPr>
          <w:p w14:paraId="4CAB4285" w14:textId="77777777" w:rsidR="0091770E" w:rsidRPr="00985BA6" w:rsidRDefault="0091770E" w:rsidP="0091770E">
            <w:r w:rsidRPr="00985BA6">
              <w:rPr>
                <w:sz w:val="22"/>
                <w:szCs w:val="22"/>
              </w:rPr>
              <w:t> </w:t>
            </w:r>
          </w:p>
        </w:tc>
        <w:tc>
          <w:tcPr>
            <w:tcW w:w="1200" w:type="dxa"/>
            <w:noWrap/>
          </w:tcPr>
          <w:p w14:paraId="6123C9CC" w14:textId="77777777" w:rsidR="0091770E" w:rsidRPr="00985BA6" w:rsidRDefault="0091770E" w:rsidP="0091770E">
            <w:r w:rsidRPr="00985BA6">
              <w:rPr>
                <w:sz w:val="22"/>
                <w:szCs w:val="22"/>
              </w:rPr>
              <w:t> </w:t>
            </w:r>
          </w:p>
        </w:tc>
        <w:tc>
          <w:tcPr>
            <w:tcW w:w="735" w:type="dxa"/>
            <w:noWrap/>
          </w:tcPr>
          <w:p w14:paraId="35017D03" w14:textId="77777777" w:rsidR="0091770E" w:rsidRPr="00985BA6" w:rsidRDefault="0091770E" w:rsidP="0091770E">
            <w:r w:rsidRPr="00985BA6">
              <w:rPr>
                <w:sz w:val="22"/>
                <w:szCs w:val="22"/>
              </w:rPr>
              <w:t> </w:t>
            </w:r>
          </w:p>
        </w:tc>
      </w:tr>
      <w:tr w:rsidR="0091770E" w:rsidRPr="00985BA6" w14:paraId="005C2FA8" w14:textId="77777777" w:rsidTr="0091770E">
        <w:trPr>
          <w:trHeight w:val="342"/>
        </w:trPr>
        <w:tc>
          <w:tcPr>
            <w:tcW w:w="3539" w:type="dxa"/>
            <w:noWrap/>
          </w:tcPr>
          <w:p w14:paraId="62EF3B10" w14:textId="77777777" w:rsidR="0091770E" w:rsidRPr="00985BA6" w:rsidRDefault="0091770E" w:rsidP="0091770E">
            <w:r w:rsidRPr="00985BA6">
              <w:rPr>
                <w:sz w:val="22"/>
                <w:szCs w:val="22"/>
              </w:rPr>
              <w:t>Parto en Presentación Compuesta</w:t>
            </w:r>
          </w:p>
        </w:tc>
        <w:tc>
          <w:tcPr>
            <w:tcW w:w="1134" w:type="dxa"/>
            <w:noWrap/>
          </w:tcPr>
          <w:p w14:paraId="0EB9B8FF" w14:textId="77777777" w:rsidR="0091770E" w:rsidRPr="00985BA6" w:rsidRDefault="0091770E" w:rsidP="0091770E">
            <w:r w:rsidRPr="00985BA6">
              <w:rPr>
                <w:sz w:val="22"/>
                <w:szCs w:val="22"/>
              </w:rPr>
              <w:t> </w:t>
            </w:r>
          </w:p>
        </w:tc>
        <w:tc>
          <w:tcPr>
            <w:tcW w:w="709" w:type="dxa"/>
            <w:noWrap/>
          </w:tcPr>
          <w:p w14:paraId="05FABC7F" w14:textId="77777777" w:rsidR="0091770E" w:rsidRPr="00985BA6" w:rsidRDefault="0091770E" w:rsidP="0091770E">
            <w:r w:rsidRPr="00985BA6">
              <w:rPr>
                <w:sz w:val="22"/>
                <w:szCs w:val="22"/>
              </w:rPr>
              <w:t> </w:t>
            </w:r>
          </w:p>
        </w:tc>
        <w:tc>
          <w:tcPr>
            <w:tcW w:w="892" w:type="dxa"/>
            <w:noWrap/>
          </w:tcPr>
          <w:p w14:paraId="7F1E0DE7" w14:textId="77777777" w:rsidR="0091770E" w:rsidRPr="00985BA6" w:rsidRDefault="0091770E" w:rsidP="0091770E">
            <w:r w:rsidRPr="00985BA6">
              <w:rPr>
                <w:sz w:val="22"/>
                <w:szCs w:val="22"/>
              </w:rPr>
              <w:t> </w:t>
            </w:r>
          </w:p>
        </w:tc>
        <w:tc>
          <w:tcPr>
            <w:tcW w:w="619" w:type="dxa"/>
            <w:noWrap/>
          </w:tcPr>
          <w:p w14:paraId="3F0858D8" w14:textId="77777777" w:rsidR="0091770E" w:rsidRPr="00985BA6" w:rsidRDefault="0091770E" w:rsidP="0091770E">
            <w:r w:rsidRPr="00985BA6">
              <w:rPr>
                <w:sz w:val="22"/>
                <w:szCs w:val="22"/>
              </w:rPr>
              <w:t> </w:t>
            </w:r>
          </w:p>
        </w:tc>
        <w:tc>
          <w:tcPr>
            <w:tcW w:w="1200" w:type="dxa"/>
            <w:noWrap/>
          </w:tcPr>
          <w:p w14:paraId="3E452F1C" w14:textId="77777777" w:rsidR="0091770E" w:rsidRPr="00985BA6" w:rsidRDefault="0091770E" w:rsidP="0091770E">
            <w:r w:rsidRPr="00985BA6">
              <w:rPr>
                <w:sz w:val="22"/>
                <w:szCs w:val="22"/>
              </w:rPr>
              <w:t> </w:t>
            </w:r>
          </w:p>
        </w:tc>
        <w:tc>
          <w:tcPr>
            <w:tcW w:w="735" w:type="dxa"/>
            <w:noWrap/>
          </w:tcPr>
          <w:p w14:paraId="7F2D1A70" w14:textId="77777777" w:rsidR="0091770E" w:rsidRPr="00985BA6" w:rsidRDefault="0091770E" w:rsidP="0091770E">
            <w:r w:rsidRPr="00985BA6">
              <w:rPr>
                <w:sz w:val="22"/>
                <w:szCs w:val="22"/>
              </w:rPr>
              <w:t> </w:t>
            </w:r>
          </w:p>
        </w:tc>
      </w:tr>
      <w:tr w:rsidR="0091770E" w:rsidRPr="00985BA6" w14:paraId="66F43A78" w14:textId="77777777" w:rsidTr="0091770E">
        <w:trPr>
          <w:trHeight w:val="405"/>
        </w:trPr>
        <w:tc>
          <w:tcPr>
            <w:tcW w:w="3539" w:type="dxa"/>
            <w:noWrap/>
          </w:tcPr>
          <w:p w14:paraId="6B9CE1F9" w14:textId="77777777" w:rsidR="0091770E" w:rsidRPr="00985BA6" w:rsidRDefault="0091770E" w:rsidP="0091770E">
            <w:r w:rsidRPr="00985BA6">
              <w:rPr>
                <w:sz w:val="22"/>
                <w:szCs w:val="22"/>
              </w:rPr>
              <w:t xml:space="preserve">Episiotomía y </w:t>
            </w:r>
            <w:proofErr w:type="spellStart"/>
            <w:r w:rsidRPr="00985BA6">
              <w:rPr>
                <w:sz w:val="22"/>
                <w:szCs w:val="22"/>
              </w:rPr>
              <w:t>Episiorrafia</w:t>
            </w:r>
            <w:proofErr w:type="spellEnd"/>
            <w:r w:rsidRPr="00985BA6">
              <w:rPr>
                <w:sz w:val="22"/>
                <w:szCs w:val="22"/>
              </w:rPr>
              <w:t xml:space="preserve"> media</w:t>
            </w:r>
          </w:p>
        </w:tc>
        <w:tc>
          <w:tcPr>
            <w:tcW w:w="1134" w:type="dxa"/>
            <w:noWrap/>
          </w:tcPr>
          <w:p w14:paraId="7C95F229" w14:textId="77777777" w:rsidR="0091770E" w:rsidRPr="00985BA6" w:rsidRDefault="0091770E" w:rsidP="0091770E">
            <w:r w:rsidRPr="00985BA6">
              <w:rPr>
                <w:sz w:val="22"/>
                <w:szCs w:val="22"/>
              </w:rPr>
              <w:t> </w:t>
            </w:r>
          </w:p>
        </w:tc>
        <w:tc>
          <w:tcPr>
            <w:tcW w:w="709" w:type="dxa"/>
            <w:noWrap/>
          </w:tcPr>
          <w:p w14:paraId="1F77FBEB" w14:textId="77777777" w:rsidR="0091770E" w:rsidRPr="00985BA6" w:rsidRDefault="0091770E" w:rsidP="0091770E">
            <w:r w:rsidRPr="00985BA6">
              <w:rPr>
                <w:sz w:val="22"/>
                <w:szCs w:val="22"/>
              </w:rPr>
              <w:t> </w:t>
            </w:r>
          </w:p>
        </w:tc>
        <w:tc>
          <w:tcPr>
            <w:tcW w:w="892" w:type="dxa"/>
            <w:noWrap/>
          </w:tcPr>
          <w:p w14:paraId="590824EF" w14:textId="77777777" w:rsidR="0091770E" w:rsidRPr="00985BA6" w:rsidRDefault="0091770E" w:rsidP="0091770E">
            <w:r w:rsidRPr="00985BA6">
              <w:rPr>
                <w:sz w:val="22"/>
                <w:szCs w:val="22"/>
              </w:rPr>
              <w:t> </w:t>
            </w:r>
          </w:p>
        </w:tc>
        <w:tc>
          <w:tcPr>
            <w:tcW w:w="619" w:type="dxa"/>
            <w:noWrap/>
          </w:tcPr>
          <w:p w14:paraId="287DD85E" w14:textId="77777777" w:rsidR="0091770E" w:rsidRPr="00985BA6" w:rsidRDefault="0091770E" w:rsidP="0091770E">
            <w:r w:rsidRPr="00985BA6">
              <w:rPr>
                <w:sz w:val="22"/>
                <w:szCs w:val="22"/>
              </w:rPr>
              <w:t> </w:t>
            </w:r>
          </w:p>
        </w:tc>
        <w:tc>
          <w:tcPr>
            <w:tcW w:w="1200" w:type="dxa"/>
            <w:noWrap/>
          </w:tcPr>
          <w:p w14:paraId="7EE24511" w14:textId="77777777" w:rsidR="0091770E" w:rsidRPr="00985BA6" w:rsidRDefault="0091770E" w:rsidP="0091770E">
            <w:r w:rsidRPr="00985BA6">
              <w:rPr>
                <w:sz w:val="22"/>
                <w:szCs w:val="22"/>
              </w:rPr>
              <w:t> </w:t>
            </w:r>
          </w:p>
        </w:tc>
        <w:tc>
          <w:tcPr>
            <w:tcW w:w="735" w:type="dxa"/>
            <w:noWrap/>
          </w:tcPr>
          <w:p w14:paraId="4980A2D9" w14:textId="77777777" w:rsidR="0091770E" w:rsidRPr="00985BA6" w:rsidRDefault="0091770E" w:rsidP="0091770E">
            <w:r w:rsidRPr="00985BA6">
              <w:rPr>
                <w:sz w:val="22"/>
                <w:szCs w:val="22"/>
              </w:rPr>
              <w:t> </w:t>
            </w:r>
          </w:p>
        </w:tc>
      </w:tr>
      <w:tr w:rsidR="0091770E" w:rsidRPr="00985BA6" w14:paraId="0DF51F40" w14:textId="77777777" w:rsidTr="0091770E">
        <w:trPr>
          <w:trHeight w:val="424"/>
        </w:trPr>
        <w:tc>
          <w:tcPr>
            <w:tcW w:w="3539" w:type="dxa"/>
            <w:noWrap/>
          </w:tcPr>
          <w:p w14:paraId="4273ED0D" w14:textId="77777777" w:rsidR="0091770E" w:rsidRPr="00985BA6" w:rsidRDefault="0091770E" w:rsidP="0091770E">
            <w:r w:rsidRPr="00985BA6">
              <w:rPr>
                <w:sz w:val="22"/>
                <w:szCs w:val="22"/>
              </w:rPr>
              <w:t xml:space="preserve">Episiotomía y </w:t>
            </w:r>
            <w:proofErr w:type="spellStart"/>
            <w:r w:rsidRPr="00985BA6">
              <w:rPr>
                <w:sz w:val="22"/>
                <w:szCs w:val="22"/>
              </w:rPr>
              <w:t>Episiorrafia</w:t>
            </w:r>
            <w:proofErr w:type="spellEnd"/>
            <w:r w:rsidRPr="00985BA6">
              <w:rPr>
                <w:sz w:val="22"/>
                <w:szCs w:val="22"/>
              </w:rPr>
              <w:t xml:space="preserve"> media lateral</w:t>
            </w:r>
          </w:p>
        </w:tc>
        <w:tc>
          <w:tcPr>
            <w:tcW w:w="1134" w:type="dxa"/>
            <w:noWrap/>
          </w:tcPr>
          <w:p w14:paraId="7459F54B" w14:textId="77777777" w:rsidR="0091770E" w:rsidRPr="00985BA6" w:rsidRDefault="0091770E" w:rsidP="0091770E">
            <w:r w:rsidRPr="00985BA6">
              <w:rPr>
                <w:sz w:val="22"/>
                <w:szCs w:val="22"/>
              </w:rPr>
              <w:t> </w:t>
            </w:r>
          </w:p>
        </w:tc>
        <w:tc>
          <w:tcPr>
            <w:tcW w:w="709" w:type="dxa"/>
            <w:noWrap/>
          </w:tcPr>
          <w:p w14:paraId="3A243BD4" w14:textId="77777777" w:rsidR="0091770E" w:rsidRPr="00985BA6" w:rsidRDefault="0091770E" w:rsidP="0091770E">
            <w:r w:rsidRPr="00985BA6">
              <w:rPr>
                <w:sz w:val="22"/>
                <w:szCs w:val="22"/>
              </w:rPr>
              <w:t> </w:t>
            </w:r>
          </w:p>
        </w:tc>
        <w:tc>
          <w:tcPr>
            <w:tcW w:w="892" w:type="dxa"/>
            <w:noWrap/>
          </w:tcPr>
          <w:p w14:paraId="1B17F7FA" w14:textId="77777777" w:rsidR="0091770E" w:rsidRPr="00985BA6" w:rsidRDefault="0091770E" w:rsidP="0091770E">
            <w:r w:rsidRPr="00985BA6">
              <w:rPr>
                <w:sz w:val="22"/>
                <w:szCs w:val="22"/>
              </w:rPr>
              <w:t> </w:t>
            </w:r>
          </w:p>
        </w:tc>
        <w:tc>
          <w:tcPr>
            <w:tcW w:w="619" w:type="dxa"/>
            <w:noWrap/>
          </w:tcPr>
          <w:p w14:paraId="019101FF" w14:textId="77777777" w:rsidR="0091770E" w:rsidRPr="00985BA6" w:rsidRDefault="0091770E" w:rsidP="0091770E">
            <w:r w:rsidRPr="00985BA6">
              <w:rPr>
                <w:sz w:val="22"/>
                <w:szCs w:val="22"/>
              </w:rPr>
              <w:t> </w:t>
            </w:r>
          </w:p>
        </w:tc>
        <w:tc>
          <w:tcPr>
            <w:tcW w:w="1200" w:type="dxa"/>
            <w:noWrap/>
          </w:tcPr>
          <w:p w14:paraId="330654C0" w14:textId="77777777" w:rsidR="0091770E" w:rsidRPr="00985BA6" w:rsidRDefault="0091770E" w:rsidP="0091770E">
            <w:r w:rsidRPr="00985BA6">
              <w:rPr>
                <w:sz w:val="22"/>
                <w:szCs w:val="22"/>
              </w:rPr>
              <w:t> </w:t>
            </w:r>
          </w:p>
        </w:tc>
        <w:tc>
          <w:tcPr>
            <w:tcW w:w="735" w:type="dxa"/>
            <w:noWrap/>
          </w:tcPr>
          <w:p w14:paraId="14EE1DAC" w14:textId="77777777" w:rsidR="0091770E" w:rsidRPr="00985BA6" w:rsidRDefault="0091770E" w:rsidP="0091770E">
            <w:r w:rsidRPr="00985BA6">
              <w:rPr>
                <w:sz w:val="22"/>
                <w:szCs w:val="22"/>
              </w:rPr>
              <w:t> </w:t>
            </w:r>
          </w:p>
        </w:tc>
      </w:tr>
      <w:tr w:rsidR="0091770E" w:rsidRPr="00985BA6" w14:paraId="2AD961F3" w14:textId="77777777" w:rsidTr="0091770E">
        <w:trPr>
          <w:trHeight w:val="445"/>
        </w:trPr>
        <w:tc>
          <w:tcPr>
            <w:tcW w:w="3539" w:type="dxa"/>
            <w:noWrap/>
          </w:tcPr>
          <w:p w14:paraId="0FBC8839" w14:textId="77777777" w:rsidR="0091770E" w:rsidRPr="00985BA6" w:rsidRDefault="0091770E" w:rsidP="0091770E">
            <w:r w:rsidRPr="00985BA6">
              <w:rPr>
                <w:sz w:val="22"/>
                <w:szCs w:val="22"/>
              </w:rPr>
              <w:t xml:space="preserve">Episiotomía ampliada y </w:t>
            </w:r>
            <w:proofErr w:type="spellStart"/>
            <w:r w:rsidRPr="00985BA6">
              <w:rPr>
                <w:sz w:val="22"/>
                <w:szCs w:val="22"/>
              </w:rPr>
              <w:t>Episiorrafia</w:t>
            </w:r>
            <w:proofErr w:type="spellEnd"/>
          </w:p>
        </w:tc>
        <w:tc>
          <w:tcPr>
            <w:tcW w:w="1134" w:type="dxa"/>
            <w:noWrap/>
          </w:tcPr>
          <w:p w14:paraId="4EC2A3BF" w14:textId="77777777" w:rsidR="0091770E" w:rsidRPr="00985BA6" w:rsidRDefault="0091770E" w:rsidP="0091770E">
            <w:r w:rsidRPr="00985BA6">
              <w:rPr>
                <w:sz w:val="22"/>
                <w:szCs w:val="22"/>
              </w:rPr>
              <w:t> </w:t>
            </w:r>
          </w:p>
        </w:tc>
        <w:tc>
          <w:tcPr>
            <w:tcW w:w="709" w:type="dxa"/>
            <w:noWrap/>
          </w:tcPr>
          <w:p w14:paraId="1C10BEF4" w14:textId="77777777" w:rsidR="0091770E" w:rsidRPr="00985BA6" w:rsidRDefault="0091770E" w:rsidP="0091770E">
            <w:r w:rsidRPr="00985BA6">
              <w:rPr>
                <w:sz w:val="22"/>
                <w:szCs w:val="22"/>
              </w:rPr>
              <w:t> </w:t>
            </w:r>
          </w:p>
        </w:tc>
        <w:tc>
          <w:tcPr>
            <w:tcW w:w="892" w:type="dxa"/>
            <w:noWrap/>
          </w:tcPr>
          <w:p w14:paraId="497A494B" w14:textId="77777777" w:rsidR="0091770E" w:rsidRPr="00985BA6" w:rsidRDefault="0091770E" w:rsidP="0091770E">
            <w:r w:rsidRPr="00985BA6">
              <w:rPr>
                <w:sz w:val="22"/>
                <w:szCs w:val="22"/>
              </w:rPr>
              <w:t> </w:t>
            </w:r>
          </w:p>
        </w:tc>
        <w:tc>
          <w:tcPr>
            <w:tcW w:w="619" w:type="dxa"/>
            <w:noWrap/>
          </w:tcPr>
          <w:p w14:paraId="735A93FD" w14:textId="77777777" w:rsidR="0091770E" w:rsidRPr="00985BA6" w:rsidRDefault="0091770E" w:rsidP="0091770E">
            <w:r w:rsidRPr="00985BA6">
              <w:rPr>
                <w:sz w:val="22"/>
                <w:szCs w:val="22"/>
              </w:rPr>
              <w:t> </w:t>
            </w:r>
          </w:p>
        </w:tc>
        <w:tc>
          <w:tcPr>
            <w:tcW w:w="1200" w:type="dxa"/>
            <w:noWrap/>
          </w:tcPr>
          <w:p w14:paraId="74EC57A1" w14:textId="77777777" w:rsidR="0091770E" w:rsidRPr="00985BA6" w:rsidRDefault="0091770E" w:rsidP="0091770E">
            <w:r w:rsidRPr="00985BA6">
              <w:rPr>
                <w:sz w:val="22"/>
                <w:szCs w:val="22"/>
              </w:rPr>
              <w:t> </w:t>
            </w:r>
          </w:p>
        </w:tc>
        <w:tc>
          <w:tcPr>
            <w:tcW w:w="735" w:type="dxa"/>
            <w:noWrap/>
          </w:tcPr>
          <w:p w14:paraId="29EAAC1B" w14:textId="77777777" w:rsidR="0091770E" w:rsidRPr="00985BA6" w:rsidRDefault="0091770E" w:rsidP="0091770E">
            <w:r w:rsidRPr="00985BA6">
              <w:rPr>
                <w:sz w:val="22"/>
                <w:szCs w:val="22"/>
              </w:rPr>
              <w:t> </w:t>
            </w:r>
          </w:p>
        </w:tc>
      </w:tr>
      <w:tr w:rsidR="0091770E" w:rsidRPr="00985BA6" w14:paraId="01B51800" w14:textId="77777777" w:rsidTr="0091770E">
        <w:trPr>
          <w:trHeight w:val="280"/>
        </w:trPr>
        <w:tc>
          <w:tcPr>
            <w:tcW w:w="3539" w:type="dxa"/>
            <w:noWrap/>
          </w:tcPr>
          <w:p w14:paraId="708F6E75" w14:textId="77777777" w:rsidR="0091770E" w:rsidRPr="00985BA6" w:rsidRDefault="0091770E" w:rsidP="0091770E">
            <w:r w:rsidRPr="00985BA6">
              <w:rPr>
                <w:sz w:val="22"/>
                <w:szCs w:val="22"/>
              </w:rPr>
              <w:t xml:space="preserve">Reparación de lesiones </w:t>
            </w:r>
            <w:proofErr w:type="spellStart"/>
            <w:r w:rsidRPr="00985BA6">
              <w:rPr>
                <w:sz w:val="22"/>
                <w:szCs w:val="22"/>
              </w:rPr>
              <w:t>cervicovaginales</w:t>
            </w:r>
            <w:proofErr w:type="spellEnd"/>
          </w:p>
        </w:tc>
        <w:tc>
          <w:tcPr>
            <w:tcW w:w="1134" w:type="dxa"/>
            <w:noWrap/>
          </w:tcPr>
          <w:p w14:paraId="498D6DC6" w14:textId="77777777" w:rsidR="0091770E" w:rsidRPr="00985BA6" w:rsidRDefault="0091770E" w:rsidP="0091770E">
            <w:r w:rsidRPr="00985BA6">
              <w:rPr>
                <w:sz w:val="22"/>
                <w:szCs w:val="22"/>
              </w:rPr>
              <w:t> </w:t>
            </w:r>
          </w:p>
        </w:tc>
        <w:tc>
          <w:tcPr>
            <w:tcW w:w="709" w:type="dxa"/>
            <w:noWrap/>
          </w:tcPr>
          <w:p w14:paraId="51B914BA" w14:textId="77777777" w:rsidR="0091770E" w:rsidRPr="00985BA6" w:rsidRDefault="0091770E" w:rsidP="0091770E">
            <w:r w:rsidRPr="00985BA6">
              <w:rPr>
                <w:sz w:val="22"/>
                <w:szCs w:val="22"/>
              </w:rPr>
              <w:t> </w:t>
            </w:r>
          </w:p>
        </w:tc>
        <w:tc>
          <w:tcPr>
            <w:tcW w:w="892" w:type="dxa"/>
            <w:noWrap/>
          </w:tcPr>
          <w:p w14:paraId="445D0E91" w14:textId="77777777" w:rsidR="0091770E" w:rsidRPr="00985BA6" w:rsidRDefault="0091770E" w:rsidP="0091770E">
            <w:r w:rsidRPr="00985BA6">
              <w:rPr>
                <w:sz w:val="22"/>
                <w:szCs w:val="22"/>
              </w:rPr>
              <w:t> </w:t>
            </w:r>
          </w:p>
        </w:tc>
        <w:tc>
          <w:tcPr>
            <w:tcW w:w="619" w:type="dxa"/>
            <w:noWrap/>
          </w:tcPr>
          <w:p w14:paraId="4104B933" w14:textId="77777777" w:rsidR="0091770E" w:rsidRPr="00985BA6" w:rsidRDefault="0091770E" w:rsidP="0091770E">
            <w:r w:rsidRPr="00985BA6">
              <w:rPr>
                <w:sz w:val="22"/>
                <w:szCs w:val="22"/>
              </w:rPr>
              <w:t> </w:t>
            </w:r>
          </w:p>
        </w:tc>
        <w:tc>
          <w:tcPr>
            <w:tcW w:w="1200" w:type="dxa"/>
            <w:noWrap/>
          </w:tcPr>
          <w:p w14:paraId="6D41C246" w14:textId="77777777" w:rsidR="0091770E" w:rsidRPr="00985BA6" w:rsidRDefault="0091770E" w:rsidP="0091770E">
            <w:r w:rsidRPr="00985BA6">
              <w:rPr>
                <w:sz w:val="22"/>
                <w:szCs w:val="22"/>
              </w:rPr>
              <w:t> </w:t>
            </w:r>
          </w:p>
        </w:tc>
        <w:tc>
          <w:tcPr>
            <w:tcW w:w="735" w:type="dxa"/>
            <w:noWrap/>
          </w:tcPr>
          <w:p w14:paraId="0EC6F516" w14:textId="77777777" w:rsidR="0091770E" w:rsidRPr="00985BA6" w:rsidRDefault="0091770E" w:rsidP="0091770E">
            <w:r w:rsidRPr="00985BA6">
              <w:rPr>
                <w:sz w:val="22"/>
                <w:szCs w:val="22"/>
              </w:rPr>
              <w:t> </w:t>
            </w:r>
          </w:p>
        </w:tc>
      </w:tr>
      <w:tr w:rsidR="0091770E" w:rsidRPr="00985BA6" w14:paraId="1F9168B1" w14:textId="77777777" w:rsidTr="0091770E">
        <w:trPr>
          <w:trHeight w:val="300"/>
        </w:trPr>
        <w:tc>
          <w:tcPr>
            <w:tcW w:w="3539" w:type="dxa"/>
            <w:noWrap/>
          </w:tcPr>
          <w:p w14:paraId="1B6664A9" w14:textId="77777777" w:rsidR="0091770E" w:rsidRPr="00985BA6" w:rsidRDefault="0091770E" w:rsidP="0091770E">
            <w:r>
              <w:rPr>
                <w:sz w:val="22"/>
                <w:szCs w:val="22"/>
              </w:rPr>
              <w:t>Aplicación d</w:t>
            </w:r>
            <w:r w:rsidRPr="00985BA6">
              <w:rPr>
                <w:sz w:val="22"/>
                <w:szCs w:val="22"/>
              </w:rPr>
              <w:t xml:space="preserve">e </w:t>
            </w:r>
            <w:proofErr w:type="spellStart"/>
            <w:r w:rsidRPr="00985BA6">
              <w:rPr>
                <w:sz w:val="22"/>
                <w:szCs w:val="22"/>
              </w:rPr>
              <w:t>Vaccum</w:t>
            </w:r>
            <w:proofErr w:type="spellEnd"/>
          </w:p>
        </w:tc>
        <w:tc>
          <w:tcPr>
            <w:tcW w:w="1134" w:type="dxa"/>
            <w:noWrap/>
          </w:tcPr>
          <w:p w14:paraId="423064C3" w14:textId="77777777" w:rsidR="0091770E" w:rsidRPr="00985BA6" w:rsidRDefault="0091770E" w:rsidP="0091770E">
            <w:r w:rsidRPr="00985BA6">
              <w:rPr>
                <w:sz w:val="22"/>
                <w:szCs w:val="22"/>
              </w:rPr>
              <w:t> </w:t>
            </w:r>
          </w:p>
        </w:tc>
        <w:tc>
          <w:tcPr>
            <w:tcW w:w="709" w:type="dxa"/>
            <w:noWrap/>
          </w:tcPr>
          <w:p w14:paraId="5596749D" w14:textId="77777777" w:rsidR="0091770E" w:rsidRPr="00985BA6" w:rsidRDefault="0091770E" w:rsidP="0091770E">
            <w:r w:rsidRPr="00985BA6">
              <w:rPr>
                <w:sz w:val="22"/>
                <w:szCs w:val="22"/>
              </w:rPr>
              <w:t> </w:t>
            </w:r>
          </w:p>
        </w:tc>
        <w:tc>
          <w:tcPr>
            <w:tcW w:w="892" w:type="dxa"/>
            <w:noWrap/>
          </w:tcPr>
          <w:p w14:paraId="08049AD5" w14:textId="77777777" w:rsidR="0091770E" w:rsidRPr="00985BA6" w:rsidRDefault="0091770E" w:rsidP="0091770E">
            <w:r w:rsidRPr="00985BA6">
              <w:rPr>
                <w:sz w:val="22"/>
                <w:szCs w:val="22"/>
              </w:rPr>
              <w:t> </w:t>
            </w:r>
          </w:p>
        </w:tc>
        <w:tc>
          <w:tcPr>
            <w:tcW w:w="619" w:type="dxa"/>
            <w:noWrap/>
          </w:tcPr>
          <w:p w14:paraId="33B49128" w14:textId="77777777" w:rsidR="0091770E" w:rsidRPr="00985BA6" w:rsidRDefault="0091770E" w:rsidP="0091770E">
            <w:r w:rsidRPr="00985BA6">
              <w:rPr>
                <w:sz w:val="22"/>
                <w:szCs w:val="22"/>
              </w:rPr>
              <w:t> </w:t>
            </w:r>
          </w:p>
        </w:tc>
        <w:tc>
          <w:tcPr>
            <w:tcW w:w="1200" w:type="dxa"/>
            <w:noWrap/>
          </w:tcPr>
          <w:p w14:paraId="313172B7" w14:textId="77777777" w:rsidR="0091770E" w:rsidRPr="00985BA6" w:rsidRDefault="0091770E" w:rsidP="0091770E">
            <w:r w:rsidRPr="00985BA6">
              <w:rPr>
                <w:sz w:val="22"/>
                <w:szCs w:val="22"/>
              </w:rPr>
              <w:t> </w:t>
            </w:r>
          </w:p>
        </w:tc>
        <w:tc>
          <w:tcPr>
            <w:tcW w:w="735" w:type="dxa"/>
            <w:noWrap/>
          </w:tcPr>
          <w:p w14:paraId="510A9F63" w14:textId="77777777" w:rsidR="0091770E" w:rsidRPr="00985BA6" w:rsidRDefault="0091770E" w:rsidP="0091770E">
            <w:r w:rsidRPr="00985BA6">
              <w:rPr>
                <w:sz w:val="22"/>
                <w:szCs w:val="22"/>
              </w:rPr>
              <w:t> </w:t>
            </w:r>
          </w:p>
        </w:tc>
      </w:tr>
      <w:tr w:rsidR="0091770E" w:rsidRPr="00985BA6" w14:paraId="72490329" w14:textId="77777777" w:rsidTr="0091770E">
        <w:trPr>
          <w:trHeight w:val="300"/>
        </w:trPr>
        <w:tc>
          <w:tcPr>
            <w:tcW w:w="3539" w:type="dxa"/>
            <w:noWrap/>
          </w:tcPr>
          <w:p w14:paraId="286A0BF8" w14:textId="77777777" w:rsidR="0091770E" w:rsidRPr="00985BA6" w:rsidRDefault="0091770E" w:rsidP="0091770E">
            <w:r>
              <w:rPr>
                <w:sz w:val="22"/>
                <w:szCs w:val="22"/>
              </w:rPr>
              <w:t>Aplicación d</w:t>
            </w:r>
            <w:r w:rsidRPr="00985BA6">
              <w:rPr>
                <w:sz w:val="22"/>
                <w:szCs w:val="22"/>
              </w:rPr>
              <w:t>e Fórceps</w:t>
            </w:r>
          </w:p>
        </w:tc>
        <w:tc>
          <w:tcPr>
            <w:tcW w:w="1134" w:type="dxa"/>
            <w:noWrap/>
          </w:tcPr>
          <w:p w14:paraId="0759EF61" w14:textId="77777777" w:rsidR="0091770E" w:rsidRPr="00985BA6" w:rsidRDefault="0091770E" w:rsidP="0091770E">
            <w:r w:rsidRPr="00985BA6">
              <w:rPr>
                <w:sz w:val="22"/>
                <w:szCs w:val="22"/>
              </w:rPr>
              <w:t> </w:t>
            </w:r>
          </w:p>
        </w:tc>
        <w:tc>
          <w:tcPr>
            <w:tcW w:w="709" w:type="dxa"/>
            <w:noWrap/>
          </w:tcPr>
          <w:p w14:paraId="20411E41" w14:textId="77777777" w:rsidR="0091770E" w:rsidRPr="00985BA6" w:rsidRDefault="0091770E" w:rsidP="0091770E">
            <w:r w:rsidRPr="00985BA6">
              <w:rPr>
                <w:sz w:val="22"/>
                <w:szCs w:val="22"/>
              </w:rPr>
              <w:t> </w:t>
            </w:r>
          </w:p>
        </w:tc>
        <w:tc>
          <w:tcPr>
            <w:tcW w:w="892" w:type="dxa"/>
            <w:noWrap/>
          </w:tcPr>
          <w:p w14:paraId="7D32580F" w14:textId="77777777" w:rsidR="0091770E" w:rsidRPr="00985BA6" w:rsidRDefault="0091770E" w:rsidP="0091770E">
            <w:r w:rsidRPr="00985BA6">
              <w:rPr>
                <w:sz w:val="22"/>
                <w:szCs w:val="22"/>
              </w:rPr>
              <w:t> </w:t>
            </w:r>
          </w:p>
        </w:tc>
        <w:tc>
          <w:tcPr>
            <w:tcW w:w="619" w:type="dxa"/>
            <w:noWrap/>
          </w:tcPr>
          <w:p w14:paraId="0F693D59" w14:textId="77777777" w:rsidR="0091770E" w:rsidRPr="00985BA6" w:rsidRDefault="0091770E" w:rsidP="0091770E">
            <w:r w:rsidRPr="00985BA6">
              <w:rPr>
                <w:sz w:val="22"/>
                <w:szCs w:val="22"/>
              </w:rPr>
              <w:t> </w:t>
            </w:r>
          </w:p>
        </w:tc>
        <w:tc>
          <w:tcPr>
            <w:tcW w:w="1200" w:type="dxa"/>
            <w:noWrap/>
          </w:tcPr>
          <w:p w14:paraId="53634996" w14:textId="77777777" w:rsidR="0091770E" w:rsidRPr="00985BA6" w:rsidRDefault="0091770E" w:rsidP="0091770E">
            <w:r w:rsidRPr="00985BA6">
              <w:rPr>
                <w:sz w:val="22"/>
                <w:szCs w:val="22"/>
              </w:rPr>
              <w:t> </w:t>
            </w:r>
          </w:p>
        </w:tc>
        <w:tc>
          <w:tcPr>
            <w:tcW w:w="735" w:type="dxa"/>
            <w:noWrap/>
          </w:tcPr>
          <w:p w14:paraId="230AD98F" w14:textId="77777777" w:rsidR="0091770E" w:rsidRPr="00985BA6" w:rsidRDefault="0091770E" w:rsidP="0091770E">
            <w:r w:rsidRPr="00985BA6">
              <w:rPr>
                <w:sz w:val="22"/>
                <w:szCs w:val="22"/>
              </w:rPr>
              <w:t> </w:t>
            </w:r>
          </w:p>
        </w:tc>
      </w:tr>
      <w:tr w:rsidR="0091770E" w:rsidRPr="00985BA6" w14:paraId="27B77DAE" w14:textId="77777777" w:rsidTr="0091770E">
        <w:trPr>
          <w:trHeight w:val="312"/>
        </w:trPr>
        <w:tc>
          <w:tcPr>
            <w:tcW w:w="3539" w:type="dxa"/>
            <w:noWrap/>
          </w:tcPr>
          <w:p w14:paraId="760B2F48" w14:textId="77777777" w:rsidR="0091770E" w:rsidRPr="00985BA6" w:rsidRDefault="0091770E" w:rsidP="0091770E">
            <w:r>
              <w:rPr>
                <w:sz w:val="22"/>
                <w:szCs w:val="22"/>
              </w:rPr>
              <w:t>Parto con Distocia d</w:t>
            </w:r>
            <w:r w:rsidRPr="00985BA6">
              <w:rPr>
                <w:sz w:val="22"/>
                <w:szCs w:val="22"/>
              </w:rPr>
              <w:t>e Hombros</w:t>
            </w:r>
          </w:p>
        </w:tc>
        <w:tc>
          <w:tcPr>
            <w:tcW w:w="1134" w:type="dxa"/>
            <w:noWrap/>
          </w:tcPr>
          <w:p w14:paraId="2621D2DF" w14:textId="77777777" w:rsidR="0091770E" w:rsidRPr="00985BA6" w:rsidRDefault="0091770E" w:rsidP="0091770E">
            <w:r w:rsidRPr="00985BA6">
              <w:rPr>
                <w:sz w:val="22"/>
                <w:szCs w:val="22"/>
              </w:rPr>
              <w:t> </w:t>
            </w:r>
          </w:p>
        </w:tc>
        <w:tc>
          <w:tcPr>
            <w:tcW w:w="709" w:type="dxa"/>
            <w:noWrap/>
          </w:tcPr>
          <w:p w14:paraId="7AA37645" w14:textId="77777777" w:rsidR="0091770E" w:rsidRPr="00985BA6" w:rsidRDefault="0091770E" w:rsidP="0091770E">
            <w:r w:rsidRPr="00985BA6">
              <w:rPr>
                <w:sz w:val="22"/>
                <w:szCs w:val="22"/>
              </w:rPr>
              <w:t> </w:t>
            </w:r>
          </w:p>
        </w:tc>
        <w:tc>
          <w:tcPr>
            <w:tcW w:w="892" w:type="dxa"/>
            <w:noWrap/>
          </w:tcPr>
          <w:p w14:paraId="6BFD3D49" w14:textId="77777777" w:rsidR="0091770E" w:rsidRPr="00985BA6" w:rsidRDefault="0091770E" w:rsidP="0091770E">
            <w:r w:rsidRPr="00985BA6">
              <w:rPr>
                <w:sz w:val="22"/>
                <w:szCs w:val="22"/>
              </w:rPr>
              <w:t> </w:t>
            </w:r>
          </w:p>
        </w:tc>
        <w:tc>
          <w:tcPr>
            <w:tcW w:w="619" w:type="dxa"/>
            <w:noWrap/>
          </w:tcPr>
          <w:p w14:paraId="6D24FC0C" w14:textId="77777777" w:rsidR="0091770E" w:rsidRPr="00985BA6" w:rsidRDefault="0091770E" w:rsidP="0091770E">
            <w:r w:rsidRPr="00985BA6">
              <w:rPr>
                <w:sz w:val="22"/>
                <w:szCs w:val="22"/>
              </w:rPr>
              <w:t> </w:t>
            </w:r>
          </w:p>
        </w:tc>
        <w:tc>
          <w:tcPr>
            <w:tcW w:w="1200" w:type="dxa"/>
            <w:noWrap/>
          </w:tcPr>
          <w:p w14:paraId="3EE6532B" w14:textId="77777777" w:rsidR="0091770E" w:rsidRPr="00985BA6" w:rsidRDefault="0091770E" w:rsidP="0091770E">
            <w:r w:rsidRPr="00985BA6">
              <w:rPr>
                <w:sz w:val="22"/>
                <w:szCs w:val="22"/>
              </w:rPr>
              <w:t> </w:t>
            </w:r>
          </w:p>
        </w:tc>
        <w:tc>
          <w:tcPr>
            <w:tcW w:w="735" w:type="dxa"/>
            <w:noWrap/>
          </w:tcPr>
          <w:p w14:paraId="2511675F" w14:textId="77777777" w:rsidR="0091770E" w:rsidRPr="00985BA6" w:rsidRDefault="0091770E" w:rsidP="0091770E">
            <w:r w:rsidRPr="00985BA6">
              <w:rPr>
                <w:sz w:val="22"/>
                <w:szCs w:val="22"/>
              </w:rPr>
              <w:t> </w:t>
            </w:r>
          </w:p>
        </w:tc>
      </w:tr>
      <w:tr w:rsidR="0091770E" w:rsidRPr="00985BA6" w14:paraId="721911EF" w14:textId="77777777" w:rsidTr="0091770E">
        <w:trPr>
          <w:trHeight w:val="274"/>
        </w:trPr>
        <w:tc>
          <w:tcPr>
            <w:tcW w:w="3539" w:type="dxa"/>
            <w:noWrap/>
          </w:tcPr>
          <w:p w14:paraId="455D51B4" w14:textId="77777777" w:rsidR="0091770E" w:rsidRPr="00985BA6" w:rsidRDefault="0091770E" w:rsidP="0091770E">
            <w:r w:rsidRPr="00985BA6">
              <w:rPr>
                <w:sz w:val="22"/>
                <w:szCs w:val="22"/>
              </w:rPr>
              <w:t>Cesárea Segmentaria transversal</w:t>
            </w:r>
          </w:p>
        </w:tc>
        <w:tc>
          <w:tcPr>
            <w:tcW w:w="1134" w:type="dxa"/>
            <w:noWrap/>
          </w:tcPr>
          <w:p w14:paraId="281449E6" w14:textId="77777777" w:rsidR="0091770E" w:rsidRPr="00985BA6" w:rsidRDefault="0091770E" w:rsidP="0091770E">
            <w:r w:rsidRPr="00985BA6">
              <w:rPr>
                <w:sz w:val="22"/>
                <w:szCs w:val="22"/>
              </w:rPr>
              <w:t> </w:t>
            </w:r>
          </w:p>
        </w:tc>
        <w:tc>
          <w:tcPr>
            <w:tcW w:w="709" w:type="dxa"/>
            <w:noWrap/>
          </w:tcPr>
          <w:p w14:paraId="2D63B86D" w14:textId="77777777" w:rsidR="0091770E" w:rsidRPr="00985BA6" w:rsidRDefault="0091770E" w:rsidP="0091770E">
            <w:r w:rsidRPr="00985BA6">
              <w:rPr>
                <w:sz w:val="22"/>
                <w:szCs w:val="22"/>
              </w:rPr>
              <w:t> </w:t>
            </w:r>
          </w:p>
        </w:tc>
        <w:tc>
          <w:tcPr>
            <w:tcW w:w="892" w:type="dxa"/>
            <w:noWrap/>
          </w:tcPr>
          <w:p w14:paraId="65A6E617" w14:textId="77777777" w:rsidR="0091770E" w:rsidRPr="00985BA6" w:rsidRDefault="0091770E" w:rsidP="0091770E">
            <w:r w:rsidRPr="00985BA6">
              <w:rPr>
                <w:sz w:val="22"/>
                <w:szCs w:val="22"/>
              </w:rPr>
              <w:t> </w:t>
            </w:r>
          </w:p>
        </w:tc>
        <w:tc>
          <w:tcPr>
            <w:tcW w:w="619" w:type="dxa"/>
            <w:noWrap/>
          </w:tcPr>
          <w:p w14:paraId="4ED5FEE9" w14:textId="77777777" w:rsidR="0091770E" w:rsidRPr="00985BA6" w:rsidRDefault="0091770E" w:rsidP="0091770E">
            <w:r w:rsidRPr="00985BA6">
              <w:rPr>
                <w:sz w:val="22"/>
                <w:szCs w:val="22"/>
              </w:rPr>
              <w:t> </w:t>
            </w:r>
          </w:p>
        </w:tc>
        <w:tc>
          <w:tcPr>
            <w:tcW w:w="1200" w:type="dxa"/>
            <w:noWrap/>
          </w:tcPr>
          <w:p w14:paraId="02A10278" w14:textId="77777777" w:rsidR="0091770E" w:rsidRPr="00985BA6" w:rsidRDefault="0091770E" w:rsidP="0091770E">
            <w:r w:rsidRPr="00985BA6">
              <w:rPr>
                <w:sz w:val="22"/>
                <w:szCs w:val="22"/>
              </w:rPr>
              <w:t> </w:t>
            </w:r>
          </w:p>
        </w:tc>
        <w:tc>
          <w:tcPr>
            <w:tcW w:w="735" w:type="dxa"/>
            <w:noWrap/>
          </w:tcPr>
          <w:p w14:paraId="75E8768E" w14:textId="77777777" w:rsidR="0091770E" w:rsidRPr="00985BA6" w:rsidRDefault="0091770E" w:rsidP="0091770E">
            <w:r w:rsidRPr="00985BA6">
              <w:rPr>
                <w:sz w:val="22"/>
                <w:szCs w:val="22"/>
              </w:rPr>
              <w:t> </w:t>
            </w:r>
          </w:p>
        </w:tc>
      </w:tr>
      <w:tr w:rsidR="0091770E" w:rsidRPr="00985BA6" w14:paraId="6F4E9829" w14:textId="77777777" w:rsidTr="0091770E">
        <w:trPr>
          <w:trHeight w:val="420"/>
        </w:trPr>
        <w:tc>
          <w:tcPr>
            <w:tcW w:w="3539" w:type="dxa"/>
            <w:noWrap/>
          </w:tcPr>
          <w:p w14:paraId="46D1E167" w14:textId="77777777" w:rsidR="0091770E" w:rsidRPr="00985BA6" w:rsidRDefault="0091770E" w:rsidP="0091770E">
            <w:r w:rsidRPr="00985BA6">
              <w:rPr>
                <w:sz w:val="22"/>
                <w:szCs w:val="22"/>
              </w:rPr>
              <w:t>Cesárea Segmentaria Longitudinal</w:t>
            </w:r>
          </w:p>
        </w:tc>
        <w:tc>
          <w:tcPr>
            <w:tcW w:w="1134" w:type="dxa"/>
            <w:noWrap/>
          </w:tcPr>
          <w:p w14:paraId="7CC115B0" w14:textId="77777777" w:rsidR="0091770E" w:rsidRPr="00985BA6" w:rsidRDefault="0091770E" w:rsidP="0091770E">
            <w:r w:rsidRPr="00985BA6">
              <w:rPr>
                <w:sz w:val="22"/>
                <w:szCs w:val="22"/>
              </w:rPr>
              <w:t> </w:t>
            </w:r>
          </w:p>
        </w:tc>
        <w:tc>
          <w:tcPr>
            <w:tcW w:w="709" w:type="dxa"/>
            <w:noWrap/>
          </w:tcPr>
          <w:p w14:paraId="166A0903" w14:textId="77777777" w:rsidR="0091770E" w:rsidRPr="00985BA6" w:rsidRDefault="0091770E" w:rsidP="0091770E">
            <w:r w:rsidRPr="00985BA6">
              <w:rPr>
                <w:sz w:val="22"/>
                <w:szCs w:val="22"/>
              </w:rPr>
              <w:t> </w:t>
            </w:r>
          </w:p>
        </w:tc>
        <w:tc>
          <w:tcPr>
            <w:tcW w:w="892" w:type="dxa"/>
            <w:noWrap/>
          </w:tcPr>
          <w:p w14:paraId="7CE8662B" w14:textId="77777777" w:rsidR="0091770E" w:rsidRPr="00985BA6" w:rsidRDefault="0091770E" w:rsidP="0091770E">
            <w:r w:rsidRPr="00985BA6">
              <w:rPr>
                <w:sz w:val="22"/>
                <w:szCs w:val="22"/>
              </w:rPr>
              <w:t> </w:t>
            </w:r>
          </w:p>
        </w:tc>
        <w:tc>
          <w:tcPr>
            <w:tcW w:w="619" w:type="dxa"/>
            <w:noWrap/>
          </w:tcPr>
          <w:p w14:paraId="7AA474A8" w14:textId="77777777" w:rsidR="0091770E" w:rsidRPr="00985BA6" w:rsidRDefault="0091770E" w:rsidP="0091770E">
            <w:r w:rsidRPr="00985BA6">
              <w:rPr>
                <w:sz w:val="22"/>
                <w:szCs w:val="22"/>
              </w:rPr>
              <w:t> </w:t>
            </w:r>
          </w:p>
        </w:tc>
        <w:tc>
          <w:tcPr>
            <w:tcW w:w="1200" w:type="dxa"/>
            <w:noWrap/>
          </w:tcPr>
          <w:p w14:paraId="121C46BF" w14:textId="77777777" w:rsidR="0091770E" w:rsidRPr="00985BA6" w:rsidRDefault="0091770E" w:rsidP="0091770E">
            <w:r w:rsidRPr="00985BA6">
              <w:rPr>
                <w:sz w:val="22"/>
                <w:szCs w:val="22"/>
              </w:rPr>
              <w:t> </w:t>
            </w:r>
          </w:p>
        </w:tc>
        <w:tc>
          <w:tcPr>
            <w:tcW w:w="735" w:type="dxa"/>
            <w:noWrap/>
          </w:tcPr>
          <w:p w14:paraId="61D2CEA6" w14:textId="77777777" w:rsidR="0091770E" w:rsidRPr="00985BA6" w:rsidRDefault="0091770E" w:rsidP="0091770E">
            <w:r w:rsidRPr="00985BA6">
              <w:rPr>
                <w:sz w:val="22"/>
                <w:szCs w:val="22"/>
              </w:rPr>
              <w:t> </w:t>
            </w:r>
          </w:p>
        </w:tc>
      </w:tr>
      <w:tr w:rsidR="0091770E" w:rsidRPr="00985BA6" w14:paraId="79D87036" w14:textId="77777777" w:rsidTr="0091770E">
        <w:trPr>
          <w:trHeight w:val="300"/>
        </w:trPr>
        <w:tc>
          <w:tcPr>
            <w:tcW w:w="3539" w:type="dxa"/>
            <w:noWrap/>
          </w:tcPr>
          <w:p w14:paraId="35303F47" w14:textId="77777777" w:rsidR="0091770E" w:rsidRPr="00985BA6" w:rsidRDefault="0091770E" w:rsidP="0091770E">
            <w:r w:rsidRPr="00985BA6">
              <w:rPr>
                <w:sz w:val="22"/>
                <w:szCs w:val="22"/>
              </w:rPr>
              <w:t>Cesárea Corporal</w:t>
            </w:r>
          </w:p>
        </w:tc>
        <w:tc>
          <w:tcPr>
            <w:tcW w:w="1134" w:type="dxa"/>
            <w:noWrap/>
          </w:tcPr>
          <w:p w14:paraId="16F84D4E" w14:textId="77777777" w:rsidR="0091770E" w:rsidRPr="00985BA6" w:rsidRDefault="0091770E" w:rsidP="0091770E">
            <w:r w:rsidRPr="00985BA6">
              <w:rPr>
                <w:sz w:val="22"/>
                <w:szCs w:val="22"/>
              </w:rPr>
              <w:t> </w:t>
            </w:r>
          </w:p>
        </w:tc>
        <w:tc>
          <w:tcPr>
            <w:tcW w:w="709" w:type="dxa"/>
            <w:noWrap/>
          </w:tcPr>
          <w:p w14:paraId="4EBA59E4" w14:textId="77777777" w:rsidR="0091770E" w:rsidRPr="00985BA6" w:rsidRDefault="0091770E" w:rsidP="0091770E">
            <w:r w:rsidRPr="00985BA6">
              <w:rPr>
                <w:sz w:val="22"/>
                <w:szCs w:val="22"/>
              </w:rPr>
              <w:t> </w:t>
            </w:r>
          </w:p>
        </w:tc>
        <w:tc>
          <w:tcPr>
            <w:tcW w:w="892" w:type="dxa"/>
            <w:noWrap/>
          </w:tcPr>
          <w:p w14:paraId="5E174E47" w14:textId="77777777" w:rsidR="0091770E" w:rsidRPr="00985BA6" w:rsidRDefault="0091770E" w:rsidP="0091770E">
            <w:r w:rsidRPr="00985BA6">
              <w:rPr>
                <w:sz w:val="22"/>
                <w:szCs w:val="22"/>
              </w:rPr>
              <w:t> </w:t>
            </w:r>
          </w:p>
        </w:tc>
        <w:tc>
          <w:tcPr>
            <w:tcW w:w="619" w:type="dxa"/>
            <w:noWrap/>
          </w:tcPr>
          <w:p w14:paraId="3F22DA73" w14:textId="77777777" w:rsidR="0091770E" w:rsidRPr="00985BA6" w:rsidRDefault="0091770E" w:rsidP="0091770E">
            <w:r w:rsidRPr="00985BA6">
              <w:rPr>
                <w:sz w:val="22"/>
                <w:szCs w:val="22"/>
              </w:rPr>
              <w:t> </w:t>
            </w:r>
          </w:p>
        </w:tc>
        <w:tc>
          <w:tcPr>
            <w:tcW w:w="1200" w:type="dxa"/>
            <w:noWrap/>
          </w:tcPr>
          <w:p w14:paraId="372353C1" w14:textId="77777777" w:rsidR="0091770E" w:rsidRPr="00985BA6" w:rsidRDefault="0091770E" w:rsidP="0091770E">
            <w:r w:rsidRPr="00985BA6">
              <w:rPr>
                <w:sz w:val="22"/>
                <w:szCs w:val="22"/>
              </w:rPr>
              <w:t> </w:t>
            </w:r>
          </w:p>
        </w:tc>
        <w:tc>
          <w:tcPr>
            <w:tcW w:w="735" w:type="dxa"/>
            <w:noWrap/>
          </w:tcPr>
          <w:p w14:paraId="6150F51E" w14:textId="77777777" w:rsidR="0091770E" w:rsidRPr="00985BA6" w:rsidRDefault="0091770E" w:rsidP="0091770E">
            <w:r w:rsidRPr="00985BA6">
              <w:rPr>
                <w:sz w:val="22"/>
                <w:szCs w:val="22"/>
              </w:rPr>
              <w:t> </w:t>
            </w:r>
          </w:p>
        </w:tc>
      </w:tr>
      <w:tr w:rsidR="0091770E" w:rsidRPr="00985BA6" w14:paraId="028D5B43" w14:textId="77777777" w:rsidTr="0091770E">
        <w:trPr>
          <w:trHeight w:val="359"/>
        </w:trPr>
        <w:tc>
          <w:tcPr>
            <w:tcW w:w="3539" w:type="dxa"/>
            <w:noWrap/>
          </w:tcPr>
          <w:p w14:paraId="7F55D288" w14:textId="77777777" w:rsidR="0091770E" w:rsidRPr="00985BA6" w:rsidRDefault="0091770E" w:rsidP="0091770E">
            <w:r w:rsidRPr="00985BA6">
              <w:rPr>
                <w:sz w:val="22"/>
                <w:szCs w:val="22"/>
              </w:rPr>
              <w:t>Corrección Manual de la inversión Uterina</w:t>
            </w:r>
          </w:p>
        </w:tc>
        <w:tc>
          <w:tcPr>
            <w:tcW w:w="1134" w:type="dxa"/>
            <w:noWrap/>
          </w:tcPr>
          <w:p w14:paraId="1A7AA29F" w14:textId="77777777" w:rsidR="0091770E" w:rsidRPr="00985BA6" w:rsidRDefault="0091770E" w:rsidP="0091770E">
            <w:r w:rsidRPr="00985BA6">
              <w:rPr>
                <w:sz w:val="22"/>
                <w:szCs w:val="22"/>
              </w:rPr>
              <w:t> </w:t>
            </w:r>
          </w:p>
        </w:tc>
        <w:tc>
          <w:tcPr>
            <w:tcW w:w="709" w:type="dxa"/>
            <w:noWrap/>
          </w:tcPr>
          <w:p w14:paraId="6DBD60EF" w14:textId="77777777" w:rsidR="0091770E" w:rsidRPr="00985BA6" w:rsidRDefault="0091770E" w:rsidP="0091770E">
            <w:r w:rsidRPr="00985BA6">
              <w:rPr>
                <w:sz w:val="22"/>
                <w:szCs w:val="22"/>
              </w:rPr>
              <w:t> </w:t>
            </w:r>
          </w:p>
        </w:tc>
        <w:tc>
          <w:tcPr>
            <w:tcW w:w="892" w:type="dxa"/>
            <w:noWrap/>
          </w:tcPr>
          <w:p w14:paraId="153CB35A" w14:textId="77777777" w:rsidR="0091770E" w:rsidRPr="00985BA6" w:rsidRDefault="0091770E" w:rsidP="0091770E">
            <w:r w:rsidRPr="00985BA6">
              <w:rPr>
                <w:sz w:val="22"/>
                <w:szCs w:val="22"/>
              </w:rPr>
              <w:t> </w:t>
            </w:r>
          </w:p>
        </w:tc>
        <w:tc>
          <w:tcPr>
            <w:tcW w:w="619" w:type="dxa"/>
            <w:noWrap/>
          </w:tcPr>
          <w:p w14:paraId="54B9475B" w14:textId="77777777" w:rsidR="0091770E" w:rsidRPr="00985BA6" w:rsidRDefault="0091770E" w:rsidP="0091770E">
            <w:r w:rsidRPr="00985BA6">
              <w:rPr>
                <w:sz w:val="22"/>
                <w:szCs w:val="22"/>
              </w:rPr>
              <w:t> </w:t>
            </w:r>
          </w:p>
        </w:tc>
        <w:tc>
          <w:tcPr>
            <w:tcW w:w="1200" w:type="dxa"/>
            <w:noWrap/>
          </w:tcPr>
          <w:p w14:paraId="62F348B8" w14:textId="77777777" w:rsidR="0091770E" w:rsidRPr="00985BA6" w:rsidRDefault="0091770E" w:rsidP="0091770E">
            <w:r w:rsidRPr="00985BA6">
              <w:rPr>
                <w:sz w:val="22"/>
                <w:szCs w:val="22"/>
              </w:rPr>
              <w:t> </w:t>
            </w:r>
          </w:p>
        </w:tc>
        <w:tc>
          <w:tcPr>
            <w:tcW w:w="735" w:type="dxa"/>
            <w:noWrap/>
          </w:tcPr>
          <w:p w14:paraId="2A39B2CE" w14:textId="77777777" w:rsidR="0091770E" w:rsidRPr="00985BA6" w:rsidRDefault="0091770E" w:rsidP="0091770E">
            <w:r w:rsidRPr="00985BA6">
              <w:rPr>
                <w:sz w:val="22"/>
                <w:szCs w:val="22"/>
              </w:rPr>
              <w:t> </w:t>
            </w:r>
          </w:p>
        </w:tc>
      </w:tr>
      <w:tr w:rsidR="0091770E" w:rsidRPr="00985BA6" w14:paraId="296DAD75" w14:textId="77777777" w:rsidTr="0091770E">
        <w:trPr>
          <w:trHeight w:val="300"/>
        </w:trPr>
        <w:tc>
          <w:tcPr>
            <w:tcW w:w="3539" w:type="dxa"/>
            <w:noWrap/>
          </w:tcPr>
          <w:p w14:paraId="03F2C554" w14:textId="77777777" w:rsidR="0091770E" w:rsidRPr="00985BA6" w:rsidRDefault="0091770E" w:rsidP="0091770E">
            <w:r w:rsidRPr="00985BA6">
              <w:rPr>
                <w:sz w:val="22"/>
                <w:szCs w:val="22"/>
              </w:rPr>
              <w:t>AQV</w:t>
            </w:r>
          </w:p>
        </w:tc>
        <w:tc>
          <w:tcPr>
            <w:tcW w:w="1134" w:type="dxa"/>
            <w:noWrap/>
          </w:tcPr>
          <w:p w14:paraId="1388CC89" w14:textId="77777777" w:rsidR="0091770E" w:rsidRPr="00985BA6" w:rsidRDefault="0091770E" w:rsidP="0091770E">
            <w:r w:rsidRPr="00985BA6">
              <w:rPr>
                <w:sz w:val="22"/>
                <w:szCs w:val="22"/>
              </w:rPr>
              <w:t> </w:t>
            </w:r>
          </w:p>
        </w:tc>
        <w:tc>
          <w:tcPr>
            <w:tcW w:w="709" w:type="dxa"/>
            <w:noWrap/>
          </w:tcPr>
          <w:p w14:paraId="021B63E7" w14:textId="77777777" w:rsidR="0091770E" w:rsidRPr="00985BA6" w:rsidRDefault="0091770E" w:rsidP="0091770E">
            <w:r w:rsidRPr="00985BA6">
              <w:rPr>
                <w:sz w:val="22"/>
                <w:szCs w:val="22"/>
              </w:rPr>
              <w:t> </w:t>
            </w:r>
          </w:p>
        </w:tc>
        <w:tc>
          <w:tcPr>
            <w:tcW w:w="892" w:type="dxa"/>
            <w:noWrap/>
          </w:tcPr>
          <w:p w14:paraId="6FD44BBA" w14:textId="77777777" w:rsidR="0091770E" w:rsidRPr="00985BA6" w:rsidRDefault="0091770E" w:rsidP="0091770E">
            <w:r w:rsidRPr="00985BA6">
              <w:rPr>
                <w:sz w:val="22"/>
                <w:szCs w:val="22"/>
              </w:rPr>
              <w:t> </w:t>
            </w:r>
          </w:p>
        </w:tc>
        <w:tc>
          <w:tcPr>
            <w:tcW w:w="619" w:type="dxa"/>
            <w:noWrap/>
          </w:tcPr>
          <w:p w14:paraId="3E6A069C" w14:textId="77777777" w:rsidR="0091770E" w:rsidRPr="00985BA6" w:rsidRDefault="0091770E" w:rsidP="0091770E">
            <w:r w:rsidRPr="00985BA6">
              <w:rPr>
                <w:sz w:val="22"/>
                <w:szCs w:val="22"/>
              </w:rPr>
              <w:t> </w:t>
            </w:r>
          </w:p>
        </w:tc>
        <w:tc>
          <w:tcPr>
            <w:tcW w:w="1200" w:type="dxa"/>
            <w:noWrap/>
          </w:tcPr>
          <w:p w14:paraId="048C745B" w14:textId="77777777" w:rsidR="0091770E" w:rsidRPr="00985BA6" w:rsidRDefault="0091770E" w:rsidP="0091770E">
            <w:r w:rsidRPr="00985BA6">
              <w:rPr>
                <w:sz w:val="22"/>
                <w:szCs w:val="22"/>
              </w:rPr>
              <w:t> </w:t>
            </w:r>
          </w:p>
        </w:tc>
        <w:tc>
          <w:tcPr>
            <w:tcW w:w="735" w:type="dxa"/>
            <w:noWrap/>
          </w:tcPr>
          <w:p w14:paraId="1B5866D5" w14:textId="77777777" w:rsidR="0091770E" w:rsidRPr="00985BA6" w:rsidRDefault="0091770E" w:rsidP="0091770E">
            <w:r w:rsidRPr="00985BA6">
              <w:rPr>
                <w:sz w:val="22"/>
                <w:szCs w:val="22"/>
              </w:rPr>
              <w:t> </w:t>
            </w:r>
          </w:p>
        </w:tc>
      </w:tr>
      <w:tr w:rsidR="0091770E" w:rsidRPr="00985BA6" w14:paraId="2E4DB373" w14:textId="77777777" w:rsidTr="0091770E">
        <w:trPr>
          <w:trHeight w:val="300"/>
        </w:trPr>
        <w:tc>
          <w:tcPr>
            <w:tcW w:w="3539" w:type="dxa"/>
            <w:noWrap/>
          </w:tcPr>
          <w:p w14:paraId="6FA41E31" w14:textId="77777777" w:rsidR="0091770E" w:rsidRPr="00985BA6" w:rsidRDefault="0091770E" w:rsidP="0091770E">
            <w:r w:rsidRPr="00985BA6">
              <w:rPr>
                <w:sz w:val="22"/>
                <w:szCs w:val="22"/>
              </w:rPr>
              <w:t>Inserción de DIU</w:t>
            </w:r>
          </w:p>
        </w:tc>
        <w:tc>
          <w:tcPr>
            <w:tcW w:w="1134" w:type="dxa"/>
            <w:noWrap/>
          </w:tcPr>
          <w:p w14:paraId="062742F4" w14:textId="77777777" w:rsidR="0091770E" w:rsidRPr="00985BA6" w:rsidRDefault="0091770E" w:rsidP="0091770E">
            <w:r w:rsidRPr="00985BA6">
              <w:rPr>
                <w:sz w:val="22"/>
                <w:szCs w:val="22"/>
              </w:rPr>
              <w:t> </w:t>
            </w:r>
          </w:p>
        </w:tc>
        <w:tc>
          <w:tcPr>
            <w:tcW w:w="709" w:type="dxa"/>
            <w:noWrap/>
          </w:tcPr>
          <w:p w14:paraId="2B403593" w14:textId="77777777" w:rsidR="0091770E" w:rsidRPr="00985BA6" w:rsidRDefault="0091770E" w:rsidP="0091770E">
            <w:r w:rsidRPr="00985BA6">
              <w:rPr>
                <w:sz w:val="22"/>
                <w:szCs w:val="22"/>
              </w:rPr>
              <w:t> </w:t>
            </w:r>
          </w:p>
        </w:tc>
        <w:tc>
          <w:tcPr>
            <w:tcW w:w="892" w:type="dxa"/>
            <w:noWrap/>
          </w:tcPr>
          <w:p w14:paraId="59542550" w14:textId="77777777" w:rsidR="0091770E" w:rsidRPr="00985BA6" w:rsidRDefault="0091770E" w:rsidP="0091770E">
            <w:r w:rsidRPr="00985BA6">
              <w:rPr>
                <w:sz w:val="22"/>
                <w:szCs w:val="22"/>
              </w:rPr>
              <w:t> </w:t>
            </w:r>
          </w:p>
        </w:tc>
        <w:tc>
          <w:tcPr>
            <w:tcW w:w="619" w:type="dxa"/>
            <w:noWrap/>
          </w:tcPr>
          <w:p w14:paraId="0C2850E5" w14:textId="77777777" w:rsidR="0091770E" w:rsidRPr="00985BA6" w:rsidRDefault="0091770E" w:rsidP="0091770E">
            <w:r w:rsidRPr="00985BA6">
              <w:rPr>
                <w:sz w:val="22"/>
                <w:szCs w:val="22"/>
              </w:rPr>
              <w:t> </w:t>
            </w:r>
          </w:p>
        </w:tc>
        <w:tc>
          <w:tcPr>
            <w:tcW w:w="1200" w:type="dxa"/>
            <w:noWrap/>
          </w:tcPr>
          <w:p w14:paraId="01B42B13" w14:textId="77777777" w:rsidR="0091770E" w:rsidRPr="00985BA6" w:rsidRDefault="0091770E" w:rsidP="0091770E">
            <w:r w:rsidRPr="00985BA6">
              <w:rPr>
                <w:sz w:val="22"/>
                <w:szCs w:val="22"/>
              </w:rPr>
              <w:t> </w:t>
            </w:r>
          </w:p>
        </w:tc>
        <w:tc>
          <w:tcPr>
            <w:tcW w:w="735" w:type="dxa"/>
            <w:noWrap/>
          </w:tcPr>
          <w:p w14:paraId="77E52F1F" w14:textId="77777777" w:rsidR="0091770E" w:rsidRPr="00985BA6" w:rsidRDefault="0091770E" w:rsidP="0091770E">
            <w:r w:rsidRPr="00985BA6">
              <w:rPr>
                <w:sz w:val="22"/>
                <w:szCs w:val="22"/>
              </w:rPr>
              <w:t> </w:t>
            </w:r>
          </w:p>
        </w:tc>
      </w:tr>
      <w:tr w:rsidR="0091770E" w:rsidRPr="00985BA6" w14:paraId="2A479D04" w14:textId="77777777" w:rsidTr="0091770E">
        <w:trPr>
          <w:trHeight w:val="312"/>
        </w:trPr>
        <w:tc>
          <w:tcPr>
            <w:tcW w:w="3539" w:type="dxa"/>
            <w:noWrap/>
          </w:tcPr>
          <w:p w14:paraId="75E9FEA4" w14:textId="77777777" w:rsidR="0091770E" w:rsidRPr="00985BA6" w:rsidRDefault="0091770E" w:rsidP="0091770E">
            <w:proofErr w:type="spellStart"/>
            <w:r w:rsidRPr="00985BA6">
              <w:rPr>
                <w:sz w:val="22"/>
                <w:szCs w:val="22"/>
              </w:rPr>
              <w:t>Electrocauterización</w:t>
            </w:r>
            <w:proofErr w:type="spellEnd"/>
            <w:r w:rsidRPr="00985BA6">
              <w:rPr>
                <w:sz w:val="22"/>
                <w:szCs w:val="22"/>
              </w:rPr>
              <w:t xml:space="preserve"> de Condilomas</w:t>
            </w:r>
          </w:p>
        </w:tc>
        <w:tc>
          <w:tcPr>
            <w:tcW w:w="1134" w:type="dxa"/>
            <w:noWrap/>
          </w:tcPr>
          <w:p w14:paraId="2CDADECD" w14:textId="77777777" w:rsidR="0091770E" w:rsidRPr="00985BA6" w:rsidRDefault="0091770E" w:rsidP="0091770E">
            <w:r w:rsidRPr="00985BA6">
              <w:rPr>
                <w:sz w:val="22"/>
                <w:szCs w:val="22"/>
              </w:rPr>
              <w:t> </w:t>
            </w:r>
          </w:p>
        </w:tc>
        <w:tc>
          <w:tcPr>
            <w:tcW w:w="709" w:type="dxa"/>
            <w:noWrap/>
          </w:tcPr>
          <w:p w14:paraId="63A236D0" w14:textId="77777777" w:rsidR="0091770E" w:rsidRPr="00985BA6" w:rsidRDefault="0091770E" w:rsidP="0091770E">
            <w:r w:rsidRPr="00985BA6">
              <w:rPr>
                <w:sz w:val="22"/>
                <w:szCs w:val="22"/>
              </w:rPr>
              <w:t> </w:t>
            </w:r>
          </w:p>
        </w:tc>
        <w:tc>
          <w:tcPr>
            <w:tcW w:w="892" w:type="dxa"/>
            <w:noWrap/>
          </w:tcPr>
          <w:p w14:paraId="611DA952" w14:textId="77777777" w:rsidR="0091770E" w:rsidRPr="00985BA6" w:rsidRDefault="0091770E" w:rsidP="0091770E">
            <w:r w:rsidRPr="00985BA6">
              <w:rPr>
                <w:sz w:val="22"/>
                <w:szCs w:val="22"/>
              </w:rPr>
              <w:t> </w:t>
            </w:r>
          </w:p>
        </w:tc>
        <w:tc>
          <w:tcPr>
            <w:tcW w:w="619" w:type="dxa"/>
            <w:noWrap/>
          </w:tcPr>
          <w:p w14:paraId="49F58DDF" w14:textId="77777777" w:rsidR="0091770E" w:rsidRPr="00985BA6" w:rsidRDefault="0091770E" w:rsidP="0091770E">
            <w:r w:rsidRPr="00985BA6">
              <w:rPr>
                <w:sz w:val="22"/>
                <w:szCs w:val="22"/>
              </w:rPr>
              <w:t> </w:t>
            </w:r>
          </w:p>
        </w:tc>
        <w:tc>
          <w:tcPr>
            <w:tcW w:w="1200" w:type="dxa"/>
            <w:noWrap/>
          </w:tcPr>
          <w:p w14:paraId="6C50911B" w14:textId="77777777" w:rsidR="0091770E" w:rsidRPr="00985BA6" w:rsidRDefault="0091770E" w:rsidP="0091770E">
            <w:r w:rsidRPr="00985BA6">
              <w:rPr>
                <w:sz w:val="22"/>
                <w:szCs w:val="22"/>
              </w:rPr>
              <w:t> </w:t>
            </w:r>
          </w:p>
        </w:tc>
        <w:tc>
          <w:tcPr>
            <w:tcW w:w="735" w:type="dxa"/>
            <w:noWrap/>
          </w:tcPr>
          <w:p w14:paraId="69DBA4A1" w14:textId="77777777" w:rsidR="0091770E" w:rsidRPr="00985BA6" w:rsidRDefault="0091770E" w:rsidP="0091770E">
            <w:r w:rsidRPr="00985BA6">
              <w:rPr>
                <w:sz w:val="22"/>
                <w:szCs w:val="22"/>
              </w:rPr>
              <w:t> </w:t>
            </w:r>
          </w:p>
        </w:tc>
      </w:tr>
      <w:tr w:rsidR="0091770E" w:rsidRPr="00985BA6" w14:paraId="337617A1" w14:textId="77777777" w:rsidTr="0091770E">
        <w:trPr>
          <w:trHeight w:val="300"/>
        </w:trPr>
        <w:tc>
          <w:tcPr>
            <w:tcW w:w="3539" w:type="dxa"/>
            <w:noWrap/>
          </w:tcPr>
          <w:p w14:paraId="185F64D8" w14:textId="77777777" w:rsidR="0091770E" w:rsidRPr="00985BA6" w:rsidRDefault="0091770E" w:rsidP="0091770E">
            <w:r w:rsidRPr="00985BA6">
              <w:rPr>
                <w:sz w:val="22"/>
                <w:szCs w:val="22"/>
              </w:rPr>
              <w:t>Drenaje de Abscesos</w:t>
            </w:r>
          </w:p>
        </w:tc>
        <w:tc>
          <w:tcPr>
            <w:tcW w:w="1134" w:type="dxa"/>
            <w:noWrap/>
          </w:tcPr>
          <w:p w14:paraId="1EAC6366" w14:textId="77777777" w:rsidR="0091770E" w:rsidRPr="00985BA6" w:rsidRDefault="0091770E" w:rsidP="0091770E">
            <w:r w:rsidRPr="00985BA6">
              <w:rPr>
                <w:sz w:val="22"/>
                <w:szCs w:val="22"/>
              </w:rPr>
              <w:t> </w:t>
            </w:r>
          </w:p>
        </w:tc>
        <w:tc>
          <w:tcPr>
            <w:tcW w:w="709" w:type="dxa"/>
            <w:noWrap/>
          </w:tcPr>
          <w:p w14:paraId="566E0AFB" w14:textId="77777777" w:rsidR="0091770E" w:rsidRPr="00985BA6" w:rsidRDefault="0091770E" w:rsidP="0091770E">
            <w:r w:rsidRPr="00985BA6">
              <w:rPr>
                <w:sz w:val="22"/>
                <w:szCs w:val="22"/>
              </w:rPr>
              <w:t> </w:t>
            </w:r>
          </w:p>
        </w:tc>
        <w:tc>
          <w:tcPr>
            <w:tcW w:w="892" w:type="dxa"/>
            <w:noWrap/>
          </w:tcPr>
          <w:p w14:paraId="56A83199" w14:textId="77777777" w:rsidR="0091770E" w:rsidRPr="00985BA6" w:rsidRDefault="0091770E" w:rsidP="0091770E">
            <w:r w:rsidRPr="00985BA6">
              <w:rPr>
                <w:sz w:val="22"/>
                <w:szCs w:val="22"/>
              </w:rPr>
              <w:t> </w:t>
            </w:r>
          </w:p>
        </w:tc>
        <w:tc>
          <w:tcPr>
            <w:tcW w:w="619" w:type="dxa"/>
            <w:noWrap/>
          </w:tcPr>
          <w:p w14:paraId="0D83A270" w14:textId="77777777" w:rsidR="0091770E" w:rsidRPr="00985BA6" w:rsidRDefault="0091770E" w:rsidP="0091770E">
            <w:r w:rsidRPr="00985BA6">
              <w:rPr>
                <w:sz w:val="22"/>
                <w:szCs w:val="22"/>
              </w:rPr>
              <w:t> </w:t>
            </w:r>
          </w:p>
        </w:tc>
        <w:tc>
          <w:tcPr>
            <w:tcW w:w="1200" w:type="dxa"/>
            <w:noWrap/>
          </w:tcPr>
          <w:p w14:paraId="0DFB4CBA" w14:textId="77777777" w:rsidR="0091770E" w:rsidRPr="00985BA6" w:rsidRDefault="0091770E" w:rsidP="0091770E">
            <w:r w:rsidRPr="00985BA6">
              <w:rPr>
                <w:sz w:val="22"/>
                <w:szCs w:val="22"/>
              </w:rPr>
              <w:t> </w:t>
            </w:r>
          </w:p>
        </w:tc>
        <w:tc>
          <w:tcPr>
            <w:tcW w:w="735" w:type="dxa"/>
            <w:noWrap/>
          </w:tcPr>
          <w:p w14:paraId="7CBB2B39" w14:textId="77777777" w:rsidR="0091770E" w:rsidRPr="00985BA6" w:rsidRDefault="0091770E" w:rsidP="0091770E">
            <w:r w:rsidRPr="00985BA6">
              <w:rPr>
                <w:sz w:val="22"/>
                <w:szCs w:val="22"/>
              </w:rPr>
              <w:t> </w:t>
            </w:r>
          </w:p>
        </w:tc>
      </w:tr>
      <w:tr w:rsidR="0091770E" w:rsidRPr="00985BA6" w14:paraId="5A431DF4" w14:textId="77777777" w:rsidTr="0091770E">
        <w:trPr>
          <w:trHeight w:val="600"/>
        </w:trPr>
        <w:tc>
          <w:tcPr>
            <w:tcW w:w="3539" w:type="dxa"/>
            <w:noWrap/>
          </w:tcPr>
          <w:p w14:paraId="547540F2" w14:textId="77777777" w:rsidR="0091770E" w:rsidRPr="00985BA6" w:rsidRDefault="0091770E" w:rsidP="0091770E">
            <w:r w:rsidRPr="00985BA6">
              <w:rPr>
                <w:sz w:val="22"/>
                <w:szCs w:val="22"/>
              </w:rPr>
              <w:t>Otros Procedimientos Relacionados con el Embarazó</w:t>
            </w:r>
          </w:p>
        </w:tc>
        <w:tc>
          <w:tcPr>
            <w:tcW w:w="1134" w:type="dxa"/>
            <w:noWrap/>
          </w:tcPr>
          <w:p w14:paraId="31496C5E" w14:textId="77777777" w:rsidR="0091770E" w:rsidRPr="00985BA6" w:rsidRDefault="0091770E" w:rsidP="0091770E">
            <w:r w:rsidRPr="00985BA6">
              <w:rPr>
                <w:sz w:val="22"/>
                <w:szCs w:val="22"/>
              </w:rPr>
              <w:t> </w:t>
            </w:r>
          </w:p>
        </w:tc>
        <w:tc>
          <w:tcPr>
            <w:tcW w:w="709" w:type="dxa"/>
            <w:noWrap/>
          </w:tcPr>
          <w:p w14:paraId="68CF0D90" w14:textId="77777777" w:rsidR="0091770E" w:rsidRPr="00985BA6" w:rsidRDefault="0091770E" w:rsidP="0091770E">
            <w:r w:rsidRPr="00985BA6">
              <w:rPr>
                <w:sz w:val="22"/>
                <w:szCs w:val="22"/>
              </w:rPr>
              <w:t> </w:t>
            </w:r>
          </w:p>
        </w:tc>
        <w:tc>
          <w:tcPr>
            <w:tcW w:w="892" w:type="dxa"/>
            <w:noWrap/>
          </w:tcPr>
          <w:p w14:paraId="6A484F16" w14:textId="77777777" w:rsidR="0091770E" w:rsidRPr="00985BA6" w:rsidRDefault="0091770E" w:rsidP="0091770E">
            <w:r w:rsidRPr="00985BA6">
              <w:rPr>
                <w:sz w:val="22"/>
                <w:szCs w:val="22"/>
              </w:rPr>
              <w:t> </w:t>
            </w:r>
          </w:p>
        </w:tc>
        <w:tc>
          <w:tcPr>
            <w:tcW w:w="619" w:type="dxa"/>
            <w:noWrap/>
          </w:tcPr>
          <w:p w14:paraId="730EEFE8" w14:textId="77777777" w:rsidR="0091770E" w:rsidRPr="00985BA6" w:rsidRDefault="0091770E" w:rsidP="0091770E">
            <w:r w:rsidRPr="00985BA6">
              <w:rPr>
                <w:sz w:val="22"/>
                <w:szCs w:val="22"/>
              </w:rPr>
              <w:t> </w:t>
            </w:r>
          </w:p>
        </w:tc>
        <w:tc>
          <w:tcPr>
            <w:tcW w:w="1200" w:type="dxa"/>
            <w:noWrap/>
          </w:tcPr>
          <w:p w14:paraId="1F168D39" w14:textId="77777777" w:rsidR="0091770E" w:rsidRPr="00985BA6" w:rsidRDefault="0091770E" w:rsidP="0091770E">
            <w:r w:rsidRPr="00985BA6">
              <w:rPr>
                <w:sz w:val="22"/>
                <w:szCs w:val="22"/>
              </w:rPr>
              <w:t> </w:t>
            </w:r>
          </w:p>
        </w:tc>
        <w:tc>
          <w:tcPr>
            <w:tcW w:w="735" w:type="dxa"/>
            <w:noWrap/>
          </w:tcPr>
          <w:p w14:paraId="3F347396" w14:textId="77777777" w:rsidR="0091770E" w:rsidRPr="00985BA6" w:rsidRDefault="0091770E" w:rsidP="0091770E">
            <w:r w:rsidRPr="00985BA6">
              <w:rPr>
                <w:sz w:val="22"/>
                <w:szCs w:val="22"/>
              </w:rPr>
              <w:t> </w:t>
            </w:r>
          </w:p>
        </w:tc>
      </w:tr>
    </w:tbl>
    <w:p w14:paraId="5BE0F906" w14:textId="77777777" w:rsidR="0091770E" w:rsidRDefault="0091770E" w:rsidP="0091770E">
      <w:pPr>
        <w:rPr>
          <w:b/>
          <w:lang w:val="es-HN"/>
        </w:rPr>
      </w:pPr>
    </w:p>
    <w:p w14:paraId="60BE3DC9" w14:textId="4FB88515" w:rsidR="0091770E" w:rsidRDefault="0091770E" w:rsidP="0091770E">
      <w:pPr>
        <w:jc w:val="center"/>
        <w:rPr>
          <w:b/>
          <w:lang w:val="es-HN"/>
        </w:rPr>
      </w:pPr>
      <w:r w:rsidRPr="00865BC6">
        <w:rPr>
          <w:b/>
          <w:lang w:val="es-HN"/>
        </w:rPr>
        <w:t xml:space="preserve">CONTROL </w:t>
      </w:r>
      <w:r>
        <w:rPr>
          <w:b/>
          <w:lang w:val="es-HN"/>
        </w:rPr>
        <w:t>MENSUAL DE PROCEDIMIENTOS QUIRURGICOS</w:t>
      </w:r>
    </w:p>
    <w:p w14:paraId="7D55235B" w14:textId="77777777" w:rsidR="0091770E" w:rsidRPr="00865BC6" w:rsidRDefault="0091770E" w:rsidP="0091770E">
      <w:pPr>
        <w:jc w:val="center"/>
        <w:rPr>
          <w:b/>
        </w:rPr>
      </w:pPr>
      <w:r>
        <w:rPr>
          <w:b/>
          <w:lang w:val="es-HN"/>
        </w:rPr>
        <w:t>MEDICOS RESIDENTES SEGUNDO AÑO</w:t>
      </w:r>
    </w:p>
    <w:p w14:paraId="463A4402" w14:textId="77777777" w:rsidR="0091770E" w:rsidRPr="00865BC6" w:rsidRDefault="0091770E" w:rsidP="0091770E">
      <w:pPr>
        <w:jc w:val="center"/>
        <w:rPr>
          <w:b/>
        </w:rPr>
      </w:pPr>
      <w:r w:rsidRPr="00865BC6">
        <w:rPr>
          <w:b/>
        </w:rPr>
        <w:t xml:space="preserve"> </w:t>
      </w:r>
    </w:p>
    <w:p w14:paraId="444FD492" w14:textId="77777777" w:rsidR="0091770E" w:rsidRDefault="0091770E" w:rsidP="0091770E">
      <w:pPr>
        <w:spacing w:line="360" w:lineRule="auto"/>
        <w:jc w:val="both"/>
        <w:rPr>
          <w:b/>
          <w:sz w:val="20"/>
        </w:rPr>
      </w:pPr>
      <w:r>
        <w:rPr>
          <w:b/>
          <w:sz w:val="20"/>
        </w:rPr>
        <w:t xml:space="preserve">NOMBRE: ______________________________________________________________________________  </w:t>
      </w:r>
    </w:p>
    <w:p w14:paraId="459AC8B2" w14:textId="77777777" w:rsidR="0091770E" w:rsidRDefault="0091770E" w:rsidP="0091770E">
      <w:pPr>
        <w:spacing w:line="360" w:lineRule="auto"/>
        <w:jc w:val="both"/>
        <w:rPr>
          <w:b/>
          <w:sz w:val="20"/>
        </w:rPr>
      </w:pPr>
      <w:r>
        <w:rPr>
          <w:b/>
          <w:sz w:val="20"/>
        </w:rPr>
        <w:t>HOSPITAL:______________________________  SERVICIO:____________________________________</w:t>
      </w:r>
    </w:p>
    <w:p w14:paraId="5E121E78" w14:textId="77777777" w:rsidR="0091770E" w:rsidRDefault="0091770E" w:rsidP="0091770E">
      <w:pPr>
        <w:spacing w:line="360" w:lineRule="auto"/>
        <w:jc w:val="both"/>
        <w:rPr>
          <w:b/>
          <w:sz w:val="20"/>
        </w:rPr>
      </w:pPr>
      <w:r>
        <w:rPr>
          <w:b/>
          <w:sz w:val="20"/>
        </w:rPr>
        <w:t>MES:_________________________   FECHA: _____________________   No. CTA:__________________</w:t>
      </w:r>
    </w:p>
    <w:p w14:paraId="7827B835" w14:textId="77777777" w:rsidR="0091770E" w:rsidRDefault="0091770E" w:rsidP="0091770E">
      <w:pPr>
        <w:spacing w:line="360" w:lineRule="auto"/>
        <w:jc w:val="both"/>
        <w:rPr>
          <w:b/>
          <w:sz w:val="20"/>
        </w:rPr>
      </w:pPr>
    </w:p>
    <w:p w14:paraId="26D2C88F" w14:textId="77777777" w:rsidR="0091770E" w:rsidRPr="00626567" w:rsidRDefault="0091770E" w:rsidP="0091770E">
      <w:pPr>
        <w:rPr>
          <w:b/>
          <w:sz w:val="22"/>
          <w:szCs w:val="22"/>
        </w:rPr>
      </w:pPr>
      <w:r>
        <w:rPr>
          <w:b/>
          <w:sz w:val="22"/>
          <w:szCs w:val="22"/>
        </w:rPr>
        <w:t>PROCEDIMIENTOS OBSTETRICOS</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1134"/>
        <w:gridCol w:w="709"/>
        <w:gridCol w:w="892"/>
        <w:gridCol w:w="619"/>
        <w:gridCol w:w="1200"/>
        <w:gridCol w:w="1683"/>
      </w:tblGrid>
      <w:tr w:rsidR="0091770E" w:rsidRPr="00985BA6" w14:paraId="1EC49C2C" w14:textId="77777777" w:rsidTr="0091770E">
        <w:trPr>
          <w:trHeight w:val="1440"/>
        </w:trPr>
        <w:tc>
          <w:tcPr>
            <w:tcW w:w="4111" w:type="dxa"/>
            <w:noWrap/>
          </w:tcPr>
          <w:p w14:paraId="7F64E0CD" w14:textId="77777777" w:rsidR="0091770E" w:rsidRPr="00985BA6" w:rsidRDefault="0091770E" w:rsidP="0091770E">
            <w:r w:rsidRPr="00985BA6">
              <w:rPr>
                <w:sz w:val="22"/>
                <w:szCs w:val="22"/>
              </w:rPr>
              <w:t>Cirugías</w:t>
            </w:r>
          </w:p>
        </w:tc>
        <w:tc>
          <w:tcPr>
            <w:tcW w:w="1134" w:type="dxa"/>
            <w:noWrap/>
          </w:tcPr>
          <w:p w14:paraId="5C1103EB" w14:textId="77777777" w:rsidR="0091770E" w:rsidRPr="00985BA6" w:rsidRDefault="0091770E" w:rsidP="0091770E">
            <w:r w:rsidRPr="00985BA6">
              <w:rPr>
                <w:sz w:val="22"/>
                <w:szCs w:val="22"/>
              </w:rPr>
              <w:t>Método y Técnica Realizada</w:t>
            </w:r>
          </w:p>
        </w:tc>
        <w:tc>
          <w:tcPr>
            <w:tcW w:w="709" w:type="dxa"/>
            <w:noWrap/>
            <w:textDirection w:val="btLr"/>
          </w:tcPr>
          <w:p w14:paraId="13D03A7F" w14:textId="77777777" w:rsidR="0091770E" w:rsidRPr="00985BA6" w:rsidRDefault="0091770E" w:rsidP="0091770E">
            <w:r w:rsidRPr="00985BA6">
              <w:rPr>
                <w:sz w:val="22"/>
                <w:szCs w:val="22"/>
              </w:rPr>
              <w:t>No de Procedimientos</w:t>
            </w:r>
          </w:p>
        </w:tc>
        <w:tc>
          <w:tcPr>
            <w:tcW w:w="892" w:type="dxa"/>
            <w:noWrap/>
            <w:textDirection w:val="btLr"/>
          </w:tcPr>
          <w:p w14:paraId="3660D1BC" w14:textId="77777777" w:rsidR="0091770E" w:rsidRPr="00985BA6" w:rsidRDefault="0091770E" w:rsidP="0091770E">
            <w:r w:rsidRPr="00985BA6">
              <w:rPr>
                <w:sz w:val="22"/>
                <w:szCs w:val="22"/>
              </w:rPr>
              <w:t>Nombre Especialista supervisor</w:t>
            </w:r>
          </w:p>
        </w:tc>
        <w:tc>
          <w:tcPr>
            <w:tcW w:w="619" w:type="dxa"/>
            <w:noWrap/>
            <w:textDirection w:val="btLr"/>
          </w:tcPr>
          <w:p w14:paraId="3B5AEA98" w14:textId="77777777" w:rsidR="0091770E" w:rsidRPr="00985BA6" w:rsidRDefault="0091770E" w:rsidP="0091770E">
            <w:r w:rsidRPr="00985BA6">
              <w:rPr>
                <w:sz w:val="22"/>
                <w:szCs w:val="22"/>
              </w:rPr>
              <w:t>Fecha</w:t>
            </w:r>
          </w:p>
        </w:tc>
        <w:tc>
          <w:tcPr>
            <w:tcW w:w="1200" w:type="dxa"/>
            <w:noWrap/>
            <w:textDirection w:val="btLr"/>
          </w:tcPr>
          <w:p w14:paraId="29E6A622" w14:textId="77777777" w:rsidR="0091770E" w:rsidRPr="00985BA6" w:rsidRDefault="0091770E" w:rsidP="0091770E">
            <w:r w:rsidRPr="00985BA6">
              <w:rPr>
                <w:sz w:val="22"/>
                <w:szCs w:val="22"/>
              </w:rPr>
              <w:t xml:space="preserve">         observaciones</w:t>
            </w:r>
          </w:p>
        </w:tc>
        <w:tc>
          <w:tcPr>
            <w:tcW w:w="1683" w:type="dxa"/>
            <w:noWrap/>
            <w:textDirection w:val="btLr"/>
          </w:tcPr>
          <w:p w14:paraId="108022D2" w14:textId="77777777" w:rsidR="0091770E" w:rsidRPr="00985BA6" w:rsidRDefault="0091770E" w:rsidP="0091770E">
            <w:r w:rsidRPr="00985BA6">
              <w:rPr>
                <w:sz w:val="22"/>
                <w:szCs w:val="22"/>
              </w:rPr>
              <w:t> </w:t>
            </w:r>
            <w:r>
              <w:t>Numero expediente</w:t>
            </w:r>
          </w:p>
        </w:tc>
      </w:tr>
      <w:tr w:rsidR="0091770E" w:rsidRPr="00985BA6" w14:paraId="3EA8D87E" w14:textId="77777777" w:rsidTr="0091770E">
        <w:trPr>
          <w:trHeight w:val="300"/>
        </w:trPr>
        <w:tc>
          <w:tcPr>
            <w:tcW w:w="4111" w:type="dxa"/>
            <w:noWrap/>
          </w:tcPr>
          <w:p w14:paraId="77A7FB34" w14:textId="77777777" w:rsidR="0091770E" w:rsidRPr="00985BA6" w:rsidRDefault="0091770E" w:rsidP="0091770E">
            <w:r>
              <w:rPr>
                <w:sz w:val="22"/>
                <w:szCs w:val="22"/>
              </w:rPr>
              <w:t>AMEU</w:t>
            </w:r>
          </w:p>
        </w:tc>
        <w:tc>
          <w:tcPr>
            <w:tcW w:w="1134" w:type="dxa"/>
            <w:noWrap/>
          </w:tcPr>
          <w:p w14:paraId="025CF514" w14:textId="77777777" w:rsidR="0091770E" w:rsidRPr="00985BA6" w:rsidRDefault="0091770E" w:rsidP="0091770E">
            <w:r w:rsidRPr="00985BA6">
              <w:rPr>
                <w:sz w:val="22"/>
                <w:szCs w:val="22"/>
              </w:rPr>
              <w:t> </w:t>
            </w:r>
          </w:p>
        </w:tc>
        <w:tc>
          <w:tcPr>
            <w:tcW w:w="709" w:type="dxa"/>
            <w:noWrap/>
          </w:tcPr>
          <w:p w14:paraId="4332A50E" w14:textId="77777777" w:rsidR="0091770E" w:rsidRPr="00985BA6" w:rsidRDefault="0091770E" w:rsidP="0091770E">
            <w:r w:rsidRPr="00985BA6">
              <w:rPr>
                <w:sz w:val="22"/>
                <w:szCs w:val="22"/>
              </w:rPr>
              <w:t> </w:t>
            </w:r>
          </w:p>
        </w:tc>
        <w:tc>
          <w:tcPr>
            <w:tcW w:w="892" w:type="dxa"/>
            <w:noWrap/>
          </w:tcPr>
          <w:p w14:paraId="08F2EB0D" w14:textId="77777777" w:rsidR="0091770E" w:rsidRPr="00985BA6" w:rsidRDefault="0091770E" w:rsidP="0091770E">
            <w:r w:rsidRPr="00985BA6">
              <w:rPr>
                <w:sz w:val="22"/>
                <w:szCs w:val="22"/>
              </w:rPr>
              <w:t> </w:t>
            </w:r>
          </w:p>
        </w:tc>
        <w:tc>
          <w:tcPr>
            <w:tcW w:w="619" w:type="dxa"/>
            <w:noWrap/>
          </w:tcPr>
          <w:p w14:paraId="6A2FF77C" w14:textId="77777777" w:rsidR="0091770E" w:rsidRPr="00985BA6" w:rsidRDefault="0091770E" w:rsidP="0091770E">
            <w:r w:rsidRPr="00985BA6">
              <w:rPr>
                <w:sz w:val="22"/>
                <w:szCs w:val="22"/>
              </w:rPr>
              <w:t> </w:t>
            </w:r>
          </w:p>
        </w:tc>
        <w:tc>
          <w:tcPr>
            <w:tcW w:w="1200" w:type="dxa"/>
            <w:noWrap/>
          </w:tcPr>
          <w:p w14:paraId="4D363EDE" w14:textId="77777777" w:rsidR="0091770E" w:rsidRPr="00985BA6" w:rsidRDefault="0091770E" w:rsidP="0091770E">
            <w:r w:rsidRPr="00985BA6">
              <w:rPr>
                <w:sz w:val="22"/>
                <w:szCs w:val="22"/>
              </w:rPr>
              <w:t> </w:t>
            </w:r>
          </w:p>
        </w:tc>
        <w:tc>
          <w:tcPr>
            <w:tcW w:w="1683" w:type="dxa"/>
            <w:noWrap/>
          </w:tcPr>
          <w:p w14:paraId="351696ED" w14:textId="77777777" w:rsidR="0091770E" w:rsidRPr="00985BA6" w:rsidRDefault="0091770E" w:rsidP="0091770E">
            <w:r w:rsidRPr="00985BA6">
              <w:rPr>
                <w:sz w:val="22"/>
                <w:szCs w:val="22"/>
              </w:rPr>
              <w:t> </w:t>
            </w:r>
          </w:p>
        </w:tc>
      </w:tr>
      <w:tr w:rsidR="0091770E" w:rsidRPr="00985BA6" w14:paraId="2C3AF876" w14:textId="77777777" w:rsidTr="0091770E">
        <w:trPr>
          <w:trHeight w:val="300"/>
        </w:trPr>
        <w:tc>
          <w:tcPr>
            <w:tcW w:w="4111" w:type="dxa"/>
            <w:noWrap/>
          </w:tcPr>
          <w:p w14:paraId="6E861DCE" w14:textId="77777777" w:rsidR="0091770E" w:rsidRPr="00985BA6" w:rsidRDefault="0091770E" w:rsidP="0091770E">
            <w:r w:rsidRPr="00985BA6">
              <w:rPr>
                <w:sz w:val="22"/>
                <w:szCs w:val="22"/>
              </w:rPr>
              <w:t>LUI</w:t>
            </w:r>
          </w:p>
        </w:tc>
        <w:tc>
          <w:tcPr>
            <w:tcW w:w="1134" w:type="dxa"/>
            <w:noWrap/>
          </w:tcPr>
          <w:p w14:paraId="2A326558" w14:textId="77777777" w:rsidR="0091770E" w:rsidRPr="00985BA6" w:rsidRDefault="0091770E" w:rsidP="0091770E">
            <w:r w:rsidRPr="00985BA6">
              <w:rPr>
                <w:sz w:val="22"/>
                <w:szCs w:val="22"/>
              </w:rPr>
              <w:t> </w:t>
            </w:r>
          </w:p>
        </w:tc>
        <w:tc>
          <w:tcPr>
            <w:tcW w:w="709" w:type="dxa"/>
            <w:noWrap/>
          </w:tcPr>
          <w:p w14:paraId="6A669E08" w14:textId="77777777" w:rsidR="0091770E" w:rsidRPr="00985BA6" w:rsidRDefault="0091770E" w:rsidP="0091770E">
            <w:r w:rsidRPr="00985BA6">
              <w:rPr>
                <w:sz w:val="22"/>
                <w:szCs w:val="22"/>
              </w:rPr>
              <w:t> </w:t>
            </w:r>
          </w:p>
        </w:tc>
        <w:tc>
          <w:tcPr>
            <w:tcW w:w="892" w:type="dxa"/>
            <w:noWrap/>
          </w:tcPr>
          <w:p w14:paraId="7DC99A87" w14:textId="77777777" w:rsidR="0091770E" w:rsidRPr="00985BA6" w:rsidRDefault="0091770E" w:rsidP="0091770E">
            <w:r w:rsidRPr="00985BA6">
              <w:rPr>
                <w:sz w:val="22"/>
                <w:szCs w:val="22"/>
              </w:rPr>
              <w:t> </w:t>
            </w:r>
          </w:p>
        </w:tc>
        <w:tc>
          <w:tcPr>
            <w:tcW w:w="619" w:type="dxa"/>
            <w:noWrap/>
          </w:tcPr>
          <w:p w14:paraId="3A3A3663" w14:textId="77777777" w:rsidR="0091770E" w:rsidRPr="00985BA6" w:rsidRDefault="0091770E" w:rsidP="0091770E">
            <w:r w:rsidRPr="00985BA6">
              <w:rPr>
                <w:sz w:val="22"/>
                <w:szCs w:val="22"/>
              </w:rPr>
              <w:t> </w:t>
            </w:r>
          </w:p>
        </w:tc>
        <w:tc>
          <w:tcPr>
            <w:tcW w:w="1200" w:type="dxa"/>
            <w:noWrap/>
          </w:tcPr>
          <w:p w14:paraId="66454BDB" w14:textId="77777777" w:rsidR="0091770E" w:rsidRPr="00985BA6" w:rsidRDefault="0091770E" w:rsidP="0091770E">
            <w:r w:rsidRPr="00985BA6">
              <w:rPr>
                <w:sz w:val="22"/>
                <w:szCs w:val="22"/>
              </w:rPr>
              <w:t> </w:t>
            </w:r>
          </w:p>
        </w:tc>
        <w:tc>
          <w:tcPr>
            <w:tcW w:w="1683" w:type="dxa"/>
            <w:noWrap/>
          </w:tcPr>
          <w:p w14:paraId="0B7BECE0" w14:textId="77777777" w:rsidR="0091770E" w:rsidRPr="00985BA6" w:rsidRDefault="0091770E" w:rsidP="0091770E">
            <w:r w:rsidRPr="00985BA6">
              <w:rPr>
                <w:sz w:val="22"/>
                <w:szCs w:val="22"/>
              </w:rPr>
              <w:t> </w:t>
            </w:r>
          </w:p>
        </w:tc>
      </w:tr>
      <w:tr w:rsidR="0091770E" w:rsidRPr="00985BA6" w14:paraId="5969F713" w14:textId="77777777" w:rsidTr="0091770E">
        <w:trPr>
          <w:trHeight w:val="505"/>
        </w:trPr>
        <w:tc>
          <w:tcPr>
            <w:tcW w:w="4111" w:type="dxa"/>
            <w:noWrap/>
          </w:tcPr>
          <w:p w14:paraId="6D5A8B59" w14:textId="77777777" w:rsidR="0091770E" w:rsidRPr="00985BA6" w:rsidRDefault="0091770E" w:rsidP="0091770E">
            <w:r w:rsidRPr="00985BA6">
              <w:rPr>
                <w:sz w:val="22"/>
                <w:szCs w:val="22"/>
              </w:rPr>
              <w:t>Parto Eutócico con manejo activo del 3er período del parto</w:t>
            </w:r>
          </w:p>
        </w:tc>
        <w:tc>
          <w:tcPr>
            <w:tcW w:w="1134" w:type="dxa"/>
            <w:noWrap/>
          </w:tcPr>
          <w:p w14:paraId="45A0D649" w14:textId="77777777" w:rsidR="0091770E" w:rsidRPr="00985BA6" w:rsidRDefault="0091770E" w:rsidP="0091770E">
            <w:r w:rsidRPr="00985BA6">
              <w:rPr>
                <w:sz w:val="22"/>
                <w:szCs w:val="22"/>
              </w:rPr>
              <w:t> </w:t>
            </w:r>
          </w:p>
        </w:tc>
        <w:tc>
          <w:tcPr>
            <w:tcW w:w="709" w:type="dxa"/>
            <w:noWrap/>
          </w:tcPr>
          <w:p w14:paraId="46497939" w14:textId="77777777" w:rsidR="0091770E" w:rsidRPr="00985BA6" w:rsidRDefault="0091770E" w:rsidP="0091770E">
            <w:r w:rsidRPr="00985BA6">
              <w:rPr>
                <w:sz w:val="22"/>
                <w:szCs w:val="22"/>
              </w:rPr>
              <w:t> </w:t>
            </w:r>
          </w:p>
        </w:tc>
        <w:tc>
          <w:tcPr>
            <w:tcW w:w="892" w:type="dxa"/>
            <w:noWrap/>
          </w:tcPr>
          <w:p w14:paraId="0BBC5D39" w14:textId="77777777" w:rsidR="0091770E" w:rsidRPr="00985BA6" w:rsidRDefault="0091770E" w:rsidP="0091770E">
            <w:r w:rsidRPr="00985BA6">
              <w:rPr>
                <w:sz w:val="22"/>
                <w:szCs w:val="22"/>
              </w:rPr>
              <w:t> </w:t>
            </w:r>
          </w:p>
        </w:tc>
        <w:tc>
          <w:tcPr>
            <w:tcW w:w="619" w:type="dxa"/>
            <w:noWrap/>
          </w:tcPr>
          <w:p w14:paraId="5450FB31" w14:textId="77777777" w:rsidR="0091770E" w:rsidRPr="00985BA6" w:rsidRDefault="0091770E" w:rsidP="0091770E">
            <w:r w:rsidRPr="00985BA6">
              <w:rPr>
                <w:sz w:val="22"/>
                <w:szCs w:val="22"/>
              </w:rPr>
              <w:t> </w:t>
            </w:r>
          </w:p>
        </w:tc>
        <w:tc>
          <w:tcPr>
            <w:tcW w:w="1200" w:type="dxa"/>
            <w:noWrap/>
          </w:tcPr>
          <w:p w14:paraId="41C17C70" w14:textId="77777777" w:rsidR="0091770E" w:rsidRPr="00985BA6" w:rsidRDefault="0091770E" w:rsidP="0091770E">
            <w:r w:rsidRPr="00985BA6">
              <w:rPr>
                <w:sz w:val="22"/>
                <w:szCs w:val="22"/>
              </w:rPr>
              <w:t> </w:t>
            </w:r>
          </w:p>
        </w:tc>
        <w:tc>
          <w:tcPr>
            <w:tcW w:w="1683" w:type="dxa"/>
            <w:noWrap/>
          </w:tcPr>
          <w:p w14:paraId="36CFB545" w14:textId="77777777" w:rsidR="0091770E" w:rsidRPr="00985BA6" w:rsidRDefault="0091770E" w:rsidP="0091770E">
            <w:r w:rsidRPr="00985BA6">
              <w:rPr>
                <w:sz w:val="22"/>
                <w:szCs w:val="22"/>
              </w:rPr>
              <w:t> </w:t>
            </w:r>
          </w:p>
        </w:tc>
      </w:tr>
      <w:tr w:rsidR="0091770E" w:rsidRPr="00985BA6" w14:paraId="76435E69" w14:textId="77777777" w:rsidTr="0091770E">
        <w:trPr>
          <w:trHeight w:val="300"/>
        </w:trPr>
        <w:tc>
          <w:tcPr>
            <w:tcW w:w="4111" w:type="dxa"/>
            <w:noWrap/>
          </w:tcPr>
          <w:p w14:paraId="51387A07" w14:textId="77777777" w:rsidR="0091770E" w:rsidRPr="00985BA6" w:rsidRDefault="0091770E" w:rsidP="0091770E">
            <w:r w:rsidRPr="00985BA6">
              <w:rPr>
                <w:sz w:val="22"/>
                <w:szCs w:val="22"/>
              </w:rPr>
              <w:t>Parto En OPP</w:t>
            </w:r>
          </w:p>
        </w:tc>
        <w:tc>
          <w:tcPr>
            <w:tcW w:w="1134" w:type="dxa"/>
            <w:noWrap/>
          </w:tcPr>
          <w:p w14:paraId="7EAE4E7B" w14:textId="77777777" w:rsidR="0091770E" w:rsidRPr="00985BA6" w:rsidRDefault="0091770E" w:rsidP="0091770E">
            <w:r w:rsidRPr="00985BA6">
              <w:rPr>
                <w:sz w:val="22"/>
                <w:szCs w:val="22"/>
              </w:rPr>
              <w:t> </w:t>
            </w:r>
          </w:p>
        </w:tc>
        <w:tc>
          <w:tcPr>
            <w:tcW w:w="709" w:type="dxa"/>
            <w:noWrap/>
          </w:tcPr>
          <w:p w14:paraId="0005D320" w14:textId="77777777" w:rsidR="0091770E" w:rsidRPr="00985BA6" w:rsidRDefault="0091770E" w:rsidP="0091770E">
            <w:r w:rsidRPr="00985BA6">
              <w:rPr>
                <w:sz w:val="22"/>
                <w:szCs w:val="22"/>
              </w:rPr>
              <w:t> </w:t>
            </w:r>
          </w:p>
        </w:tc>
        <w:tc>
          <w:tcPr>
            <w:tcW w:w="892" w:type="dxa"/>
            <w:noWrap/>
          </w:tcPr>
          <w:p w14:paraId="7A8131A3" w14:textId="77777777" w:rsidR="0091770E" w:rsidRPr="00985BA6" w:rsidRDefault="0091770E" w:rsidP="0091770E">
            <w:r w:rsidRPr="00985BA6">
              <w:rPr>
                <w:sz w:val="22"/>
                <w:szCs w:val="22"/>
              </w:rPr>
              <w:t> </w:t>
            </w:r>
          </w:p>
        </w:tc>
        <w:tc>
          <w:tcPr>
            <w:tcW w:w="619" w:type="dxa"/>
            <w:noWrap/>
          </w:tcPr>
          <w:p w14:paraId="495A3134" w14:textId="77777777" w:rsidR="0091770E" w:rsidRPr="00985BA6" w:rsidRDefault="0091770E" w:rsidP="0091770E">
            <w:r w:rsidRPr="00985BA6">
              <w:rPr>
                <w:sz w:val="22"/>
                <w:szCs w:val="22"/>
              </w:rPr>
              <w:t> </w:t>
            </w:r>
          </w:p>
        </w:tc>
        <w:tc>
          <w:tcPr>
            <w:tcW w:w="1200" w:type="dxa"/>
            <w:noWrap/>
          </w:tcPr>
          <w:p w14:paraId="241E6A64" w14:textId="77777777" w:rsidR="0091770E" w:rsidRPr="00985BA6" w:rsidRDefault="0091770E" w:rsidP="0091770E">
            <w:r w:rsidRPr="00985BA6">
              <w:rPr>
                <w:sz w:val="22"/>
                <w:szCs w:val="22"/>
              </w:rPr>
              <w:t> </w:t>
            </w:r>
          </w:p>
        </w:tc>
        <w:tc>
          <w:tcPr>
            <w:tcW w:w="1683" w:type="dxa"/>
            <w:noWrap/>
          </w:tcPr>
          <w:p w14:paraId="3DE43148" w14:textId="77777777" w:rsidR="0091770E" w:rsidRPr="00985BA6" w:rsidRDefault="0091770E" w:rsidP="0091770E">
            <w:r w:rsidRPr="00985BA6">
              <w:rPr>
                <w:sz w:val="22"/>
                <w:szCs w:val="22"/>
              </w:rPr>
              <w:t> </w:t>
            </w:r>
          </w:p>
        </w:tc>
      </w:tr>
      <w:tr w:rsidR="0091770E" w:rsidRPr="00985BA6" w14:paraId="48DF8DFB" w14:textId="77777777" w:rsidTr="0091770E">
        <w:trPr>
          <w:trHeight w:val="300"/>
        </w:trPr>
        <w:tc>
          <w:tcPr>
            <w:tcW w:w="4111" w:type="dxa"/>
            <w:noWrap/>
          </w:tcPr>
          <w:p w14:paraId="1189D862" w14:textId="77777777" w:rsidR="0091770E" w:rsidRPr="00985BA6" w:rsidRDefault="0091770E" w:rsidP="0091770E">
            <w:r w:rsidRPr="00985BA6">
              <w:rPr>
                <w:sz w:val="22"/>
                <w:szCs w:val="22"/>
              </w:rPr>
              <w:t>Parto En MA</w:t>
            </w:r>
          </w:p>
        </w:tc>
        <w:tc>
          <w:tcPr>
            <w:tcW w:w="1134" w:type="dxa"/>
            <w:noWrap/>
          </w:tcPr>
          <w:p w14:paraId="703EF35A" w14:textId="77777777" w:rsidR="0091770E" w:rsidRPr="00985BA6" w:rsidRDefault="0091770E" w:rsidP="0091770E">
            <w:r w:rsidRPr="00985BA6">
              <w:rPr>
                <w:sz w:val="22"/>
                <w:szCs w:val="22"/>
              </w:rPr>
              <w:t> </w:t>
            </w:r>
          </w:p>
        </w:tc>
        <w:tc>
          <w:tcPr>
            <w:tcW w:w="709" w:type="dxa"/>
            <w:noWrap/>
          </w:tcPr>
          <w:p w14:paraId="3A0AB609" w14:textId="77777777" w:rsidR="0091770E" w:rsidRPr="00985BA6" w:rsidRDefault="0091770E" w:rsidP="0091770E">
            <w:r w:rsidRPr="00985BA6">
              <w:rPr>
                <w:sz w:val="22"/>
                <w:szCs w:val="22"/>
              </w:rPr>
              <w:t> </w:t>
            </w:r>
          </w:p>
        </w:tc>
        <w:tc>
          <w:tcPr>
            <w:tcW w:w="892" w:type="dxa"/>
            <w:noWrap/>
          </w:tcPr>
          <w:p w14:paraId="47F6584D" w14:textId="77777777" w:rsidR="0091770E" w:rsidRPr="00985BA6" w:rsidRDefault="0091770E" w:rsidP="0091770E">
            <w:r w:rsidRPr="00985BA6">
              <w:rPr>
                <w:sz w:val="22"/>
                <w:szCs w:val="22"/>
              </w:rPr>
              <w:t> </w:t>
            </w:r>
          </w:p>
        </w:tc>
        <w:tc>
          <w:tcPr>
            <w:tcW w:w="619" w:type="dxa"/>
            <w:noWrap/>
          </w:tcPr>
          <w:p w14:paraId="50A6646E" w14:textId="77777777" w:rsidR="0091770E" w:rsidRPr="00985BA6" w:rsidRDefault="0091770E" w:rsidP="0091770E">
            <w:r w:rsidRPr="00985BA6">
              <w:rPr>
                <w:sz w:val="22"/>
                <w:szCs w:val="22"/>
              </w:rPr>
              <w:t> </w:t>
            </w:r>
          </w:p>
        </w:tc>
        <w:tc>
          <w:tcPr>
            <w:tcW w:w="1200" w:type="dxa"/>
            <w:noWrap/>
          </w:tcPr>
          <w:p w14:paraId="1A679D5D" w14:textId="77777777" w:rsidR="0091770E" w:rsidRPr="00985BA6" w:rsidRDefault="0091770E" w:rsidP="0091770E">
            <w:r w:rsidRPr="00985BA6">
              <w:rPr>
                <w:sz w:val="22"/>
                <w:szCs w:val="22"/>
              </w:rPr>
              <w:t> </w:t>
            </w:r>
          </w:p>
        </w:tc>
        <w:tc>
          <w:tcPr>
            <w:tcW w:w="1683" w:type="dxa"/>
            <w:noWrap/>
          </w:tcPr>
          <w:p w14:paraId="140CC49E" w14:textId="77777777" w:rsidR="0091770E" w:rsidRPr="00985BA6" w:rsidRDefault="0091770E" w:rsidP="0091770E">
            <w:r w:rsidRPr="00985BA6">
              <w:rPr>
                <w:sz w:val="22"/>
                <w:szCs w:val="22"/>
              </w:rPr>
              <w:t> </w:t>
            </w:r>
          </w:p>
        </w:tc>
      </w:tr>
      <w:tr w:rsidR="0091770E" w:rsidRPr="00985BA6" w14:paraId="0C0E201B" w14:textId="77777777" w:rsidTr="0091770E">
        <w:trPr>
          <w:trHeight w:val="300"/>
        </w:trPr>
        <w:tc>
          <w:tcPr>
            <w:tcW w:w="4111" w:type="dxa"/>
            <w:noWrap/>
          </w:tcPr>
          <w:p w14:paraId="4356B2F2" w14:textId="77777777" w:rsidR="0091770E" w:rsidRPr="00985BA6" w:rsidRDefault="0091770E" w:rsidP="0091770E">
            <w:r w:rsidRPr="00985BA6">
              <w:rPr>
                <w:sz w:val="22"/>
                <w:szCs w:val="22"/>
              </w:rPr>
              <w:t>Parto Pélvico</w:t>
            </w:r>
          </w:p>
        </w:tc>
        <w:tc>
          <w:tcPr>
            <w:tcW w:w="1134" w:type="dxa"/>
            <w:noWrap/>
          </w:tcPr>
          <w:p w14:paraId="701BC2CE" w14:textId="77777777" w:rsidR="0091770E" w:rsidRPr="00985BA6" w:rsidRDefault="0091770E" w:rsidP="0091770E">
            <w:r w:rsidRPr="00985BA6">
              <w:rPr>
                <w:sz w:val="22"/>
                <w:szCs w:val="22"/>
              </w:rPr>
              <w:t> </w:t>
            </w:r>
          </w:p>
        </w:tc>
        <w:tc>
          <w:tcPr>
            <w:tcW w:w="709" w:type="dxa"/>
            <w:noWrap/>
          </w:tcPr>
          <w:p w14:paraId="740D5151" w14:textId="77777777" w:rsidR="0091770E" w:rsidRPr="00985BA6" w:rsidRDefault="0091770E" w:rsidP="0091770E">
            <w:r w:rsidRPr="00985BA6">
              <w:rPr>
                <w:sz w:val="22"/>
                <w:szCs w:val="22"/>
              </w:rPr>
              <w:t> </w:t>
            </w:r>
          </w:p>
        </w:tc>
        <w:tc>
          <w:tcPr>
            <w:tcW w:w="892" w:type="dxa"/>
            <w:noWrap/>
          </w:tcPr>
          <w:p w14:paraId="3DF593A0" w14:textId="77777777" w:rsidR="0091770E" w:rsidRPr="00985BA6" w:rsidRDefault="0091770E" w:rsidP="0091770E">
            <w:r w:rsidRPr="00985BA6">
              <w:rPr>
                <w:sz w:val="22"/>
                <w:szCs w:val="22"/>
              </w:rPr>
              <w:t> </w:t>
            </w:r>
          </w:p>
        </w:tc>
        <w:tc>
          <w:tcPr>
            <w:tcW w:w="619" w:type="dxa"/>
            <w:noWrap/>
          </w:tcPr>
          <w:p w14:paraId="112D3D11" w14:textId="77777777" w:rsidR="0091770E" w:rsidRPr="00985BA6" w:rsidRDefault="0091770E" w:rsidP="0091770E">
            <w:r w:rsidRPr="00985BA6">
              <w:rPr>
                <w:sz w:val="22"/>
                <w:szCs w:val="22"/>
              </w:rPr>
              <w:t> </w:t>
            </w:r>
          </w:p>
        </w:tc>
        <w:tc>
          <w:tcPr>
            <w:tcW w:w="1200" w:type="dxa"/>
            <w:noWrap/>
          </w:tcPr>
          <w:p w14:paraId="0F8C63C9" w14:textId="77777777" w:rsidR="0091770E" w:rsidRPr="00985BA6" w:rsidRDefault="0091770E" w:rsidP="0091770E">
            <w:r w:rsidRPr="00985BA6">
              <w:rPr>
                <w:sz w:val="22"/>
                <w:szCs w:val="22"/>
              </w:rPr>
              <w:t> </w:t>
            </w:r>
          </w:p>
        </w:tc>
        <w:tc>
          <w:tcPr>
            <w:tcW w:w="1683" w:type="dxa"/>
            <w:noWrap/>
          </w:tcPr>
          <w:p w14:paraId="17DCC8C0" w14:textId="77777777" w:rsidR="0091770E" w:rsidRPr="00985BA6" w:rsidRDefault="0091770E" w:rsidP="0091770E">
            <w:r w:rsidRPr="00985BA6">
              <w:rPr>
                <w:sz w:val="22"/>
                <w:szCs w:val="22"/>
              </w:rPr>
              <w:t> </w:t>
            </w:r>
          </w:p>
        </w:tc>
      </w:tr>
      <w:tr w:rsidR="0091770E" w:rsidRPr="00985BA6" w14:paraId="02F86CB3" w14:textId="77777777" w:rsidTr="0091770E">
        <w:trPr>
          <w:trHeight w:val="300"/>
        </w:trPr>
        <w:tc>
          <w:tcPr>
            <w:tcW w:w="4111" w:type="dxa"/>
            <w:noWrap/>
          </w:tcPr>
          <w:p w14:paraId="14F261AF" w14:textId="77777777" w:rsidR="0091770E" w:rsidRPr="00985BA6" w:rsidRDefault="0091770E" w:rsidP="0091770E">
            <w:pPr>
              <w:rPr>
                <w:sz w:val="22"/>
                <w:szCs w:val="22"/>
              </w:rPr>
            </w:pPr>
            <w:r>
              <w:rPr>
                <w:sz w:val="22"/>
                <w:szCs w:val="22"/>
              </w:rPr>
              <w:t>Parto Gemelar</w:t>
            </w:r>
          </w:p>
        </w:tc>
        <w:tc>
          <w:tcPr>
            <w:tcW w:w="1134" w:type="dxa"/>
            <w:noWrap/>
          </w:tcPr>
          <w:p w14:paraId="319A410E" w14:textId="77777777" w:rsidR="0091770E" w:rsidRPr="00985BA6" w:rsidRDefault="0091770E" w:rsidP="0091770E">
            <w:pPr>
              <w:rPr>
                <w:sz w:val="22"/>
                <w:szCs w:val="22"/>
              </w:rPr>
            </w:pPr>
          </w:p>
        </w:tc>
        <w:tc>
          <w:tcPr>
            <w:tcW w:w="709" w:type="dxa"/>
            <w:noWrap/>
          </w:tcPr>
          <w:p w14:paraId="05BE7EB2" w14:textId="77777777" w:rsidR="0091770E" w:rsidRPr="00985BA6" w:rsidRDefault="0091770E" w:rsidP="0091770E">
            <w:pPr>
              <w:rPr>
                <w:sz w:val="22"/>
                <w:szCs w:val="22"/>
              </w:rPr>
            </w:pPr>
          </w:p>
        </w:tc>
        <w:tc>
          <w:tcPr>
            <w:tcW w:w="892" w:type="dxa"/>
            <w:noWrap/>
          </w:tcPr>
          <w:p w14:paraId="780F2683" w14:textId="77777777" w:rsidR="0091770E" w:rsidRPr="00985BA6" w:rsidRDefault="0091770E" w:rsidP="0091770E">
            <w:pPr>
              <w:rPr>
                <w:sz w:val="22"/>
                <w:szCs w:val="22"/>
              </w:rPr>
            </w:pPr>
          </w:p>
        </w:tc>
        <w:tc>
          <w:tcPr>
            <w:tcW w:w="619" w:type="dxa"/>
            <w:noWrap/>
          </w:tcPr>
          <w:p w14:paraId="7845641A" w14:textId="77777777" w:rsidR="0091770E" w:rsidRPr="00985BA6" w:rsidRDefault="0091770E" w:rsidP="0091770E">
            <w:pPr>
              <w:rPr>
                <w:sz w:val="22"/>
                <w:szCs w:val="22"/>
              </w:rPr>
            </w:pPr>
          </w:p>
        </w:tc>
        <w:tc>
          <w:tcPr>
            <w:tcW w:w="1200" w:type="dxa"/>
            <w:noWrap/>
          </w:tcPr>
          <w:p w14:paraId="191E24AC" w14:textId="77777777" w:rsidR="0091770E" w:rsidRPr="00985BA6" w:rsidRDefault="0091770E" w:rsidP="0091770E">
            <w:pPr>
              <w:rPr>
                <w:sz w:val="22"/>
                <w:szCs w:val="22"/>
              </w:rPr>
            </w:pPr>
          </w:p>
        </w:tc>
        <w:tc>
          <w:tcPr>
            <w:tcW w:w="1683" w:type="dxa"/>
            <w:noWrap/>
          </w:tcPr>
          <w:p w14:paraId="34718B44" w14:textId="77777777" w:rsidR="0091770E" w:rsidRPr="00985BA6" w:rsidRDefault="0091770E" w:rsidP="0091770E">
            <w:pPr>
              <w:rPr>
                <w:sz w:val="22"/>
                <w:szCs w:val="22"/>
              </w:rPr>
            </w:pPr>
          </w:p>
        </w:tc>
      </w:tr>
      <w:tr w:rsidR="0091770E" w:rsidRPr="00985BA6" w14:paraId="58F2813B" w14:textId="77777777" w:rsidTr="0091770E">
        <w:trPr>
          <w:trHeight w:val="342"/>
        </w:trPr>
        <w:tc>
          <w:tcPr>
            <w:tcW w:w="4111" w:type="dxa"/>
            <w:noWrap/>
          </w:tcPr>
          <w:p w14:paraId="0F6EBCF6" w14:textId="77777777" w:rsidR="0091770E" w:rsidRPr="00985BA6" w:rsidRDefault="0091770E" w:rsidP="0091770E">
            <w:r w:rsidRPr="00985BA6">
              <w:rPr>
                <w:sz w:val="22"/>
                <w:szCs w:val="22"/>
              </w:rPr>
              <w:t>Parto en Presentación Compuesta</w:t>
            </w:r>
          </w:p>
        </w:tc>
        <w:tc>
          <w:tcPr>
            <w:tcW w:w="1134" w:type="dxa"/>
            <w:noWrap/>
          </w:tcPr>
          <w:p w14:paraId="2653EA1C" w14:textId="77777777" w:rsidR="0091770E" w:rsidRPr="00985BA6" w:rsidRDefault="0091770E" w:rsidP="0091770E">
            <w:r w:rsidRPr="00985BA6">
              <w:rPr>
                <w:sz w:val="22"/>
                <w:szCs w:val="22"/>
              </w:rPr>
              <w:t> </w:t>
            </w:r>
          </w:p>
        </w:tc>
        <w:tc>
          <w:tcPr>
            <w:tcW w:w="709" w:type="dxa"/>
            <w:noWrap/>
          </w:tcPr>
          <w:p w14:paraId="7C48FC40" w14:textId="77777777" w:rsidR="0091770E" w:rsidRPr="00985BA6" w:rsidRDefault="0091770E" w:rsidP="0091770E">
            <w:r w:rsidRPr="00985BA6">
              <w:rPr>
                <w:sz w:val="22"/>
                <w:szCs w:val="22"/>
              </w:rPr>
              <w:t> </w:t>
            </w:r>
          </w:p>
        </w:tc>
        <w:tc>
          <w:tcPr>
            <w:tcW w:w="892" w:type="dxa"/>
            <w:noWrap/>
          </w:tcPr>
          <w:p w14:paraId="1702196A" w14:textId="77777777" w:rsidR="0091770E" w:rsidRPr="00985BA6" w:rsidRDefault="0091770E" w:rsidP="0091770E">
            <w:r w:rsidRPr="00985BA6">
              <w:rPr>
                <w:sz w:val="22"/>
                <w:szCs w:val="22"/>
              </w:rPr>
              <w:t> </w:t>
            </w:r>
          </w:p>
        </w:tc>
        <w:tc>
          <w:tcPr>
            <w:tcW w:w="619" w:type="dxa"/>
            <w:noWrap/>
          </w:tcPr>
          <w:p w14:paraId="4695BC38" w14:textId="77777777" w:rsidR="0091770E" w:rsidRPr="00985BA6" w:rsidRDefault="0091770E" w:rsidP="0091770E">
            <w:r w:rsidRPr="00985BA6">
              <w:rPr>
                <w:sz w:val="22"/>
                <w:szCs w:val="22"/>
              </w:rPr>
              <w:t> </w:t>
            </w:r>
          </w:p>
        </w:tc>
        <w:tc>
          <w:tcPr>
            <w:tcW w:w="1200" w:type="dxa"/>
            <w:noWrap/>
          </w:tcPr>
          <w:p w14:paraId="79627978" w14:textId="77777777" w:rsidR="0091770E" w:rsidRPr="00985BA6" w:rsidRDefault="0091770E" w:rsidP="0091770E">
            <w:r w:rsidRPr="00985BA6">
              <w:rPr>
                <w:sz w:val="22"/>
                <w:szCs w:val="22"/>
              </w:rPr>
              <w:t> </w:t>
            </w:r>
          </w:p>
        </w:tc>
        <w:tc>
          <w:tcPr>
            <w:tcW w:w="1683" w:type="dxa"/>
            <w:noWrap/>
          </w:tcPr>
          <w:p w14:paraId="51DAFB96" w14:textId="77777777" w:rsidR="0091770E" w:rsidRPr="00985BA6" w:rsidRDefault="0091770E" w:rsidP="0091770E">
            <w:r w:rsidRPr="00985BA6">
              <w:rPr>
                <w:sz w:val="22"/>
                <w:szCs w:val="22"/>
              </w:rPr>
              <w:t> </w:t>
            </w:r>
          </w:p>
        </w:tc>
      </w:tr>
      <w:tr w:rsidR="0091770E" w:rsidRPr="00985BA6" w14:paraId="46C2F28B" w14:textId="77777777" w:rsidTr="0091770E">
        <w:trPr>
          <w:trHeight w:val="405"/>
        </w:trPr>
        <w:tc>
          <w:tcPr>
            <w:tcW w:w="4111" w:type="dxa"/>
            <w:noWrap/>
          </w:tcPr>
          <w:p w14:paraId="6A54A92B" w14:textId="77777777" w:rsidR="0091770E" w:rsidRPr="00985BA6" w:rsidRDefault="0091770E" w:rsidP="0091770E">
            <w:r w:rsidRPr="00985BA6">
              <w:rPr>
                <w:sz w:val="22"/>
                <w:szCs w:val="22"/>
              </w:rPr>
              <w:t xml:space="preserve">Episiotomía y </w:t>
            </w:r>
            <w:proofErr w:type="spellStart"/>
            <w:r w:rsidRPr="00985BA6">
              <w:rPr>
                <w:sz w:val="22"/>
                <w:szCs w:val="22"/>
              </w:rPr>
              <w:t>Episiorrafia</w:t>
            </w:r>
            <w:proofErr w:type="spellEnd"/>
            <w:r w:rsidRPr="00985BA6">
              <w:rPr>
                <w:sz w:val="22"/>
                <w:szCs w:val="22"/>
              </w:rPr>
              <w:t xml:space="preserve"> media</w:t>
            </w:r>
          </w:p>
        </w:tc>
        <w:tc>
          <w:tcPr>
            <w:tcW w:w="1134" w:type="dxa"/>
            <w:noWrap/>
          </w:tcPr>
          <w:p w14:paraId="4CEAD6AC" w14:textId="77777777" w:rsidR="0091770E" w:rsidRPr="00985BA6" w:rsidRDefault="0091770E" w:rsidP="0091770E">
            <w:r w:rsidRPr="00985BA6">
              <w:rPr>
                <w:sz w:val="22"/>
                <w:szCs w:val="22"/>
              </w:rPr>
              <w:t> </w:t>
            </w:r>
          </w:p>
        </w:tc>
        <w:tc>
          <w:tcPr>
            <w:tcW w:w="709" w:type="dxa"/>
            <w:noWrap/>
          </w:tcPr>
          <w:p w14:paraId="683A6E95" w14:textId="77777777" w:rsidR="0091770E" w:rsidRPr="00985BA6" w:rsidRDefault="0091770E" w:rsidP="0091770E">
            <w:r w:rsidRPr="00985BA6">
              <w:rPr>
                <w:sz w:val="22"/>
                <w:szCs w:val="22"/>
              </w:rPr>
              <w:t> </w:t>
            </w:r>
          </w:p>
        </w:tc>
        <w:tc>
          <w:tcPr>
            <w:tcW w:w="892" w:type="dxa"/>
            <w:noWrap/>
          </w:tcPr>
          <w:p w14:paraId="24B12BC3" w14:textId="77777777" w:rsidR="0091770E" w:rsidRPr="00985BA6" w:rsidRDefault="0091770E" w:rsidP="0091770E">
            <w:r w:rsidRPr="00985BA6">
              <w:rPr>
                <w:sz w:val="22"/>
                <w:szCs w:val="22"/>
              </w:rPr>
              <w:t> </w:t>
            </w:r>
          </w:p>
        </w:tc>
        <w:tc>
          <w:tcPr>
            <w:tcW w:w="619" w:type="dxa"/>
            <w:noWrap/>
          </w:tcPr>
          <w:p w14:paraId="3BE8A551" w14:textId="77777777" w:rsidR="0091770E" w:rsidRPr="00985BA6" w:rsidRDefault="0091770E" w:rsidP="0091770E">
            <w:r w:rsidRPr="00985BA6">
              <w:rPr>
                <w:sz w:val="22"/>
                <w:szCs w:val="22"/>
              </w:rPr>
              <w:t> </w:t>
            </w:r>
          </w:p>
        </w:tc>
        <w:tc>
          <w:tcPr>
            <w:tcW w:w="1200" w:type="dxa"/>
            <w:noWrap/>
          </w:tcPr>
          <w:p w14:paraId="671AE738" w14:textId="77777777" w:rsidR="0091770E" w:rsidRPr="00985BA6" w:rsidRDefault="0091770E" w:rsidP="0091770E">
            <w:r w:rsidRPr="00985BA6">
              <w:rPr>
                <w:sz w:val="22"/>
                <w:szCs w:val="22"/>
              </w:rPr>
              <w:t> </w:t>
            </w:r>
          </w:p>
        </w:tc>
        <w:tc>
          <w:tcPr>
            <w:tcW w:w="1683" w:type="dxa"/>
            <w:noWrap/>
          </w:tcPr>
          <w:p w14:paraId="0E254489" w14:textId="77777777" w:rsidR="0091770E" w:rsidRPr="00985BA6" w:rsidRDefault="0091770E" w:rsidP="0091770E">
            <w:r w:rsidRPr="00985BA6">
              <w:rPr>
                <w:sz w:val="22"/>
                <w:szCs w:val="22"/>
              </w:rPr>
              <w:t> </w:t>
            </w:r>
          </w:p>
        </w:tc>
      </w:tr>
      <w:tr w:rsidR="0091770E" w:rsidRPr="00985BA6" w14:paraId="665EE226" w14:textId="77777777" w:rsidTr="0091770E">
        <w:trPr>
          <w:trHeight w:val="424"/>
        </w:trPr>
        <w:tc>
          <w:tcPr>
            <w:tcW w:w="4111" w:type="dxa"/>
            <w:noWrap/>
          </w:tcPr>
          <w:p w14:paraId="3FDF8FDE" w14:textId="77777777" w:rsidR="0091770E" w:rsidRPr="00985BA6" w:rsidRDefault="0091770E" w:rsidP="0091770E">
            <w:r w:rsidRPr="00985BA6">
              <w:rPr>
                <w:sz w:val="22"/>
                <w:szCs w:val="22"/>
              </w:rPr>
              <w:t xml:space="preserve">Episiotomía y </w:t>
            </w:r>
            <w:proofErr w:type="spellStart"/>
            <w:r w:rsidRPr="00985BA6">
              <w:rPr>
                <w:sz w:val="22"/>
                <w:szCs w:val="22"/>
              </w:rPr>
              <w:t>Episiorrafia</w:t>
            </w:r>
            <w:proofErr w:type="spellEnd"/>
            <w:r w:rsidRPr="00985BA6">
              <w:rPr>
                <w:sz w:val="22"/>
                <w:szCs w:val="22"/>
              </w:rPr>
              <w:t xml:space="preserve"> media lateral</w:t>
            </w:r>
          </w:p>
        </w:tc>
        <w:tc>
          <w:tcPr>
            <w:tcW w:w="1134" w:type="dxa"/>
            <w:noWrap/>
          </w:tcPr>
          <w:p w14:paraId="7E9F1B86" w14:textId="77777777" w:rsidR="0091770E" w:rsidRPr="00985BA6" w:rsidRDefault="0091770E" w:rsidP="0091770E">
            <w:r w:rsidRPr="00985BA6">
              <w:rPr>
                <w:sz w:val="22"/>
                <w:szCs w:val="22"/>
              </w:rPr>
              <w:t> </w:t>
            </w:r>
          </w:p>
        </w:tc>
        <w:tc>
          <w:tcPr>
            <w:tcW w:w="709" w:type="dxa"/>
            <w:noWrap/>
          </w:tcPr>
          <w:p w14:paraId="38EFE8C1" w14:textId="77777777" w:rsidR="0091770E" w:rsidRPr="00985BA6" w:rsidRDefault="0091770E" w:rsidP="0091770E">
            <w:r w:rsidRPr="00985BA6">
              <w:rPr>
                <w:sz w:val="22"/>
                <w:szCs w:val="22"/>
              </w:rPr>
              <w:t> </w:t>
            </w:r>
          </w:p>
        </w:tc>
        <w:tc>
          <w:tcPr>
            <w:tcW w:w="892" w:type="dxa"/>
            <w:noWrap/>
          </w:tcPr>
          <w:p w14:paraId="66C0FE5D" w14:textId="77777777" w:rsidR="0091770E" w:rsidRPr="00985BA6" w:rsidRDefault="0091770E" w:rsidP="0091770E">
            <w:r w:rsidRPr="00985BA6">
              <w:rPr>
                <w:sz w:val="22"/>
                <w:szCs w:val="22"/>
              </w:rPr>
              <w:t> </w:t>
            </w:r>
          </w:p>
        </w:tc>
        <w:tc>
          <w:tcPr>
            <w:tcW w:w="619" w:type="dxa"/>
            <w:noWrap/>
          </w:tcPr>
          <w:p w14:paraId="14EB3637" w14:textId="77777777" w:rsidR="0091770E" w:rsidRPr="00985BA6" w:rsidRDefault="0091770E" w:rsidP="0091770E">
            <w:r w:rsidRPr="00985BA6">
              <w:rPr>
                <w:sz w:val="22"/>
                <w:szCs w:val="22"/>
              </w:rPr>
              <w:t> </w:t>
            </w:r>
          </w:p>
        </w:tc>
        <w:tc>
          <w:tcPr>
            <w:tcW w:w="1200" w:type="dxa"/>
            <w:noWrap/>
          </w:tcPr>
          <w:p w14:paraId="1E8B9C32" w14:textId="77777777" w:rsidR="0091770E" w:rsidRPr="00985BA6" w:rsidRDefault="0091770E" w:rsidP="0091770E">
            <w:r w:rsidRPr="00985BA6">
              <w:rPr>
                <w:sz w:val="22"/>
                <w:szCs w:val="22"/>
              </w:rPr>
              <w:t> </w:t>
            </w:r>
          </w:p>
        </w:tc>
        <w:tc>
          <w:tcPr>
            <w:tcW w:w="1683" w:type="dxa"/>
            <w:noWrap/>
          </w:tcPr>
          <w:p w14:paraId="6CF3F730" w14:textId="77777777" w:rsidR="0091770E" w:rsidRPr="00985BA6" w:rsidRDefault="0091770E" w:rsidP="0091770E">
            <w:r w:rsidRPr="00985BA6">
              <w:rPr>
                <w:sz w:val="22"/>
                <w:szCs w:val="22"/>
              </w:rPr>
              <w:t> </w:t>
            </w:r>
          </w:p>
        </w:tc>
      </w:tr>
      <w:tr w:rsidR="0091770E" w:rsidRPr="00985BA6" w14:paraId="00ADF8CC" w14:textId="77777777" w:rsidTr="0091770E">
        <w:trPr>
          <w:trHeight w:val="445"/>
        </w:trPr>
        <w:tc>
          <w:tcPr>
            <w:tcW w:w="4111" w:type="dxa"/>
            <w:noWrap/>
          </w:tcPr>
          <w:p w14:paraId="6116B36E" w14:textId="77777777" w:rsidR="0091770E" w:rsidRPr="00985BA6" w:rsidRDefault="0091770E" w:rsidP="0091770E">
            <w:r w:rsidRPr="00985BA6">
              <w:rPr>
                <w:sz w:val="22"/>
                <w:szCs w:val="22"/>
              </w:rPr>
              <w:t xml:space="preserve">Episiotomía ampliada y </w:t>
            </w:r>
            <w:proofErr w:type="spellStart"/>
            <w:r w:rsidRPr="00985BA6">
              <w:rPr>
                <w:sz w:val="22"/>
                <w:szCs w:val="22"/>
              </w:rPr>
              <w:t>Episiorrafia</w:t>
            </w:r>
            <w:proofErr w:type="spellEnd"/>
          </w:p>
        </w:tc>
        <w:tc>
          <w:tcPr>
            <w:tcW w:w="1134" w:type="dxa"/>
            <w:noWrap/>
          </w:tcPr>
          <w:p w14:paraId="3EEE64D1" w14:textId="77777777" w:rsidR="0091770E" w:rsidRPr="00985BA6" w:rsidRDefault="0091770E" w:rsidP="0091770E">
            <w:r w:rsidRPr="00985BA6">
              <w:rPr>
                <w:sz w:val="22"/>
                <w:szCs w:val="22"/>
              </w:rPr>
              <w:t> </w:t>
            </w:r>
          </w:p>
        </w:tc>
        <w:tc>
          <w:tcPr>
            <w:tcW w:w="709" w:type="dxa"/>
            <w:noWrap/>
          </w:tcPr>
          <w:p w14:paraId="5A9E884E" w14:textId="77777777" w:rsidR="0091770E" w:rsidRPr="00985BA6" w:rsidRDefault="0091770E" w:rsidP="0091770E">
            <w:r w:rsidRPr="00985BA6">
              <w:rPr>
                <w:sz w:val="22"/>
                <w:szCs w:val="22"/>
              </w:rPr>
              <w:t> </w:t>
            </w:r>
          </w:p>
        </w:tc>
        <w:tc>
          <w:tcPr>
            <w:tcW w:w="892" w:type="dxa"/>
            <w:noWrap/>
          </w:tcPr>
          <w:p w14:paraId="0EE00523" w14:textId="77777777" w:rsidR="0091770E" w:rsidRPr="00985BA6" w:rsidRDefault="0091770E" w:rsidP="0091770E">
            <w:r w:rsidRPr="00985BA6">
              <w:rPr>
                <w:sz w:val="22"/>
                <w:szCs w:val="22"/>
              </w:rPr>
              <w:t> </w:t>
            </w:r>
          </w:p>
        </w:tc>
        <w:tc>
          <w:tcPr>
            <w:tcW w:w="619" w:type="dxa"/>
            <w:noWrap/>
          </w:tcPr>
          <w:p w14:paraId="4331B94D" w14:textId="77777777" w:rsidR="0091770E" w:rsidRPr="00985BA6" w:rsidRDefault="0091770E" w:rsidP="0091770E">
            <w:r w:rsidRPr="00985BA6">
              <w:rPr>
                <w:sz w:val="22"/>
                <w:szCs w:val="22"/>
              </w:rPr>
              <w:t> </w:t>
            </w:r>
          </w:p>
        </w:tc>
        <w:tc>
          <w:tcPr>
            <w:tcW w:w="1200" w:type="dxa"/>
            <w:noWrap/>
          </w:tcPr>
          <w:p w14:paraId="659E918B" w14:textId="77777777" w:rsidR="0091770E" w:rsidRPr="00985BA6" w:rsidRDefault="0091770E" w:rsidP="0091770E">
            <w:r w:rsidRPr="00985BA6">
              <w:rPr>
                <w:sz w:val="22"/>
                <w:szCs w:val="22"/>
              </w:rPr>
              <w:t> </w:t>
            </w:r>
          </w:p>
        </w:tc>
        <w:tc>
          <w:tcPr>
            <w:tcW w:w="1683" w:type="dxa"/>
            <w:noWrap/>
          </w:tcPr>
          <w:p w14:paraId="0F4261C8" w14:textId="77777777" w:rsidR="0091770E" w:rsidRPr="00985BA6" w:rsidRDefault="0091770E" w:rsidP="0091770E">
            <w:r w:rsidRPr="00985BA6">
              <w:rPr>
                <w:sz w:val="22"/>
                <w:szCs w:val="22"/>
              </w:rPr>
              <w:t> </w:t>
            </w:r>
          </w:p>
        </w:tc>
      </w:tr>
      <w:tr w:rsidR="0091770E" w:rsidRPr="00985BA6" w14:paraId="01B0A245" w14:textId="77777777" w:rsidTr="0091770E">
        <w:trPr>
          <w:trHeight w:val="280"/>
        </w:trPr>
        <w:tc>
          <w:tcPr>
            <w:tcW w:w="4111" w:type="dxa"/>
            <w:noWrap/>
          </w:tcPr>
          <w:p w14:paraId="2D2E53FF" w14:textId="77777777" w:rsidR="0091770E" w:rsidRPr="00985BA6" w:rsidRDefault="0091770E" w:rsidP="0091770E">
            <w:r w:rsidRPr="00985BA6">
              <w:rPr>
                <w:sz w:val="22"/>
                <w:szCs w:val="22"/>
              </w:rPr>
              <w:t xml:space="preserve">Reparación de lesiones </w:t>
            </w:r>
            <w:proofErr w:type="spellStart"/>
            <w:r w:rsidRPr="00985BA6">
              <w:rPr>
                <w:sz w:val="22"/>
                <w:szCs w:val="22"/>
              </w:rPr>
              <w:t>cervicovaginales</w:t>
            </w:r>
            <w:proofErr w:type="spellEnd"/>
          </w:p>
        </w:tc>
        <w:tc>
          <w:tcPr>
            <w:tcW w:w="1134" w:type="dxa"/>
            <w:noWrap/>
          </w:tcPr>
          <w:p w14:paraId="655925B8" w14:textId="77777777" w:rsidR="0091770E" w:rsidRPr="00985BA6" w:rsidRDefault="0091770E" w:rsidP="0091770E">
            <w:r w:rsidRPr="00985BA6">
              <w:rPr>
                <w:sz w:val="22"/>
                <w:szCs w:val="22"/>
              </w:rPr>
              <w:t> </w:t>
            </w:r>
          </w:p>
        </w:tc>
        <w:tc>
          <w:tcPr>
            <w:tcW w:w="709" w:type="dxa"/>
            <w:noWrap/>
          </w:tcPr>
          <w:p w14:paraId="2808DF25" w14:textId="77777777" w:rsidR="0091770E" w:rsidRPr="00985BA6" w:rsidRDefault="0091770E" w:rsidP="0091770E">
            <w:r w:rsidRPr="00985BA6">
              <w:rPr>
                <w:sz w:val="22"/>
                <w:szCs w:val="22"/>
              </w:rPr>
              <w:t> </w:t>
            </w:r>
          </w:p>
        </w:tc>
        <w:tc>
          <w:tcPr>
            <w:tcW w:w="892" w:type="dxa"/>
            <w:noWrap/>
          </w:tcPr>
          <w:p w14:paraId="776561C2" w14:textId="77777777" w:rsidR="0091770E" w:rsidRPr="00985BA6" w:rsidRDefault="0091770E" w:rsidP="0091770E">
            <w:r w:rsidRPr="00985BA6">
              <w:rPr>
                <w:sz w:val="22"/>
                <w:szCs w:val="22"/>
              </w:rPr>
              <w:t> </w:t>
            </w:r>
          </w:p>
        </w:tc>
        <w:tc>
          <w:tcPr>
            <w:tcW w:w="619" w:type="dxa"/>
            <w:noWrap/>
          </w:tcPr>
          <w:p w14:paraId="07644F15" w14:textId="77777777" w:rsidR="0091770E" w:rsidRPr="00985BA6" w:rsidRDefault="0091770E" w:rsidP="0091770E">
            <w:r w:rsidRPr="00985BA6">
              <w:rPr>
                <w:sz w:val="22"/>
                <w:szCs w:val="22"/>
              </w:rPr>
              <w:t> </w:t>
            </w:r>
          </w:p>
        </w:tc>
        <w:tc>
          <w:tcPr>
            <w:tcW w:w="1200" w:type="dxa"/>
            <w:noWrap/>
          </w:tcPr>
          <w:p w14:paraId="2E3A98FE" w14:textId="77777777" w:rsidR="0091770E" w:rsidRPr="00985BA6" w:rsidRDefault="0091770E" w:rsidP="0091770E">
            <w:r w:rsidRPr="00985BA6">
              <w:rPr>
                <w:sz w:val="22"/>
                <w:szCs w:val="22"/>
              </w:rPr>
              <w:t> </w:t>
            </w:r>
          </w:p>
        </w:tc>
        <w:tc>
          <w:tcPr>
            <w:tcW w:w="1683" w:type="dxa"/>
            <w:noWrap/>
          </w:tcPr>
          <w:p w14:paraId="190C233D" w14:textId="77777777" w:rsidR="0091770E" w:rsidRPr="00985BA6" w:rsidRDefault="0091770E" w:rsidP="0091770E">
            <w:r w:rsidRPr="00985BA6">
              <w:rPr>
                <w:sz w:val="22"/>
                <w:szCs w:val="22"/>
              </w:rPr>
              <w:t> </w:t>
            </w:r>
          </w:p>
        </w:tc>
      </w:tr>
      <w:tr w:rsidR="0091770E" w:rsidRPr="00985BA6" w14:paraId="126F439E" w14:textId="77777777" w:rsidTr="0091770E">
        <w:trPr>
          <w:trHeight w:val="300"/>
        </w:trPr>
        <w:tc>
          <w:tcPr>
            <w:tcW w:w="4111" w:type="dxa"/>
            <w:noWrap/>
          </w:tcPr>
          <w:p w14:paraId="704DF300" w14:textId="77777777" w:rsidR="0091770E" w:rsidRPr="00985BA6" w:rsidRDefault="0091770E" w:rsidP="0091770E">
            <w:r w:rsidRPr="00985BA6">
              <w:rPr>
                <w:sz w:val="22"/>
                <w:szCs w:val="22"/>
              </w:rPr>
              <w:t>Bl</w:t>
            </w:r>
            <w:r>
              <w:rPr>
                <w:sz w:val="22"/>
                <w:szCs w:val="22"/>
              </w:rPr>
              <w:t>o</w:t>
            </w:r>
            <w:r w:rsidRPr="00985BA6">
              <w:rPr>
                <w:sz w:val="22"/>
                <w:szCs w:val="22"/>
              </w:rPr>
              <w:t>queo del N. Pudendo</w:t>
            </w:r>
          </w:p>
        </w:tc>
        <w:tc>
          <w:tcPr>
            <w:tcW w:w="1134" w:type="dxa"/>
            <w:noWrap/>
          </w:tcPr>
          <w:p w14:paraId="79704135" w14:textId="77777777" w:rsidR="0091770E" w:rsidRPr="00985BA6" w:rsidRDefault="0091770E" w:rsidP="0091770E">
            <w:r w:rsidRPr="00985BA6">
              <w:rPr>
                <w:sz w:val="22"/>
                <w:szCs w:val="22"/>
              </w:rPr>
              <w:t> </w:t>
            </w:r>
          </w:p>
        </w:tc>
        <w:tc>
          <w:tcPr>
            <w:tcW w:w="709" w:type="dxa"/>
            <w:noWrap/>
          </w:tcPr>
          <w:p w14:paraId="628288E9" w14:textId="77777777" w:rsidR="0091770E" w:rsidRPr="00985BA6" w:rsidRDefault="0091770E" w:rsidP="0091770E">
            <w:r w:rsidRPr="00985BA6">
              <w:rPr>
                <w:sz w:val="22"/>
                <w:szCs w:val="22"/>
              </w:rPr>
              <w:t> </w:t>
            </w:r>
          </w:p>
        </w:tc>
        <w:tc>
          <w:tcPr>
            <w:tcW w:w="892" w:type="dxa"/>
            <w:noWrap/>
          </w:tcPr>
          <w:p w14:paraId="44CB39D2" w14:textId="77777777" w:rsidR="0091770E" w:rsidRPr="00985BA6" w:rsidRDefault="0091770E" w:rsidP="0091770E">
            <w:r w:rsidRPr="00985BA6">
              <w:rPr>
                <w:sz w:val="22"/>
                <w:szCs w:val="22"/>
              </w:rPr>
              <w:t> </w:t>
            </w:r>
          </w:p>
        </w:tc>
        <w:tc>
          <w:tcPr>
            <w:tcW w:w="619" w:type="dxa"/>
            <w:noWrap/>
          </w:tcPr>
          <w:p w14:paraId="43760BB3" w14:textId="77777777" w:rsidR="0091770E" w:rsidRPr="00985BA6" w:rsidRDefault="0091770E" w:rsidP="0091770E">
            <w:r w:rsidRPr="00985BA6">
              <w:rPr>
                <w:sz w:val="22"/>
                <w:szCs w:val="22"/>
              </w:rPr>
              <w:t> </w:t>
            </w:r>
          </w:p>
        </w:tc>
        <w:tc>
          <w:tcPr>
            <w:tcW w:w="1200" w:type="dxa"/>
            <w:noWrap/>
          </w:tcPr>
          <w:p w14:paraId="22ABA6C6" w14:textId="77777777" w:rsidR="0091770E" w:rsidRPr="00985BA6" w:rsidRDefault="0091770E" w:rsidP="0091770E">
            <w:r w:rsidRPr="00985BA6">
              <w:rPr>
                <w:sz w:val="22"/>
                <w:szCs w:val="22"/>
              </w:rPr>
              <w:t> </w:t>
            </w:r>
          </w:p>
        </w:tc>
        <w:tc>
          <w:tcPr>
            <w:tcW w:w="1683" w:type="dxa"/>
            <w:noWrap/>
          </w:tcPr>
          <w:p w14:paraId="2E29BE1E" w14:textId="77777777" w:rsidR="0091770E" w:rsidRPr="00985BA6" w:rsidRDefault="0091770E" w:rsidP="0091770E">
            <w:r w:rsidRPr="00985BA6">
              <w:rPr>
                <w:sz w:val="22"/>
                <w:szCs w:val="22"/>
              </w:rPr>
              <w:t> </w:t>
            </w:r>
          </w:p>
        </w:tc>
      </w:tr>
      <w:tr w:rsidR="0091770E" w:rsidRPr="00985BA6" w14:paraId="6DEADD69" w14:textId="77777777" w:rsidTr="0091770E">
        <w:trPr>
          <w:trHeight w:val="388"/>
        </w:trPr>
        <w:tc>
          <w:tcPr>
            <w:tcW w:w="4111" w:type="dxa"/>
            <w:noWrap/>
          </w:tcPr>
          <w:p w14:paraId="5181B926" w14:textId="77777777" w:rsidR="0091770E" w:rsidRPr="00985BA6" w:rsidRDefault="0091770E" w:rsidP="0091770E">
            <w:r w:rsidRPr="00985BA6">
              <w:rPr>
                <w:sz w:val="22"/>
                <w:szCs w:val="22"/>
              </w:rPr>
              <w:t>Versión Interna del 2o Gemelo</w:t>
            </w:r>
          </w:p>
        </w:tc>
        <w:tc>
          <w:tcPr>
            <w:tcW w:w="1134" w:type="dxa"/>
            <w:noWrap/>
          </w:tcPr>
          <w:p w14:paraId="78A8BBD8" w14:textId="77777777" w:rsidR="0091770E" w:rsidRPr="00985BA6" w:rsidRDefault="0091770E" w:rsidP="0091770E">
            <w:r w:rsidRPr="00985BA6">
              <w:rPr>
                <w:sz w:val="22"/>
                <w:szCs w:val="22"/>
              </w:rPr>
              <w:t> </w:t>
            </w:r>
          </w:p>
        </w:tc>
        <w:tc>
          <w:tcPr>
            <w:tcW w:w="709" w:type="dxa"/>
            <w:noWrap/>
          </w:tcPr>
          <w:p w14:paraId="7C3B53E3" w14:textId="77777777" w:rsidR="0091770E" w:rsidRPr="00985BA6" w:rsidRDefault="0091770E" w:rsidP="0091770E">
            <w:r w:rsidRPr="00985BA6">
              <w:rPr>
                <w:sz w:val="22"/>
                <w:szCs w:val="22"/>
              </w:rPr>
              <w:t> </w:t>
            </w:r>
          </w:p>
        </w:tc>
        <w:tc>
          <w:tcPr>
            <w:tcW w:w="892" w:type="dxa"/>
            <w:noWrap/>
          </w:tcPr>
          <w:p w14:paraId="0B0E2693" w14:textId="77777777" w:rsidR="0091770E" w:rsidRPr="00985BA6" w:rsidRDefault="0091770E" w:rsidP="0091770E">
            <w:r w:rsidRPr="00985BA6">
              <w:rPr>
                <w:sz w:val="22"/>
                <w:szCs w:val="22"/>
              </w:rPr>
              <w:t> </w:t>
            </w:r>
          </w:p>
        </w:tc>
        <w:tc>
          <w:tcPr>
            <w:tcW w:w="619" w:type="dxa"/>
            <w:noWrap/>
          </w:tcPr>
          <w:p w14:paraId="38EA99AA" w14:textId="77777777" w:rsidR="0091770E" w:rsidRPr="00985BA6" w:rsidRDefault="0091770E" w:rsidP="0091770E">
            <w:r w:rsidRPr="00985BA6">
              <w:rPr>
                <w:sz w:val="22"/>
                <w:szCs w:val="22"/>
              </w:rPr>
              <w:t> </w:t>
            </w:r>
          </w:p>
        </w:tc>
        <w:tc>
          <w:tcPr>
            <w:tcW w:w="1200" w:type="dxa"/>
            <w:noWrap/>
          </w:tcPr>
          <w:p w14:paraId="1B15D472" w14:textId="77777777" w:rsidR="0091770E" w:rsidRPr="00985BA6" w:rsidRDefault="0091770E" w:rsidP="0091770E">
            <w:r w:rsidRPr="00985BA6">
              <w:rPr>
                <w:sz w:val="22"/>
                <w:szCs w:val="22"/>
              </w:rPr>
              <w:t> </w:t>
            </w:r>
          </w:p>
        </w:tc>
        <w:tc>
          <w:tcPr>
            <w:tcW w:w="1683" w:type="dxa"/>
            <w:noWrap/>
          </w:tcPr>
          <w:p w14:paraId="2F83CA0B" w14:textId="77777777" w:rsidR="0091770E" w:rsidRPr="00985BA6" w:rsidRDefault="0091770E" w:rsidP="0091770E">
            <w:r w:rsidRPr="00985BA6">
              <w:rPr>
                <w:sz w:val="22"/>
                <w:szCs w:val="22"/>
              </w:rPr>
              <w:t> </w:t>
            </w:r>
          </w:p>
        </w:tc>
      </w:tr>
      <w:tr w:rsidR="0091770E" w:rsidRPr="00985BA6" w14:paraId="08612619" w14:textId="77777777" w:rsidTr="0091770E">
        <w:trPr>
          <w:trHeight w:val="600"/>
        </w:trPr>
        <w:tc>
          <w:tcPr>
            <w:tcW w:w="4111" w:type="dxa"/>
            <w:noWrap/>
          </w:tcPr>
          <w:p w14:paraId="663D080B" w14:textId="77777777" w:rsidR="0091770E" w:rsidRPr="00985BA6" w:rsidRDefault="0091770E" w:rsidP="0091770E">
            <w:r w:rsidRPr="00985BA6">
              <w:rPr>
                <w:sz w:val="22"/>
                <w:szCs w:val="22"/>
              </w:rPr>
              <w:t xml:space="preserve">Rotación Manual De La Variedad </w:t>
            </w:r>
            <w:proofErr w:type="spellStart"/>
            <w:r w:rsidRPr="00985BA6">
              <w:rPr>
                <w:sz w:val="22"/>
                <w:szCs w:val="22"/>
              </w:rPr>
              <w:t>Occipito</w:t>
            </w:r>
            <w:proofErr w:type="spellEnd"/>
            <w:r w:rsidRPr="00985BA6">
              <w:rPr>
                <w:sz w:val="22"/>
                <w:szCs w:val="22"/>
              </w:rPr>
              <w:t xml:space="preserve"> Posterior</w:t>
            </w:r>
          </w:p>
        </w:tc>
        <w:tc>
          <w:tcPr>
            <w:tcW w:w="1134" w:type="dxa"/>
            <w:noWrap/>
          </w:tcPr>
          <w:p w14:paraId="4E6A746C" w14:textId="77777777" w:rsidR="0091770E" w:rsidRPr="00985BA6" w:rsidRDefault="0091770E" w:rsidP="0091770E">
            <w:r w:rsidRPr="00985BA6">
              <w:rPr>
                <w:sz w:val="22"/>
                <w:szCs w:val="22"/>
              </w:rPr>
              <w:t> </w:t>
            </w:r>
          </w:p>
        </w:tc>
        <w:tc>
          <w:tcPr>
            <w:tcW w:w="709" w:type="dxa"/>
            <w:noWrap/>
          </w:tcPr>
          <w:p w14:paraId="650138AF" w14:textId="77777777" w:rsidR="0091770E" w:rsidRPr="00985BA6" w:rsidRDefault="0091770E" w:rsidP="0091770E">
            <w:r w:rsidRPr="00985BA6">
              <w:rPr>
                <w:sz w:val="22"/>
                <w:szCs w:val="22"/>
              </w:rPr>
              <w:t> </w:t>
            </w:r>
          </w:p>
        </w:tc>
        <w:tc>
          <w:tcPr>
            <w:tcW w:w="892" w:type="dxa"/>
            <w:noWrap/>
          </w:tcPr>
          <w:p w14:paraId="7AE88F87" w14:textId="77777777" w:rsidR="0091770E" w:rsidRPr="00985BA6" w:rsidRDefault="0091770E" w:rsidP="0091770E">
            <w:r w:rsidRPr="00985BA6">
              <w:rPr>
                <w:sz w:val="22"/>
                <w:szCs w:val="22"/>
              </w:rPr>
              <w:t> </w:t>
            </w:r>
          </w:p>
        </w:tc>
        <w:tc>
          <w:tcPr>
            <w:tcW w:w="619" w:type="dxa"/>
            <w:noWrap/>
          </w:tcPr>
          <w:p w14:paraId="46D714D8" w14:textId="77777777" w:rsidR="0091770E" w:rsidRPr="00985BA6" w:rsidRDefault="0091770E" w:rsidP="0091770E">
            <w:r w:rsidRPr="00985BA6">
              <w:rPr>
                <w:sz w:val="22"/>
                <w:szCs w:val="22"/>
              </w:rPr>
              <w:t> </w:t>
            </w:r>
          </w:p>
        </w:tc>
        <w:tc>
          <w:tcPr>
            <w:tcW w:w="1200" w:type="dxa"/>
            <w:noWrap/>
          </w:tcPr>
          <w:p w14:paraId="44478466" w14:textId="77777777" w:rsidR="0091770E" w:rsidRPr="00985BA6" w:rsidRDefault="0091770E" w:rsidP="0091770E">
            <w:r w:rsidRPr="00985BA6">
              <w:rPr>
                <w:sz w:val="22"/>
                <w:szCs w:val="22"/>
              </w:rPr>
              <w:t> </w:t>
            </w:r>
          </w:p>
        </w:tc>
        <w:tc>
          <w:tcPr>
            <w:tcW w:w="1683" w:type="dxa"/>
            <w:noWrap/>
          </w:tcPr>
          <w:p w14:paraId="06AF2668" w14:textId="77777777" w:rsidR="0091770E" w:rsidRPr="00985BA6" w:rsidRDefault="0091770E" w:rsidP="0091770E">
            <w:r w:rsidRPr="00985BA6">
              <w:rPr>
                <w:sz w:val="22"/>
                <w:szCs w:val="22"/>
              </w:rPr>
              <w:t> </w:t>
            </w:r>
          </w:p>
        </w:tc>
      </w:tr>
      <w:tr w:rsidR="0091770E" w:rsidRPr="00985BA6" w14:paraId="0A88B0C7" w14:textId="77777777" w:rsidTr="0091770E">
        <w:trPr>
          <w:trHeight w:val="300"/>
        </w:trPr>
        <w:tc>
          <w:tcPr>
            <w:tcW w:w="4111" w:type="dxa"/>
            <w:noWrap/>
          </w:tcPr>
          <w:p w14:paraId="11FF370C" w14:textId="77777777" w:rsidR="0091770E" w:rsidRPr="00985BA6" w:rsidRDefault="0091770E" w:rsidP="0091770E">
            <w:r w:rsidRPr="00985BA6">
              <w:rPr>
                <w:sz w:val="22"/>
                <w:szCs w:val="22"/>
              </w:rPr>
              <w:t xml:space="preserve">Aplicación De </w:t>
            </w:r>
            <w:proofErr w:type="spellStart"/>
            <w:r w:rsidRPr="00985BA6">
              <w:rPr>
                <w:sz w:val="22"/>
                <w:szCs w:val="22"/>
              </w:rPr>
              <w:t>Vaccum</w:t>
            </w:r>
            <w:proofErr w:type="spellEnd"/>
          </w:p>
        </w:tc>
        <w:tc>
          <w:tcPr>
            <w:tcW w:w="1134" w:type="dxa"/>
            <w:noWrap/>
          </w:tcPr>
          <w:p w14:paraId="06EF700D" w14:textId="77777777" w:rsidR="0091770E" w:rsidRPr="00985BA6" w:rsidRDefault="0091770E" w:rsidP="0091770E">
            <w:r w:rsidRPr="00985BA6">
              <w:rPr>
                <w:sz w:val="22"/>
                <w:szCs w:val="22"/>
              </w:rPr>
              <w:t> </w:t>
            </w:r>
          </w:p>
        </w:tc>
        <w:tc>
          <w:tcPr>
            <w:tcW w:w="709" w:type="dxa"/>
            <w:noWrap/>
          </w:tcPr>
          <w:p w14:paraId="2AAA480A" w14:textId="77777777" w:rsidR="0091770E" w:rsidRPr="00985BA6" w:rsidRDefault="0091770E" w:rsidP="0091770E">
            <w:r w:rsidRPr="00985BA6">
              <w:rPr>
                <w:sz w:val="22"/>
                <w:szCs w:val="22"/>
              </w:rPr>
              <w:t> </w:t>
            </w:r>
          </w:p>
        </w:tc>
        <w:tc>
          <w:tcPr>
            <w:tcW w:w="892" w:type="dxa"/>
            <w:noWrap/>
          </w:tcPr>
          <w:p w14:paraId="619A6CA4" w14:textId="77777777" w:rsidR="0091770E" w:rsidRPr="00985BA6" w:rsidRDefault="0091770E" w:rsidP="0091770E">
            <w:r w:rsidRPr="00985BA6">
              <w:rPr>
                <w:sz w:val="22"/>
                <w:szCs w:val="22"/>
              </w:rPr>
              <w:t> </w:t>
            </w:r>
          </w:p>
        </w:tc>
        <w:tc>
          <w:tcPr>
            <w:tcW w:w="619" w:type="dxa"/>
            <w:noWrap/>
          </w:tcPr>
          <w:p w14:paraId="7C46B494" w14:textId="77777777" w:rsidR="0091770E" w:rsidRPr="00985BA6" w:rsidRDefault="0091770E" w:rsidP="0091770E">
            <w:r w:rsidRPr="00985BA6">
              <w:rPr>
                <w:sz w:val="22"/>
                <w:szCs w:val="22"/>
              </w:rPr>
              <w:t> </w:t>
            </w:r>
          </w:p>
        </w:tc>
        <w:tc>
          <w:tcPr>
            <w:tcW w:w="1200" w:type="dxa"/>
            <w:noWrap/>
          </w:tcPr>
          <w:p w14:paraId="3F8A8C46" w14:textId="77777777" w:rsidR="0091770E" w:rsidRPr="00985BA6" w:rsidRDefault="0091770E" w:rsidP="0091770E">
            <w:r w:rsidRPr="00985BA6">
              <w:rPr>
                <w:sz w:val="22"/>
                <w:szCs w:val="22"/>
              </w:rPr>
              <w:t> </w:t>
            </w:r>
          </w:p>
        </w:tc>
        <w:tc>
          <w:tcPr>
            <w:tcW w:w="1683" w:type="dxa"/>
            <w:noWrap/>
          </w:tcPr>
          <w:p w14:paraId="413432AB" w14:textId="77777777" w:rsidR="0091770E" w:rsidRPr="00985BA6" w:rsidRDefault="0091770E" w:rsidP="0091770E">
            <w:r w:rsidRPr="00985BA6">
              <w:rPr>
                <w:sz w:val="22"/>
                <w:szCs w:val="22"/>
              </w:rPr>
              <w:t> </w:t>
            </w:r>
          </w:p>
        </w:tc>
      </w:tr>
      <w:tr w:rsidR="0091770E" w:rsidRPr="00985BA6" w14:paraId="68E4F190" w14:textId="77777777" w:rsidTr="0091770E">
        <w:trPr>
          <w:trHeight w:val="300"/>
        </w:trPr>
        <w:tc>
          <w:tcPr>
            <w:tcW w:w="4111" w:type="dxa"/>
            <w:noWrap/>
          </w:tcPr>
          <w:p w14:paraId="38F26FED" w14:textId="77777777" w:rsidR="0091770E" w:rsidRPr="00985BA6" w:rsidRDefault="0091770E" w:rsidP="0091770E">
            <w:r w:rsidRPr="00985BA6">
              <w:rPr>
                <w:sz w:val="22"/>
                <w:szCs w:val="22"/>
              </w:rPr>
              <w:t>Aplicación De Fórceps</w:t>
            </w:r>
          </w:p>
        </w:tc>
        <w:tc>
          <w:tcPr>
            <w:tcW w:w="1134" w:type="dxa"/>
            <w:noWrap/>
          </w:tcPr>
          <w:p w14:paraId="47BCA253" w14:textId="77777777" w:rsidR="0091770E" w:rsidRPr="00985BA6" w:rsidRDefault="0091770E" w:rsidP="0091770E">
            <w:r w:rsidRPr="00985BA6">
              <w:rPr>
                <w:sz w:val="22"/>
                <w:szCs w:val="22"/>
              </w:rPr>
              <w:t> </w:t>
            </w:r>
          </w:p>
        </w:tc>
        <w:tc>
          <w:tcPr>
            <w:tcW w:w="709" w:type="dxa"/>
            <w:noWrap/>
          </w:tcPr>
          <w:p w14:paraId="2AAC3214" w14:textId="77777777" w:rsidR="0091770E" w:rsidRPr="00985BA6" w:rsidRDefault="0091770E" w:rsidP="0091770E">
            <w:r w:rsidRPr="00985BA6">
              <w:rPr>
                <w:sz w:val="22"/>
                <w:szCs w:val="22"/>
              </w:rPr>
              <w:t> </w:t>
            </w:r>
          </w:p>
        </w:tc>
        <w:tc>
          <w:tcPr>
            <w:tcW w:w="892" w:type="dxa"/>
            <w:noWrap/>
          </w:tcPr>
          <w:p w14:paraId="2B0A00A2" w14:textId="77777777" w:rsidR="0091770E" w:rsidRPr="00985BA6" w:rsidRDefault="0091770E" w:rsidP="0091770E">
            <w:r w:rsidRPr="00985BA6">
              <w:rPr>
                <w:sz w:val="22"/>
                <w:szCs w:val="22"/>
              </w:rPr>
              <w:t> </w:t>
            </w:r>
          </w:p>
        </w:tc>
        <w:tc>
          <w:tcPr>
            <w:tcW w:w="619" w:type="dxa"/>
            <w:noWrap/>
          </w:tcPr>
          <w:p w14:paraId="39C718C0" w14:textId="77777777" w:rsidR="0091770E" w:rsidRPr="00985BA6" w:rsidRDefault="0091770E" w:rsidP="0091770E">
            <w:r w:rsidRPr="00985BA6">
              <w:rPr>
                <w:sz w:val="22"/>
                <w:szCs w:val="22"/>
              </w:rPr>
              <w:t> </w:t>
            </w:r>
          </w:p>
        </w:tc>
        <w:tc>
          <w:tcPr>
            <w:tcW w:w="1200" w:type="dxa"/>
            <w:noWrap/>
          </w:tcPr>
          <w:p w14:paraId="260D45AF" w14:textId="77777777" w:rsidR="0091770E" w:rsidRPr="00985BA6" w:rsidRDefault="0091770E" w:rsidP="0091770E">
            <w:r w:rsidRPr="00985BA6">
              <w:rPr>
                <w:sz w:val="22"/>
                <w:szCs w:val="22"/>
              </w:rPr>
              <w:t> </w:t>
            </w:r>
          </w:p>
        </w:tc>
        <w:tc>
          <w:tcPr>
            <w:tcW w:w="1683" w:type="dxa"/>
            <w:noWrap/>
          </w:tcPr>
          <w:p w14:paraId="66370C6F" w14:textId="77777777" w:rsidR="0091770E" w:rsidRPr="00985BA6" w:rsidRDefault="0091770E" w:rsidP="0091770E">
            <w:r w:rsidRPr="00985BA6">
              <w:rPr>
                <w:sz w:val="22"/>
                <w:szCs w:val="22"/>
              </w:rPr>
              <w:t> </w:t>
            </w:r>
          </w:p>
        </w:tc>
      </w:tr>
      <w:tr w:rsidR="0091770E" w:rsidRPr="00985BA6" w14:paraId="7BF8744D" w14:textId="77777777" w:rsidTr="0091770E">
        <w:trPr>
          <w:trHeight w:val="312"/>
        </w:trPr>
        <w:tc>
          <w:tcPr>
            <w:tcW w:w="4111" w:type="dxa"/>
            <w:noWrap/>
          </w:tcPr>
          <w:p w14:paraId="32140917" w14:textId="77777777" w:rsidR="0091770E" w:rsidRPr="00985BA6" w:rsidRDefault="0091770E" w:rsidP="0091770E">
            <w:r w:rsidRPr="00985BA6">
              <w:rPr>
                <w:sz w:val="22"/>
                <w:szCs w:val="22"/>
              </w:rPr>
              <w:t>Parto Con Distocia De Hombros</w:t>
            </w:r>
          </w:p>
        </w:tc>
        <w:tc>
          <w:tcPr>
            <w:tcW w:w="1134" w:type="dxa"/>
            <w:noWrap/>
          </w:tcPr>
          <w:p w14:paraId="45AD80C9" w14:textId="77777777" w:rsidR="0091770E" w:rsidRPr="00985BA6" w:rsidRDefault="0091770E" w:rsidP="0091770E">
            <w:r w:rsidRPr="00985BA6">
              <w:rPr>
                <w:sz w:val="22"/>
                <w:szCs w:val="22"/>
              </w:rPr>
              <w:t> </w:t>
            </w:r>
          </w:p>
        </w:tc>
        <w:tc>
          <w:tcPr>
            <w:tcW w:w="709" w:type="dxa"/>
            <w:noWrap/>
          </w:tcPr>
          <w:p w14:paraId="2C327929" w14:textId="77777777" w:rsidR="0091770E" w:rsidRPr="00985BA6" w:rsidRDefault="0091770E" w:rsidP="0091770E">
            <w:r w:rsidRPr="00985BA6">
              <w:rPr>
                <w:sz w:val="22"/>
                <w:szCs w:val="22"/>
              </w:rPr>
              <w:t> </w:t>
            </w:r>
          </w:p>
        </w:tc>
        <w:tc>
          <w:tcPr>
            <w:tcW w:w="892" w:type="dxa"/>
            <w:noWrap/>
          </w:tcPr>
          <w:p w14:paraId="275EE114" w14:textId="77777777" w:rsidR="0091770E" w:rsidRPr="00985BA6" w:rsidRDefault="0091770E" w:rsidP="0091770E">
            <w:r w:rsidRPr="00985BA6">
              <w:rPr>
                <w:sz w:val="22"/>
                <w:szCs w:val="22"/>
              </w:rPr>
              <w:t> </w:t>
            </w:r>
          </w:p>
        </w:tc>
        <w:tc>
          <w:tcPr>
            <w:tcW w:w="619" w:type="dxa"/>
            <w:noWrap/>
          </w:tcPr>
          <w:p w14:paraId="7DED852B" w14:textId="77777777" w:rsidR="0091770E" w:rsidRPr="00985BA6" w:rsidRDefault="0091770E" w:rsidP="0091770E">
            <w:r w:rsidRPr="00985BA6">
              <w:rPr>
                <w:sz w:val="22"/>
                <w:szCs w:val="22"/>
              </w:rPr>
              <w:t> </w:t>
            </w:r>
          </w:p>
        </w:tc>
        <w:tc>
          <w:tcPr>
            <w:tcW w:w="1200" w:type="dxa"/>
            <w:noWrap/>
          </w:tcPr>
          <w:p w14:paraId="1C1AB8B6" w14:textId="77777777" w:rsidR="0091770E" w:rsidRPr="00985BA6" w:rsidRDefault="0091770E" w:rsidP="0091770E">
            <w:r w:rsidRPr="00985BA6">
              <w:rPr>
                <w:sz w:val="22"/>
                <w:szCs w:val="22"/>
              </w:rPr>
              <w:t> </w:t>
            </w:r>
          </w:p>
        </w:tc>
        <w:tc>
          <w:tcPr>
            <w:tcW w:w="1683" w:type="dxa"/>
            <w:noWrap/>
          </w:tcPr>
          <w:p w14:paraId="482CDBC8" w14:textId="77777777" w:rsidR="0091770E" w:rsidRPr="00985BA6" w:rsidRDefault="0091770E" w:rsidP="0091770E">
            <w:r w:rsidRPr="00985BA6">
              <w:rPr>
                <w:sz w:val="22"/>
                <w:szCs w:val="22"/>
              </w:rPr>
              <w:t> </w:t>
            </w:r>
          </w:p>
        </w:tc>
      </w:tr>
      <w:tr w:rsidR="0091770E" w:rsidRPr="00985BA6" w14:paraId="1BD44CB5" w14:textId="77777777" w:rsidTr="0091770E">
        <w:trPr>
          <w:trHeight w:val="274"/>
        </w:trPr>
        <w:tc>
          <w:tcPr>
            <w:tcW w:w="4111" w:type="dxa"/>
            <w:noWrap/>
          </w:tcPr>
          <w:p w14:paraId="0592965A" w14:textId="77777777" w:rsidR="0091770E" w:rsidRPr="00985BA6" w:rsidRDefault="0091770E" w:rsidP="0091770E">
            <w:r w:rsidRPr="00985BA6">
              <w:rPr>
                <w:sz w:val="22"/>
                <w:szCs w:val="22"/>
              </w:rPr>
              <w:t>Cesárea Segmentaria transversal</w:t>
            </w:r>
          </w:p>
        </w:tc>
        <w:tc>
          <w:tcPr>
            <w:tcW w:w="1134" w:type="dxa"/>
            <w:noWrap/>
          </w:tcPr>
          <w:p w14:paraId="639EAF38" w14:textId="77777777" w:rsidR="0091770E" w:rsidRPr="00985BA6" w:rsidRDefault="0091770E" w:rsidP="0091770E">
            <w:r w:rsidRPr="00985BA6">
              <w:rPr>
                <w:sz w:val="22"/>
                <w:szCs w:val="22"/>
              </w:rPr>
              <w:t> </w:t>
            </w:r>
          </w:p>
        </w:tc>
        <w:tc>
          <w:tcPr>
            <w:tcW w:w="709" w:type="dxa"/>
            <w:noWrap/>
          </w:tcPr>
          <w:p w14:paraId="59B4DDD8" w14:textId="77777777" w:rsidR="0091770E" w:rsidRPr="00985BA6" w:rsidRDefault="0091770E" w:rsidP="0091770E">
            <w:r w:rsidRPr="00985BA6">
              <w:rPr>
                <w:sz w:val="22"/>
                <w:szCs w:val="22"/>
              </w:rPr>
              <w:t> </w:t>
            </w:r>
          </w:p>
        </w:tc>
        <w:tc>
          <w:tcPr>
            <w:tcW w:w="892" w:type="dxa"/>
            <w:noWrap/>
          </w:tcPr>
          <w:p w14:paraId="0AAF93E5" w14:textId="77777777" w:rsidR="0091770E" w:rsidRPr="00985BA6" w:rsidRDefault="0091770E" w:rsidP="0091770E">
            <w:r w:rsidRPr="00985BA6">
              <w:rPr>
                <w:sz w:val="22"/>
                <w:szCs w:val="22"/>
              </w:rPr>
              <w:t> </w:t>
            </w:r>
          </w:p>
        </w:tc>
        <w:tc>
          <w:tcPr>
            <w:tcW w:w="619" w:type="dxa"/>
            <w:noWrap/>
          </w:tcPr>
          <w:p w14:paraId="0CC9654D" w14:textId="77777777" w:rsidR="0091770E" w:rsidRPr="00985BA6" w:rsidRDefault="0091770E" w:rsidP="0091770E">
            <w:r w:rsidRPr="00985BA6">
              <w:rPr>
                <w:sz w:val="22"/>
                <w:szCs w:val="22"/>
              </w:rPr>
              <w:t> </w:t>
            </w:r>
          </w:p>
        </w:tc>
        <w:tc>
          <w:tcPr>
            <w:tcW w:w="1200" w:type="dxa"/>
            <w:noWrap/>
          </w:tcPr>
          <w:p w14:paraId="253FFBCA" w14:textId="77777777" w:rsidR="0091770E" w:rsidRPr="00985BA6" w:rsidRDefault="0091770E" w:rsidP="0091770E">
            <w:r w:rsidRPr="00985BA6">
              <w:rPr>
                <w:sz w:val="22"/>
                <w:szCs w:val="22"/>
              </w:rPr>
              <w:t> </w:t>
            </w:r>
          </w:p>
        </w:tc>
        <w:tc>
          <w:tcPr>
            <w:tcW w:w="1683" w:type="dxa"/>
            <w:noWrap/>
          </w:tcPr>
          <w:p w14:paraId="22AB2C6E" w14:textId="77777777" w:rsidR="0091770E" w:rsidRPr="00985BA6" w:rsidRDefault="0091770E" w:rsidP="0091770E">
            <w:r w:rsidRPr="00985BA6">
              <w:rPr>
                <w:sz w:val="22"/>
                <w:szCs w:val="22"/>
              </w:rPr>
              <w:t> </w:t>
            </w:r>
          </w:p>
        </w:tc>
      </w:tr>
      <w:tr w:rsidR="0091770E" w:rsidRPr="00985BA6" w14:paraId="5E3203F8" w14:textId="77777777" w:rsidTr="0091770E">
        <w:trPr>
          <w:trHeight w:val="420"/>
        </w:trPr>
        <w:tc>
          <w:tcPr>
            <w:tcW w:w="4111" w:type="dxa"/>
            <w:noWrap/>
          </w:tcPr>
          <w:p w14:paraId="3A8F7FF0" w14:textId="77777777" w:rsidR="0091770E" w:rsidRPr="00985BA6" w:rsidRDefault="0091770E" w:rsidP="0091770E">
            <w:r w:rsidRPr="00985BA6">
              <w:rPr>
                <w:sz w:val="22"/>
                <w:szCs w:val="22"/>
              </w:rPr>
              <w:t>Cesárea Segmentaria Longitudinal</w:t>
            </w:r>
          </w:p>
        </w:tc>
        <w:tc>
          <w:tcPr>
            <w:tcW w:w="1134" w:type="dxa"/>
            <w:noWrap/>
          </w:tcPr>
          <w:p w14:paraId="2E2BFF44" w14:textId="77777777" w:rsidR="0091770E" w:rsidRPr="00985BA6" w:rsidRDefault="0091770E" w:rsidP="0091770E">
            <w:r w:rsidRPr="00985BA6">
              <w:rPr>
                <w:sz w:val="22"/>
                <w:szCs w:val="22"/>
              </w:rPr>
              <w:t> </w:t>
            </w:r>
          </w:p>
        </w:tc>
        <w:tc>
          <w:tcPr>
            <w:tcW w:w="709" w:type="dxa"/>
            <w:noWrap/>
          </w:tcPr>
          <w:p w14:paraId="68ECAED0" w14:textId="77777777" w:rsidR="0091770E" w:rsidRPr="00985BA6" w:rsidRDefault="0091770E" w:rsidP="0091770E">
            <w:r w:rsidRPr="00985BA6">
              <w:rPr>
                <w:sz w:val="22"/>
                <w:szCs w:val="22"/>
              </w:rPr>
              <w:t> </w:t>
            </w:r>
          </w:p>
        </w:tc>
        <w:tc>
          <w:tcPr>
            <w:tcW w:w="892" w:type="dxa"/>
            <w:noWrap/>
          </w:tcPr>
          <w:p w14:paraId="5AFB5CF8" w14:textId="77777777" w:rsidR="0091770E" w:rsidRPr="00985BA6" w:rsidRDefault="0091770E" w:rsidP="0091770E">
            <w:r w:rsidRPr="00985BA6">
              <w:rPr>
                <w:sz w:val="22"/>
                <w:szCs w:val="22"/>
              </w:rPr>
              <w:t> </w:t>
            </w:r>
          </w:p>
        </w:tc>
        <w:tc>
          <w:tcPr>
            <w:tcW w:w="619" w:type="dxa"/>
            <w:noWrap/>
          </w:tcPr>
          <w:p w14:paraId="782A7626" w14:textId="77777777" w:rsidR="0091770E" w:rsidRPr="00985BA6" w:rsidRDefault="0091770E" w:rsidP="0091770E">
            <w:r w:rsidRPr="00985BA6">
              <w:rPr>
                <w:sz w:val="22"/>
                <w:szCs w:val="22"/>
              </w:rPr>
              <w:t> </w:t>
            </w:r>
          </w:p>
        </w:tc>
        <w:tc>
          <w:tcPr>
            <w:tcW w:w="1200" w:type="dxa"/>
            <w:noWrap/>
          </w:tcPr>
          <w:p w14:paraId="10038AC4" w14:textId="77777777" w:rsidR="0091770E" w:rsidRPr="00985BA6" w:rsidRDefault="0091770E" w:rsidP="0091770E">
            <w:r w:rsidRPr="00985BA6">
              <w:rPr>
                <w:sz w:val="22"/>
                <w:szCs w:val="22"/>
              </w:rPr>
              <w:t> </w:t>
            </w:r>
          </w:p>
        </w:tc>
        <w:tc>
          <w:tcPr>
            <w:tcW w:w="1683" w:type="dxa"/>
            <w:noWrap/>
          </w:tcPr>
          <w:p w14:paraId="72EF3786" w14:textId="77777777" w:rsidR="0091770E" w:rsidRPr="00985BA6" w:rsidRDefault="0091770E" w:rsidP="0091770E">
            <w:r w:rsidRPr="00985BA6">
              <w:rPr>
                <w:sz w:val="22"/>
                <w:szCs w:val="22"/>
              </w:rPr>
              <w:t> </w:t>
            </w:r>
          </w:p>
        </w:tc>
      </w:tr>
      <w:tr w:rsidR="0091770E" w:rsidRPr="00985BA6" w14:paraId="2ACCB7C7" w14:textId="77777777" w:rsidTr="0091770E">
        <w:trPr>
          <w:trHeight w:val="334"/>
        </w:trPr>
        <w:tc>
          <w:tcPr>
            <w:tcW w:w="4111" w:type="dxa"/>
            <w:noWrap/>
          </w:tcPr>
          <w:p w14:paraId="3FCF1756" w14:textId="77777777" w:rsidR="0091770E" w:rsidRPr="00985BA6" w:rsidRDefault="0091770E" w:rsidP="0091770E">
            <w:r w:rsidRPr="00985BA6">
              <w:rPr>
                <w:sz w:val="22"/>
                <w:szCs w:val="22"/>
              </w:rPr>
              <w:t>Cesárea Corporal</w:t>
            </w:r>
          </w:p>
        </w:tc>
        <w:tc>
          <w:tcPr>
            <w:tcW w:w="1134" w:type="dxa"/>
            <w:noWrap/>
          </w:tcPr>
          <w:p w14:paraId="06BF1AB5" w14:textId="77777777" w:rsidR="0091770E" w:rsidRPr="00985BA6" w:rsidRDefault="0091770E" w:rsidP="0091770E">
            <w:r w:rsidRPr="00985BA6">
              <w:rPr>
                <w:sz w:val="22"/>
                <w:szCs w:val="22"/>
              </w:rPr>
              <w:t> </w:t>
            </w:r>
          </w:p>
        </w:tc>
        <w:tc>
          <w:tcPr>
            <w:tcW w:w="709" w:type="dxa"/>
            <w:noWrap/>
          </w:tcPr>
          <w:p w14:paraId="6C704AC6" w14:textId="77777777" w:rsidR="0091770E" w:rsidRPr="00985BA6" w:rsidRDefault="0091770E" w:rsidP="0091770E">
            <w:r w:rsidRPr="00985BA6">
              <w:rPr>
                <w:sz w:val="22"/>
                <w:szCs w:val="22"/>
              </w:rPr>
              <w:t> </w:t>
            </w:r>
          </w:p>
        </w:tc>
        <w:tc>
          <w:tcPr>
            <w:tcW w:w="892" w:type="dxa"/>
            <w:noWrap/>
          </w:tcPr>
          <w:p w14:paraId="2AF17089" w14:textId="77777777" w:rsidR="0091770E" w:rsidRPr="00985BA6" w:rsidRDefault="0091770E" w:rsidP="0091770E">
            <w:r w:rsidRPr="00985BA6">
              <w:rPr>
                <w:sz w:val="22"/>
                <w:szCs w:val="22"/>
              </w:rPr>
              <w:t> </w:t>
            </w:r>
          </w:p>
        </w:tc>
        <w:tc>
          <w:tcPr>
            <w:tcW w:w="619" w:type="dxa"/>
            <w:noWrap/>
          </w:tcPr>
          <w:p w14:paraId="0B77131C" w14:textId="77777777" w:rsidR="0091770E" w:rsidRPr="00985BA6" w:rsidRDefault="0091770E" w:rsidP="0091770E">
            <w:r w:rsidRPr="00985BA6">
              <w:rPr>
                <w:sz w:val="22"/>
                <w:szCs w:val="22"/>
              </w:rPr>
              <w:t> </w:t>
            </w:r>
          </w:p>
        </w:tc>
        <w:tc>
          <w:tcPr>
            <w:tcW w:w="1200" w:type="dxa"/>
            <w:noWrap/>
          </w:tcPr>
          <w:p w14:paraId="7224DCC1" w14:textId="77777777" w:rsidR="0091770E" w:rsidRPr="00985BA6" w:rsidRDefault="0091770E" w:rsidP="0091770E">
            <w:r w:rsidRPr="00985BA6">
              <w:rPr>
                <w:sz w:val="22"/>
                <w:szCs w:val="22"/>
              </w:rPr>
              <w:t> </w:t>
            </w:r>
          </w:p>
        </w:tc>
        <w:tc>
          <w:tcPr>
            <w:tcW w:w="1683" w:type="dxa"/>
            <w:noWrap/>
          </w:tcPr>
          <w:p w14:paraId="0B35D22D" w14:textId="77777777" w:rsidR="0091770E" w:rsidRPr="00985BA6" w:rsidRDefault="0091770E" w:rsidP="0091770E">
            <w:r w:rsidRPr="00985BA6">
              <w:rPr>
                <w:sz w:val="22"/>
                <w:szCs w:val="22"/>
              </w:rPr>
              <w:t> </w:t>
            </w:r>
          </w:p>
        </w:tc>
      </w:tr>
      <w:tr w:rsidR="0091770E" w:rsidRPr="00985BA6" w14:paraId="4D097331" w14:textId="77777777" w:rsidTr="0091770E">
        <w:trPr>
          <w:trHeight w:val="359"/>
        </w:trPr>
        <w:tc>
          <w:tcPr>
            <w:tcW w:w="4111" w:type="dxa"/>
            <w:noWrap/>
          </w:tcPr>
          <w:p w14:paraId="0AB32650" w14:textId="77777777" w:rsidR="0091770E" w:rsidRPr="00985BA6" w:rsidRDefault="0091770E" w:rsidP="0091770E">
            <w:r w:rsidRPr="00985BA6">
              <w:rPr>
                <w:sz w:val="22"/>
                <w:szCs w:val="22"/>
              </w:rPr>
              <w:t>Corrección Manual de la inversión Uterina</w:t>
            </w:r>
          </w:p>
        </w:tc>
        <w:tc>
          <w:tcPr>
            <w:tcW w:w="1134" w:type="dxa"/>
            <w:noWrap/>
          </w:tcPr>
          <w:p w14:paraId="15D17673" w14:textId="77777777" w:rsidR="0091770E" w:rsidRPr="00985BA6" w:rsidRDefault="0091770E" w:rsidP="0091770E">
            <w:r w:rsidRPr="00985BA6">
              <w:rPr>
                <w:sz w:val="22"/>
                <w:szCs w:val="22"/>
              </w:rPr>
              <w:t> </w:t>
            </w:r>
          </w:p>
        </w:tc>
        <w:tc>
          <w:tcPr>
            <w:tcW w:w="709" w:type="dxa"/>
            <w:noWrap/>
          </w:tcPr>
          <w:p w14:paraId="1FB9D3C6" w14:textId="77777777" w:rsidR="0091770E" w:rsidRPr="00985BA6" w:rsidRDefault="0091770E" w:rsidP="0091770E">
            <w:r w:rsidRPr="00985BA6">
              <w:rPr>
                <w:sz w:val="22"/>
                <w:szCs w:val="22"/>
              </w:rPr>
              <w:t> </w:t>
            </w:r>
          </w:p>
        </w:tc>
        <w:tc>
          <w:tcPr>
            <w:tcW w:w="892" w:type="dxa"/>
            <w:noWrap/>
          </w:tcPr>
          <w:p w14:paraId="36FE1D09" w14:textId="77777777" w:rsidR="0091770E" w:rsidRPr="00985BA6" w:rsidRDefault="0091770E" w:rsidP="0091770E">
            <w:r w:rsidRPr="00985BA6">
              <w:rPr>
                <w:sz w:val="22"/>
                <w:szCs w:val="22"/>
              </w:rPr>
              <w:t> </w:t>
            </w:r>
          </w:p>
        </w:tc>
        <w:tc>
          <w:tcPr>
            <w:tcW w:w="619" w:type="dxa"/>
            <w:noWrap/>
          </w:tcPr>
          <w:p w14:paraId="4DACAE65" w14:textId="77777777" w:rsidR="0091770E" w:rsidRPr="00985BA6" w:rsidRDefault="0091770E" w:rsidP="0091770E">
            <w:r w:rsidRPr="00985BA6">
              <w:rPr>
                <w:sz w:val="22"/>
                <w:szCs w:val="22"/>
              </w:rPr>
              <w:t> </w:t>
            </w:r>
          </w:p>
        </w:tc>
        <w:tc>
          <w:tcPr>
            <w:tcW w:w="1200" w:type="dxa"/>
            <w:noWrap/>
          </w:tcPr>
          <w:p w14:paraId="74AB4782" w14:textId="77777777" w:rsidR="0091770E" w:rsidRPr="00985BA6" w:rsidRDefault="0091770E" w:rsidP="0091770E">
            <w:r w:rsidRPr="00985BA6">
              <w:rPr>
                <w:sz w:val="22"/>
                <w:szCs w:val="22"/>
              </w:rPr>
              <w:t> </w:t>
            </w:r>
          </w:p>
        </w:tc>
        <w:tc>
          <w:tcPr>
            <w:tcW w:w="1683" w:type="dxa"/>
            <w:noWrap/>
          </w:tcPr>
          <w:p w14:paraId="69E338DD" w14:textId="77777777" w:rsidR="0091770E" w:rsidRPr="00985BA6" w:rsidRDefault="0091770E" w:rsidP="0091770E">
            <w:r w:rsidRPr="00985BA6">
              <w:rPr>
                <w:sz w:val="22"/>
                <w:szCs w:val="22"/>
              </w:rPr>
              <w:t> </w:t>
            </w:r>
          </w:p>
        </w:tc>
      </w:tr>
      <w:tr w:rsidR="0091770E" w:rsidRPr="00985BA6" w14:paraId="3821EEBB" w14:textId="77777777" w:rsidTr="0091770E">
        <w:trPr>
          <w:trHeight w:val="300"/>
        </w:trPr>
        <w:tc>
          <w:tcPr>
            <w:tcW w:w="4111" w:type="dxa"/>
            <w:noWrap/>
          </w:tcPr>
          <w:p w14:paraId="7E94F0C5" w14:textId="77777777" w:rsidR="0091770E" w:rsidRPr="00985BA6" w:rsidRDefault="0091770E" w:rsidP="0091770E">
            <w:r w:rsidRPr="00985BA6">
              <w:rPr>
                <w:sz w:val="22"/>
                <w:szCs w:val="22"/>
              </w:rPr>
              <w:lastRenderedPageBreak/>
              <w:t>Quiste de ovario  y Embarazo</w:t>
            </w:r>
          </w:p>
        </w:tc>
        <w:tc>
          <w:tcPr>
            <w:tcW w:w="1134" w:type="dxa"/>
            <w:noWrap/>
          </w:tcPr>
          <w:p w14:paraId="32E5AAD5" w14:textId="77777777" w:rsidR="0091770E" w:rsidRPr="00985BA6" w:rsidRDefault="0091770E" w:rsidP="0091770E">
            <w:r w:rsidRPr="00985BA6">
              <w:rPr>
                <w:sz w:val="22"/>
                <w:szCs w:val="22"/>
              </w:rPr>
              <w:t> </w:t>
            </w:r>
          </w:p>
        </w:tc>
        <w:tc>
          <w:tcPr>
            <w:tcW w:w="709" w:type="dxa"/>
            <w:noWrap/>
          </w:tcPr>
          <w:p w14:paraId="2FD76B32" w14:textId="77777777" w:rsidR="0091770E" w:rsidRPr="00985BA6" w:rsidRDefault="0091770E" w:rsidP="0091770E">
            <w:r w:rsidRPr="00985BA6">
              <w:rPr>
                <w:sz w:val="22"/>
                <w:szCs w:val="22"/>
              </w:rPr>
              <w:t> </w:t>
            </w:r>
          </w:p>
        </w:tc>
        <w:tc>
          <w:tcPr>
            <w:tcW w:w="892" w:type="dxa"/>
            <w:noWrap/>
          </w:tcPr>
          <w:p w14:paraId="76383161" w14:textId="77777777" w:rsidR="0091770E" w:rsidRPr="00985BA6" w:rsidRDefault="0091770E" w:rsidP="0091770E">
            <w:r w:rsidRPr="00985BA6">
              <w:rPr>
                <w:sz w:val="22"/>
                <w:szCs w:val="22"/>
              </w:rPr>
              <w:t> </w:t>
            </w:r>
          </w:p>
        </w:tc>
        <w:tc>
          <w:tcPr>
            <w:tcW w:w="619" w:type="dxa"/>
            <w:noWrap/>
          </w:tcPr>
          <w:p w14:paraId="64CB5CBC" w14:textId="77777777" w:rsidR="0091770E" w:rsidRPr="00985BA6" w:rsidRDefault="0091770E" w:rsidP="0091770E">
            <w:r w:rsidRPr="00985BA6">
              <w:rPr>
                <w:sz w:val="22"/>
                <w:szCs w:val="22"/>
              </w:rPr>
              <w:t> </w:t>
            </w:r>
          </w:p>
        </w:tc>
        <w:tc>
          <w:tcPr>
            <w:tcW w:w="1200" w:type="dxa"/>
            <w:noWrap/>
          </w:tcPr>
          <w:p w14:paraId="68B173EF" w14:textId="77777777" w:rsidR="0091770E" w:rsidRPr="00985BA6" w:rsidRDefault="0091770E" w:rsidP="0091770E">
            <w:r w:rsidRPr="00985BA6">
              <w:rPr>
                <w:sz w:val="22"/>
                <w:szCs w:val="22"/>
              </w:rPr>
              <w:t> </w:t>
            </w:r>
          </w:p>
        </w:tc>
        <w:tc>
          <w:tcPr>
            <w:tcW w:w="1683" w:type="dxa"/>
            <w:noWrap/>
          </w:tcPr>
          <w:p w14:paraId="7AB97748" w14:textId="77777777" w:rsidR="0091770E" w:rsidRPr="00985BA6" w:rsidRDefault="0091770E" w:rsidP="0091770E">
            <w:r w:rsidRPr="00985BA6">
              <w:rPr>
                <w:sz w:val="22"/>
                <w:szCs w:val="22"/>
              </w:rPr>
              <w:t> </w:t>
            </w:r>
          </w:p>
        </w:tc>
      </w:tr>
      <w:tr w:rsidR="0091770E" w:rsidRPr="00985BA6" w14:paraId="7E6A5955" w14:textId="77777777" w:rsidTr="0091770E">
        <w:trPr>
          <w:trHeight w:val="300"/>
        </w:trPr>
        <w:tc>
          <w:tcPr>
            <w:tcW w:w="4111" w:type="dxa"/>
            <w:noWrap/>
          </w:tcPr>
          <w:p w14:paraId="08D0533B" w14:textId="77777777" w:rsidR="0091770E" w:rsidRPr="00985BA6" w:rsidRDefault="0091770E" w:rsidP="0091770E">
            <w:r w:rsidRPr="00985BA6">
              <w:rPr>
                <w:sz w:val="22"/>
                <w:szCs w:val="22"/>
              </w:rPr>
              <w:t>AQV</w:t>
            </w:r>
          </w:p>
        </w:tc>
        <w:tc>
          <w:tcPr>
            <w:tcW w:w="1134" w:type="dxa"/>
            <w:noWrap/>
          </w:tcPr>
          <w:p w14:paraId="3B15A300" w14:textId="77777777" w:rsidR="0091770E" w:rsidRPr="00985BA6" w:rsidRDefault="0091770E" w:rsidP="0091770E">
            <w:r w:rsidRPr="00985BA6">
              <w:rPr>
                <w:sz w:val="22"/>
                <w:szCs w:val="22"/>
              </w:rPr>
              <w:t> </w:t>
            </w:r>
          </w:p>
        </w:tc>
        <w:tc>
          <w:tcPr>
            <w:tcW w:w="709" w:type="dxa"/>
            <w:noWrap/>
          </w:tcPr>
          <w:p w14:paraId="481B030D" w14:textId="77777777" w:rsidR="0091770E" w:rsidRPr="00985BA6" w:rsidRDefault="0091770E" w:rsidP="0091770E">
            <w:r w:rsidRPr="00985BA6">
              <w:rPr>
                <w:sz w:val="22"/>
                <w:szCs w:val="22"/>
              </w:rPr>
              <w:t> </w:t>
            </w:r>
          </w:p>
        </w:tc>
        <w:tc>
          <w:tcPr>
            <w:tcW w:w="892" w:type="dxa"/>
            <w:noWrap/>
          </w:tcPr>
          <w:p w14:paraId="4F50F193" w14:textId="77777777" w:rsidR="0091770E" w:rsidRPr="00985BA6" w:rsidRDefault="0091770E" w:rsidP="0091770E">
            <w:r w:rsidRPr="00985BA6">
              <w:rPr>
                <w:sz w:val="22"/>
                <w:szCs w:val="22"/>
              </w:rPr>
              <w:t> </w:t>
            </w:r>
          </w:p>
        </w:tc>
        <w:tc>
          <w:tcPr>
            <w:tcW w:w="619" w:type="dxa"/>
            <w:noWrap/>
          </w:tcPr>
          <w:p w14:paraId="6F5064CC" w14:textId="77777777" w:rsidR="0091770E" w:rsidRPr="00985BA6" w:rsidRDefault="0091770E" w:rsidP="0091770E">
            <w:r w:rsidRPr="00985BA6">
              <w:rPr>
                <w:sz w:val="22"/>
                <w:szCs w:val="22"/>
              </w:rPr>
              <w:t> </w:t>
            </w:r>
          </w:p>
        </w:tc>
        <w:tc>
          <w:tcPr>
            <w:tcW w:w="1200" w:type="dxa"/>
            <w:noWrap/>
          </w:tcPr>
          <w:p w14:paraId="7A37E27D" w14:textId="77777777" w:rsidR="0091770E" w:rsidRPr="00985BA6" w:rsidRDefault="0091770E" w:rsidP="0091770E">
            <w:r w:rsidRPr="00985BA6">
              <w:rPr>
                <w:sz w:val="22"/>
                <w:szCs w:val="22"/>
              </w:rPr>
              <w:t> </w:t>
            </w:r>
          </w:p>
        </w:tc>
        <w:tc>
          <w:tcPr>
            <w:tcW w:w="1683" w:type="dxa"/>
            <w:noWrap/>
          </w:tcPr>
          <w:p w14:paraId="4CF8C354" w14:textId="77777777" w:rsidR="0091770E" w:rsidRPr="00985BA6" w:rsidRDefault="0091770E" w:rsidP="0091770E">
            <w:r w:rsidRPr="00985BA6">
              <w:rPr>
                <w:sz w:val="22"/>
                <w:szCs w:val="22"/>
              </w:rPr>
              <w:t> </w:t>
            </w:r>
          </w:p>
        </w:tc>
      </w:tr>
      <w:tr w:rsidR="0091770E" w:rsidRPr="00985BA6" w14:paraId="31571432" w14:textId="77777777" w:rsidTr="0091770E">
        <w:trPr>
          <w:trHeight w:val="300"/>
        </w:trPr>
        <w:tc>
          <w:tcPr>
            <w:tcW w:w="4111" w:type="dxa"/>
            <w:noWrap/>
          </w:tcPr>
          <w:p w14:paraId="50F220B1" w14:textId="77777777" w:rsidR="0091770E" w:rsidRPr="00985BA6" w:rsidRDefault="0091770E" w:rsidP="0091770E">
            <w:r w:rsidRPr="00985BA6">
              <w:rPr>
                <w:sz w:val="22"/>
                <w:szCs w:val="22"/>
              </w:rPr>
              <w:t>Inserción de DIU</w:t>
            </w:r>
          </w:p>
        </w:tc>
        <w:tc>
          <w:tcPr>
            <w:tcW w:w="1134" w:type="dxa"/>
            <w:noWrap/>
          </w:tcPr>
          <w:p w14:paraId="73DD083B" w14:textId="77777777" w:rsidR="0091770E" w:rsidRPr="00985BA6" w:rsidRDefault="0091770E" w:rsidP="0091770E">
            <w:r w:rsidRPr="00985BA6">
              <w:rPr>
                <w:sz w:val="22"/>
                <w:szCs w:val="22"/>
              </w:rPr>
              <w:t> </w:t>
            </w:r>
          </w:p>
        </w:tc>
        <w:tc>
          <w:tcPr>
            <w:tcW w:w="709" w:type="dxa"/>
            <w:noWrap/>
          </w:tcPr>
          <w:p w14:paraId="0191A8C9" w14:textId="77777777" w:rsidR="0091770E" w:rsidRPr="00985BA6" w:rsidRDefault="0091770E" w:rsidP="0091770E">
            <w:r w:rsidRPr="00985BA6">
              <w:rPr>
                <w:sz w:val="22"/>
                <w:szCs w:val="22"/>
              </w:rPr>
              <w:t> </w:t>
            </w:r>
          </w:p>
        </w:tc>
        <w:tc>
          <w:tcPr>
            <w:tcW w:w="892" w:type="dxa"/>
            <w:noWrap/>
          </w:tcPr>
          <w:p w14:paraId="4C04E97B" w14:textId="77777777" w:rsidR="0091770E" w:rsidRPr="00985BA6" w:rsidRDefault="0091770E" w:rsidP="0091770E">
            <w:r w:rsidRPr="00985BA6">
              <w:rPr>
                <w:sz w:val="22"/>
                <w:szCs w:val="22"/>
              </w:rPr>
              <w:t> </w:t>
            </w:r>
          </w:p>
        </w:tc>
        <w:tc>
          <w:tcPr>
            <w:tcW w:w="619" w:type="dxa"/>
            <w:noWrap/>
          </w:tcPr>
          <w:p w14:paraId="737DF1F1" w14:textId="77777777" w:rsidR="0091770E" w:rsidRPr="00985BA6" w:rsidRDefault="0091770E" w:rsidP="0091770E">
            <w:r w:rsidRPr="00985BA6">
              <w:rPr>
                <w:sz w:val="22"/>
                <w:szCs w:val="22"/>
              </w:rPr>
              <w:t> </w:t>
            </w:r>
          </w:p>
        </w:tc>
        <w:tc>
          <w:tcPr>
            <w:tcW w:w="1200" w:type="dxa"/>
            <w:noWrap/>
          </w:tcPr>
          <w:p w14:paraId="41B7A330" w14:textId="77777777" w:rsidR="0091770E" w:rsidRPr="00985BA6" w:rsidRDefault="0091770E" w:rsidP="0091770E">
            <w:r w:rsidRPr="00985BA6">
              <w:rPr>
                <w:sz w:val="22"/>
                <w:szCs w:val="22"/>
              </w:rPr>
              <w:t> </w:t>
            </w:r>
          </w:p>
        </w:tc>
        <w:tc>
          <w:tcPr>
            <w:tcW w:w="1683" w:type="dxa"/>
            <w:noWrap/>
          </w:tcPr>
          <w:p w14:paraId="3CFC2CFF" w14:textId="77777777" w:rsidR="0091770E" w:rsidRPr="00985BA6" w:rsidRDefault="0091770E" w:rsidP="0091770E">
            <w:r w:rsidRPr="00985BA6">
              <w:rPr>
                <w:sz w:val="22"/>
                <w:szCs w:val="22"/>
              </w:rPr>
              <w:t> </w:t>
            </w:r>
          </w:p>
        </w:tc>
      </w:tr>
      <w:tr w:rsidR="0091770E" w:rsidRPr="00985BA6" w14:paraId="521B0267" w14:textId="77777777" w:rsidTr="0091770E">
        <w:trPr>
          <w:trHeight w:val="312"/>
        </w:trPr>
        <w:tc>
          <w:tcPr>
            <w:tcW w:w="4111" w:type="dxa"/>
            <w:noWrap/>
          </w:tcPr>
          <w:p w14:paraId="74AE88AB" w14:textId="77777777" w:rsidR="0091770E" w:rsidRPr="00985BA6" w:rsidRDefault="0091770E" w:rsidP="0091770E">
            <w:proofErr w:type="spellStart"/>
            <w:r w:rsidRPr="00985BA6">
              <w:rPr>
                <w:sz w:val="22"/>
                <w:szCs w:val="22"/>
              </w:rPr>
              <w:t>Electrocauterización</w:t>
            </w:r>
            <w:proofErr w:type="spellEnd"/>
            <w:r w:rsidRPr="00985BA6">
              <w:rPr>
                <w:sz w:val="22"/>
                <w:szCs w:val="22"/>
              </w:rPr>
              <w:t xml:space="preserve"> de Condilomas</w:t>
            </w:r>
          </w:p>
        </w:tc>
        <w:tc>
          <w:tcPr>
            <w:tcW w:w="1134" w:type="dxa"/>
            <w:noWrap/>
          </w:tcPr>
          <w:p w14:paraId="66BE0566" w14:textId="77777777" w:rsidR="0091770E" w:rsidRPr="00985BA6" w:rsidRDefault="0091770E" w:rsidP="0091770E">
            <w:r w:rsidRPr="00985BA6">
              <w:rPr>
                <w:sz w:val="22"/>
                <w:szCs w:val="22"/>
              </w:rPr>
              <w:t> </w:t>
            </w:r>
          </w:p>
        </w:tc>
        <w:tc>
          <w:tcPr>
            <w:tcW w:w="709" w:type="dxa"/>
            <w:noWrap/>
          </w:tcPr>
          <w:p w14:paraId="22E20EDF" w14:textId="77777777" w:rsidR="0091770E" w:rsidRPr="00985BA6" w:rsidRDefault="0091770E" w:rsidP="0091770E">
            <w:r w:rsidRPr="00985BA6">
              <w:rPr>
                <w:sz w:val="22"/>
                <w:szCs w:val="22"/>
              </w:rPr>
              <w:t> </w:t>
            </w:r>
          </w:p>
        </w:tc>
        <w:tc>
          <w:tcPr>
            <w:tcW w:w="892" w:type="dxa"/>
            <w:noWrap/>
          </w:tcPr>
          <w:p w14:paraId="55613B4E" w14:textId="77777777" w:rsidR="0091770E" w:rsidRPr="00985BA6" w:rsidRDefault="0091770E" w:rsidP="0091770E">
            <w:r w:rsidRPr="00985BA6">
              <w:rPr>
                <w:sz w:val="22"/>
                <w:szCs w:val="22"/>
              </w:rPr>
              <w:t> </w:t>
            </w:r>
          </w:p>
        </w:tc>
        <w:tc>
          <w:tcPr>
            <w:tcW w:w="619" w:type="dxa"/>
            <w:noWrap/>
          </w:tcPr>
          <w:p w14:paraId="0E2D0551" w14:textId="77777777" w:rsidR="0091770E" w:rsidRPr="00985BA6" w:rsidRDefault="0091770E" w:rsidP="0091770E">
            <w:r w:rsidRPr="00985BA6">
              <w:rPr>
                <w:sz w:val="22"/>
                <w:szCs w:val="22"/>
              </w:rPr>
              <w:t> </w:t>
            </w:r>
          </w:p>
        </w:tc>
        <w:tc>
          <w:tcPr>
            <w:tcW w:w="1200" w:type="dxa"/>
            <w:noWrap/>
          </w:tcPr>
          <w:p w14:paraId="7031B011" w14:textId="77777777" w:rsidR="0091770E" w:rsidRPr="00985BA6" w:rsidRDefault="0091770E" w:rsidP="0091770E">
            <w:r w:rsidRPr="00985BA6">
              <w:rPr>
                <w:sz w:val="22"/>
                <w:szCs w:val="22"/>
              </w:rPr>
              <w:t> </w:t>
            </w:r>
          </w:p>
        </w:tc>
        <w:tc>
          <w:tcPr>
            <w:tcW w:w="1683" w:type="dxa"/>
            <w:noWrap/>
          </w:tcPr>
          <w:p w14:paraId="3D3C6C7E" w14:textId="77777777" w:rsidR="0091770E" w:rsidRPr="00985BA6" w:rsidRDefault="0091770E" w:rsidP="0091770E">
            <w:r w:rsidRPr="00985BA6">
              <w:rPr>
                <w:sz w:val="22"/>
                <w:szCs w:val="22"/>
              </w:rPr>
              <w:t> </w:t>
            </w:r>
          </w:p>
        </w:tc>
      </w:tr>
      <w:tr w:rsidR="0091770E" w:rsidRPr="00985BA6" w14:paraId="672F3BB2" w14:textId="77777777" w:rsidTr="0091770E">
        <w:trPr>
          <w:trHeight w:val="300"/>
        </w:trPr>
        <w:tc>
          <w:tcPr>
            <w:tcW w:w="4111" w:type="dxa"/>
            <w:noWrap/>
          </w:tcPr>
          <w:p w14:paraId="71380115" w14:textId="77777777" w:rsidR="0091770E" w:rsidRPr="00985BA6" w:rsidRDefault="0091770E" w:rsidP="0091770E">
            <w:r w:rsidRPr="00985BA6">
              <w:rPr>
                <w:sz w:val="22"/>
                <w:szCs w:val="22"/>
              </w:rPr>
              <w:t xml:space="preserve">Drenaje de hematomas </w:t>
            </w:r>
          </w:p>
        </w:tc>
        <w:tc>
          <w:tcPr>
            <w:tcW w:w="1134" w:type="dxa"/>
            <w:noWrap/>
          </w:tcPr>
          <w:p w14:paraId="0C8E7067" w14:textId="77777777" w:rsidR="0091770E" w:rsidRPr="00985BA6" w:rsidRDefault="0091770E" w:rsidP="0091770E">
            <w:r w:rsidRPr="00985BA6">
              <w:rPr>
                <w:sz w:val="22"/>
                <w:szCs w:val="22"/>
              </w:rPr>
              <w:t> </w:t>
            </w:r>
          </w:p>
        </w:tc>
        <w:tc>
          <w:tcPr>
            <w:tcW w:w="709" w:type="dxa"/>
            <w:noWrap/>
          </w:tcPr>
          <w:p w14:paraId="4F7AD6F0" w14:textId="77777777" w:rsidR="0091770E" w:rsidRPr="00985BA6" w:rsidRDefault="0091770E" w:rsidP="0091770E">
            <w:r w:rsidRPr="00985BA6">
              <w:rPr>
                <w:sz w:val="22"/>
                <w:szCs w:val="22"/>
              </w:rPr>
              <w:t> </w:t>
            </w:r>
          </w:p>
        </w:tc>
        <w:tc>
          <w:tcPr>
            <w:tcW w:w="892" w:type="dxa"/>
            <w:noWrap/>
          </w:tcPr>
          <w:p w14:paraId="3694A5E1" w14:textId="77777777" w:rsidR="0091770E" w:rsidRPr="00985BA6" w:rsidRDefault="0091770E" w:rsidP="0091770E">
            <w:r w:rsidRPr="00985BA6">
              <w:rPr>
                <w:sz w:val="22"/>
                <w:szCs w:val="22"/>
              </w:rPr>
              <w:t> </w:t>
            </w:r>
          </w:p>
        </w:tc>
        <w:tc>
          <w:tcPr>
            <w:tcW w:w="619" w:type="dxa"/>
            <w:noWrap/>
          </w:tcPr>
          <w:p w14:paraId="7FAC89C4" w14:textId="77777777" w:rsidR="0091770E" w:rsidRPr="00985BA6" w:rsidRDefault="0091770E" w:rsidP="0091770E">
            <w:r w:rsidRPr="00985BA6">
              <w:rPr>
                <w:sz w:val="22"/>
                <w:szCs w:val="22"/>
              </w:rPr>
              <w:t> </w:t>
            </w:r>
          </w:p>
        </w:tc>
        <w:tc>
          <w:tcPr>
            <w:tcW w:w="1200" w:type="dxa"/>
            <w:noWrap/>
          </w:tcPr>
          <w:p w14:paraId="192E2D06" w14:textId="77777777" w:rsidR="0091770E" w:rsidRPr="00985BA6" w:rsidRDefault="0091770E" w:rsidP="0091770E">
            <w:r w:rsidRPr="00985BA6">
              <w:rPr>
                <w:sz w:val="22"/>
                <w:szCs w:val="22"/>
              </w:rPr>
              <w:t> </w:t>
            </w:r>
          </w:p>
        </w:tc>
        <w:tc>
          <w:tcPr>
            <w:tcW w:w="1683" w:type="dxa"/>
            <w:noWrap/>
          </w:tcPr>
          <w:p w14:paraId="1B820CBC" w14:textId="77777777" w:rsidR="0091770E" w:rsidRPr="00985BA6" w:rsidRDefault="0091770E" w:rsidP="0091770E">
            <w:r w:rsidRPr="00985BA6">
              <w:rPr>
                <w:sz w:val="22"/>
                <w:szCs w:val="22"/>
              </w:rPr>
              <w:t> </w:t>
            </w:r>
          </w:p>
        </w:tc>
      </w:tr>
      <w:tr w:rsidR="0091770E" w:rsidRPr="00985BA6" w14:paraId="56A78639" w14:textId="77777777" w:rsidTr="0091770E">
        <w:trPr>
          <w:trHeight w:val="300"/>
        </w:trPr>
        <w:tc>
          <w:tcPr>
            <w:tcW w:w="4111" w:type="dxa"/>
            <w:noWrap/>
          </w:tcPr>
          <w:p w14:paraId="1A120CBC" w14:textId="77777777" w:rsidR="0091770E" w:rsidRPr="00985BA6" w:rsidRDefault="0091770E" w:rsidP="0091770E">
            <w:r w:rsidRPr="00985BA6">
              <w:rPr>
                <w:sz w:val="22"/>
                <w:szCs w:val="22"/>
              </w:rPr>
              <w:t>Drenaje de Abscesos</w:t>
            </w:r>
          </w:p>
        </w:tc>
        <w:tc>
          <w:tcPr>
            <w:tcW w:w="1134" w:type="dxa"/>
            <w:noWrap/>
          </w:tcPr>
          <w:p w14:paraId="417F3F72" w14:textId="77777777" w:rsidR="0091770E" w:rsidRPr="00985BA6" w:rsidRDefault="0091770E" w:rsidP="0091770E">
            <w:r w:rsidRPr="00985BA6">
              <w:rPr>
                <w:sz w:val="22"/>
                <w:szCs w:val="22"/>
              </w:rPr>
              <w:t> </w:t>
            </w:r>
          </w:p>
        </w:tc>
        <w:tc>
          <w:tcPr>
            <w:tcW w:w="709" w:type="dxa"/>
            <w:noWrap/>
          </w:tcPr>
          <w:p w14:paraId="49B1C644" w14:textId="77777777" w:rsidR="0091770E" w:rsidRPr="00985BA6" w:rsidRDefault="0091770E" w:rsidP="0091770E">
            <w:r w:rsidRPr="00985BA6">
              <w:rPr>
                <w:sz w:val="22"/>
                <w:szCs w:val="22"/>
              </w:rPr>
              <w:t> </w:t>
            </w:r>
          </w:p>
        </w:tc>
        <w:tc>
          <w:tcPr>
            <w:tcW w:w="892" w:type="dxa"/>
            <w:noWrap/>
          </w:tcPr>
          <w:p w14:paraId="440FEDFA" w14:textId="77777777" w:rsidR="0091770E" w:rsidRPr="00985BA6" w:rsidRDefault="0091770E" w:rsidP="0091770E">
            <w:r w:rsidRPr="00985BA6">
              <w:rPr>
                <w:sz w:val="22"/>
                <w:szCs w:val="22"/>
              </w:rPr>
              <w:t> </w:t>
            </w:r>
          </w:p>
        </w:tc>
        <w:tc>
          <w:tcPr>
            <w:tcW w:w="619" w:type="dxa"/>
            <w:noWrap/>
          </w:tcPr>
          <w:p w14:paraId="32297067" w14:textId="77777777" w:rsidR="0091770E" w:rsidRPr="00985BA6" w:rsidRDefault="0091770E" w:rsidP="0091770E">
            <w:r w:rsidRPr="00985BA6">
              <w:rPr>
                <w:sz w:val="22"/>
                <w:szCs w:val="22"/>
              </w:rPr>
              <w:t> </w:t>
            </w:r>
          </w:p>
        </w:tc>
        <w:tc>
          <w:tcPr>
            <w:tcW w:w="1200" w:type="dxa"/>
            <w:noWrap/>
          </w:tcPr>
          <w:p w14:paraId="7AC9FE6C" w14:textId="77777777" w:rsidR="0091770E" w:rsidRPr="00985BA6" w:rsidRDefault="0091770E" w:rsidP="0091770E">
            <w:r w:rsidRPr="00985BA6">
              <w:rPr>
                <w:sz w:val="22"/>
                <w:szCs w:val="22"/>
              </w:rPr>
              <w:t> </w:t>
            </w:r>
          </w:p>
        </w:tc>
        <w:tc>
          <w:tcPr>
            <w:tcW w:w="1683" w:type="dxa"/>
            <w:noWrap/>
          </w:tcPr>
          <w:p w14:paraId="323281BA" w14:textId="77777777" w:rsidR="0091770E" w:rsidRPr="00985BA6" w:rsidRDefault="0091770E" w:rsidP="0091770E">
            <w:r w:rsidRPr="00985BA6">
              <w:rPr>
                <w:sz w:val="22"/>
                <w:szCs w:val="22"/>
              </w:rPr>
              <w:t> </w:t>
            </w:r>
          </w:p>
        </w:tc>
      </w:tr>
      <w:tr w:rsidR="0091770E" w:rsidRPr="00985BA6" w14:paraId="0FDE530A" w14:textId="77777777" w:rsidTr="0091770E">
        <w:trPr>
          <w:trHeight w:val="600"/>
        </w:trPr>
        <w:tc>
          <w:tcPr>
            <w:tcW w:w="4111" w:type="dxa"/>
            <w:noWrap/>
          </w:tcPr>
          <w:p w14:paraId="73D527BF" w14:textId="77777777" w:rsidR="0091770E" w:rsidRPr="00985BA6" w:rsidRDefault="0091770E" w:rsidP="0091770E">
            <w:r w:rsidRPr="00985BA6">
              <w:rPr>
                <w:sz w:val="22"/>
                <w:szCs w:val="22"/>
              </w:rPr>
              <w:t>Otros Procedimientos Relacionados con el Embarazó</w:t>
            </w:r>
          </w:p>
        </w:tc>
        <w:tc>
          <w:tcPr>
            <w:tcW w:w="1134" w:type="dxa"/>
            <w:noWrap/>
          </w:tcPr>
          <w:p w14:paraId="5362D1EE" w14:textId="77777777" w:rsidR="0091770E" w:rsidRPr="00985BA6" w:rsidRDefault="0091770E" w:rsidP="0091770E">
            <w:r w:rsidRPr="00985BA6">
              <w:rPr>
                <w:sz w:val="22"/>
                <w:szCs w:val="22"/>
              </w:rPr>
              <w:t> </w:t>
            </w:r>
          </w:p>
        </w:tc>
        <w:tc>
          <w:tcPr>
            <w:tcW w:w="709" w:type="dxa"/>
            <w:noWrap/>
          </w:tcPr>
          <w:p w14:paraId="111C87EE" w14:textId="77777777" w:rsidR="0091770E" w:rsidRPr="00985BA6" w:rsidRDefault="0091770E" w:rsidP="0091770E">
            <w:r w:rsidRPr="00985BA6">
              <w:rPr>
                <w:sz w:val="22"/>
                <w:szCs w:val="22"/>
              </w:rPr>
              <w:t> </w:t>
            </w:r>
          </w:p>
        </w:tc>
        <w:tc>
          <w:tcPr>
            <w:tcW w:w="892" w:type="dxa"/>
            <w:noWrap/>
          </w:tcPr>
          <w:p w14:paraId="0E978197" w14:textId="77777777" w:rsidR="0091770E" w:rsidRPr="00985BA6" w:rsidRDefault="0091770E" w:rsidP="0091770E">
            <w:r w:rsidRPr="00985BA6">
              <w:rPr>
                <w:sz w:val="22"/>
                <w:szCs w:val="22"/>
              </w:rPr>
              <w:t> </w:t>
            </w:r>
          </w:p>
        </w:tc>
        <w:tc>
          <w:tcPr>
            <w:tcW w:w="619" w:type="dxa"/>
            <w:noWrap/>
          </w:tcPr>
          <w:p w14:paraId="6553464F" w14:textId="77777777" w:rsidR="0091770E" w:rsidRPr="00985BA6" w:rsidRDefault="0091770E" w:rsidP="0091770E">
            <w:r w:rsidRPr="00985BA6">
              <w:rPr>
                <w:sz w:val="22"/>
                <w:szCs w:val="22"/>
              </w:rPr>
              <w:t> </w:t>
            </w:r>
          </w:p>
        </w:tc>
        <w:tc>
          <w:tcPr>
            <w:tcW w:w="1200" w:type="dxa"/>
            <w:noWrap/>
          </w:tcPr>
          <w:p w14:paraId="46BD3757" w14:textId="77777777" w:rsidR="0091770E" w:rsidRPr="00985BA6" w:rsidRDefault="0091770E" w:rsidP="0091770E">
            <w:r w:rsidRPr="00985BA6">
              <w:rPr>
                <w:sz w:val="22"/>
                <w:szCs w:val="22"/>
              </w:rPr>
              <w:t> </w:t>
            </w:r>
          </w:p>
        </w:tc>
        <w:tc>
          <w:tcPr>
            <w:tcW w:w="1683" w:type="dxa"/>
            <w:noWrap/>
          </w:tcPr>
          <w:p w14:paraId="6400DAFF" w14:textId="77777777" w:rsidR="0091770E" w:rsidRPr="00985BA6" w:rsidRDefault="0091770E" w:rsidP="0091770E">
            <w:r w:rsidRPr="00985BA6">
              <w:rPr>
                <w:sz w:val="22"/>
                <w:szCs w:val="22"/>
              </w:rPr>
              <w:t> </w:t>
            </w:r>
          </w:p>
        </w:tc>
      </w:tr>
    </w:tbl>
    <w:p w14:paraId="5F245769" w14:textId="77777777" w:rsidR="0091770E" w:rsidRDefault="0091770E" w:rsidP="0091770E">
      <w:pPr>
        <w:rPr>
          <w:b/>
          <w:sz w:val="22"/>
          <w:szCs w:val="22"/>
          <w:lang w:val="es-HN"/>
        </w:rPr>
      </w:pPr>
    </w:p>
    <w:p w14:paraId="103A3A81" w14:textId="77777777" w:rsidR="0091770E" w:rsidRDefault="0091770E" w:rsidP="0091770E">
      <w:pPr>
        <w:rPr>
          <w:b/>
          <w:sz w:val="22"/>
          <w:szCs w:val="22"/>
          <w:lang w:val="es-HN"/>
        </w:rPr>
      </w:pPr>
    </w:p>
    <w:p w14:paraId="24E314CC" w14:textId="77777777" w:rsidR="0091770E" w:rsidRPr="00985BA6" w:rsidRDefault="0091770E" w:rsidP="0091770E">
      <w:pPr>
        <w:rPr>
          <w:b/>
          <w:sz w:val="22"/>
          <w:szCs w:val="22"/>
          <w:lang w:val="es-HN"/>
        </w:rPr>
      </w:pPr>
      <w:r w:rsidRPr="00985BA6">
        <w:rPr>
          <w:b/>
          <w:sz w:val="22"/>
          <w:szCs w:val="22"/>
          <w:lang w:val="es-HN"/>
        </w:rPr>
        <w:t>PROCEDIMIENTOS GINECOLOGICOS</w:t>
      </w:r>
    </w:p>
    <w:tbl>
      <w:tblPr>
        <w:tblW w:w="1038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984"/>
        <w:gridCol w:w="993"/>
        <w:gridCol w:w="1876"/>
        <w:gridCol w:w="1100"/>
        <w:gridCol w:w="743"/>
      </w:tblGrid>
      <w:tr w:rsidR="0091770E" w:rsidRPr="00985BA6" w14:paraId="6442D3A3" w14:textId="77777777" w:rsidTr="0091770E">
        <w:trPr>
          <w:trHeight w:val="902"/>
        </w:trPr>
        <w:tc>
          <w:tcPr>
            <w:tcW w:w="3686" w:type="dxa"/>
            <w:noWrap/>
          </w:tcPr>
          <w:p w14:paraId="36A196D9" w14:textId="77777777" w:rsidR="0091770E" w:rsidRPr="00985BA6" w:rsidRDefault="0091770E" w:rsidP="0091770E">
            <w:pPr>
              <w:rPr>
                <w:b/>
                <w:bCs/>
              </w:rPr>
            </w:pPr>
            <w:r w:rsidRPr="00985BA6">
              <w:rPr>
                <w:b/>
                <w:bCs/>
                <w:sz w:val="22"/>
                <w:szCs w:val="22"/>
              </w:rPr>
              <w:t>Cirugías</w:t>
            </w:r>
          </w:p>
        </w:tc>
        <w:tc>
          <w:tcPr>
            <w:tcW w:w="1984" w:type="dxa"/>
            <w:noWrap/>
          </w:tcPr>
          <w:p w14:paraId="7024DA45" w14:textId="77777777" w:rsidR="0091770E" w:rsidRPr="00985BA6" w:rsidRDefault="0091770E" w:rsidP="0091770E">
            <w:pPr>
              <w:rPr>
                <w:b/>
                <w:bCs/>
              </w:rPr>
            </w:pPr>
            <w:r w:rsidRPr="00985BA6">
              <w:rPr>
                <w:b/>
                <w:bCs/>
                <w:sz w:val="22"/>
                <w:szCs w:val="22"/>
              </w:rPr>
              <w:t>Método y Técnica Realizada</w:t>
            </w:r>
          </w:p>
        </w:tc>
        <w:tc>
          <w:tcPr>
            <w:tcW w:w="993" w:type="dxa"/>
            <w:noWrap/>
          </w:tcPr>
          <w:p w14:paraId="50D6884B" w14:textId="77777777" w:rsidR="0091770E" w:rsidRPr="00985BA6" w:rsidRDefault="0091770E" w:rsidP="0091770E">
            <w:r w:rsidRPr="00985BA6">
              <w:rPr>
                <w:sz w:val="22"/>
                <w:szCs w:val="22"/>
              </w:rPr>
              <w:t>No de Procedimientos</w:t>
            </w:r>
          </w:p>
        </w:tc>
        <w:tc>
          <w:tcPr>
            <w:tcW w:w="1876" w:type="dxa"/>
            <w:noWrap/>
          </w:tcPr>
          <w:p w14:paraId="51378F92" w14:textId="77777777" w:rsidR="0091770E" w:rsidRPr="00985BA6" w:rsidRDefault="0091770E" w:rsidP="0091770E">
            <w:r w:rsidRPr="00985BA6">
              <w:rPr>
                <w:sz w:val="22"/>
                <w:szCs w:val="22"/>
              </w:rPr>
              <w:t>Nombre Especialista supervisor</w:t>
            </w:r>
          </w:p>
        </w:tc>
        <w:tc>
          <w:tcPr>
            <w:tcW w:w="1100" w:type="dxa"/>
            <w:noWrap/>
          </w:tcPr>
          <w:p w14:paraId="5B8BA436" w14:textId="77777777" w:rsidR="0091770E" w:rsidRPr="00985BA6" w:rsidRDefault="0091770E" w:rsidP="0091770E">
            <w:r w:rsidRPr="00985BA6">
              <w:rPr>
                <w:sz w:val="22"/>
                <w:szCs w:val="22"/>
              </w:rPr>
              <w:t>Fecha</w:t>
            </w:r>
          </w:p>
        </w:tc>
        <w:tc>
          <w:tcPr>
            <w:tcW w:w="743" w:type="dxa"/>
            <w:noWrap/>
            <w:textDirection w:val="btLr"/>
          </w:tcPr>
          <w:p w14:paraId="17279319" w14:textId="77777777" w:rsidR="0091770E" w:rsidRPr="00985BA6" w:rsidRDefault="0091770E" w:rsidP="0091770E">
            <w:r w:rsidRPr="00985BA6">
              <w:rPr>
                <w:sz w:val="22"/>
                <w:szCs w:val="22"/>
              </w:rPr>
              <w:t>Observaciones</w:t>
            </w:r>
          </w:p>
        </w:tc>
      </w:tr>
      <w:tr w:rsidR="0091770E" w:rsidRPr="00985BA6" w14:paraId="49C6C93A" w14:textId="77777777" w:rsidTr="0091770E">
        <w:trPr>
          <w:trHeight w:val="300"/>
        </w:trPr>
        <w:tc>
          <w:tcPr>
            <w:tcW w:w="3686" w:type="dxa"/>
            <w:noWrap/>
          </w:tcPr>
          <w:p w14:paraId="72BDFED6" w14:textId="77777777" w:rsidR="0091770E" w:rsidRPr="00985BA6" w:rsidRDefault="0091770E" w:rsidP="0091770E">
            <w:proofErr w:type="spellStart"/>
            <w:r>
              <w:t>Colporrafia</w:t>
            </w:r>
            <w:proofErr w:type="spellEnd"/>
            <w:r>
              <w:t xml:space="preserve"> antero-posterior (Asistencial)</w:t>
            </w:r>
          </w:p>
        </w:tc>
        <w:tc>
          <w:tcPr>
            <w:tcW w:w="1984" w:type="dxa"/>
            <w:noWrap/>
          </w:tcPr>
          <w:p w14:paraId="7DE643C9" w14:textId="77777777" w:rsidR="0091770E" w:rsidRPr="00985BA6" w:rsidRDefault="0091770E" w:rsidP="0091770E">
            <w:r w:rsidRPr="00985BA6">
              <w:rPr>
                <w:sz w:val="22"/>
                <w:szCs w:val="22"/>
              </w:rPr>
              <w:t> </w:t>
            </w:r>
          </w:p>
        </w:tc>
        <w:tc>
          <w:tcPr>
            <w:tcW w:w="993" w:type="dxa"/>
            <w:noWrap/>
          </w:tcPr>
          <w:p w14:paraId="05C37387" w14:textId="77777777" w:rsidR="0091770E" w:rsidRPr="00985BA6" w:rsidRDefault="0091770E" w:rsidP="0091770E">
            <w:r w:rsidRPr="00985BA6">
              <w:rPr>
                <w:sz w:val="22"/>
                <w:szCs w:val="22"/>
              </w:rPr>
              <w:t> </w:t>
            </w:r>
          </w:p>
        </w:tc>
        <w:tc>
          <w:tcPr>
            <w:tcW w:w="1876" w:type="dxa"/>
            <w:noWrap/>
          </w:tcPr>
          <w:p w14:paraId="3633BF1C" w14:textId="77777777" w:rsidR="0091770E" w:rsidRPr="00985BA6" w:rsidRDefault="0091770E" w:rsidP="0091770E">
            <w:r w:rsidRPr="00985BA6">
              <w:rPr>
                <w:sz w:val="22"/>
                <w:szCs w:val="22"/>
              </w:rPr>
              <w:t> </w:t>
            </w:r>
          </w:p>
        </w:tc>
        <w:tc>
          <w:tcPr>
            <w:tcW w:w="1100" w:type="dxa"/>
            <w:noWrap/>
          </w:tcPr>
          <w:p w14:paraId="7A37706E" w14:textId="77777777" w:rsidR="0091770E" w:rsidRPr="00985BA6" w:rsidRDefault="0091770E" w:rsidP="0091770E">
            <w:r w:rsidRPr="00985BA6">
              <w:rPr>
                <w:sz w:val="22"/>
                <w:szCs w:val="22"/>
              </w:rPr>
              <w:t> </w:t>
            </w:r>
          </w:p>
        </w:tc>
        <w:tc>
          <w:tcPr>
            <w:tcW w:w="743" w:type="dxa"/>
            <w:noWrap/>
          </w:tcPr>
          <w:p w14:paraId="3BE1354E" w14:textId="77777777" w:rsidR="0091770E" w:rsidRPr="00985BA6" w:rsidRDefault="0091770E" w:rsidP="0091770E">
            <w:r w:rsidRPr="00985BA6">
              <w:rPr>
                <w:sz w:val="22"/>
                <w:szCs w:val="22"/>
              </w:rPr>
              <w:t> </w:t>
            </w:r>
          </w:p>
        </w:tc>
      </w:tr>
      <w:tr w:rsidR="0091770E" w:rsidRPr="00985BA6" w14:paraId="6BDA2B18" w14:textId="77777777" w:rsidTr="0091770E">
        <w:trPr>
          <w:trHeight w:val="300"/>
        </w:trPr>
        <w:tc>
          <w:tcPr>
            <w:tcW w:w="3686" w:type="dxa"/>
            <w:noWrap/>
          </w:tcPr>
          <w:p w14:paraId="6A229261" w14:textId="77777777" w:rsidR="0091770E" w:rsidRPr="00985BA6" w:rsidRDefault="0091770E" w:rsidP="0091770E">
            <w:proofErr w:type="spellStart"/>
            <w:r>
              <w:t>Marsupializacion</w:t>
            </w:r>
            <w:proofErr w:type="spellEnd"/>
          </w:p>
        </w:tc>
        <w:tc>
          <w:tcPr>
            <w:tcW w:w="1984" w:type="dxa"/>
            <w:noWrap/>
          </w:tcPr>
          <w:p w14:paraId="4B568B0C" w14:textId="77777777" w:rsidR="0091770E" w:rsidRPr="00985BA6" w:rsidRDefault="0091770E" w:rsidP="0091770E">
            <w:r w:rsidRPr="00985BA6">
              <w:rPr>
                <w:sz w:val="22"/>
                <w:szCs w:val="22"/>
              </w:rPr>
              <w:t> </w:t>
            </w:r>
          </w:p>
        </w:tc>
        <w:tc>
          <w:tcPr>
            <w:tcW w:w="993" w:type="dxa"/>
            <w:noWrap/>
          </w:tcPr>
          <w:p w14:paraId="52213635" w14:textId="77777777" w:rsidR="0091770E" w:rsidRPr="00985BA6" w:rsidRDefault="0091770E" w:rsidP="0091770E">
            <w:r w:rsidRPr="00985BA6">
              <w:rPr>
                <w:sz w:val="22"/>
                <w:szCs w:val="22"/>
              </w:rPr>
              <w:t> </w:t>
            </w:r>
          </w:p>
        </w:tc>
        <w:tc>
          <w:tcPr>
            <w:tcW w:w="1876" w:type="dxa"/>
            <w:noWrap/>
          </w:tcPr>
          <w:p w14:paraId="5F2969D7" w14:textId="77777777" w:rsidR="0091770E" w:rsidRPr="00985BA6" w:rsidRDefault="0091770E" w:rsidP="0091770E">
            <w:r w:rsidRPr="00985BA6">
              <w:rPr>
                <w:sz w:val="22"/>
                <w:szCs w:val="22"/>
              </w:rPr>
              <w:t> </w:t>
            </w:r>
          </w:p>
        </w:tc>
        <w:tc>
          <w:tcPr>
            <w:tcW w:w="1100" w:type="dxa"/>
            <w:noWrap/>
          </w:tcPr>
          <w:p w14:paraId="52CE4E19" w14:textId="77777777" w:rsidR="0091770E" w:rsidRPr="00985BA6" w:rsidRDefault="0091770E" w:rsidP="0091770E">
            <w:r w:rsidRPr="00985BA6">
              <w:rPr>
                <w:sz w:val="22"/>
                <w:szCs w:val="22"/>
              </w:rPr>
              <w:t> </w:t>
            </w:r>
          </w:p>
        </w:tc>
        <w:tc>
          <w:tcPr>
            <w:tcW w:w="743" w:type="dxa"/>
            <w:noWrap/>
          </w:tcPr>
          <w:p w14:paraId="4F96EBA0" w14:textId="77777777" w:rsidR="0091770E" w:rsidRPr="00985BA6" w:rsidRDefault="0091770E" w:rsidP="0091770E">
            <w:r w:rsidRPr="00985BA6">
              <w:rPr>
                <w:sz w:val="22"/>
                <w:szCs w:val="22"/>
              </w:rPr>
              <w:t> </w:t>
            </w:r>
          </w:p>
        </w:tc>
      </w:tr>
      <w:tr w:rsidR="0091770E" w:rsidRPr="00985BA6" w14:paraId="1208EAA7" w14:textId="77777777" w:rsidTr="0091770E">
        <w:trPr>
          <w:trHeight w:val="300"/>
        </w:trPr>
        <w:tc>
          <w:tcPr>
            <w:tcW w:w="3686" w:type="dxa"/>
            <w:noWrap/>
          </w:tcPr>
          <w:p w14:paraId="2BB42CFC" w14:textId="77777777" w:rsidR="0091770E" w:rsidRPr="00985BA6" w:rsidRDefault="0091770E" w:rsidP="0091770E">
            <w:r>
              <w:t>Laparotomía</w:t>
            </w:r>
          </w:p>
        </w:tc>
        <w:tc>
          <w:tcPr>
            <w:tcW w:w="1984" w:type="dxa"/>
            <w:noWrap/>
          </w:tcPr>
          <w:p w14:paraId="3A2E7D5D" w14:textId="77777777" w:rsidR="0091770E" w:rsidRPr="00985BA6" w:rsidRDefault="0091770E" w:rsidP="0091770E">
            <w:r w:rsidRPr="00985BA6">
              <w:rPr>
                <w:sz w:val="22"/>
                <w:szCs w:val="22"/>
              </w:rPr>
              <w:t> </w:t>
            </w:r>
          </w:p>
        </w:tc>
        <w:tc>
          <w:tcPr>
            <w:tcW w:w="993" w:type="dxa"/>
            <w:noWrap/>
          </w:tcPr>
          <w:p w14:paraId="248C2D02" w14:textId="77777777" w:rsidR="0091770E" w:rsidRPr="00985BA6" w:rsidRDefault="0091770E" w:rsidP="0091770E">
            <w:r w:rsidRPr="00985BA6">
              <w:rPr>
                <w:sz w:val="22"/>
                <w:szCs w:val="22"/>
              </w:rPr>
              <w:t> </w:t>
            </w:r>
          </w:p>
        </w:tc>
        <w:tc>
          <w:tcPr>
            <w:tcW w:w="1876" w:type="dxa"/>
            <w:noWrap/>
          </w:tcPr>
          <w:p w14:paraId="30A75F7F" w14:textId="77777777" w:rsidR="0091770E" w:rsidRPr="00985BA6" w:rsidRDefault="0091770E" w:rsidP="0091770E">
            <w:r w:rsidRPr="00985BA6">
              <w:rPr>
                <w:sz w:val="22"/>
                <w:szCs w:val="22"/>
              </w:rPr>
              <w:t> </w:t>
            </w:r>
          </w:p>
        </w:tc>
        <w:tc>
          <w:tcPr>
            <w:tcW w:w="1100" w:type="dxa"/>
            <w:noWrap/>
          </w:tcPr>
          <w:p w14:paraId="200766B4" w14:textId="77777777" w:rsidR="0091770E" w:rsidRPr="00985BA6" w:rsidRDefault="0091770E" w:rsidP="0091770E">
            <w:r w:rsidRPr="00985BA6">
              <w:rPr>
                <w:sz w:val="22"/>
                <w:szCs w:val="22"/>
              </w:rPr>
              <w:t> </w:t>
            </w:r>
          </w:p>
        </w:tc>
        <w:tc>
          <w:tcPr>
            <w:tcW w:w="743" w:type="dxa"/>
            <w:noWrap/>
          </w:tcPr>
          <w:p w14:paraId="56FBB984" w14:textId="77777777" w:rsidR="0091770E" w:rsidRPr="00985BA6" w:rsidRDefault="0091770E" w:rsidP="0091770E">
            <w:r w:rsidRPr="00985BA6">
              <w:rPr>
                <w:sz w:val="22"/>
                <w:szCs w:val="22"/>
              </w:rPr>
              <w:t> </w:t>
            </w:r>
          </w:p>
        </w:tc>
      </w:tr>
      <w:tr w:rsidR="0091770E" w:rsidRPr="00985BA6" w14:paraId="37EE206B" w14:textId="77777777" w:rsidTr="0091770E">
        <w:trPr>
          <w:trHeight w:val="300"/>
        </w:trPr>
        <w:tc>
          <w:tcPr>
            <w:tcW w:w="3686" w:type="dxa"/>
            <w:noWrap/>
          </w:tcPr>
          <w:p w14:paraId="7B1EB925" w14:textId="77777777" w:rsidR="0091770E" w:rsidRPr="00985BA6" w:rsidRDefault="0091770E" w:rsidP="0091770E">
            <w:proofErr w:type="spellStart"/>
            <w:r>
              <w:t>Ooforectomia</w:t>
            </w:r>
            <w:proofErr w:type="spellEnd"/>
          </w:p>
        </w:tc>
        <w:tc>
          <w:tcPr>
            <w:tcW w:w="1984" w:type="dxa"/>
            <w:noWrap/>
          </w:tcPr>
          <w:p w14:paraId="64B1AE49" w14:textId="77777777" w:rsidR="0091770E" w:rsidRPr="00985BA6" w:rsidRDefault="0091770E" w:rsidP="0091770E">
            <w:r w:rsidRPr="00985BA6">
              <w:rPr>
                <w:sz w:val="22"/>
                <w:szCs w:val="22"/>
              </w:rPr>
              <w:t> </w:t>
            </w:r>
          </w:p>
        </w:tc>
        <w:tc>
          <w:tcPr>
            <w:tcW w:w="993" w:type="dxa"/>
            <w:noWrap/>
          </w:tcPr>
          <w:p w14:paraId="0F780B74" w14:textId="77777777" w:rsidR="0091770E" w:rsidRPr="00985BA6" w:rsidRDefault="0091770E" w:rsidP="0091770E">
            <w:r w:rsidRPr="00985BA6">
              <w:rPr>
                <w:sz w:val="22"/>
                <w:szCs w:val="22"/>
              </w:rPr>
              <w:t> </w:t>
            </w:r>
          </w:p>
        </w:tc>
        <w:tc>
          <w:tcPr>
            <w:tcW w:w="1876" w:type="dxa"/>
            <w:noWrap/>
          </w:tcPr>
          <w:p w14:paraId="0B5C07F5" w14:textId="77777777" w:rsidR="0091770E" w:rsidRPr="00985BA6" w:rsidRDefault="0091770E" w:rsidP="0091770E">
            <w:r w:rsidRPr="00985BA6">
              <w:rPr>
                <w:sz w:val="22"/>
                <w:szCs w:val="22"/>
              </w:rPr>
              <w:t> </w:t>
            </w:r>
          </w:p>
        </w:tc>
        <w:tc>
          <w:tcPr>
            <w:tcW w:w="1100" w:type="dxa"/>
            <w:noWrap/>
          </w:tcPr>
          <w:p w14:paraId="64A9F8ED" w14:textId="77777777" w:rsidR="0091770E" w:rsidRPr="00985BA6" w:rsidRDefault="0091770E" w:rsidP="0091770E">
            <w:r w:rsidRPr="00985BA6">
              <w:rPr>
                <w:sz w:val="22"/>
                <w:szCs w:val="22"/>
              </w:rPr>
              <w:t> </w:t>
            </w:r>
          </w:p>
        </w:tc>
        <w:tc>
          <w:tcPr>
            <w:tcW w:w="743" w:type="dxa"/>
            <w:noWrap/>
          </w:tcPr>
          <w:p w14:paraId="67BF7B68" w14:textId="77777777" w:rsidR="0091770E" w:rsidRPr="00985BA6" w:rsidRDefault="0091770E" w:rsidP="0091770E">
            <w:r w:rsidRPr="00985BA6">
              <w:rPr>
                <w:sz w:val="22"/>
                <w:szCs w:val="22"/>
              </w:rPr>
              <w:t> </w:t>
            </w:r>
          </w:p>
        </w:tc>
      </w:tr>
      <w:tr w:rsidR="0091770E" w:rsidRPr="00985BA6" w14:paraId="2A2A61A5" w14:textId="77777777" w:rsidTr="0091770E">
        <w:trPr>
          <w:trHeight w:val="300"/>
        </w:trPr>
        <w:tc>
          <w:tcPr>
            <w:tcW w:w="3686" w:type="dxa"/>
            <w:noWrap/>
          </w:tcPr>
          <w:p w14:paraId="455E8854" w14:textId="77777777" w:rsidR="0091770E" w:rsidRPr="00985BA6" w:rsidRDefault="0091770E" w:rsidP="0091770E">
            <w:proofErr w:type="spellStart"/>
            <w:r>
              <w:t>Salpingectomia</w:t>
            </w:r>
            <w:proofErr w:type="spellEnd"/>
          </w:p>
        </w:tc>
        <w:tc>
          <w:tcPr>
            <w:tcW w:w="1984" w:type="dxa"/>
            <w:noWrap/>
          </w:tcPr>
          <w:p w14:paraId="56A0E817" w14:textId="77777777" w:rsidR="0091770E" w:rsidRPr="00985BA6" w:rsidRDefault="0091770E" w:rsidP="0091770E">
            <w:r w:rsidRPr="00985BA6">
              <w:rPr>
                <w:sz w:val="22"/>
                <w:szCs w:val="22"/>
              </w:rPr>
              <w:t> </w:t>
            </w:r>
          </w:p>
        </w:tc>
        <w:tc>
          <w:tcPr>
            <w:tcW w:w="993" w:type="dxa"/>
            <w:noWrap/>
          </w:tcPr>
          <w:p w14:paraId="75F49192" w14:textId="77777777" w:rsidR="0091770E" w:rsidRPr="00985BA6" w:rsidRDefault="0091770E" w:rsidP="0091770E">
            <w:r w:rsidRPr="00985BA6">
              <w:rPr>
                <w:sz w:val="22"/>
                <w:szCs w:val="22"/>
              </w:rPr>
              <w:t> </w:t>
            </w:r>
          </w:p>
        </w:tc>
        <w:tc>
          <w:tcPr>
            <w:tcW w:w="1876" w:type="dxa"/>
            <w:noWrap/>
          </w:tcPr>
          <w:p w14:paraId="4281785D" w14:textId="77777777" w:rsidR="0091770E" w:rsidRPr="00985BA6" w:rsidRDefault="0091770E" w:rsidP="0091770E">
            <w:r w:rsidRPr="00985BA6">
              <w:rPr>
                <w:sz w:val="22"/>
                <w:szCs w:val="22"/>
              </w:rPr>
              <w:t> </w:t>
            </w:r>
          </w:p>
        </w:tc>
        <w:tc>
          <w:tcPr>
            <w:tcW w:w="1100" w:type="dxa"/>
            <w:noWrap/>
          </w:tcPr>
          <w:p w14:paraId="7BF35808" w14:textId="77777777" w:rsidR="0091770E" w:rsidRPr="00985BA6" w:rsidRDefault="0091770E" w:rsidP="0091770E">
            <w:r w:rsidRPr="00985BA6">
              <w:rPr>
                <w:sz w:val="22"/>
                <w:szCs w:val="22"/>
              </w:rPr>
              <w:t> </w:t>
            </w:r>
          </w:p>
        </w:tc>
        <w:tc>
          <w:tcPr>
            <w:tcW w:w="743" w:type="dxa"/>
            <w:noWrap/>
          </w:tcPr>
          <w:p w14:paraId="4185195A" w14:textId="77777777" w:rsidR="0091770E" w:rsidRPr="00985BA6" w:rsidRDefault="0091770E" w:rsidP="0091770E">
            <w:r w:rsidRPr="00985BA6">
              <w:rPr>
                <w:sz w:val="22"/>
                <w:szCs w:val="22"/>
              </w:rPr>
              <w:t> </w:t>
            </w:r>
          </w:p>
        </w:tc>
      </w:tr>
      <w:tr w:rsidR="0091770E" w:rsidRPr="00985BA6" w14:paraId="68051CCB" w14:textId="77777777" w:rsidTr="0091770E">
        <w:trPr>
          <w:trHeight w:val="300"/>
        </w:trPr>
        <w:tc>
          <w:tcPr>
            <w:tcW w:w="3686" w:type="dxa"/>
            <w:noWrap/>
          </w:tcPr>
          <w:p w14:paraId="36F0C983" w14:textId="77777777" w:rsidR="0091770E" w:rsidRPr="00985BA6" w:rsidRDefault="0091770E" w:rsidP="0091770E">
            <w:r>
              <w:t>Histerectomía abdominal total (asistencia)</w:t>
            </w:r>
          </w:p>
        </w:tc>
        <w:tc>
          <w:tcPr>
            <w:tcW w:w="1984" w:type="dxa"/>
            <w:noWrap/>
          </w:tcPr>
          <w:p w14:paraId="4E6F86DF" w14:textId="77777777" w:rsidR="0091770E" w:rsidRPr="00985BA6" w:rsidRDefault="0091770E" w:rsidP="0091770E">
            <w:r w:rsidRPr="00985BA6">
              <w:rPr>
                <w:sz w:val="22"/>
                <w:szCs w:val="22"/>
              </w:rPr>
              <w:t> </w:t>
            </w:r>
          </w:p>
        </w:tc>
        <w:tc>
          <w:tcPr>
            <w:tcW w:w="993" w:type="dxa"/>
            <w:noWrap/>
          </w:tcPr>
          <w:p w14:paraId="27960283" w14:textId="77777777" w:rsidR="0091770E" w:rsidRPr="00985BA6" w:rsidRDefault="0091770E" w:rsidP="0091770E">
            <w:r w:rsidRPr="00985BA6">
              <w:rPr>
                <w:sz w:val="22"/>
                <w:szCs w:val="22"/>
              </w:rPr>
              <w:t> </w:t>
            </w:r>
          </w:p>
        </w:tc>
        <w:tc>
          <w:tcPr>
            <w:tcW w:w="1876" w:type="dxa"/>
            <w:noWrap/>
          </w:tcPr>
          <w:p w14:paraId="40EB2BD7" w14:textId="77777777" w:rsidR="0091770E" w:rsidRPr="00985BA6" w:rsidRDefault="0091770E" w:rsidP="0091770E">
            <w:r w:rsidRPr="00985BA6">
              <w:rPr>
                <w:sz w:val="22"/>
                <w:szCs w:val="22"/>
              </w:rPr>
              <w:t> </w:t>
            </w:r>
          </w:p>
        </w:tc>
        <w:tc>
          <w:tcPr>
            <w:tcW w:w="1100" w:type="dxa"/>
            <w:noWrap/>
          </w:tcPr>
          <w:p w14:paraId="18FD9F30" w14:textId="77777777" w:rsidR="0091770E" w:rsidRPr="00985BA6" w:rsidRDefault="0091770E" w:rsidP="0091770E">
            <w:r w:rsidRPr="00985BA6">
              <w:rPr>
                <w:sz w:val="22"/>
                <w:szCs w:val="22"/>
              </w:rPr>
              <w:t> </w:t>
            </w:r>
          </w:p>
        </w:tc>
        <w:tc>
          <w:tcPr>
            <w:tcW w:w="743" w:type="dxa"/>
            <w:noWrap/>
          </w:tcPr>
          <w:p w14:paraId="54D0C43C" w14:textId="77777777" w:rsidR="0091770E" w:rsidRPr="00985BA6" w:rsidRDefault="0091770E" w:rsidP="0091770E">
            <w:r w:rsidRPr="00985BA6">
              <w:rPr>
                <w:sz w:val="22"/>
                <w:szCs w:val="22"/>
              </w:rPr>
              <w:t> </w:t>
            </w:r>
          </w:p>
        </w:tc>
      </w:tr>
      <w:tr w:rsidR="0091770E" w:rsidRPr="00985BA6" w14:paraId="02771E52" w14:textId="77777777" w:rsidTr="0091770E">
        <w:trPr>
          <w:trHeight w:val="306"/>
        </w:trPr>
        <w:tc>
          <w:tcPr>
            <w:tcW w:w="3686" w:type="dxa"/>
            <w:noWrap/>
          </w:tcPr>
          <w:p w14:paraId="272E8046" w14:textId="77777777" w:rsidR="0091770E" w:rsidRPr="00985BA6" w:rsidRDefault="0091770E" w:rsidP="0091770E">
            <w:r>
              <w:t>Histerectomía vaginal total (asistencia)</w:t>
            </w:r>
          </w:p>
        </w:tc>
        <w:tc>
          <w:tcPr>
            <w:tcW w:w="1984" w:type="dxa"/>
            <w:noWrap/>
          </w:tcPr>
          <w:p w14:paraId="3DFBBFD1" w14:textId="77777777" w:rsidR="0091770E" w:rsidRPr="00985BA6" w:rsidRDefault="0091770E" w:rsidP="0091770E">
            <w:r w:rsidRPr="00985BA6">
              <w:rPr>
                <w:sz w:val="22"/>
                <w:szCs w:val="22"/>
              </w:rPr>
              <w:t> </w:t>
            </w:r>
          </w:p>
        </w:tc>
        <w:tc>
          <w:tcPr>
            <w:tcW w:w="993" w:type="dxa"/>
            <w:noWrap/>
          </w:tcPr>
          <w:p w14:paraId="7DFA8C37" w14:textId="77777777" w:rsidR="0091770E" w:rsidRPr="00985BA6" w:rsidRDefault="0091770E" w:rsidP="0091770E">
            <w:r w:rsidRPr="00985BA6">
              <w:rPr>
                <w:sz w:val="22"/>
                <w:szCs w:val="22"/>
              </w:rPr>
              <w:t> </w:t>
            </w:r>
          </w:p>
        </w:tc>
        <w:tc>
          <w:tcPr>
            <w:tcW w:w="1876" w:type="dxa"/>
            <w:noWrap/>
          </w:tcPr>
          <w:p w14:paraId="0FE20B46" w14:textId="77777777" w:rsidR="0091770E" w:rsidRPr="00985BA6" w:rsidRDefault="0091770E" w:rsidP="0091770E">
            <w:r w:rsidRPr="00985BA6">
              <w:rPr>
                <w:sz w:val="22"/>
                <w:szCs w:val="22"/>
              </w:rPr>
              <w:t> </w:t>
            </w:r>
          </w:p>
        </w:tc>
        <w:tc>
          <w:tcPr>
            <w:tcW w:w="1100" w:type="dxa"/>
            <w:noWrap/>
          </w:tcPr>
          <w:p w14:paraId="6DD7487B" w14:textId="77777777" w:rsidR="0091770E" w:rsidRPr="00985BA6" w:rsidRDefault="0091770E" w:rsidP="0091770E">
            <w:r w:rsidRPr="00985BA6">
              <w:rPr>
                <w:sz w:val="22"/>
                <w:szCs w:val="22"/>
              </w:rPr>
              <w:t> </w:t>
            </w:r>
          </w:p>
        </w:tc>
        <w:tc>
          <w:tcPr>
            <w:tcW w:w="743" w:type="dxa"/>
            <w:noWrap/>
          </w:tcPr>
          <w:p w14:paraId="77047E88" w14:textId="77777777" w:rsidR="0091770E" w:rsidRPr="00985BA6" w:rsidRDefault="0091770E" w:rsidP="0091770E">
            <w:r w:rsidRPr="00985BA6">
              <w:rPr>
                <w:sz w:val="22"/>
                <w:szCs w:val="22"/>
              </w:rPr>
              <w:t> </w:t>
            </w:r>
          </w:p>
        </w:tc>
      </w:tr>
      <w:tr w:rsidR="0091770E" w:rsidRPr="00985BA6" w14:paraId="2F4ED52D" w14:textId="77777777" w:rsidTr="0091770E">
        <w:trPr>
          <w:trHeight w:val="300"/>
        </w:trPr>
        <w:tc>
          <w:tcPr>
            <w:tcW w:w="3686" w:type="dxa"/>
            <w:noWrap/>
          </w:tcPr>
          <w:p w14:paraId="2ED2ED75" w14:textId="77777777" w:rsidR="0091770E" w:rsidRPr="00985BA6" w:rsidRDefault="0091770E" w:rsidP="0091770E">
            <w:r>
              <w:t>Embarazo Ectópico</w:t>
            </w:r>
          </w:p>
        </w:tc>
        <w:tc>
          <w:tcPr>
            <w:tcW w:w="1984" w:type="dxa"/>
            <w:noWrap/>
          </w:tcPr>
          <w:p w14:paraId="6CEC67C9" w14:textId="77777777" w:rsidR="0091770E" w:rsidRPr="00985BA6" w:rsidRDefault="0091770E" w:rsidP="0091770E">
            <w:r w:rsidRPr="00985BA6">
              <w:rPr>
                <w:sz w:val="22"/>
                <w:szCs w:val="22"/>
              </w:rPr>
              <w:t> </w:t>
            </w:r>
          </w:p>
        </w:tc>
        <w:tc>
          <w:tcPr>
            <w:tcW w:w="993" w:type="dxa"/>
            <w:noWrap/>
          </w:tcPr>
          <w:p w14:paraId="44568966" w14:textId="77777777" w:rsidR="0091770E" w:rsidRPr="00985BA6" w:rsidRDefault="0091770E" w:rsidP="0091770E">
            <w:r w:rsidRPr="00985BA6">
              <w:rPr>
                <w:sz w:val="22"/>
                <w:szCs w:val="22"/>
              </w:rPr>
              <w:t> </w:t>
            </w:r>
          </w:p>
        </w:tc>
        <w:tc>
          <w:tcPr>
            <w:tcW w:w="1876" w:type="dxa"/>
            <w:noWrap/>
          </w:tcPr>
          <w:p w14:paraId="46E1DFCD" w14:textId="77777777" w:rsidR="0091770E" w:rsidRPr="00985BA6" w:rsidRDefault="0091770E" w:rsidP="0091770E">
            <w:r w:rsidRPr="00985BA6">
              <w:rPr>
                <w:sz w:val="22"/>
                <w:szCs w:val="22"/>
              </w:rPr>
              <w:t> </w:t>
            </w:r>
          </w:p>
        </w:tc>
        <w:tc>
          <w:tcPr>
            <w:tcW w:w="1100" w:type="dxa"/>
            <w:noWrap/>
          </w:tcPr>
          <w:p w14:paraId="62539BD4" w14:textId="77777777" w:rsidR="0091770E" w:rsidRPr="00985BA6" w:rsidRDefault="0091770E" w:rsidP="0091770E">
            <w:r w:rsidRPr="00985BA6">
              <w:rPr>
                <w:sz w:val="22"/>
                <w:szCs w:val="22"/>
              </w:rPr>
              <w:t> </w:t>
            </w:r>
          </w:p>
        </w:tc>
        <w:tc>
          <w:tcPr>
            <w:tcW w:w="743" w:type="dxa"/>
            <w:noWrap/>
          </w:tcPr>
          <w:p w14:paraId="3C8E047C" w14:textId="77777777" w:rsidR="0091770E" w:rsidRPr="00985BA6" w:rsidRDefault="0091770E" w:rsidP="0091770E">
            <w:r w:rsidRPr="00985BA6">
              <w:rPr>
                <w:sz w:val="22"/>
                <w:szCs w:val="22"/>
              </w:rPr>
              <w:t> </w:t>
            </w:r>
          </w:p>
        </w:tc>
      </w:tr>
      <w:tr w:rsidR="0091770E" w:rsidRPr="00985BA6" w14:paraId="44F9E8D6" w14:textId="77777777" w:rsidTr="0091770E">
        <w:trPr>
          <w:trHeight w:val="300"/>
        </w:trPr>
        <w:tc>
          <w:tcPr>
            <w:tcW w:w="3686" w:type="dxa"/>
            <w:noWrap/>
          </w:tcPr>
          <w:p w14:paraId="7E54E7CD" w14:textId="77777777" w:rsidR="0091770E" w:rsidRPr="00985BA6" w:rsidRDefault="0091770E" w:rsidP="0091770E">
            <w:proofErr w:type="spellStart"/>
            <w:r>
              <w:t>Tumorectomia</w:t>
            </w:r>
            <w:proofErr w:type="spellEnd"/>
            <w:r>
              <w:t xml:space="preserve"> Mama (biopsia)</w:t>
            </w:r>
          </w:p>
        </w:tc>
        <w:tc>
          <w:tcPr>
            <w:tcW w:w="1984" w:type="dxa"/>
            <w:noWrap/>
          </w:tcPr>
          <w:p w14:paraId="1A4D961E" w14:textId="77777777" w:rsidR="0091770E" w:rsidRPr="00985BA6" w:rsidRDefault="0091770E" w:rsidP="0091770E">
            <w:r w:rsidRPr="00985BA6">
              <w:rPr>
                <w:sz w:val="22"/>
                <w:szCs w:val="22"/>
              </w:rPr>
              <w:t> </w:t>
            </w:r>
          </w:p>
        </w:tc>
        <w:tc>
          <w:tcPr>
            <w:tcW w:w="993" w:type="dxa"/>
            <w:noWrap/>
          </w:tcPr>
          <w:p w14:paraId="2D84AD14" w14:textId="77777777" w:rsidR="0091770E" w:rsidRPr="00985BA6" w:rsidRDefault="0091770E" w:rsidP="0091770E">
            <w:r w:rsidRPr="00985BA6">
              <w:rPr>
                <w:sz w:val="22"/>
                <w:szCs w:val="22"/>
              </w:rPr>
              <w:t> </w:t>
            </w:r>
          </w:p>
        </w:tc>
        <w:tc>
          <w:tcPr>
            <w:tcW w:w="1876" w:type="dxa"/>
            <w:noWrap/>
          </w:tcPr>
          <w:p w14:paraId="55F0AA3C" w14:textId="77777777" w:rsidR="0091770E" w:rsidRPr="00985BA6" w:rsidRDefault="0091770E" w:rsidP="0091770E">
            <w:r w:rsidRPr="00985BA6">
              <w:rPr>
                <w:sz w:val="22"/>
                <w:szCs w:val="22"/>
              </w:rPr>
              <w:t> </w:t>
            </w:r>
          </w:p>
        </w:tc>
        <w:tc>
          <w:tcPr>
            <w:tcW w:w="1100" w:type="dxa"/>
            <w:noWrap/>
          </w:tcPr>
          <w:p w14:paraId="0CBFB510" w14:textId="77777777" w:rsidR="0091770E" w:rsidRPr="00985BA6" w:rsidRDefault="0091770E" w:rsidP="0091770E">
            <w:r w:rsidRPr="00985BA6">
              <w:rPr>
                <w:sz w:val="22"/>
                <w:szCs w:val="22"/>
              </w:rPr>
              <w:t> </w:t>
            </w:r>
          </w:p>
        </w:tc>
        <w:tc>
          <w:tcPr>
            <w:tcW w:w="743" w:type="dxa"/>
            <w:noWrap/>
          </w:tcPr>
          <w:p w14:paraId="3191E48E" w14:textId="77777777" w:rsidR="0091770E" w:rsidRPr="00985BA6" w:rsidRDefault="0091770E" w:rsidP="0091770E">
            <w:r w:rsidRPr="00985BA6">
              <w:rPr>
                <w:sz w:val="22"/>
                <w:szCs w:val="22"/>
              </w:rPr>
              <w:t> </w:t>
            </w:r>
          </w:p>
        </w:tc>
      </w:tr>
      <w:tr w:rsidR="0091770E" w:rsidRPr="00985BA6" w14:paraId="0E647745" w14:textId="77777777" w:rsidTr="0091770E">
        <w:trPr>
          <w:trHeight w:val="300"/>
        </w:trPr>
        <w:tc>
          <w:tcPr>
            <w:tcW w:w="3686" w:type="dxa"/>
            <w:noWrap/>
          </w:tcPr>
          <w:p w14:paraId="42663DFF" w14:textId="77777777" w:rsidR="0091770E" w:rsidRPr="00985BA6" w:rsidRDefault="0091770E" w:rsidP="0091770E">
            <w:r>
              <w:t>Biopsia de endometrio</w:t>
            </w:r>
          </w:p>
        </w:tc>
        <w:tc>
          <w:tcPr>
            <w:tcW w:w="1984" w:type="dxa"/>
            <w:noWrap/>
          </w:tcPr>
          <w:p w14:paraId="67653AD3" w14:textId="77777777" w:rsidR="0091770E" w:rsidRPr="00985BA6" w:rsidRDefault="0091770E" w:rsidP="0091770E">
            <w:r w:rsidRPr="00985BA6">
              <w:rPr>
                <w:sz w:val="22"/>
                <w:szCs w:val="22"/>
              </w:rPr>
              <w:t> </w:t>
            </w:r>
          </w:p>
        </w:tc>
        <w:tc>
          <w:tcPr>
            <w:tcW w:w="993" w:type="dxa"/>
            <w:noWrap/>
          </w:tcPr>
          <w:p w14:paraId="318E8CAA" w14:textId="77777777" w:rsidR="0091770E" w:rsidRPr="00985BA6" w:rsidRDefault="0091770E" w:rsidP="0091770E">
            <w:r w:rsidRPr="00985BA6">
              <w:rPr>
                <w:sz w:val="22"/>
                <w:szCs w:val="22"/>
              </w:rPr>
              <w:t> </w:t>
            </w:r>
          </w:p>
        </w:tc>
        <w:tc>
          <w:tcPr>
            <w:tcW w:w="1876" w:type="dxa"/>
            <w:noWrap/>
          </w:tcPr>
          <w:p w14:paraId="44B731B2" w14:textId="77777777" w:rsidR="0091770E" w:rsidRPr="00985BA6" w:rsidRDefault="0091770E" w:rsidP="0091770E">
            <w:r w:rsidRPr="00985BA6">
              <w:rPr>
                <w:sz w:val="22"/>
                <w:szCs w:val="22"/>
              </w:rPr>
              <w:t> </w:t>
            </w:r>
          </w:p>
        </w:tc>
        <w:tc>
          <w:tcPr>
            <w:tcW w:w="1100" w:type="dxa"/>
            <w:noWrap/>
          </w:tcPr>
          <w:p w14:paraId="42FA4EA2" w14:textId="77777777" w:rsidR="0091770E" w:rsidRPr="00985BA6" w:rsidRDefault="0091770E" w:rsidP="0091770E">
            <w:r w:rsidRPr="00985BA6">
              <w:rPr>
                <w:sz w:val="22"/>
                <w:szCs w:val="22"/>
              </w:rPr>
              <w:t> </w:t>
            </w:r>
          </w:p>
        </w:tc>
        <w:tc>
          <w:tcPr>
            <w:tcW w:w="743" w:type="dxa"/>
            <w:noWrap/>
          </w:tcPr>
          <w:p w14:paraId="17A775F2" w14:textId="77777777" w:rsidR="0091770E" w:rsidRPr="00985BA6" w:rsidRDefault="0091770E" w:rsidP="0091770E">
            <w:r w:rsidRPr="00985BA6">
              <w:rPr>
                <w:sz w:val="22"/>
                <w:szCs w:val="22"/>
              </w:rPr>
              <w:t> </w:t>
            </w:r>
          </w:p>
        </w:tc>
      </w:tr>
      <w:tr w:rsidR="0091770E" w:rsidRPr="00985BA6" w14:paraId="5969C7E9" w14:textId="77777777" w:rsidTr="0091770E">
        <w:trPr>
          <w:trHeight w:val="268"/>
        </w:trPr>
        <w:tc>
          <w:tcPr>
            <w:tcW w:w="3686" w:type="dxa"/>
            <w:noWrap/>
          </w:tcPr>
          <w:p w14:paraId="3F4047F1" w14:textId="77777777" w:rsidR="0091770E" w:rsidRPr="00985BA6" w:rsidRDefault="0091770E" w:rsidP="0091770E">
            <w:r>
              <w:t>Biopsia de cérvix</w:t>
            </w:r>
          </w:p>
        </w:tc>
        <w:tc>
          <w:tcPr>
            <w:tcW w:w="1984" w:type="dxa"/>
            <w:noWrap/>
          </w:tcPr>
          <w:p w14:paraId="2014B308" w14:textId="77777777" w:rsidR="0091770E" w:rsidRPr="00985BA6" w:rsidRDefault="0091770E" w:rsidP="0091770E">
            <w:r w:rsidRPr="00985BA6">
              <w:rPr>
                <w:sz w:val="22"/>
                <w:szCs w:val="22"/>
              </w:rPr>
              <w:t> </w:t>
            </w:r>
          </w:p>
        </w:tc>
        <w:tc>
          <w:tcPr>
            <w:tcW w:w="993" w:type="dxa"/>
            <w:noWrap/>
          </w:tcPr>
          <w:p w14:paraId="55250283" w14:textId="77777777" w:rsidR="0091770E" w:rsidRPr="00985BA6" w:rsidRDefault="0091770E" w:rsidP="0091770E">
            <w:r w:rsidRPr="00985BA6">
              <w:rPr>
                <w:sz w:val="22"/>
                <w:szCs w:val="22"/>
              </w:rPr>
              <w:t> </w:t>
            </w:r>
          </w:p>
        </w:tc>
        <w:tc>
          <w:tcPr>
            <w:tcW w:w="1876" w:type="dxa"/>
            <w:noWrap/>
          </w:tcPr>
          <w:p w14:paraId="07DE35CF" w14:textId="77777777" w:rsidR="0091770E" w:rsidRPr="00985BA6" w:rsidRDefault="0091770E" w:rsidP="0091770E">
            <w:r w:rsidRPr="00985BA6">
              <w:rPr>
                <w:sz w:val="22"/>
                <w:szCs w:val="22"/>
              </w:rPr>
              <w:t> </w:t>
            </w:r>
          </w:p>
        </w:tc>
        <w:tc>
          <w:tcPr>
            <w:tcW w:w="1100" w:type="dxa"/>
            <w:noWrap/>
          </w:tcPr>
          <w:p w14:paraId="72C2EDFC" w14:textId="77777777" w:rsidR="0091770E" w:rsidRPr="00985BA6" w:rsidRDefault="0091770E" w:rsidP="0091770E">
            <w:r w:rsidRPr="00985BA6">
              <w:rPr>
                <w:sz w:val="22"/>
                <w:szCs w:val="22"/>
              </w:rPr>
              <w:t> </w:t>
            </w:r>
          </w:p>
        </w:tc>
        <w:tc>
          <w:tcPr>
            <w:tcW w:w="743" w:type="dxa"/>
            <w:noWrap/>
          </w:tcPr>
          <w:p w14:paraId="3B30C7B2" w14:textId="77777777" w:rsidR="0091770E" w:rsidRPr="00985BA6" w:rsidRDefault="0091770E" w:rsidP="0091770E">
            <w:r w:rsidRPr="00985BA6">
              <w:rPr>
                <w:sz w:val="22"/>
                <w:szCs w:val="22"/>
              </w:rPr>
              <w:t> </w:t>
            </w:r>
          </w:p>
        </w:tc>
      </w:tr>
      <w:tr w:rsidR="0091770E" w:rsidRPr="00985BA6" w14:paraId="38F47593" w14:textId="77777777" w:rsidTr="0091770E">
        <w:trPr>
          <w:trHeight w:val="268"/>
        </w:trPr>
        <w:tc>
          <w:tcPr>
            <w:tcW w:w="3686" w:type="dxa"/>
            <w:noWrap/>
          </w:tcPr>
          <w:p w14:paraId="4A272417" w14:textId="77777777" w:rsidR="0091770E" w:rsidRDefault="0091770E" w:rsidP="0091770E"/>
        </w:tc>
        <w:tc>
          <w:tcPr>
            <w:tcW w:w="1984" w:type="dxa"/>
            <w:noWrap/>
          </w:tcPr>
          <w:p w14:paraId="5AA05627" w14:textId="77777777" w:rsidR="0091770E" w:rsidRPr="00985BA6" w:rsidRDefault="0091770E" w:rsidP="0091770E">
            <w:pPr>
              <w:rPr>
                <w:sz w:val="22"/>
                <w:szCs w:val="22"/>
              </w:rPr>
            </w:pPr>
          </w:p>
        </w:tc>
        <w:tc>
          <w:tcPr>
            <w:tcW w:w="993" w:type="dxa"/>
            <w:noWrap/>
          </w:tcPr>
          <w:p w14:paraId="5416012A" w14:textId="77777777" w:rsidR="0091770E" w:rsidRPr="00985BA6" w:rsidRDefault="0091770E" w:rsidP="0091770E">
            <w:pPr>
              <w:rPr>
                <w:sz w:val="22"/>
                <w:szCs w:val="22"/>
              </w:rPr>
            </w:pPr>
          </w:p>
        </w:tc>
        <w:tc>
          <w:tcPr>
            <w:tcW w:w="1876" w:type="dxa"/>
            <w:noWrap/>
          </w:tcPr>
          <w:p w14:paraId="6B3790C8" w14:textId="77777777" w:rsidR="0091770E" w:rsidRPr="00985BA6" w:rsidRDefault="0091770E" w:rsidP="0091770E">
            <w:pPr>
              <w:rPr>
                <w:sz w:val="22"/>
                <w:szCs w:val="22"/>
              </w:rPr>
            </w:pPr>
          </w:p>
        </w:tc>
        <w:tc>
          <w:tcPr>
            <w:tcW w:w="1100" w:type="dxa"/>
            <w:noWrap/>
          </w:tcPr>
          <w:p w14:paraId="4DBA3168" w14:textId="77777777" w:rsidR="0091770E" w:rsidRPr="00985BA6" w:rsidRDefault="0091770E" w:rsidP="0091770E">
            <w:pPr>
              <w:rPr>
                <w:sz w:val="22"/>
                <w:szCs w:val="22"/>
              </w:rPr>
            </w:pPr>
          </w:p>
        </w:tc>
        <w:tc>
          <w:tcPr>
            <w:tcW w:w="743" w:type="dxa"/>
            <w:noWrap/>
          </w:tcPr>
          <w:p w14:paraId="7B063A38" w14:textId="77777777" w:rsidR="0091770E" w:rsidRPr="00985BA6" w:rsidRDefault="0091770E" w:rsidP="0091770E">
            <w:pPr>
              <w:rPr>
                <w:sz w:val="22"/>
                <w:szCs w:val="22"/>
              </w:rPr>
            </w:pPr>
          </w:p>
        </w:tc>
      </w:tr>
      <w:tr w:rsidR="0091770E" w:rsidRPr="00985BA6" w14:paraId="4EF0D333" w14:textId="77777777" w:rsidTr="0091770E">
        <w:trPr>
          <w:trHeight w:val="268"/>
        </w:trPr>
        <w:tc>
          <w:tcPr>
            <w:tcW w:w="3686" w:type="dxa"/>
            <w:noWrap/>
          </w:tcPr>
          <w:p w14:paraId="154F4C5E" w14:textId="77777777" w:rsidR="0091770E" w:rsidRDefault="0091770E" w:rsidP="0091770E"/>
        </w:tc>
        <w:tc>
          <w:tcPr>
            <w:tcW w:w="1984" w:type="dxa"/>
            <w:noWrap/>
          </w:tcPr>
          <w:p w14:paraId="1E315BF6" w14:textId="77777777" w:rsidR="0091770E" w:rsidRPr="00985BA6" w:rsidRDefault="0091770E" w:rsidP="0091770E">
            <w:pPr>
              <w:rPr>
                <w:sz w:val="22"/>
                <w:szCs w:val="22"/>
              </w:rPr>
            </w:pPr>
          </w:p>
        </w:tc>
        <w:tc>
          <w:tcPr>
            <w:tcW w:w="993" w:type="dxa"/>
            <w:noWrap/>
          </w:tcPr>
          <w:p w14:paraId="66A1AD7A" w14:textId="77777777" w:rsidR="0091770E" w:rsidRPr="00985BA6" w:rsidRDefault="0091770E" w:rsidP="0091770E">
            <w:pPr>
              <w:rPr>
                <w:sz w:val="22"/>
                <w:szCs w:val="22"/>
              </w:rPr>
            </w:pPr>
          </w:p>
        </w:tc>
        <w:tc>
          <w:tcPr>
            <w:tcW w:w="1876" w:type="dxa"/>
            <w:noWrap/>
          </w:tcPr>
          <w:p w14:paraId="63891B9A" w14:textId="77777777" w:rsidR="0091770E" w:rsidRPr="00985BA6" w:rsidRDefault="0091770E" w:rsidP="0091770E">
            <w:pPr>
              <w:rPr>
                <w:sz w:val="22"/>
                <w:szCs w:val="22"/>
              </w:rPr>
            </w:pPr>
          </w:p>
        </w:tc>
        <w:tc>
          <w:tcPr>
            <w:tcW w:w="1100" w:type="dxa"/>
            <w:noWrap/>
          </w:tcPr>
          <w:p w14:paraId="1DF4CD92" w14:textId="77777777" w:rsidR="0091770E" w:rsidRPr="00985BA6" w:rsidRDefault="0091770E" w:rsidP="0091770E">
            <w:pPr>
              <w:rPr>
                <w:sz w:val="22"/>
                <w:szCs w:val="22"/>
              </w:rPr>
            </w:pPr>
          </w:p>
        </w:tc>
        <w:tc>
          <w:tcPr>
            <w:tcW w:w="743" w:type="dxa"/>
            <w:noWrap/>
          </w:tcPr>
          <w:p w14:paraId="537F1FB9" w14:textId="77777777" w:rsidR="0091770E" w:rsidRPr="00985BA6" w:rsidRDefault="0091770E" w:rsidP="0091770E">
            <w:pPr>
              <w:rPr>
                <w:sz w:val="22"/>
                <w:szCs w:val="22"/>
              </w:rPr>
            </w:pPr>
          </w:p>
        </w:tc>
      </w:tr>
      <w:tr w:rsidR="0091770E" w:rsidRPr="00985BA6" w14:paraId="736BC54F" w14:textId="77777777" w:rsidTr="0091770E">
        <w:trPr>
          <w:trHeight w:val="268"/>
        </w:trPr>
        <w:tc>
          <w:tcPr>
            <w:tcW w:w="3686" w:type="dxa"/>
            <w:noWrap/>
          </w:tcPr>
          <w:p w14:paraId="07E320F3" w14:textId="77777777" w:rsidR="0091770E" w:rsidRDefault="0091770E" w:rsidP="0091770E"/>
        </w:tc>
        <w:tc>
          <w:tcPr>
            <w:tcW w:w="1984" w:type="dxa"/>
            <w:noWrap/>
          </w:tcPr>
          <w:p w14:paraId="2F73C074" w14:textId="77777777" w:rsidR="0091770E" w:rsidRPr="00985BA6" w:rsidRDefault="0091770E" w:rsidP="0091770E">
            <w:pPr>
              <w:rPr>
                <w:sz w:val="22"/>
                <w:szCs w:val="22"/>
              </w:rPr>
            </w:pPr>
          </w:p>
        </w:tc>
        <w:tc>
          <w:tcPr>
            <w:tcW w:w="993" w:type="dxa"/>
            <w:noWrap/>
          </w:tcPr>
          <w:p w14:paraId="06AAE222" w14:textId="77777777" w:rsidR="0091770E" w:rsidRPr="00985BA6" w:rsidRDefault="0091770E" w:rsidP="0091770E">
            <w:pPr>
              <w:rPr>
                <w:sz w:val="22"/>
                <w:szCs w:val="22"/>
              </w:rPr>
            </w:pPr>
          </w:p>
        </w:tc>
        <w:tc>
          <w:tcPr>
            <w:tcW w:w="1876" w:type="dxa"/>
            <w:noWrap/>
          </w:tcPr>
          <w:p w14:paraId="64B1EA79" w14:textId="77777777" w:rsidR="0091770E" w:rsidRPr="00985BA6" w:rsidRDefault="0091770E" w:rsidP="0091770E">
            <w:pPr>
              <w:rPr>
                <w:sz w:val="22"/>
                <w:szCs w:val="22"/>
              </w:rPr>
            </w:pPr>
          </w:p>
        </w:tc>
        <w:tc>
          <w:tcPr>
            <w:tcW w:w="1100" w:type="dxa"/>
            <w:noWrap/>
          </w:tcPr>
          <w:p w14:paraId="187CFFAC" w14:textId="77777777" w:rsidR="0091770E" w:rsidRPr="00985BA6" w:rsidRDefault="0091770E" w:rsidP="0091770E">
            <w:pPr>
              <w:rPr>
                <w:sz w:val="22"/>
                <w:szCs w:val="22"/>
              </w:rPr>
            </w:pPr>
          </w:p>
        </w:tc>
        <w:tc>
          <w:tcPr>
            <w:tcW w:w="743" w:type="dxa"/>
            <w:noWrap/>
          </w:tcPr>
          <w:p w14:paraId="0E69298D" w14:textId="77777777" w:rsidR="0091770E" w:rsidRPr="00985BA6" w:rsidRDefault="0091770E" w:rsidP="0091770E">
            <w:pPr>
              <w:rPr>
                <w:sz w:val="22"/>
                <w:szCs w:val="22"/>
              </w:rPr>
            </w:pPr>
          </w:p>
        </w:tc>
      </w:tr>
      <w:tr w:rsidR="0091770E" w:rsidRPr="00985BA6" w14:paraId="4F7E5BD1" w14:textId="77777777" w:rsidTr="0091770E">
        <w:trPr>
          <w:trHeight w:val="268"/>
        </w:trPr>
        <w:tc>
          <w:tcPr>
            <w:tcW w:w="3686" w:type="dxa"/>
            <w:noWrap/>
          </w:tcPr>
          <w:p w14:paraId="087D65A8" w14:textId="77777777" w:rsidR="0091770E" w:rsidRDefault="0091770E" w:rsidP="0091770E"/>
        </w:tc>
        <w:tc>
          <w:tcPr>
            <w:tcW w:w="1984" w:type="dxa"/>
            <w:noWrap/>
          </w:tcPr>
          <w:p w14:paraId="4DB19E8B" w14:textId="77777777" w:rsidR="0091770E" w:rsidRPr="00985BA6" w:rsidRDefault="0091770E" w:rsidP="0091770E">
            <w:pPr>
              <w:rPr>
                <w:sz w:val="22"/>
                <w:szCs w:val="22"/>
              </w:rPr>
            </w:pPr>
          </w:p>
        </w:tc>
        <w:tc>
          <w:tcPr>
            <w:tcW w:w="993" w:type="dxa"/>
            <w:noWrap/>
          </w:tcPr>
          <w:p w14:paraId="321C2366" w14:textId="77777777" w:rsidR="0091770E" w:rsidRPr="00985BA6" w:rsidRDefault="0091770E" w:rsidP="0091770E">
            <w:pPr>
              <w:rPr>
                <w:sz w:val="22"/>
                <w:szCs w:val="22"/>
              </w:rPr>
            </w:pPr>
          </w:p>
        </w:tc>
        <w:tc>
          <w:tcPr>
            <w:tcW w:w="1876" w:type="dxa"/>
            <w:noWrap/>
          </w:tcPr>
          <w:p w14:paraId="7C86BEEB" w14:textId="77777777" w:rsidR="0091770E" w:rsidRPr="00985BA6" w:rsidRDefault="0091770E" w:rsidP="0091770E">
            <w:pPr>
              <w:rPr>
                <w:sz w:val="22"/>
                <w:szCs w:val="22"/>
              </w:rPr>
            </w:pPr>
          </w:p>
        </w:tc>
        <w:tc>
          <w:tcPr>
            <w:tcW w:w="1100" w:type="dxa"/>
            <w:noWrap/>
          </w:tcPr>
          <w:p w14:paraId="5857266B" w14:textId="77777777" w:rsidR="0091770E" w:rsidRPr="00985BA6" w:rsidRDefault="0091770E" w:rsidP="0091770E">
            <w:pPr>
              <w:rPr>
                <w:sz w:val="22"/>
                <w:szCs w:val="22"/>
              </w:rPr>
            </w:pPr>
          </w:p>
        </w:tc>
        <w:tc>
          <w:tcPr>
            <w:tcW w:w="743" w:type="dxa"/>
            <w:noWrap/>
          </w:tcPr>
          <w:p w14:paraId="2269CA30" w14:textId="77777777" w:rsidR="0091770E" w:rsidRPr="00985BA6" w:rsidRDefault="0091770E" w:rsidP="0091770E">
            <w:pPr>
              <w:rPr>
                <w:sz w:val="22"/>
                <w:szCs w:val="22"/>
              </w:rPr>
            </w:pPr>
          </w:p>
        </w:tc>
      </w:tr>
    </w:tbl>
    <w:p w14:paraId="3D954C99" w14:textId="77777777" w:rsidR="0091770E" w:rsidRDefault="0091770E" w:rsidP="0091770E">
      <w:pPr>
        <w:jc w:val="center"/>
        <w:rPr>
          <w:b/>
          <w:sz w:val="22"/>
          <w:szCs w:val="22"/>
        </w:rPr>
      </w:pPr>
    </w:p>
    <w:p w14:paraId="23A86419" w14:textId="77777777" w:rsidR="0091770E" w:rsidRDefault="0091770E" w:rsidP="0091770E">
      <w:pPr>
        <w:jc w:val="center"/>
        <w:rPr>
          <w:b/>
          <w:sz w:val="22"/>
          <w:szCs w:val="22"/>
        </w:rPr>
      </w:pPr>
    </w:p>
    <w:p w14:paraId="0E14D6BF" w14:textId="77777777" w:rsidR="0091770E" w:rsidRDefault="0091770E" w:rsidP="0091770E">
      <w:pPr>
        <w:jc w:val="center"/>
        <w:rPr>
          <w:b/>
          <w:sz w:val="22"/>
          <w:szCs w:val="22"/>
        </w:rPr>
      </w:pPr>
    </w:p>
    <w:p w14:paraId="507F11B0" w14:textId="77777777" w:rsidR="0091770E" w:rsidRDefault="0091770E" w:rsidP="0091770E">
      <w:pPr>
        <w:jc w:val="center"/>
        <w:rPr>
          <w:b/>
          <w:sz w:val="22"/>
          <w:szCs w:val="22"/>
        </w:rPr>
      </w:pPr>
    </w:p>
    <w:p w14:paraId="35D65E89" w14:textId="77777777" w:rsidR="0091770E" w:rsidRDefault="0091770E" w:rsidP="0091770E">
      <w:pPr>
        <w:jc w:val="center"/>
        <w:rPr>
          <w:b/>
          <w:sz w:val="22"/>
          <w:szCs w:val="22"/>
        </w:rPr>
      </w:pPr>
    </w:p>
    <w:p w14:paraId="7BF58030" w14:textId="77777777" w:rsidR="0091770E" w:rsidRDefault="0091770E" w:rsidP="0091770E">
      <w:pPr>
        <w:jc w:val="center"/>
        <w:rPr>
          <w:b/>
          <w:sz w:val="22"/>
          <w:szCs w:val="22"/>
        </w:rPr>
      </w:pPr>
    </w:p>
    <w:p w14:paraId="1443AA26" w14:textId="77777777" w:rsidR="0091770E" w:rsidRDefault="0091770E" w:rsidP="0091770E">
      <w:pPr>
        <w:jc w:val="center"/>
        <w:rPr>
          <w:b/>
          <w:sz w:val="22"/>
          <w:szCs w:val="22"/>
        </w:rPr>
      </w:pPr>
    </w:p>
    <w:p w14:paraId="02E33F43" w14:textId="77777777" w:rsidR="0091770E" w:rsidRDefault="0091770E" w:rsidP="0091770E">
      <w:pPr>
        <w:jc w:val="center"/>
        <w:rPr>
          <w:b/>
          <w:sz w:val="22"/>
          <w:szCs w:val="22"/>
        </w:rPr>
      </w:pPr>
    </w:p>
    <w:p w14:paraId="62FE9D71" w14:textId="77777777" w:rsidR="0091770E" w:rsidRDefault="0091770E" w:rsidP="0091770E">
      <w:pPr>
        <w:jc w:val="center"/>
        <w:rPr>
          <w:b/>
          <w:sz w:val="22"/>
          <w:szCs w:val="22"/>
        </w:rPr>
      </w:pPr>
    </w:p>
    <w:p w14:paraId="5CEAE96B" w14:textId="77777777" w:rsidR="0091770E" w:rsidRDefault="0091770E" w:rsidP="0091770E">
      <w:pPr>
        <w:jc w:val="center"/>
        <w:rPr>
          <w:b/>
          <w:sz w:val="22"/>
          <w:szCs w:val="22"/>
        </w:rPr>
      </w:pPr>
    </w:p>
    <w:p w14:paraId="3B0997E5" w14:textId="77777777" w:rsidR="0091770E" w:rsidRDefault="0091770E" w:rsidP="0091770E">
      <w:pPr>
        <w:jc w:val="center"/>
        <w:rPr>
          <w:b/>
          <w:sz w:val="22"/>
          <w:szCs w:val="22"/>
        </w:rPr>
      </w:pPr>
    </w:p>
    <w:p w14:paraId="7F74383E" w14:textId="1B319FE1" w:rsidR="0091770E" w:rsidRDefault="0091770E" w:rsidP="00B34B17">
      <w:pPr>
        <w:jc w:val="center"/>
        <w:rPr>
          <w:b/>
          <w:lang w:val="es-HN"/>
        </w:rPr>
      </w:pPr>
      <w:r w:rsidRPr="00865BC6">
        <w:rPr>
          <w:b/>
          <w:lang w:val="es-HN"/>
        </w:rPr>
        <w:lastRenderedPageBreak/>
        <w:t xml:space="preserve">CONTROL </w:t>
      </w:r>
      <w:r>
        <w:rPr>
          <w:b/>
          <w:lang w:val="es-HN"/>
        </w:rPr>
        <w:t>MENSUAL DE PROCEDIMIENTOS QUIRURGICOS</w:t>
      </w:r>
    </w:p>
    <w:p w14:paraId="289E94DE" w14:textId="77777777" w:rsidR="0091770E" w:rsidRPr="00865BC6" w:rsidRDefault="0091770E" w:rsidP="00B34B17">
      <w:pPr>
        <w:jc w:val="center"/>
        <w:rPr>
          <w:b/>
        </w:rPr>
      </w:pPr>
      <w:r>
        <w:rPr>
          <w:b/>
          <w:lang w:val="es-HN"/>
        </w:rPr>
        <w:t>MEDICOS RESIDENTES TERCER AÑO</w:t>
      </w:r>
    </w:p>
    <w:p w14:paraId="66C1C351" w14:textId="59CF3B53" w:rsidR="0091770E" w:rsidRPr="00865BC6" w:rsidRDefault="0091770E" w:rsidP="00B34B17">
      <w:pPr>
        <w:jc w:val="center"/>
        <w:rPr>
          <w:b/>
        </w:rPr>
      </w:pPr>
    </w:p>
    <w:p w14:paraId="326EDCE2" w14:textId="77777777" w:rsidR="0091770E" w:rsidRDefault="0091770E" w:rsidP="0091770E">
      <w:pPr>
        <w:spacing w:line="360" w:lineRule="auto"/>
        <w:jc w:val="both"/>
        <w:rPr>
          <w:b/>
          <w:sz w:val="20"/>
        </w:rPr>
      </w:pPr>
      <w:r>
        <w:rPr>
          <w:b/>
          <w:sz w:val="20"/>
        </w:rPr>
        <w:t xml:space="preserve">NOMBRE: ______________________________________________________________________________  </w:t>
      </w:r>
    </w:p>
    <w:p w14:paraId="621C9780" w14:textId="77777777" w:rsidR="0091770E" w:rsidRDefault="0091770E" w:rsidP="0091770E">
      <w:pPr>
        <w:spacing w:line="360" w:lineRule="auto"/>
        <w:jc w:val="both"/>
        <w:rPr>
          <w:b/>
          <w:sz w:val="20"/>
        </w:rPr>
      </w:pPr>
      <w:r>
        <w:rPr>
          <w:b/>
          <w:sz w:val="20"/>
        </w:rPr>
        <w:t>HOSPITAL:______________________________  SERVICIO:___________________________________</w:t>
      </w:r>
    </w:p>
    <w:p w14:paraId="7DECFBB0" w14:textId="77777777" w:rsidR="0091770E" w:rsidRDefault="0091770E" w:rsidP="0091770E">
      <w:pPr>
        <w:spacing w:line="360" w:lineRule="auto"/>
        <w:jc w:val="both"/>
        <w:rPr>
          <w:b/>
          <w:sz w:val="20"/>
        </w:rPr>
      </w:pPr>
      <w:r>
        <w:rPr>
          <w:b/>
          <w:sz w:val="20"/>
        </w:rPr>
        <w:t>MES:_________________________   FECHA: _____________________   No. CTA:__________________</w:t>
      </w:r>
    </w:p>
    <w:p w14:paraId="07808840" w14:textId="77777777" w:rsidR="0091770E" w:rsidRDefault="0091770E" w:rsidP="0091770E">
      <w:pPr>
        <w:spacing w:line="360" w:lineRule="auto"/>
        <w:jc w:val="both"/>
        <w:rPr>
          <w:b/>
          <w:sz w:val="20"/>
        </w:rPr>
      </w:pPr>
    </w:p>
    <w:p w14:paraId="68F7B5B8" w14:textId="77777777" w:rsidR="0091770E" w:rsidRPr="00626567" w:rsidRDefault="0091770E" w:rsidP="0091770E">
      <w:pPr>
        <w:rPr>
          <w:b/>
          <w:sz w:val="22"/>
          <w:szCs w:val="22"/>
        </w:rPr>
      </w:pPr>
      <w:r>
        <w:rPr>
          <w:b/>
          <w:sz w:val="22"/>
          <w:szCs w:val="22"/>
        </w:rPr>
        <w:t>PROCEDIMIENTOS OBSTETRICOS</w:t>
      </w:r>
    </w:p>
    <w:tbl>
      <w:tblPr>
        <w:tblW w:w="1038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1134"/>
        <w:gridCol w:w="709"/>
        <w:gridCol w:w="892"/>
        <w:gridCol w:w="619"/>
        <w:gridCol w:w="1200"/>
        <w:gridCol w:w="1717"/>
      </w:tblGrid>
      <w:tr w:rsidR="0091770E" w:rsidRPr="00985BA6" w14:paraId="614DA9BE" w14:textId="77777777" w:rsidTr="0091770E">
        <w:trPr>
          <w:trHeight w:val="1440"/>
        </w:trPr>
        <w:tc>
          <w:tcPr>
            <w:tcW w:w="4111" w:type="dxa"/>
            <w:noWrap/>
          </w:tcPr>
          <w:p w14:paraId="02035613" w14:textId="77777777" w:rsidR="0091770E" w:rsidRPr="00985BA6" w:rsidRDefault="0091770E" w:rsidP="0091770E">
            <w:r w:rsidRPr="00985BA6">
              <w:rPr>
                <w:sz w:val="22"/>
                <w:szCs w:val="22"/>
              </w:rPr>
              <w:t>Cirugías</w:t>
            </w:r>
          </w:p>
        </w:tc>
        <w:tc>
          <w:tcPr>
            <w:tcW w:w="1134" w:type="dxa"/>
            <w:noWrap/>
          </w:tcPr>
          <w:p w14:paraId="5509BE8A" w14:textId="77777777" w:rsidR="0091770E" w:rsidRPr="00985BA6" w:rsidRDefault="0091770E" w:rsidP="0091770E">
            <w:r w:rsidRPr="00985BA6">
              <w:rPr>
                <w:sz w:val="22"/>
                <w:szCs w:val="22"/>
              </w:rPr>
              <w:t>Método y Técnica Realizada</w:t>
            </w:r>
          </w:p>
        </w:tc>
        <w:tc>
          <w:tcPr>
            <w:tcW w:w="709" w:type="dxa"/>
            <w:noWrap/>
            <w:textDirection w:val="btLr"/>
          </w:tcPr>
          <w:p w14:paraId="71DF9158" w14:textId="77777777" w:rsidR="0091770E" w:rsidRPr="00985BA6" w:rsidRDefault="0091770E" w:rsidP="0091770E">
            <w:r w:rsidRPr="00985BA6">
              <w:rPr>
                <w:sz w:val="22"/>
                <w:szCs w:val="22"/>
              </w:rPr>
              <w:t>No de Procedimientos</w:t>
            </w:r>
          </w:p>
        </w:tc>
        <w:tc>
          <w:tcPr>
            <w:tcW w:w="892" w:type="dxa"/>
            <w:noWrap/>
            <w:textDirection w:val="btLr"/>
          </w:tcPr>
          <w:p w14:paraId="28D7CC50" w14:textId="77777777" w:rsidR="0091770E" w:rsidRPr="00985BA6" w:rsidRDefault="0091770E" w:rsidP="0091770E">
            <w:r w:rsidRPr="00985BA6">
              <w:rPr>
                <w:sz w:val="22"/>
                <w:szCs w:val="22"/>
              </w:rPr>
              <w:t>Nombre Especialista supervisor</w:t>
            </w:r>
          </w:p>
        </w:tc>
        <w:tc>
          <w:tcPr>
            <w:tcW w:w="619" w:type="dxa"/>
            <w:noWrap/>
            <w:textDirection w:val="btLr"/>
          </w:tcPr>
          <w:p w14:paraId="79C5EFE7" w14:textId="77777777" w:rsidR="0091770E" w:rsidRPr="00985BA6" w:rsidRDefault="0091770E" w:rsidP="0091770E">
            <w:r w:rsidRPr="00985BA6">
              <w:rPr>
                <w:sz w:val="22"/>
                <w:szCs w:val="22"/>
              </w:rPr>
              <w:t>Fecha</w:t>
            </w:r>
          </w:p>
        </w:tc>
        <w:tc>
          <w:tcPr>
            <w:tcW w:w="1200" w:type="dxa"/>
            <w:noWrap/>
            <w:textDirection w:val="btLr"/>
          </w:tcPr>
          <w:p w14:paraId="39915EC3" w14:textId="77777777" w:rsidR="0091770E" w:rsidRPr="00985BA6" w:rsidRDefault="0091770E" w:rsidP="0091770E">
            <w:r w:rsidRPr="00985BA6">
              <w:rPr>
                <w:sz w:val="22"/>
                <w:szCs w:val="22"/>
              </w:rPr>
              <w:t xml:space="preserve">         observaciones</w:t>
            </w:r>
          </w:p>
        </w:tc>
        <w:tc>
          <w:tcPr>
            <w:tcW w:w="1717" w:type="dxa"/>
            <w:noWrap/>
            <w:textDirection w:val="btLr"/>
          </w:tcPr>
          <w:p w14:paraId="18ED43C5" w14:textId="77777777" w:rsidR="0091770E" w:rsidRPr="00985BA6" w:rsidRDefault="0091770E" w:rsidP="0091770E">
            <w:r w:rsidRPr="00985BA6">
              <w:rPr>
                <w:sz w:val="22"/>
                <w:szCs w:val="22"/>
              </w:rPr>
              <w:t> </w:t>
            </w:r>
            <w:r>
              <w:t>Numero expediente</w:t>
            </w:r>
          </w:p>
        </w:tc>
      </w:tr>
      <w:tr w:rsidR="0091770E" w:rsidRPr="00985BA6" w14:paraId="2893AF92" w14:textId="77777777" w:rsidTr="0091770E">
        <w:trPr>
          <w:trHeight w:val="300"/>
        </w:trPr>
        <w:tc>
          <w:tcPr>
            <w:tcW w:w="4111" w:type="dxa"/>
            <w:noWrap/>
          </w:tcPr>
          <w:p w14:paraId="7B75BB4E" w14:textId="77777777" w:rsidR="0091770E" w:rsidRPr="00985BA6" w:rsidRDefault="0091770E" w:rsidP="0091770E">
            <w:r>
              <w:rPr>
                <w:sz w:val="22"/>
                <w:szCs w:val="22"/>
              </w:rPr>
              <w:t>AMEU</w:t>
            </w:r>
          </w:p>
        </w:tc>
        <w:tc>
          <w:tcPr>
            <w:tcW w:w="1134" w:type="dxa"/>
            <w:noWrap/>
          </w:tcPr>
          <w:p w14:paraId="6E9FA501" w14:textId="77777777" w:rsidR="0091770E" w:rsidRPr="00985BA6" w:rsidRDefault="0091770E" w:rsidP="0091770E">
            <w:r w:rsidRPr="00985BA6">
              <w:rPr>
                <w:sz w:val="22"/>
                <w:szCs w:val="22"/>
              </w:rPr>
              <w:t> </w:t>
            </w:r>
          </w:p>
        </w:tc>
        <w:tc>
          <w:tcPr>
            <w:tcW w:w="709" w:type="dxa"/>
            <w:noWrap/>
          </w:tcPr>
          <w:p w14:paraId="7D8A195C" w14:textId="77777777" w:rsidR="0091770E" w:rsidRPr="00985BA6" w:rsidRDefault="0091770E" w:rsidP="0091770E">
            <w:r w:rsidRPr="00985BA6">
              <w:rPr>
                <w:sz w:val="22"/>
                <w:szCs w:val="22"/>
              </w:rPr>
              <w:t> </w:t>
            </w:r>
          </w:p>
        </w:tc>
        <w:tc>
          <w:tcPr>
            <w:tcW w:w="892" w:type="dxa"/>
            <w:noWrap/>
          </w:tcPr>
          <w:p w14:paraId="35FBE452" w14:textId="77777777" w:rsidR="0091770E" w:rsidRPr="00985BA6" w:rsidRDefault="0091770E" w:rsidP="0091770E">
            <w:r w:rsidRPr="00985BA6">
              <w:rPr>
                <w:sz w:val="22"/>
                <w:szCs w:val="22"/>
              </w:rPr>
              <w:t> </w:t>
            </w:r>
          </w:p>
        </w:tc>
        <w:tc>
          <w:tcPr>
            <w:tcW w:w="619" w:type="dxa"/>
            <w:noWrap/>
          </w:tcPr>
          <w:p w14:paraId="1B72E80C" w14:textId="77777777" w:rsidR="0091770E" w:rsidRPr="00985BA6" w:rsidRDefault="0091770E" w:rsidP="0091770E">
            <w:r w:rsidRPr="00985BA6">
              <w:rPr>
                <w:sz w:val="22"/>
                <w:szCs w:val="22"/>
              </w:rPr>
              <w:t> </w:t>
            </w:r>
          </w:p>
        </w:tc>
        <w:tc>
          <w:tcPr>
            <w:tcW w:w="1200" w:type="dxa"/>
            <w:noWrap/>
          </w:tcPr>
          <w:p w14:paraId="223CC810" w14:textId="77777777" w:rsidR="0091770E" w:rsidRPr="00985BA6" w:rsidRDefault="0091770E" w:rsidP="0091770E">
            <w:r w:rsidRPr="00985BA6">
              <w:rPr>
                <w:sz w:val="22"/>
                <w:szCs w:val="22"/>
              </w:rPr>
              <w:t> </w:t>
            </w:r>
          </w:p>
        </w:tc>
        <w:tc>
          <w:tcPr>
            <w:tcW w:w="1717" w:type="dxa"/>
            <w:noWrap/>
          </w:tcPr>
          <w:p w14:paraId="10D3CE07" w14:textId="77777777" w:rsidR="0091770E" w:rsidRPr="00985BA6" w:rsidRDefault="0091770E" w:rsidP="0091770E">
            <w:r w:rsidRPr="00985BA6">
              <w:rPr>
                <w:sz w:val="22"/>
                <w:szCs w:val="22"/>
              </w:rPr>
              <w:t> </w:t>
            </w:r>
          </w:p>
        </w:tc>
      </w:tr>
      <w:tr w:rsidR="0091770E" w:rsidRPr="00985BA6" w14:paraId="2FF12E72" w14:textId="77777777" w:rsidTr="0091770E">
        <w:trPr>
          <w:trHeight w:val="300"/>
        </w:trPr>
        <w:tc>
          <w:tcPr>
            <w:tcW w:w="4111" w:type="dxa"/>
            <w:noWrap/>
          </w:tcPr>
          <w:p w14:paraId="44C34363" w14:textId="77777777" w:rsidR="0091770E" w:rsidRPr="00985BA6" w:rsidRDefault="0091770E" w:rsidP="0091770E">
            <w:r w:rsidRPr="00985BA6">
              <w:rPr>
                <w:sz w:val="22"/>
                <w:szCs w:val="22"/>
              </w:rPr>
              <w:t>LUI</w:t>
            </w:r>
          </w:p>
        </w:tc>
        <w:tc>
          <w:tcPr>
            <w:tcW w:w="1134" w:type="dxa"/>
            <w:noWrap/>
          </w:tcPr>
          <w:p w14:paraId="11FD1485" w14:textId="77777777" w:rsidR="0091770E" w:rsidRPr="00985BA6" w:rsidRDefault="0091770E" w:rsidP="0091770E">
            <w:r w:rsidRPr="00985BA6">
              <w:rPr>
                <w:sz w:val="22"/>
                <w:szCs w:val="22"/>
              </w:rPr>
              <w:t> </w:t>
            </w:r>
          </w:p>
        </w:tc>
        <w:tc>
          <w:tcPr>
            <w:tcW w:w="709" w:type="dxa"/>
            <w:noWrap/>
          </w:tcPr>
          <w:p w14:paraId="3508E6D8" w14:textId="77777777" w:rsidR="0091770E" w:rsidRPr="00985BA6" w:rsidRDefault="0091770E" w:rsidP="0091770E">
            <w:r w:rsidRPr="00985BA6">
              <w:rPr>
                <w:sz w:val="22"/>
                <w:szCs w:val="22"/>
              </w:rPr>
              <w:t> </w:t>
            </w:r>
          </w:p>
        </w:tc>
        <w:tc>
          <w:tcPr>
            <w:tcW w:w="892" w:type="dxa"/>
            <w:noWrap/>
          </w:tcPr>
          <w:p w14:paraId="318CAC9C" w14:textId="77777777" w:rsidR="0091770E" w:rsidRPr="00985BA6" w:rsidRDefault="0091770E" w:rsidP="0091770E">
            <w:r w:rsidRPr="00985BA6">
              <w:rPr>
                <w:sz w:val="22"/>
                <w:szCs w:val="22"/>
              </w:rPr>
              <w:t> </w:t>
            </w:r>
          </w:p>
        </w:tc>
        <w:tc>
          <w:tcPr>
            <w:tcW w:w="619" w:type="dxa"/>
            <w:noWrap/>
          </w:tcPr>
          <w:p w14:paraId="7CC6A2BA" w14:textId="77777777" w:rsidR="0091770E" w:rsidRPr="00985BA6" w:rsidRDefault="0091770E" w:rsidP="0091770E">
            <w:r w:rsidRPr="00985BA6">
              <w:rPr>
                <w:sz w:val="22"/>
                <w:szCs w:val="22"/>
              </w:rPr>
              <w:t> </w:t>
            </w:r>
          </w:p>
        </w:tc>
        <w:tc>
          <w:tcPr>
            <w:tcW w:w="1200" w:type="dxa"/>
            <w:noWrap/>
          </w:tcPr>
          <w:p w14:paraId="6B5DB367" w14:textId="77777777" w:rsidR="0091770E" w:rsidRPr="00985BA6" w:rsidRDefault="0091770E" w:rsidP="0091770E">
            <w:r w:rsidRPr="00985BA6">
              <w:rPr>
                <w:sz w:val="22"/>
                <w:szCs w:val="22"/>
              </w:rPr>
              <w:t> </w:t>
            </w:r>
          </w:p>
        </w:tc>
        <w:tc>
          <w:tcPr>
            <w:tcW w:w="1717" w:type="dxa"/>
            <w:noWrap/>
          </w:tcPr>
          <w:p w14:paraId="04B85DBF" w14:textId="77777777" w:rsidR="0091770E" w:rsidRPr="00985BA6" w:rsidRDefault="0091770E" w:rsidP="0091770E">
            <w:r w:rsidRPr="00985BA6">
              <w:rPr>
                <w:sz w:val="22"/>
                <w:szCs w:val="22"/>
              </w:rPr>
              <w:t> </w:t>
            </w:r>
          </w:p>
        </w:tc>
      </w:tr>
      <w:tr w:rsidR="0091770E" w:rsidRPr="00985BA6" w14:paraId="11036EA5" w14:textId="77777777" w:rsidTr="0091770E">
        <w:trPr>
          <w:trHeight w:val="505"/>
        </w:trPr>
        <w:tc>
          <w:tcPr>
            <w:tcW w:w="4111" w:type="dxa"/>
            <w:noWrap/>
          </w:tcPr>
          <w:p w14:paraId="528F9EE2" w14:textId="77777777" w:rsidR="0091770E" w:rsidRPr="00985BA6" w:rsidRDefault="0091770E" w:rsidP="0091770E">
            <w:r w:rsidRPr="00985BA6">
              <w:rPr>
                <w:sz w:val="22"/>
                <w:szCs w:val="22"/>
              </w:rPr>
              <w:t>Parto Eutócico con manejo activo del 3er período del parto</w:t>
            </w:r>
          </w:p>
        </w:tc>
        <w:tc>
          <w:tcPr>
            <w:tcW w:w="1134" w:type="dxa"/>
            <w:noWrap/>
          </w:tcPr>
          <w:p w14:paraId="6ACF2B47" w14:textId="77777777" w:rsidR="0091770E" w:rsidRPr="00985BA6" w:rsidRDefault="0091770E" w:rsidP="0091770E">
            <w:r w:rsidRPr="00985BA6">
              <w:rPr>
                <w:sz w:val="22"/>
                <w:szCs w:val="22"/>
              </w:rPr>
              <w:t> </w:t>
            </w:r>
          </w:p>
        </w:tc>
        <w:tc>
          <w:tcPr>
            <w:tcW w:w="709" w:type="dxa"/>
            <w:noWrap/>
          </w:tcPr>
          <w:p w14:paraId="28BC2134" w14:textId="77777777" w:rsidR="0091770E" w:rsidRPr="00985BA6" w:rsidRDefault="0091770E" w:rsidP="0091770E">
            <w:r w:rsidRPr="00985BA6">
              <w:rPr>
                <w:sz w:val="22"/>
                <w:szCs w:val="22"/>
              </w:rPr>
              <w:t> </w:t>
            </w:r>
          </w:p>
        </w:tc>
        <w:tc>
          <w:tcPr>
            <w:tcW w:w="892" w:type="dxa"/>
            <w:noWrap/>
          </w:tcPr>
          <w:p w14:paraId="54529CA2" w14:textId="77777777" w:rsidR="0091770E" w:rsidRPr="00985BA6" w:rsidRDefault="0091770E" w:rsidP="0091770E">
            <w:r w:rsidRPr="00985BA6">
              <w:rPr>
                <w:sz w:val="22"/>
                <w:szCs w:val="22"/>
              </w:rPr>
              <w:t> </w:t>
            </w:r>
          </w:p>
        </w:tc>
        <w:tc>
          <w:tcPr>
            <w:tcW w:w="619" w:type="dxa"/>
            <w:noWrap/>
          </w:tcPr>
          <w:p w14:paraId="004FDD67" w14:textId="77777777" w:rsidR="0091770E" w:rsidRPr="00985BA6" w:rsidRDefault="0091770E" w:rsidP="0091770E">
            <w:r w:rsidRPr="00985BA6">
              <w:rPr>
                <w:sz w:val="22"/>
                <w:szCs w:val="22"/>
              </w:rPr>
              <w:t> </w:t>
            </w:r>
          </w:p>
        </w:tc>
        <w:tc>
          <w:tcPr>
            <w:tcW w:w="1200" w:type="dxa"/>
            <w:noWrap/>
          </w:tcPr>
          <w:p w14:paraId="12ED7723" w14:textId="77777777" w:rsidR="0091770E" w:rsidRPr="00985BA6" w:rsidRDefault="0091770E" w:rsidP="0091770E">
            <w:r w:rsidRPr="00985BA6">
              <w:rPr>
                <w:sz w:val="22"/>
                <w:szCs w:val="22"/>
              </w:rPr>
              <w:t> </w:t>
            </w:r>
          </w:p>
        </w:tc>
        <w:tc>
          <w:tcPr>
            <w:tcW w:w="1717" w:type="dxa"/>
            <w:noWrap/>
          </w:tcPr>
          <w:p w14:paraId="3B002E77" w14:textId="77777777" w:rsidR="0091770E" w:rsidRPr="00985BA6" w:rsidRDefault="0091770E" w:rsidP="0091770E">
            <w:r w:rsidRPr="00985BA6">
              <w:rPr>
                <w:sz w:val="22"/>
                <w:szCs w:val="22"/>
              </w:rPr>
              <w:t> </w:t>
            </w:r>
          </w:p>
        </w:tc>
      </w:tr>
      <w:tr w:rsidR="0091770E" w:rsidRPr="00985BA6" w14:paraId="31770B05" w14:textId="77777777" w:rsidTr="0091770E">
        <w:trPr>
          <w:trHeight w:val="300"/>
        </w:trPr>
        <w:tc>
          <w:tcPr>
            <w:tcW w:w="4111" w:type="dxa"/>
            <w:noWrap/>
          </w:tcPr>
          <w:p w14:paraId="4BB86CB5" w14:textId="77777777" w:rsidR="0091770E" w:rsidRPr="00985BA6" w:rsidRDefault="0091770E" w:rsidP="0091770E">
            <w:r w:rsidRPr="00985BA6">
              <w:rPr>
                <w:sz w:val="22"/>
                <w:szCs w:val="22"/>
              </w:rPr>
              <w:t>Parto En OPP</w:t>
            </w:r>
          </w:p>
        </w:tc>
        <w:tc>
          <w:tcPr>
            <w:tcW w:w="1134" w:type="dxa"/>
            <w:noWrap/>
          </w:tcPr>
          <w:p w14:paraId="7D2F4181" w14:textId="77777777" w:rsidR="0091770E" w:rsidRPr="00985BA6" w:rsidRDefault="0091770E" w:rsidP="0091770E">
            <w:r w:rsidRPr="00985BA6">
              <w:rPr>
                <w:sz w:val="22"/>
                <w:szCs w:val="22"/>
              </w:rPr>
              <w:t> </w:t>
            </w:r>
          </w:p>
        </w:tc>
        <w:tc>
          <w:tcPr>
            <w:tcW w:w="709" w:type="dxa"/>
            <w:noWrap/>
          </w:tcPr>
          <w:p w14:paraId="18F0E555" w14:textId="77777777" w:rsidR="0091770E" w:rsidRPr="00985BA6" w:rsidRDefault="0091770E" w:rsidP="0091770E">
            <w:r w:rsidRPr="00985BA6">
              <w:rPr>
                <w:sz w:val="22"/>
                <w:szCs w:val="22"/>
              </w:rPr>
              <w:t> </w:t>
            </w:r>
          </w:p>
        </w:tc>
        <w:tc>
          <w:tcPr>
            <w:tcW w:w="892" w:type="dxa"/>
            <w:noWrap/>
          </w:tcPr>
          <w:p w14:paraId="6C9A9DE8" w14:textId="77777777" w:rsidR="0091770E" w:rsidRPr="00985BA6" w:rsidRDefault="0091770E" w:rsidP="0091770E">
            <w:r w:rsidRPr="00985BA6">
              <w:rPr>
                <w:sz w:val="22"/>
                <w:szCs w:val="22"/>
              </w:rPr>
              <w:t> </w:t>
            </w:r>
          </w:p>
        </w:tc>
        <w:tc>
          <w:tcPr>
            <w:tcW w:w="619" w:type="dxa"/>
            <w:noWrap/>
          </w:tcPr>
          <w:p w14:paraId="02A8B7AF" w14:textId="77777777" w:rsidR="0091770E" w:rsidRPr="00985BA6" w:rsidRDefault="0091770E" w:rsidP="0091770E">
            <w:r w:rsidRPr="00985BA6">
              <w:rPr>
                <w:sz w:val="22"/>
                <w:szCs w:val="22"/>
              </w:rPr>
              <w:t> </w:t>
            </w:r>
          </w:p>
        </w:tc>
        <w:tc>
          <w:tcPr>
            <w:tcW w:w="1200" w:type="dxa"/>
            <w:noWrap/>
          </w:tcPr>
          <w:p w14:paraId="1D9B655B" w14:textId="77777777" w:rsidR="0091770E" w:rsidRPr="00985BA6" w:rsidRDefault="0091770E" w:rsidP="0091770E">
            <w:r w:rsidRPr="00985BA6">
              <w:rPr>
                <w:sz w:val="22"/>
                <w:szCs w:val="22"/>
              </w:rPr>
              <w:t> </w:t>
            </w:r>
          </w:p>
        </w:tc>
        <w:tc>
          <w:tcPr>
            <w:tcW w:w="1717" w:type="dxa"/>
            <w:noWrap/>
          </w:tcPr>
          <w:p w14:paraId="6D8C110D" w14:textId="77777777" w:rsidR="0091770E" w:rsidRPr="00985BA6" w:rsidRDefault="0091770E" w:rsidP="0091770E">
            <w:r w:rsidRPr="00985BA6">
              <w:rPr>
                <w:sz w:val="22"/>
                <w:szCs w:val="22"/>
              </w:rPr>
              <w:t> </w:t>
            </w:r>
          </w:p>
        </w:tc>
      </w:tr>
      <w:tr w:rsidR="0091770E" w:rsidRPr="00985BA6" w14:paraId="4C0C5EE1" w14:textId="77777777" w:rsidTr="0091770E">
        <w:trPr>
          <w:trHeight w:val="300"/>
        </w:trPr>
        <w:tc>
          <w:tcPr>
            <w:tcW w:w="4111" w:type="dxa"/>
            <w:noWrap/>
          </w:tcPr>
          <w:p w14:paraId="3EEE9CDA" w14:textId="77777777" w:rsidR="0091770E" w:rsidRPr="00985BA6" w:rsidRDefault="0091770E" w:rsidP="0091770E">
            <w:r w:rsidRPr="00985BA6">
              <w:rPr>
                <w:sz w:val="22"/>
                <w:szCs w:val="22"/>
              </w:rPr>
              <w:t>Parto En MA</w:t>
            </w:r>
          </w:p>
        </w:tc>
        <w:tc>
          <w:tcPr>
            <w:tcW w:w="1134" w:type="dxa"/>
            <w:noWrap/>
          </w:tcPr>
          <w:p w14:paraId="63042F76" w14:textId="77777777" w:rsidR="0091770E" w:rsidRPr="00985BA6" w:rsidRDefault="0091770E" w:rsidP="0091770E">
            <w:r w:rsidRPr="00985BA6">
              <w:rPr>
                <w:sz w:val="22"/>
                <w:szCs w:val="22"/>
              </w:rPr>
              <w:t> </w:t>
            </w:r>
          </w:p>
        </w:tc>
        <w:tc>
          <w:tcPr>
            <w:tcW w:w="709" w:type="dxa"/>
            <w:noWrap/>
          </w:tcPr>
          <w:p w14:paraId="329D9AA9" w14:textId="77777777" w:rsidR="0091770E" w:rsidRPr="00985BA6" w:rsidRDefault="0091770E" w:rsidP="0091770E">
            <w:r w:rsidRPr="00985BA6">
              <w:rPr>
                <w:sz w:val="22"/>
                <w:szCs w:val="22"/>
              </w:rPr>
              <w:t> </w:t>
            </w:r>
          </w:p>
        </w:tc>
        <w:tc>
          <w:tcPr>
            <w:tcW w:w="892" w:type="dxa"/>
            <w:noWrap/>
          </w:tcPr>
          <w:p w14:paraId="6343023C" w14:textId="77777777" w:rsidR="0091770E" w:rsidRPr="00985BA6" w:rsidRDefault="0091770E" w:rsidP="0091770E">
            <w:r w:rsidRPr="00985BA6">
              <w:rPr>
                <w:sz w:val="22"/>
                <w:szCs w:val="22"/>
              </w:rPr>
              <w:t> </w:t>
            </w:r>
          </w:p>
        </w:tc>
        <w:tc>
          <w:tcPr>
            <w:tcW w:w="619" w:type="dxa"/>
            <w:noWrap/>
          </w:tcPr>
          <w:p w14:paraId="1CB9A485" w14:textId="77777777" w:rsidR="0091770E" w:rsidRPr="00985BA6" w:rsidRDefault="0091770E" w:rsidP="0091770E">
            <w:r w:rsidRPr="00985BA6">
              <w:rPr>
                <w:sz w:val="22"/>
                <w:szCs w:val="22"/>
              </w:rPr>
              <w:t> </w:t>
            </w:r>
          </w:p>
        </w:tc>
        <w:tc>
          <w:tcPr>
            <w:tcW w:w="1200" w:type="dxa"/>
            <w:noWrap/>
          </w:tcPr>
          <w:p w14:paraId="18E94B4D" w14:textId="77777777" w:rsidR="0091770E" w:rsidRPr="00985BA6" w:rsidRDefault="0091770E" w:rsidP="0091770E">
            <w:r w:rsidRPr="00985BA6">
              <w:rPr>
                <w:sz w:val="22"/>
                <w:szCs w:val="22"/>
              </w:rPr>
              <w:t> </w:t>
            </w:r>
          </w:p>
        </w:tc>
        <w:tc>
          <w:tcPr>
            <w:tcW w:w="1717" w:type="dxa"/>
            <w:noWrap/>
          </w:tcPr>
          <w:p w14:paraId="48FA794D" w14:textId="77777777" w:rsidR="0091770E" w:rsidRPr="00985BA6" w:rsidRDefault="0091770E" w:rsidP="0091770E">
            <w:r w:rsidRPr="00985BA6">
              <w:rPr>
                <w:sz w:val="22"/>
                <w:szCs w:val="22"/>
              </w:rPr>
              <w:t> </w:t>
            </w:r>
          </w:p>
        </w:tc>
      </w:tr>
      <w:tr w:rsidR="0091770E" w:rsidRPr="00985BA6" w14:paraId="727894AD" w14:textId="77777777" w:rsidTr="0091770E">
        <w:trPr>
          <w:trHeight w:val="300"/>
        </w:trPr>
        <w:tc>
          <w:tcPr>
            <w:tcW w:w="4111" w:type="dxa"/>
            <w:noWrap/>
          </w:tcPr>
          <w:p w14:paraId="11A0CAC3" w14:textId="77777777" w:rsidR="0091770E" w:rsidRPr="00985BA6" w:rsidRDefault="0091770E" w:rsidP="0091770E">
            <w:r w:rsidRPr="00985BA6">
              <w:rPr>
                <w:sz w:val="22"/>
                <w:szCs w:val="22"/>
              </w:rPr>
              <w:t>Parto Pélvico</w:t>
            </w:r>
          </w:p>
        </w:tc>
        <w:tc>
          <w:tcPr>
            <w:tcW w:w="1134" w:type="dxa"/>
            <w:noWrap/>
          </w:tcPr>
          <w:p w14:paraId="608F5954" w14:textId="77777777" w:rsidR="0091770E" w:rsidRPr="00985BA6" w:rsidRDefault="0091770E" w:rsidP="0091770E">
            <w:r w:rsidRPr="00985BA6">
              <w:rPr>
                <w:sz w:val="22"/>
                <w:szCs w:val="22"/>
              </w:rPr>
              <w:t> </w:t>
            </w:r>
          </w:p>
        </w:tc>
        <w:tc>
          <w:tcPr>
            <w:tcW w:w="709" w:type="dxa"/>
            <w:noWrap/>
          </w:tcPr>
          <w:p w14:paraId="7662D815" w14:textId="77777777" w:rsidR="0091770E" w:rsidRPr="00985BA6" w:rsidRDefault="0091770E" w:rsidP="0091770E">
            <w:r w:rsidRPr="00985BA6">
              <w:rPr>
                <w:sz w:val="22"/>
                <w:szCs w:val="22"/>
              </w:rPr>
              <w:t> </w:t>
            </w:r>
          </w:p>
        </w:tc>
        <w:tc>
          <w:tcPr>
            <w:tcW w:w="892" w:type="dxa"/>
            <w:noWrap/>
          </w:tcPr>
          <w:p w14:paraId="4908A566" w14:textId="77777777" w:rsidR="0091770E" w:rsidRPr="00985BA6" w:rsidRDefault="0091770E" w:rsidP="0091770E">
            <w:r w:rsidRPr="00985BA6">
              <w:rPr>
                <w:sz w:val="22"/>
                <w:szCs w:val="22"/>
              </w:rPr>
              <w:t> </w:t>
            </w:r>
          </w:p>
        </w:tc>
        <w:tc>
          <w:tcPr>
            <w:tcW w:w="619" w:type="dxa"/>
            <w:noWrap/>
          </w:tcPr>
          <w:p w14:paraId="6BBE18FD" w14:textId="77777777" w:rsidR="0091770E" w:rsidRPr="00985BA6" w:rsidRDefault="0091770E" w:rsidP="0091770E">
            <w:r w:rsidRPr="00985BA6">
              <w:rPr>
                <w:sz w:val="22"/>
                <w:szCs w:val="22"/>
              </w:rPr>
              <w:t> </w:t>
            </w:r>
          </w:p>
        </w:tc>
        <w:tc>
          <w:tcPr>
            <w:tcW w:w="1200" w:type="dxa"/>
            <w:noWrap/>
          </w:tcPr>
          <w:p w14:paraId="76D18111" w14:textId="77777777" w:rsidR="0091770E" w:rsidRPr="00985BA6" w:rsidRDefault="0091770E" w:rsidP="0091770E">
            <w:r w:rsidRPr="00985BA6">
              <w:rPr>
                <w:sz w:val="22"/>
                <w:szCs w:val="22"/>
              </w:rPr>
              <w:t> </w:t>
            </w:r>
          </w:p>
        </w:tc>
        <w:tc>
          <w:tcPr>
            <w:tcW w:w="1717" w:type="dxa"/>
            <w:noWrap/>
          </w:tcPr>
          <w:p w14:paraId="5E515D63" w14:textId="77777777" w:rsidR="0091770E" w:rsidRPr="00985BA6" w:rsidRDefault="0091770E" w:rsidP="0091770E">
            <w:r w:rsidRPr="00985BA6">
              <w:rPr>
                <w:sz w:val="22"/>
                <w:szCs w:val="22"/>
              </w:rPr>
              <w:t> </w:t>
            </w:r>
          </w:p>
        </w:tc>
      </w:tr>
      <w:tr w:rsidR="0091770E" w:rsidRPr="00985BA6" w14:paraId="6084DAF3" w14:textId="77777777" w:rsidTr="0091770E">
        <w:trPr>
          <w:trHeight w:val="342"/>
        </w:trPr>
        <w:tc>
          <w:tcPr>
            <w:tcW w:w="4111" w:type="dxa"/>
            <w:noWrap/>
          </w:tcPr>
          <w:p w14:paraId="16EC9867" w14:textId="77777777" w:rsidR="0091770E" w:rsidRPr="00985BA6" w:rsidRDefault="0091770E" w:rsidP="0091770E">
            <w:r w:rsidRPr="00985BA6">
              <w:rPr>
                <w:sz w:val="22"/>
                <w:szCs w:val="22"/>
              </w:rPr>
              <w:t>Parto en Presentación Compuesta</w:t>
            </w:r>
          </w:p>
        </w:tc>
        <w:tc>
          <w:tcPr>
            <w:tcW w:w="1134" w:type="dxa"/>
            <w:noWrap/>
          </w:tcPr>
          <w:p w14:paraId="0D9F5C19" w14:textId="77777777" w:rsidR="0091770E" w:rsidRPr="00985BA6" w:rsidRDefault="0091770E" w:rsidP="0091770E">
            <w:r w:rsidRPr="00985BA6">
              <w:rPr>
                <w:sz w:val="22"/>
                <w:szCs w:val="22"/>
              </w:rPr>
              <w:t> </w:t>
            </w:r>
          </w:p>
        </w:tc>
        <w:tc>
          <w:tcPr>
            <w:tcW w:w="709" w:type="dxa"/>
            <w:noWrap/>
          </w:tcPr>
          <w:p w14:paraId="359CD2CC" w14:textId="77777777" w:rsidR="0091770E" w:rsidRPr="00985BA6" w:rsidRDefault="0091770E" w:rsidP="0091770E">
            <w:r w:rsidRPr="00985BA6">
              <w:rPr>
                <w:sz w:val="22"/>
                <w:szCs w:val="22"/>
              </w:rPr>
              <w:t> </w:t>
            </w:r>
          </w:p>
        </w:tc>
        <w:tc>
          <w:tcPr>
            <w:tcW w:w="892" w:type="dxa"/>
            <w:noWrap/>
          </w:tcPr>
          <w:p w14:paraId="5C4F99EC" w14:textId="77777777" w:rsidR="0091770E" w:rsidRPr="00985BA6" w:rsidRDefault="0091770E" w:rsidP="0091770E">
            <w:r w:rsidRPr="00985BA6">
              <w:rPr>
                <w:sz w:val="22"/>
                <w:szCs w:val="22"/>
              </w:rPr>
              <w:t> </w:t>
            </w:r>
          </w:p>
        </w:tc>
        <w:tc>
          <w:tcPr>
            <w:tcW w:w="619" w:type="dxa"/>
            <w:noWrap/>
          </w:tcPr>
          <w:p w14:paraId="74D0ED50" w14:textId="77777777" w:rsidR="0091770E" w:rsidRPr="00985BA6" w:rsidRDefault="0091770E" w:rsidP="0091770E">
            <w:r w:rsidRPr="00985BA6">
              <w:rPr>
                <w:sz w:val="22"/>
                <w:szCs w:val="22"/>
              </w:rPr>
              <w:t> </w:t>
            </w:r>
          </w:p>
        </w:tc>
        <w:tc>
          <w:tcPr>
            <w:tcW w:w="1200" w:type="dxa"/>
            <w:noWrap/>
          </w:tcPr>
          <w:p w14:paraId="0E2D1C90" w14:textId="77777777" w:rsidR="0091770E" w:rsidRPr="00985BA6" w:rsidRDefault="0091770E" w:rsidP="0091770E">
            <w:r w:rsidRPr="00985BA6">
              <w:rPr>
                <w:sz w:val="22"/>
                <w:szCs w:val="22"/>
              </w:rPr>
              <w:t> </w:t>
            </w:r>
          </w:p>
        </w:tc>
        <w:tc>
          <w:tcPr>
            <w:tcW w:w="1717" w:type="dxa"/>
            <w:noWrap/>
          </w:tcPr>
          <w:p w14:paraId="73AD7595" w14:textId="77777777" w:rsidR="0091770E" w:rsidRPr="00985BA6" w:rsidRDefault="0091770E" w:rsidP="0091770E">
            <w:r w:rsidRPr="00985BA6">
              <w:rPr>
                <w:sz w:val="22"/>
                <w:szCs w:val="22"/>
              </w:rPr>
              <w:t> </w:t>
            </w:r>
          </w:p>
        </w:tc>
      </w:tr>
      <w:tr w:rsidR="0091770E" w:rsidRPr="00985BA6" w14:paraId="64785390" w14:textId="77777777" w:rsidTr="0091770E">
        <w:trPr>
          <w:trHeight w:val="405"/>
        </w:trPr>
        <w:tc>
          <w:tcPr>
            <w:tcW w:w="4111" w:type="dxa"/>
            <w:noWrap/>
          </w:tcPr>
          <w:p w14:paraId="63D08600" w14:textId="77777777" w:rsidR="0091770E" w:rsidRPr="00985BA6" w:rsidRDefault="0091770E" w:rsidP="0091770E">
            <w:r w:rsidRPr="00985BA6">
              <w:rPr>
                <w:sz w:val="22"/>
                <w:szCs w:val="22"/>
              </w:rPr>
              <w:t xml:space="preserve">Episiotomía y </w:t>
            </w:r>
            <w:proofErr w:type="spellStart"/>
            <w:r w:rsidRPr="00985BA6">
              <w:rPr>
                <w:sz w:val="22"/>
                <w:szCs w:val="22"/>
              </w:rPr>
              <w:t>Episiorrafia</w:t>
            </w:r>
            <w:proofErr w:type="spellEnd"/>
            <w:r w:rsidRPr="00985BA6">
              <w:rPr>
                <w:sz w:val="22"/>
                <w:szCs w:val="22"/>
              </w:rPr>
              <w:t xml:space="preserve"> media</w:t>
            </w:r>
          </w:p>
        </w:tc>
        <w:tc>
          <w:tcPr>
            <w:tcW w:w="1134" w:type="dxa"/>
            <w:noWrap/>
          </w:tcPr>
          <w:p w14:paraId="51B19327" w14:textId="77777777" w:rsidR="0091770E" w:rsidRPr="00985BA6" w:rsidRDefault="0091770E" w:rsidP="0091770E">
            <w:r w:rsidRPr="00985BA6">
              <w:rPr>
                <w:sz w:val="22"/>
                <w:szCs w:val="22"/>
              </w:rPr>
              <w:t> </w:t>
            </w:r>
          </w:p>
        </w:tc>
        <w:tc>
          <w:tcPr>
            <w:tcW w:w="709" w:type="dxa"/>
            <w:noWrap/>
          </w:tcPr>
          <w:p w14:paraId="24672140" w14:textId="77777777" w:rsidR="0091770E" w:rsidRPr="00985BA6" w:rsidRDefault="0091770E" w:rsidP="0091770E">
            <w:r w:rsidRPr="00985BA6">
              <w:rPr>
                <w:sz w:val="22"/>
                <w:szCs w:val="22"/>
              </w:rPr>
              <w:t> </w:t>
            </w:r>
          </w:p>
        </w:tc>
        <w:tc>
          <w:tcPr>
            <w:tcW w:w="892" w:type="dxa"/>
            <w:noWrap/>
          </w:tcPr>
          <w:p w14:paraId="2373652D" w14:textId="77777777" w:rsidR="0091770E" w:rsidRPr="00985BA6" w:rsidRDefault="0091770E" w:rsidP="0091770E">
            <w:r w:rsidRPr="00985BA6">
              <w:rPr>
                <w:sz w:val="22"/>
                <w:szCs w:val="22"/>
              </w:rPr>
              <w:t> </w:t>
            </w:r>
          </w:p>
        </w:tc>
        <w:tc>
          <w:tcPr>
            <w:tcW w:w="619" w:type="dxa"/>
            <w:noWrap/>
          </w:tcPr>
          <w:p w14:paraId="1CFD296B" w14:textId="77777777" w:rsidR="0091770E" w:rsidRPr="00985BA6" w:rsidRDefault="0091770E" w:rsidP="0091770E">
            <w:r w:rsidRPr="00985BA6">
              <w:rPr>
                <w:sz w:val="22"/>
                <w:szCs w:val="22"/>
              </w:rPr>
              <w:t> </w:t>
            </w:r>
          </w:p>
        </w:tc>
        <w:tc>
          <w:tcPr>
            <w:tcW w:w="1200" w:type="dxa"/>
            <w:noWrap/>
          </w:tcPr>
          <w:p w14:paraId="372ABEF2" w14:textId="77777777" w:rsidR="0091770E" w:rsidRPr="00985BA6" w:rsidRDefault="0091770E" w:rsidP="0091770E">
            <w:r w:rsidRPr="00985BA6">
              <w:rPr>
                <w:sz w:val="22"/>
                <w:szCs w:val="22"/>
              </w:rPr>
              <w:t> </w:t>
            </w:r>
          </w:p>
        </w:tc>
        <w:tc>
          <w:tcPr>
            <w:tcW w:w="1717" w:type="dxa"/>
            <w:noWrap/>
          </w:tcPr>
          <w:p w14:paraId="7DEC11EB" w14:textId="77777777" w:rsidR="0091770E" w:rsidRPr="00985BA6" w:rsidRDefault="0091770E" w:rsidP="0091770E">
            <w:r w:rsidRPr="00985BA6">
              <w:rPr>
                <w:sz w:val="22"/>
                <w:szCs w:val="22"/>
              </w:rPr>
              <w:t> </w:t>
            </w:r>
          </w:p>
        </w:tc>
      </w:tr>
      <w:tr w:rsidR="0091770E" w:rsidRPr="00985BA6" w14:paraId="6D25CE94" w14:textId="77777777" w:rsidTr="0091770E">
        <w:trPr>
          <w:trHeight w:val="424"/>
        </w:trPr>
        <w:tc>
          <w:tcPr>
            <w:tcW w:w="4111" w:type="dxa"/>
            <w:noWrap/>
          </w:tcPr>
          <w:p w14:paraId="772AAA6E" w14:textId="77777777" w:rsidR="0091770E" w:rsidRPr="00985BA6" w:rsidRDefault="0091770E" w:rsidP="0091770E">
            <w:r w:rsidRPr="00985BA6">
              <w:rPr>
                <w:sz w:val="22"/>
                <w:szCs w:val="22"/>
              </w:rPr>
              <w:t xml:space="preserve">Episiotomía y </w:t>
            </w:r>
            <w:proofErr w:type="spellStart"/>
            <w:r w:rsidRPr="00985BA6">
              <w:rPr>
                <w:sz w:val="22"/>
                <w:szCs w:val="22"/>
              </w:rPr>
              <w:t>Episiorrafia</w:t>
            </w:r>
            <w:proofErr w:type="spellEnd"/>
            <w:r w:rsidRPr="00985BA6">
              <w:rPr>
                <w:sz w:val="22"/>
                <w:szCs w:val="22"/>
              </w:rPr>
              <w:t xml:space="preserve"> media lateral</w:t>
            </w:r>
          </w:p>
        </w:tc>
        <w:tc>
          <w:tcPr>
            <w:tcW w:w="1134" w:type="dxa"/>
            <w:noWrap/>
          </w:tcPr>
          <w:p w14:paraId="3AD9261D" w14:textId="77777777" w:rsidR="0091770E" w:rsidRPr="00985BA6" w:rsidRDefault="0091770E" w:rsidP="0091770E">
            <w:r w:rsidRPr="00985BA6">
              <w:rPr>
                <w:sz w:val="22"/>
                <w:szCs w:val="22"/>
              </w:rPr>
              <w:t> </w:t>
            </w:r>
          </w:p>
        </w:tc>
        <w:tc>
          <w:tcPr>
            <w:tcW w:w="709" w:type="dxa"/>
            <w:noWrap/>
          </w:tcPr>
          <w:p w14:paraId="3797EC98" w14:textId="77777777" w:rsidR="0091770E" w:rsidRPr="00985BA6" w:rsidRDefault="0091770E" w:rsidP="0091770E">
            <w:r w:rsidRPr="00985BA6">
              <w:rPr>
                <w:sz w:val="22"/>
                <w:szCs w:val="22"/>
              </w:rPr>
              <w:t> </w:t>
            </w:r>
          </w:p>
        </w:tc>
        <w:tc>
          <w:tcPr>
            <w:tcW w:w="892" w:type="dxa"/>
            <w:noWrap/>
          </w:tcPr>
          <w:p w14:paraId="5A5C56B0" w14:textId="77777777" w:rsidR="0091770E" w:rsidRPr="00985BA6" w:rsidRDefault="0091770E" w:rsidP="0091770E">
            <w:r w:rsidRPr="00985BA6">
              <w:rPr>
                <w:sz w:val="22"/>
                <w:szCs w:val="22"/>
              </w:rPr>
              <w:t> </w:t>
            </w:r>
          </w:p>
        </w:tc>
        <w:tc>
          <w:tcPr>
            <w:tcW w:w="619" w:type="dxa"/>
            <w:noWrap/>
          </w:tcPr>
          <w:p w14:paraId="2376851E" w14:textId="77777777" w:rsidR="0091770E" w:rsidRPr="00985BA6" w:rsidRDefault="0091770E" w:rsidP="0091770E">
            <w:r w:rsidRPr="00985BA6">
              <w:rPr>
                <w:sz w:val="22"/>
                <w:szCs w:val="22"/>
              </w:rPr>
              <w:t> </w:t>
            </w:r>
          </w:p>
        </w:tc>
        <w:tc>
          <w:tcPr>
            <w:tcW w:w="1200" w:type="dxa"/>
            <w:noWrap/>
          </w:tcPr>
          <w:p w14:paraId="14DD87F3" w14:textId="77777777" w:rsidR="0091770E" w:rsidRPr="00985BA6" w:rsidRDefault="0091770E" w:rsidP="0091770E">
            <w:r w:rsidRPr="00985BA6">
              <w:rPr>
                <w:sz w:val="22"/>
                <w:szCs w:val="22"/>
              </w:rPr>
              <w:t> </w:t>
            </w:r>
          </w:p>
        </w:tc>
        <w:tc>
          <w:tcPr>
            <w:tcW w:w="1717" w:type="dxa"/>
            <w:noWrap/>
          </w:tcPr>
          <w:p w14:paraId="11B523A9" w14:textId="77777777" w:rsidR="0091770E" w:rsidRPr="00985BA6" w:rsidRDefault="0091770E" w:rsidP="0091770E">
            <w:r w:rsidRPr="00985BA6">
              <w:rPr>
                <w:sz w:val="22"/>
                <w:szCs w:val="22"/>
              </w:rPr>
              <w:t> </w:t>
            </w:r>
          </w:p>
        </w:tc>
      </w:tr>
      <w:tr w:rsidR="0091770E" w:rsidRPr="00985BA6" w14:paraId="228342BE" w14:textId="77777777" w:rsidTr="0091770E">
        <w:trPr>
          <w:trHeight w:val="445"/>
        </w:trPr>
        <w:tc>
          <w:tcPr>
            <w:tcW w:w="4111" w:type="dxa"/>
            <w:noWrap/>
          </w:tcPr>
          <w:p w14:paraId="5E72E8D8" w14:textId="77777777" w:rsidR="0091770E" w:rsidRPr="00985BA6" w:rsidRDefault="0091770E" w:rsidP="0091770E">
            <w:r w:rsidRPr="00985BA6">
              <w:rPr>
                <w:sz w:val="22"/>
                <w:szCs w:val="22"/>
              </w:rPr>
              <w:t xml:space="preserve">Episiotomía ampliada y </w:t>
            </w:r>
            <w:proofErr w:type="spellStart"/>
            <w:r w:rsidRPr="00985BA6">
              <w:rPr>
                <w:sz w:val="22"/>
                <w:szCs w:val="22"/>
              </w:rPr>
              <w:t>Episiorrafia</w:t>
            </w:r>
            <w:proofErr w:type="spellEnd"/>
          </w:p>
        </w:tc>
        <w:tc>
          <w:tcPr>
            <w:tcW w:w="1134" w:type="dxa"/>
            <w:noWrap/>
          </w:tcPr>
          <w:p w14:paraId="795B81A7" w14:textId="77777777" w:rsidR="0091770E" w:rsidRPr="00985BA6" w:rsidRDefault="0091770E" w:rsidP="0091770E">
            <w:r w:rsidRPr="00985BA6">
              <w:rPr>
                <w:sz w:val="22"/>
                <w:szCs w:val="22"/>
              </w:rPr>
              <w:t> </w:t>
            </w:r>
          </w:p>
        </w:tc>
        <w:tc>
          <w:tcPr>
            <w:tcW w:w="709" w:type="dxa"/>
            <w:noWrap/>
          </w:tcPr>
          <w:p w14:paraId="4689E60B" w14:textId="77777777" w:rsidR="0091770E" w:rsidRPr="00985BA6" w:rsidRDefault="0091770E" w:rsidP="0091770E">
            <w:r w:rsidRPr="00985BA6">
              <w:rPr>
                <w:sz w:val="22"/>
                <w:szCs w:val="22"/>
              </w:rPr>
              <w:t> </w:t>
            </w:r>
          </w:p>
        </w:tc>
        <w:tc>
          <w:tcPr>
            <w:tcW w:w="892" w:type="dxa"/>
            <w:noWrap/>
          </w:tcPr>
          <w:p w14:paraId="334B0FEF" w14:textId="77777777" w:rsidR="0091770E" w:rsidRPr="00985BA6" w:rsidRDefault="0091770E" w:rsidP="0091770E">
            <w:r w:rsidRPr="00985BA6">
              <w:rPr>
                <w:sz w:val="22"/>
                <w:szCs w:val="22"/>
              </w:rPr>
              <w:t> </w:t>
            </w:r>
          </w:p>
        </w:tc>
        <w:tc>
          <w:tcPr>
            <w:tcW w:w="619" w:type="dxa"/>
            <w:noWrap/>
          </w:tcPr>
          <w:p w14:paraId="61AF18CB" w14:textId="77777777" w:rsidR="0091770E" w:rsidRPr="00985BA6" w:rsidRDefault="0091770E" w:rsidP="0091770E">
            <w:r w:rsidRPr="00985BA6">
              <w:rPr>
                <w:sz w:val="22"/>
                <w:szCs w:val="22"/>
              </w:rPr>
              <w:t> </w:t>
            </w:r>
          </w:p>
        </w:tc>
        <w:tc>
          <w:tcPr>
            <w:tcW w:w="1200" w:type="dxa"/>
            <w:noWrap/>
          </w:tcPr>
          <w:p w14:paraId="1556FCD7" w14:textId="77777777" w:rsidR="0091770E" w:rsidRPr="00985BA6" w:rsidRDefault="0091770E" w:rsidP="0091770E">
            <w:r w:rsidRPr="00985BA6">
              <w:rPr>
                <w:sz w:val="22"/>
                <w:szCs w:val="22"/>
              </w:rPr>
              <w:t> </w:t>
            </w:r>
          </w:p>
        </w:tc>
        <w:tc>
          <w:tcPr>
            <w:tcW w:w="1717" w:type="dxa"/>
            <w:noWrap/>
          </w:tcPr>
          <w:p w14:paraId="452E7675" w14:textId="77777777" w:rsidR="0091770E" w:rsidRPr="00985BA6" w:rsidRDefault="0091770E" w:rsidP="0091770E">
            <w:r w:rsidRPr="00985BA6">
              <w:rPr>
                <w:sz w:val="22"/>
                <w:szCs w:val="22"/>
              </w:rPr>
              <w:t> </w:t>
            </w:r>
          </w:p>
        </w:tc>
      </w:tr>
      <w:tr w:rsidR="0091770E" w:rsidRPr="00985BA6" w14:paraId="7315354C" w14:textId="77777777" w:rsidTr="0091770E">
        <w:trPr>
          <w:trHeight w:val="280"/>
        </w:trPr>
        <w:tc>
          <w:tcPr>
            <w:tcW w:w="4111" w:type="dxa"/>
            <w:noWrap/>
          </w:tcPr>
          <w:p w14:paraId="20A43D81" w14:textId="77777777" w:rsidR="0091770E" w:rsidRPr="00985BA6" w:rsidRDefault="0091770E" w:rsidP="0091770E">
            <w:r w:rsidRPr="00985BA6">
              <w:rPr>
                <w:sz w:val="22"/>
                <w:szCs w:val="22"/>
              </w:rPr>
              <w:t xml:space="preserve">Reparación de lesiones </w:t>
            </w:r>
            <w:proofErr w:type="spellStart"/>
            <w:r w:rsidRPr="00985BA6">
              <w:rPr>
                <w:sz w:val="22"/>
                <w:szCs w:val="22"/>
              </w:rPr>
              <w:t>cervicovaginales</w:t>
            </w:r>
            <w:proofErr w:type="spellEnd"/>
          </w:p>
        </w:tc>
        <w:tc>
          <w:tcPr>
            <w:tcW w:w="1134" w:type="dxa"/>
            <w:noWrap/>
          </w:tcPr>
          <w:p w14:paraId="57D84678" w14:textId="77777777" w:rsidR="0091770E" w:rsidRPr="00985BA6" w:rsidRDefault="0091770E" w:rsidP="0091770E">
            <w:r w:rsidRPr="00985BA6">
              <w:rPr>
                <w:sz w:val="22"/>
                <w:szCs w:val="22"/>
              </w:rPr>
              <w:t> </w:t>
            </w:r>
          </w:p>
        </w:tc>
        <w:tc>
          <w:tcPr>
            <w:tcW w:w="709" w:type="dxa"/>
            <w:noWrap/>
          </w:tcPr>
          <w:p w14:paraId="1F1443CF" w14:textId="77777777" w:rsidR="0091770E" w:rsidRPr="00985BA6" w:rsidRDefault="0091770E" w:rsidP="0091770E">
            <w:r w:rsidRPr="00985BA6">
              <w:rPr>
                <w:sz w:val="22"/>
                <w:szCs w:val="22"/>
              </w:rPr>
              <w:t> </w:t>
            </w:r>
          </w:p>
        </w:tc>
        <w:tc>
          <w:tcPr>
            <w:tcW w:w="892" w:type="dxa"/>
            <w:noWrap/>
          </w:tcPr>
          <w:p w14:paraId="677A2A59" w14:textId="77777777" w:rsidR="0091770E" w:rsidRPr="00985BA6" w:rsidRDefault="0091770E" w:rsidP="0091770E">
            <w:r w:rsidRPr="00985BA6">
              <w:rPr>
                <w:sz w:val="22"/>
                <w:szCs w:val="22"/>
              </w:rPr>
              <w:t> </w:t>
            </w:r>
          </w:p>
        </w:tc>
        <w:tc>
          <w:tcPr>
            <w:tcW w:w="619" w:type="dxa"/>
            <w:noWrap/>
          </w:tcPr>
          <w:p w14:paraId="54B7837B" w14:textId="77777777" w:rsidR="0091770E" w:rsidRPr="00985BA6" w:rsidRDefault="0091770E" w:rsidP="0091770E">
            <w:r w:rsidRPr="00985BA6">
              <w:rPr>
                <w:sz w:val="22"/>
                <w:szCs w:val="22"/>
              </w:rPr>
              <w:t> </w:t>
            </w:r>
          </w:p>
        </w:tc>
        <w:tc>
          <w:tcPr>
            <w:tcW w:w="1200" w:type="dxa"/>
            <w:noWrap/>
          </w:tcPr>
          <w:p w14:paraId="1F3BD5C9" w14:textId="77777777" w:rsidR="0091770E" w:rsidRPr="00985BA6" w:rsidRDefault="0091770E" w:rsidP="0091770E">
            <w:r w:rsidRPr="00985BA6">
              <w:rPr>
                <w:sz w:val="22"/>
                <w:szCs w:val="22"/>
              </w:rPr>
              <w:t> </w:t>
            </w:r>
          </w:p>
        </w:tc>
        <w:tc>
          <w:tcPr>
            <w:tcW w:w="1717" w:type="dxa"/>
            <w:noWrap/>
          </w:tcPr>
          <w:p w14:paraId="55853A2A" w14:textId="77777777" w:rsidR="0091770E" w:rsidRPr="00985BA6" w:rsidRDefault="0091770E" w:rsidP="0091770E">
            <w:r w:rsidRPr="00985BA6">
              <w:rPr>
                <w:sz w:val="22"/>
                <w:szCs w:val="22"/>
              </w:rPr>
              <w:t> </w:t>
            </w:r>
          </w:p>
        </w:tc>
      </w:tr>
      <w:tr w:rsidR="0091770E" w:rsidRPr="00985BA6" w14:paraId="1450C884" w14:textId="77777777" w:rsidTr="0091770E">
        <w:trPr>
          <w:trHeight w:val="300"/>
        </w:trPr>
        <w:tc>
          <w:tcPr>
            <w:tcW w:w="4111" w:type="dxa"/>
            <w:noWrap/>
          </w:tcPr>
          <w:p w14:paraId="0FAA8EDC" w14:textId="77777777" w:rsidR="0091770E" w:rsidRPr="00985BA6" w:rsidRDefault="0091770E" w:rsidP="0091770E">
            <w:r w:rsidRPr="00985BA6">
              <w:rPr>
                <w:sz w:val="22"/>
                <w:szCs w:val="22"/>
              </w:rPr>
              <w:t>Bl</w:t>
            </w:r>
            <w:r>
              <w:rPr>
                <w:sz w:val="22"/>
                <w:szCs w:val="22"/>
              </w:rPr>
              <w:t>o</w:t>
            </w:r>
            <w:r w:rsidRPr="00985BA6">
              <w:rPr>
                <w:sz w:val="22"/>
                <w:szCs w:val="22"/>
              </w:rPr>
              <w:t>queo del N. Pudendo</w:t>
            </w:r>
          </w:p>
        </w:tc>
        <w:tc>
          <w:tcPr>
            <w:tcW w:w="1134" w:type="dxa"/>
            <w:noWrap/>
          </w:tcPr>
          <w:p w14:paraId="1D375747" w14:textId="77777777" w:rsidR="0091770E" w:rsidRPr="00985BA6" w:rsidRDefault="0091770E" w:rsidP="0091770E">
            <w:r w:rsidRPr="00985BA6">
              <w:rPr>
                <w:sz w:val="22"/>
                <w:szCs w:val="22"/>
              </w:rPr>
              <w:t> </w:t>
            </w:r>
          </w:p>
        </w:tc>
        <w:tc>
          <w:tcPr>
            <w:tcW w:w="709" w:type="dxa"/>
            <w:noWrap/>
          </w:tcPr>
          <w:p w14:paraId="6F1C11F6" w14:textId="77777777" w:rsidR="0091770E" w:rsidRPr="00985BA6" w:rsidRDefault="0091770E" w:rsidP="0091770E">
            <w:r w:rsidRPr="00985BA6">
              <w:rPr>
                <w:sz w:val="22"/>
                <w:szCs w:val="22"/>
              </w:rPr>
              <w:t> </w:t>
            </w:r>
          </w:p>
        </w:tc>
        <w:tc>
          <w:tcPr>
            <w:tcW w:w="892" w:type="dxa"/>
            <w:noWrap/>
          </w:tcPr>
          <w:p w14:paraId="22E9FC09" w14:textId="77777777" w:rsidR="0091770E" w:rsidRPr="00985BA6" w:rsidRDefault="0091770E" w:rsidP="0091770E">
            <w:r w:rsidRPr="00985BA6">
              <w:rPr>
                <w:sz w:val="22"/>
                <w:szCs w:val="22"/>
              </w:rPr>
              <w:t> </w:t>
            </w:r>
          </w:p>
        </w:tc>
        <w:tc>
          <w:tcPr>
            <w:tcW w:w="619" w:type="dxa"/>
            <w:noWrap/>
          </w:tcPr>
          <w:p w14:paraId="0576ADE1" w14:textId="77777777" w:rsidR="0091770E" w:rsidRPr="00985BA6" w:rsidRDefault="0091770E" w:rsidP="0091770E">
            <w:r w:rsidRPr="00985BA6">
              <w:rPr>
                <w:sz w:val="22"/>
                <w:szCs w:val="22"/>
              </w:rPr>
              <w:t> </w:t>
            </w:r>
          </w:p>
        </w:tc>
        <w:tc>
          <w:tcPr>
            <w:tcW w:w="1200" w:type="dxa"/>
            <w:noWrap/>
          </w:tcPr>
          <w:p w14:paraId="34F94497" w14:textId="77777777" w:rsidR="0091770E" w:rsidRPr="00985BA6" w:rsidRDefault="0091770E" w:rsidP="0091770E">
            <w:r w:rsidRPr="00985BA6">
              <w:rPr>
                <w:sz w:val="22"/>
                <w:szCs w:val="22"/>
              </w:rPr>
              <w:t> </w:t>
            </w:r>
          </w:p>
        </w:tc>
        <w:tc>
          <w:tcPr>
            <w:tcW w:w="1717" w:type="dxa"/>
            <w:noWrap/>
          </w:tcPr>
          <w:p w14:paraId="59C92301" w14:textId="77777777" w:rsidR="0091770E" w:rsidRPr="00985BA6" w:rsidRDefault="0091770E" w:rsidP="0091770E">
            <w:r w:rsidRPr="00985BA6">
              <w:rPr>
                <w:sz w:val="22"/>
                <w:szCs w:val="22"/>
              </w:rPr>
              <w:t> </w:t>
            </w:r>
          </w:p>
        </w:tc>
      </w:tr>
      <w:tr w:rsidR="0091770E" w:rsidRPr="00985BA6" w14:paraId="484945D0" w14:textId="77777777" w:rsidTr="0091770E">
        <w:trPr>
          <w:trHeight w:val="388"/>
        </w:trPr>
        <w:tc>
          <w:tcPr>
            <w:tcW w:w="4111" w:type="dxa"/>
            <w:noWrap/>
          </w:tcPr>
          <w:p w14:paraId="7A2919AF" w14:textId="77777777" w:rsidR="0091770E" w:rsidRPr="00985BA6" w:rsidRDefault="0091770E" w:rsidP="0091770E">
            <w:r w:rsidRPr="00985BA6">
              <w:rPr>
                <w:sz w:val="22"/>
                <w:szCs w:val="22"/>
              </w:rPr>
              <w:t>Versión Interna del 2o Gemelo</w:t>
            </w:r>
          </w:p>
        </w:tc>
        <w:tc>
          <w:tcPr>
            <w:tcW w:w="1134" w:type="dxa"/>
            <w:noWrap/>
          </w:tcPr>
          <w:p w14:paraId="15CB5573" w14:textId="77777777" w:rsidR="0091770E" w:rsidRPr="00985BA6" w:rsidRDefault="0091770E" w:rsidP="0091770E">
            <w:r w:rsidRPr="00985BA6">
              <w:rPr>
                <w:sz w:val="22"/>
                <w:szCs w:val="22"/>
              </w:rPr>
              <w:t> </w:t>
            </w:r>
          </w:p>
        </w:tc>
        <w:tc>
          <w:tcPr>
            <w:tcW w:w="709" w:type="dxa"/>
            <w:noWrap/>
          </w:tcPr>
          <w:p w14:paraId="3499CE75" w14:textId="77777777" w:rsidR="0091770E" w:rsidRPr="00985BA6" w:rsidRDefault="0091770E" w:rsidP="0091770E">
            <w:r w:rsidRPr="00985BA6">
              <w:rPr>
                <w:sz w:val="22"/>
                <w:szCs w:val="22"/>
              </w:rPr>
              <w:t> </w:t>
            </w:r>
          </w:p>
        </w:tc>
        <w:tc>
          <w:tcPr>
            <w:tcW w:w="892" w:type="dxa"/>
            <w:noWrap/>
          </w:tcPr>
          <w:p w14:paraId="0B922264" w14:textId="77777777" w:rsidR="0091770E" w:rsidRPr="00985BA6" w:rsidRDefault="0091770E" w:rsidP="0091770E">
            <w:r w:rsidRPr="00985BA6">
              <w:rPr>
                <w:sz w:val="22"/>
                <w:szCs w:val="22"/>
              </w:rPr>
              <w:t> </w:t>
            </w:r>
          </w:p>
        </w:tc>
        <w:tc>
          <w:tcPr>
            <w:tcW w:w="619" w:type="dxa"/>
            <w:noWrap/>
          </w:tcPr>
          <w:p w14:paraId="003E1F8A" w14:textId="77777777" w:rsidR="0091770E" w:rsidRPr="00985BA6" w:rsidRDefault="0091770E" w:rsidP="0091770E">
            <w:r w:rsidRPr="00985BA6">
              <w:rPr>
                <w:sz w:val="22"/>
                <w:szCs w:val="22"/>
              </w:rPr>
              <w:t> </w:t>
            </w:r>
          </w:p>
        </w:tc>
        <w:tc>
          <w:tcPr>
            <w:tcW w:w="1200" w:type="dxa"/>
            <w:noWrap/>
          </w:tcPr>
          <w:p w14:paraId="6A4C9000" w14:textId="77777777" w:rsidR="0091770E" w:rsidRPr="00985BA6" w:rsidRDefault="0091770E" w:rsidP="0091770E">
            <w:r w:rsidRPr="00985BA6">
              <w:rPr>
                <w:sz w:val="22"/>
                <w:szCs w:val="22"/>
              </w:rPr>
              <w:t> </w:t>
            </w:r>
          </w:p>
        </w:tc>
        <w:tc>
          <w:tcPr>
            <w:tcW w:w="1717" w:type="dxa"/>
            <w:noWrap/>
          </w:tcPr>
          <w:p w14:paraId="163D49EA" w14:textId="77777777" w:rsidR="0091770E" w:rsidRPr="00985BA6" w:rsidRDefault="0091770E" w:rsidP="0091770E">
            <w:r w:rsidRPr="00985BA6">
              <w:rPr>
                <w:sz w:val="22"/>
                <w:szCs w:val="22"/>
              </w:rPr>
              <w:t> </w:t>
            </w:r>
          </w:p>
        </w:tc>
      </w:tr>
      <w:tr w:rsidR="0091770E" w:rsidRPr="00985BA6" w14:paraId="20769F51" w14:textId="77777777" w:rsidTr="0091770E">
        <w:trPr>
          <w:trHeight w:val="600"/>
        </w:trPr>
        <w:tc>
          <w:tcPr>
            <w:tcW w:w="4111" w:type="dxa"/>
            <w:noWrap/>
          </w:tcPr>
          <w:p w14:paraId="3E08120E" w14:textId="77777777" w:rsidR="0091770E" w:rsidRPr="00985BA6" w:rsidRDefault="0091770E" w:rsidP="0091770E">
            <w:r w:rsidRPr="00985BA6">
              <w:rPr>
                <w:sz w:val="22"/>
                <w:szCs w:val="22"/>
              </w:rPr>
              <w:t xml:space="preserve">Rotación Manual De La Variedad </w:t>
            </w:r>
            <w:proofErr w:type="spellStart"/>
            <w:r w:rsidRPr="00985BA6">
              <w:rPr>
                <w:sz w:val="22"/>
                <w:szCs w:val="22"/>
              </w:rPr>
              <w:t>Occipito</w:t>
            </w:r>
            <w:proofErr w:type="spellEnd"/>
            <w:r w:rsidRPr="00985BA6">
              <w:rPr>
                <w:sz w:val="22"/>
                <w:szCs w:val="22"/>
              </w:rPr>
              <w:t xml:space="preserve"> Posterior</w:t>
            </w:r>
          </w:p>
        </w:tc>
        <w:tc>
          <w:tcPr>
            <w:tcW w:w="1134" w:type="dxa"/>
            <w:noWrap/>
          </w:tcPr>
          <w:p w14:paraId="56A98697" w14:textId="77777777" w:rsidR="0091770E" w:rsidRPr="00985BA6" w:rsidRDefault="0091770E" w:rsidP="0091770E">
            <w:r w:rsidRPr="00985BA6">
              <w:rPr>
                <w:sz w:val="22"/>
                <w:szCs w:val="22"/>
              </w:rPr>
              <w:t> </w:t>
            </w:r>
          </w:p>
        </w:tc>
        <w:tc>
          <w:tcPr>
            <w:tcW w:w="709" w:type="dxa"/>
            <w:noWrap/>
          </w:tcPr>
          <w:p w14:paraId="409D3116" w14:textId="77777777" w:rsidR="0091770E" w:rsidRPr="00985BA6" w:rsidRDefault="0091770E" w:rsidP="0091770E">
            <w:r w:rsidRPr="00985BA6">
              <w:rPr>
                <w:sz w:val="22"/>
                <w:szCs w:val="22"/>
              </w:rPr>
              <w:t> </w:t>
            </w:r>
          </w:p>
        </w:tc>
        <w:tc>
          <w:tcPr>
            <w:tcW w:w="892" w:type="dxa"/>
            <w:noWrap/>
          </w:tcPr>
          <w:p w14:paraId="6970F7D9" w14:textId="77777777" w:rsidR="0091770E" w:rsidRPr="00985BA6" w:rsidRDefault="0091770E" w:rsidP="0091770E">
            <w:r w:rsidRPr="00985BA6">
              <w:rPr>
                <w:sz w:val="22"/>
                <w:szCs w:val="22"/>
              </w:rPr>
              <w:t> </w:t>
            </w:r>
          </w:p>
        </w:tc>
        <w:tc>
          <w:tcPr>
            <w:tcW w:w="619" w:type="dxa"/>
            <w:noWrap/>
          </w:tcPr>
          <w:p w14:paraId="2DE13E63" w14:textId="77777777" w:rsidR="0091770E" w:rsidRPr="00985BA6" w:rsidRDefault="0091770E" w:rsidP="0091770E">
            <w:r w:rsidRPr="00985BA6">
              <w:rPr>
                <w:sz w:val="22"/>
                <w:szCs w:val="22"/>
              </w:rPr>
              <w:t> </w:t>
            </w:r>
          </w:p>
        </w:tc>
        <w:tc>
          <w:tcPr>
            <w:tcW w:w="1200" w:type="dxa"/>
            <w:noWrap/>
          </w:tcPr>
          <w:p w14:paraId="35232DCA" w14:textId="77777777" w:rsidR="0091770E" w:rsidRPr="00985BA6" w:rsidRDefault="0091770E" w:rsidP="0091770E">
            <w:r w:rsidRPr="00985BA6">
              <w:rPr>
                <w:sz w:val="22"/>
                <w:szCs w:val="22"/>
              </w:rPr>
              <w:t> </w:t>
            </w:r>
          </w:p>
        </w:tc>
        <w:tc>
          <w:tcPr>
            <w:tcW w:w="1717" w:type="dxa"/>
            <w:noWrap/>
          </w:tcPr>
          <w:p w14:paraId="21A05F59" w14:textId="77777777" w:rsidR="0091770E" w:rsidRPr="00985BA6" w:rsidRDefault="0091770E" w:rsidP="0091770E">
            <w:r w:rsidRPr="00985BA6">
              <w:rPr>
                <w:sz w:val="22"/>
                <w:szCs w:val="22"/>
              </w:rPr>
              <w:t> </w:t>
            </w:r>
          </w:p>
        </w:tc>
      </w:tr>
      <w:tr w:rsidR="0091770E" w:rsidRPr="00985BA6" w14:paraId="58E2F8F4" w14:textId="77777777" w:rsidTr="0091770E">
        <w:trPr>
          <w:trHeight w:val="300"/>
        </w:trPr>
        <w:tc>
          <w:tcPr>
            <w:tcW w:w="4111" w:type="dxa"/>
            <w:noWrap/>
          </w:tcPr>
          <w:p w14:paraId="01CAB2EF" w14:textId="77777777" w:rsidR="0091770E" w:rsidRPr="00985BA6" w:rsidRDefault="0091770E" w:rsidP="0091770E">
            <w:r w:rsidRPr="00985BA6">
              <w:rPr>
                <w:sz w:val="22"/>
                <w:szCs w:val="22"/>
              </w:rPr>
              <w:t xml:space="preserve">Aplicación De </w:t>
            </w:r>
            <w:proofErr w:type="spellStart"/>
            <w:r w:rsidRPr="00985BA6">
              <w:rPr>
                <w:sz w:val="22"/>
                <w:szCs w:val="22"/>
              </w:rPr>
              <w:t>Vaccum</w:t>
            </w:r>
            <w:proofErr w:type="spellEnd"/>
          </w:p>
        </w:tc>
        <w:tc>
          <w:tcPr>
            <w:tcW w:w="1134" w:type="dxa"/>
            <w:noWrap/>
          </w:tcPr>
          <w:p w14:paraId="583F1965" w14:textId="77777777" w:rsidR="0091770E" w:rsidRPr="00985BA6" w:rsidRDefault="0091770E" w:rsidP="0091770E">
            <w:r w:rsidRPr="00985BA6">
              <w:rPr>
                <w:sz w:val="22"/>
                <w:szCs w:val="22"/>
              </w:rPr>
              <w:t> </w:t>
            </w:r>
          </w:p>
        </w:tc>
        <w:tc>
          <w:tcPr>
            <w:tcW w:w="709" w:type="dxa"/>
            <w:noWrap/>
          </w:tcPr>
          <w:p w14:paraId="07BE15BC" w14:textId="77777777" w:rsidR="0091770E" w:rsidRPr="00985BA6" w:rsidRDefault="0091770E" w:rsidP="0091770E">
            <w:r w:rsidRPr="00985BA6">
              <w:rPr>
                <w:sz w:val="22"/>
                <w:szCs w:val="22"/>
              </w:rPr>
              <w:t> </w:t>
            </w:r>
          </w:p>
        </w:tc>
        <w:tc>
          <w:tcPr>
            <w:tcW w:w="892" w:type="dxa"/>
            <w:noWrap/>
          </w:tcPr>
          <w:p w14:paraId="22546FD7" w14:textId="77777777" w:rsidR="0091770E" w:rsidRPr="00985BA6" w:rsidRDefault="0091770E" w:rsidP="0091770E">
            <w:r w:rsidRPr="00985BA6">
              <w:rPr>
                <w:sz w:val="22"/>
                <w:szCs w:val="22"/>
              </w:rPr>
              <w:t> </w:t>
            </w:r>
          </w:p>
        </w:tc>
        <w:tc>
          <w:tcPr>
            <w:tcW w:w="619" w:type="dxa"/>
            <w:noWrap/>
          </w:tcPr>
          <w:p w14:paraId="1C535AD5" w14:textId="77777777" w:rsidR="0091770E" w:rsidRPr="00985BA6" w:rsidRDefault="0091770E" w:rsidP="0091770E">
            <w:r w:rsidRPr="00985BA6">
              <w:rPr>
                <w:sz w:val="22"/>
                <w:szCs w:val="22"/>
              </w:rPr>
              <w:t> </w:t>
            </w:r>
          </w:p>
        </w:tc>
        <w:tc>
          <w:tcPr>
            <w:tcW w:w="1200" w:type="dxa"/>
            <w:noWrap/>
          </w:tcPr>
          <w:p w14:paraId="44D05B0C" w14:textId="77777777" w:rsidR="0091770E" w:rsidRPr="00985BA6" w:rsidRDefault="0091770E" w:rsidP="0091770E">
            <w:r w:rsidRPr="00985BA6">
              <w:rPr>
                <w:sz w:val="22"/>
                <w:szCs w:val="22"/>
              </w:rPr>
              <w:t> </w:t>
            </w:r>
          </w:p>
        </w:tc>
        <w:tc>
          <w:tcPr>
            <w:tcW w:w="1717" w:type="dxa"/>
            <w:noWrap/>
          </w:tcPr>
          <w:p w14:paraId="0841A1A5" w14:textId="77777777" w:rsidR="0091770E" w:rsidRPr="00985BA6" w:rsidRDefault="0091770E" w:rsidP="0091770E">
            <w:r w:rsidRPr="00985BA6">
              <w:rPr>
                <w:sz w:val="22"/>
                <w:szCs w:val="22"/>
              </w:rPr>
              <w:t> </w:t>
            </w:r>
          </w:p>
        </w:tc>
      </w:tr>
      <w:tr w:rsidR="0091770E" w:rsidRPr="00985BA6" w14:paraId="35239E7F" w14:textId="77777777" w:rsidTr="0091770E">
        <w:trPr>
          <w:trHeight w:val="300"/>
        </w:trPr>
        <w:tc>
          <w:tcPr>
            <w:tcW w:w="4111" w:type="dxa"/>
            <w:noWrap/>
          </w:tcPr>
          <w:p w14:paraId="16758375" w14:textId="77777777" w:rsidR="0091770E" w:rsidRPr="00985BA6" w:rsidRDefault="0091770E" w:rsidP="0091770E">
            <w:r w:rsidRPr="00985BA6">
              <w:rPr>
                <w:sz w:val="22"/>
                <w:szCs w:val="22"/>
              </w:rPr>
              <w:t>Aplicación De Fórceps</w:t>
            </w:r>
          </w:p>
        </w:tc>
        <w:tc>
          <w:tcPr>
            <w:tcW w:w="1134" w:type="dxa"/>
            <w:noWrap/>
          </w:tcPr>
          <w:p w14:paraId="3540D8AD" w14:textId="77777777" w:rsidR="0091770E" w:rsidRPr="00985BA6" w:rsidRDefault="0091770E" w:rsidP="0091770E">
            <w:r w:rsidRPr="00985BA6">
              <w:rPr>
                <w:sz w:val="22"/>
                <w:szCs w:val="22"/>
              </w:rPr>
              <w:t> </w:t>
            </w:r>
          </w:p>
        </w:tc>
        <w:tc>
          <w:tcPr>
            <w:tcW w:w="709" w:type="dxa"/>
            <w:noWrap/>
          </w:tcPr>
          <w:p w14:paraId="13C52F08" w14:textId="77777777" w:rsidR="0091770E" w:rsidRPr="00985BA6" w:rsidRDefault="0091770E" w:rsidP="0091770E">
            <w:r w:rsidRPr="00985BA6">
              <w:rPr>
                <w:sz w:val="22"/>
                <w:szCs w:val="22"/>
              </w:rPr>
              <w:t> </w:t>
            </w:r>
          </w:p>
        </w:tc>
        <w:tc>
          <w:tcPr>
            <w:tcW w:w="892" w:type="dxa"/>
            <w:noWrap/>
          </w:tcPr>
          <w:p w14:paraId="0EA9F2A4" w14:textId="77777777" w:rsidR="0091770E" w:rsidRPr="00985BA6" w:rsidRDefault="0091770E" w:rsidP="0091770E">
            <w:r w:rsidRPr="00985BA6">
              <w:rPr>
                <w:sz w:val="22"/>
                <w:szCs w:val="22"/>
              </w:rPr>
              <w:t> </w:t>
            </w:r>
          </w:p>
        </w:tc>
        <w:tc>
          <w:tcPr>
            <w:tcW w:w="619" w:type="dxa"/>
            <w:noWrap/>
          </w:tcPr>
          <w:p w14:paraId="28CE41EA" w14:textId="77777777" w:rsidR="0091770E" w:rsidRPr="00985BA6" w:rsidRDefault="0091770E" w:rsidP="0091770E">
            <w:r w:rsidRPr="00985BA6">
              <w:rPr>
                <w:sz w:val="22"/>
                <w:szCs w:val="22"/>
              </w:rPr>
              <w:t> </w:t>
            </w:r>
          </w:p>
        </w:tc>
        <w:tc>
          <w:tcPr>
            <w:tcW w:w="1200" w:type="dxa"/>
            <w:noWrap/>
          </w:tcPr>
          <w:p w14:paraId="0BC37AAA" w14:textId="77777777" w:rsidR="0091770E" w:rsidRPr="00985BA6" w:rsidRDefault="0091770E" w:rsidP="0091770E">
            <w:r w:rsidRPr="00985BA6">
              <w:rPr>
                <w:sz w:val="22"/>
                <w:szCs w:val="22"/>
              </w:rPr>
              <w:t> </w:t>
            </w:r>
          </w:p>
        </w:tc>
        <w:tc>
          <w:tcPr>
            <w:tcW w:w="1717" w:type="dxa"/>
            <w:noWrap/>
          </w:tcPr>
          <w:p w14:paraId="65457843" w14:textId="77777777" w:rsidR="0091770E" w:rsidRPr="00985BA6" w:rsidRDefault="0091770E" w:rsidP="0091770E">
            <w:r w:rsidRPr="00985BA6">
              <w:rPr>
                <w:sz w:val="22"/>
                <w:szCs w:val="22"/>
              </w:rPr>
              <w:t> </w:t>
            </w:r>
          </w:p>
        </w:tc>
      </w:tr>
      <w:tr w:rsidR="0091770E" w:rsidRPr="00985BA6" w14:paraId="3D8DBAEA" w14:textId="77777777" w:rsidTr="0091770E">
        <w:trPr>
          <w:trHeight w:val="312"/>
        </w:trPr>
        <w:tc>
          <w:tcPr>
            <w:tcW w:w="4111" w:type="dxa"/>
            <w:noWrap/>
          </w:tcPr>
          <w:p w14:paraId="32844727" w14:textId="77777777" w:rsidR="0091770E" w:rsidRPr="00985BA6" w:rsidRDefault="0091770E" w:rsidP="0091770E">
            <w:r w:rsidRPr="00985BA6">
              <w:rPr>
                <w:sz w:val="22"/>
                <w:szCs w:val="22"/>
              </w:rPr>
              <w:t>Parto Con Distocia De Hombros</w:t>
            </w:r>
          </w:p>
        </w:tc>
        <w:tc>
          <w:tcPr>
            <w:tcW w:w="1134" w:type="dxa"/>
            <w:noWrap/>
          </w:tcPr>
          <w:p w14:paraId="17AA74EB" w14:textId="77777777" w:rsidR="0091770E" w:rsidRPr="00985BA6" w:rsidRDefault="0091770E" w:rsidP="0091770E">
            <w:r w:rsidRPr="00985BA6">
              <w:rPr>
                <w:sz w:val="22"/>
                <w:szCs w:val="22"/>
              </w:rPr>
              <w:t> </w:t>
            </w:r>
          </w:p>
        </w:tc>
        <w:tc>
          <w:tcPr>
            <w:tcW w:w="709" w:type="dxa"/>
            <w:noWrap/>
          </w:tcPr>
          <w:p w14:paraId="0154155F" w14:textId="77777777" w:rsidR="0091770E" w:rsidRPr="00985BA6" w:rsidRDefault="0091770E" w:rsidP="0091770E">
            <w:r w:rsidRPr="00985BA6">
              <w:rPr>
                <w:sz w:val="22"/>
                <w:szCs w:val="22"/>
              </w:rPr>
              <w:t> </w:t>
            </w:r>
          </w:p>
        </w:tc>
        <w:tc>
          <w:tcPr>
            <w:tcW w:w="892" w:type="dxa"/>
            <w:noWrap/>
          </w:tcPr>
          <w:p w14:paraId="11C48141" w14:textId="77777777" w:rsidR="0091770E" w:rsidRPr="00985BA6" w:rsidRDefault="0091770E" w:rsidP="0091770E">
            <w:r w:rsidRPr="00985BA6">
              <w:rPr>
                <w:sz w:val="22"/>
                <w:szCs w:val="22"/>
              </w:rPr>
              <w:t> </w:t>
            </w:r>
          </w:p>
        </w:tc>
        <w:tc>
          <w:tcPr>
            <w:tcW w:w="619" w:type="dxa"/>
            <w:noWrap/>
          </w:tcPr>
          <w:p w14:paraId="3A9F66BE" w14:textId="77777777" w:rsidR="0091770E" w:rsidRPr="00985BA6" w:rsidRDefault="0091770E" w:rsidP="0091770E">
            <w:r w:rsidRPr="00985BA6">
              <w:rPr>
                <w:sz w:val="22"/>
                <w:szCs w:val="22"/>
              </w:rPr>
              <w:t> </w:t>
            </w:r>
          </w:p>
        </w:tc>
        <w:tc>
          <w:tcPr>
            <w:tcW w:w="1200" w:type="dxa"/>
            <w:noWrap/>
          </w:tcPr>
          <w:p w14:paraId="10355AFC" w14:textId="77777777" w:rsidR="0091770E" w:rsidRPr="00985BA6" w:rsidRDefault="0091770E" w:rsidP="0091770E">
            <w:r w:rsidRPr="00985BA6">
              <w:rPr>
                <w:sz w:val="22"/>
                <w:szCs w:val="22"/>
              </w:rPr>
              <w:t> </w:t>
            </w:r>
          </w:p>
        </w:tc>
        <w:tc>
          <w:tcPr>
            <w:tcW w:w="1717" w:type="dxa"/>
            <w:noWrap/>
          </w:tcPr>
          <w:p w14:paraId="69F02A25" w14:textId="77777777" w:rsidR="0091770E" w:rsidRPr="00985BA6" w:rsidRDefault="0091770E" w:rsidP="0091770E">
            <w:r w:rsidRPr="00985BA6">
              <w:rPr>
                <w:sz w:val="22"/>
                <w:szCs w:val="22"/>
              </w:rPr>
              <w:t> </w:t>
            </w:r>
          </w:p>
        </w:tc>
      </w:tr>
      <w:tr w:rsidR="0091770E" w:rsidRPr="00985BA6" w14:paraId="5CCAE907" w14:textId="77777777" w:rsidTr="0091770E">
        <w:trPr>
          <w:trHeight w:val="274"/>
        </w:trPr>
        <w:tc>
          <w:tcPr>
            <w:tcW w:w="4111" w:type="dxa"/>
            <w:noWrap/>
          </w:tcPr>
          <w:p w14:paraId="014864F3" w14:textId="77777777" w:rsidR="0091770E" w:rsidRPr="00985BA6" w:rsidRDefault="0091770E" w:rsidP="0091770E">
            <w:r w:rsidRPr="00985BA6">
              <w:rPr>
                <w:sz w:val="22"/>
                <w:szCs w:val="22"/>
              </w:rPr>
              <w:t>Cesárea Segmentaria transversal</w:t>
            </w:r>
          </w:p>
        </w:tc>
        <w:tc>
          <w:tcPr>
            <w:tcW w:w="1134" w:type="dxa"/>
            <w:noWrap/>
          </w:tcPr>
          <w:p w14:paraId="51556BC2" w14:textId="77777777" w:rsidR="0091770E" w:rsidRPr="00985BA6" w:rsidRDefault="0091770E" w:rsidP="0091770E">
            <w:r w:rsidRPr="00985BA6">
              <w:rPr>
                <w:sz w:val="22"/>
                <w:szCs w:val="22"/>
              </w:rPr>
              <w:t> </w:t>
            </w:r>
          </w:p>
        </w:tc>
        <w:tc>
          <w:tcPr>
            <w:tcW w:w="709" w:type="dxa"/>
            <w:noWrap/>
          </w:tcPr>
          <w:p w14:paraId="5513D522" w14:textId="77777777" w:rsidR="0091770E" w:rsidRPr="00985BA6" w:rsidRDefault="0091770E" w:rsidP="0091770E">
            <w:r w:rsidRPr="00985BA6">
              <w:rPr>
                <w:sz w:val="22"/>
                <w:szCs w:val="22"/>
              </w:rPr>
              <w:t> </w:t>
            </w:r>
          </w:p>
        </w:tc>
        <w:tc>
          <w:tcPr>
            <w:tcW w:w="892" w:type="dxa"/>
            <w:noWrap/>
          </w:tcPr>
          <w:p w14:paraId="74E44E9E" w14:textId="77777777" w:rsidR="0091770E" w:rsidRPr="00985BA6" w:rsidRDefault="0091770E" w:rsidP="0091770E">
            <w:r w:rsidRPr="00985BA6">
              <w:rPr>
                <w:sz w:val="22"/>
                <w:szCs w:val="22"/>
              </w:rPr>
              <w:t> </w:t>
            </w:r>
          </w:p>
        </w:tc>
        <w:tc>
          <w:tcPr>
            <w:tcW w:w="619" w:type="dxa"/>
            <w:noWrap/>
          </w:tcPr>
          <w:p w14:paraId="75A8F85C" w14:textId="77777777" w:rsidR="0091770E" w:rsidRPr="00985BA6" w:rsidRDefault="0091770E" w:rsidP="0091770E">
            <w:r w:rsidRPr="00985BA6">
              <w:rPr>
                <w:sz w:val="22"/>
                <w:szCs w:val="22"/>
              </w:rPr>
              <w:t> </w:t>
            </w:r>
          </w:p>
        </w:tc>
        <w:tc>
          <w:tcPr>
            <w:tcW w:w="1200" w:type="dxa"/>
            <w:noWrap/>
          </w:tcPr>
          <w:p w14:paraId="6E4CD017" w14:textId="77777777" w:rsidR="0091770E" w:rsidRPr="00985BA6" w:rsidRDefault="0091770E" w:rsidP="0091770E">
            <w:r w:rsidRPr="00985BA6">
              <w:rPr>
                <w:sz w:val="22"/>
                <w:szCs w:val="22"/>
              </w:rPr>
              <w:t> </w:t>
            </w:r>
          </w:p>
        </w:tc>
        <w:tc>
          <w:tcPr>
            <w:tcW w:w="1717" w:type="dxa"/>
            <w:noWrap/>
          </w:tcPr>
          <w:p w14:paraId="13D7E723" w14:textId="77777777" w:rsidR="0091770E" w:rsidRPr="00985BA6" w:rsidRDefault="0091770E" w:rsidP="0091770E">
            <w:r w:rsidRPr="00985BA6">
              <w:rPr>
                <w:sz w:val="22"/>
                <w:szCs w:val="22"/>
              </w:rPr>
              <w:t> </w:t>
            </w:r>
          </w:p>
        </w:tc>
      </w:tr>
      <w:tr w:rsidR="0091770E" w:rsidRPr="00985BA6" w14:paraId="0F8A7D75" w14:textId="77777777" w:rsidTr="0091770E">
        <w:trPr>
          <w:trHeight w:val="420"/>
        </w:trPr>
        <w:tc>
          <w:tcPr>
            <w:tcW w:w="4111" w:type="dxa"/>
            <w:noWrap/>
          </w:tcPr>
          <w:p w14:paraId="6F5A9E09" w14:textId="77777777" w:rsidR="0091770E" w:rsidRPr="00985BA6" w:rsidRDefault="0091770E" w:rsidP="0091770E">
            <w:r w:rsidRPr="00985BA6">
              <w:rPr>
                <w:sz w:val="22"/>
                <w:szCs w:val="22"/>
              </w:rPr>
              <w:t>Cesárea Segmentaria Longitudinal</w:t>
            </w:r>
          </w:p>
        </w:tc>
        <w:tc>
          <w:tcPr>
            <w:tcW w:w="1134" w:type="dxa"/>
            <w:noWrap/>
          </w:tcPr>
          <w:p w14:paraId="026DC013" w14:textId="77777777" w:rsidR="0091770E" w:rsidRPr="00985BA6" w:rsidRDefault="0091770E" w:rsidP="0091770E">
            <w:r w:rsidRPr="00985BA6">
              <w:rPr>
                <w:sz w:val="22"/>
                <w:szCs w:val="22"/>
              </w:rPr>
              <w:t> </w:t>
            </w:r>
          </w:p>
        </w:tc>
        <w:tc>
          <w:tcPr>
            <w:tcW w:w="709" w:type="dxa"/>
            <w:noWrap/>
          </w:tcPr>
          <w:p w14:paraId="476E55AB" w14:textId="77777777" w:rsidR="0091770E" w:rsidRPr="00985BA6" w:rsidRDefault="0091770E" w:rsidP="0091770E">
            <w:r w:rsidRPr="00985BA6">
              <w:rPr>
                <w:sz w:val="22"/>
                <w:szCs w:val="22"/>
              </w:rPr>
              <w:t> </w:t>
            </w:r>
          </w:p>
        </w:tc>
        <w:tc>
          <w:tcPr>
            <w:tcW w:w="892" w:type="dxa"/>
            <w:noWrap/>
          </w:tcPr>
          <w:p w14:paraId="6ED966E0" w14:textId="77777777" w:rsidR="0091770E" w:rsidRPr="00985BA6" w:rsidRDefault="0091770E" w:rsidP="0091770E">
            <w:r w:rsidRPr="00985BA6">
              <w:rPr>
                <w:sz w:val="22"/>
                <w:szCs w:val="22"/>
              </w:rPr>
              <w:t> </w:t>
            </w:r>
          </w:p>
        </w:tc>
        <w:tc>
          <w:tcPr>
            <w:tcW w:w="619" w:type="dxa"/>
            <w:noWrap/>
          </w:tcPr>
          <w:p w14:paraId="254C837B" w14:textId="77777777" w:rsidR="0091770E" w:rsidRPr="00985BA6" w:rsidRDefault="0091770E" w:rsidP="0091770E">
            <w:r w:rsidRPr="00985BA6">
              <w:rPr>
                <w:sz w:val="22"/>
                <w:szCs w:val="22"/>
              </w:rPr>
              <w:t> </w:t>
            </w:r>
          </w:p>
        </w:tc>
        <w:tc>
          <w:tcPr>
            <w:tcW w:w="1200" w:type="dxa"/>
            <w:noWrap/>
          </w:tcPr>
          <w:p w14:paraId="035CD2F0" w14:textId="77777777" w:rsidR="0091770E" w:rsidRPr="00985BA6" w:rsidRDefault="0091770E" w:rsidP="0091770E">
            <w:r w:rsidRPr="00985BA6">
              <w:rPr>
                <w:sz w:val="22"/>
                <w:szCs w:val="22"/>
              </w:rPr>
              <w:t> </w:t>
            </w:r>
          </w:p>
        </w:tc>
        <w:tc>
          <w:tcPr>
            <w:tcW w:w="1717" w:type="dxa"/>
            <w:noWrap/>
          </w:tcPr>
          <w:p w14:paraId="1B14FF15" w14:textId="77777777" w:rsidR="0091770E" w:rsidRPr="00985BA6" w:rsidRDefault="0091770E" w:rsidP="0091770E">
            <w:r w:rsidRPr="00985BA6">
              <w:rPr>
                <w:sz w:val="22"/>
                <w:szCs w:val="22"/>
              </w:rPr>
              <w:t> </w:t>
            </w:r>
          </w:p>
        </w:tc>
      </w:tr>
      <w:tr w:rsidR="0091770E" w:rsidRPr="00985BA6" w14:paraId="2DC4C1C4" w14:textId="77777777" w:rsidTr="0091770E">
        <w:trPr>
          <w:trHeight w:val="300"/>
        </w:trPr>
        <w:tc>
          <w:tcPr>
            <w:tcW w:w="4111" w:type="dxa"/>
            <w:noWrap/>
          </w:tcPr>
          <w:p w14:paraId="4EFBA727" w14:textId="77777777" w:rsidR="0091770E" w:rsidRPr="00985BA6" w:rsidRDefault="0091770E" w:rsidP="0091770E">
            <w:r w:rsidRPr="00985BA6">
              <w:rPr>
                <w:sz w:val="22"/>
                <w:szCs w:val="22"/>
              </w:rPr>
              <w:t>Cesárea Corporal</w:t>
            </w:r>
          </w:p>
        </w:tc>
        <w:tc>
          <w:tcPr>
            <w:tcW w:w="1134" w:type="dxa"/>
            <w:noWrap/>
          </w:tcPr>
          <w:p w14:paraId="27485F1B" w14:textId="77777777" w:rsidR="0091770E" w:rsidRPr="00985BA6" w:rsidRDefault="0091770E" w:rsidP="0091770E">
            <w:r w:rsidRPr="00985BA6">
              <w:rPr>
                <w:sz w:val="22"/>
                <w:szCs w:val="22"/>
              </w:rPr>
              <w:t> </w:t>
            </w:r>
          </w:p>
        </w:tc>
        <w:tc>
          <w:tcPr>
            <w:tcW w:w="709" w:type="dxa"/>
            <w:noWrap/>
          </w:tcPr>
          <w:p w14:paraId="1E7563C8" w14:textId="77777777" w:rsidR="0091770E" w:rsidRPr="00985BA6" w:rsidRDefault="0091770E" w:rsidP="0091770E">
            <w:r w:rsidRPr="00985BA6">
              <w:rPr>
                <w:sz w:val="22"/>
                <w:szCs w:val="22"/>
              </w:rPr>
              <w:t> </w:t>
            </w:r>
          </w:p>
        </w:tc>
        <w:tc>
          <w:tcPr>
            <w:tcW w:w="892" w:type="dxa"/>
            <w:noWrap/>
          </w:tcPr>
          <w:p w14:paraId="1881A263" w14:textId="77777777" w:rsidR="0091770E" w:rsidRPr="00985BA6" w:rsidRDefault="0091770E" w:rsidP="0091770E">
            <w:r w:rsidRPr="00985BA6">
              <w:rPr>
                <w:sz w:val="22"/>
                <w:szCs w:val="22"/>
              </w:rPr>
              <w:t> </w:t>
            </w:r>
          </w:p>
        </w:tc>
        <w:tc>
          <w:tcPr>
            <w:tcW w:w="619" w:type="dxa"/>
            <w:noWrap/>
          </w:tcPr>
          <w:p w14:paraId="403F6251" w14:textId="77777777" w:rsidR="0091770E" w:rsidRPr="00985BA6" w:rsidRDefault="0091770E" w:rsidP="0091770E">
            <w:r w:rsidRPr="00985BA6">
              <w:rPr>
                <w:sz w:val="22"/>
                <w:szCs w:val="22"/>
              </w:rPr>
              <w:t> </w:t>
            </w:r>
          </w:p>
        </w:tc>
        <w:tc>
          <w:tcPr>
            <w:tcW w:w="1200" w:type="dxa"/>
            <w:noWrap/>
          </w:tcPr>
          <w:p w14:paraId="5AAB99A9" w14:textId="77777777" w:rsidR="0091770E" w:rsidRPr="00985BA6" w:rsidRDefault="0091770E" w:rsidP="0091770E">
            <w:r w:rsidRPr="00985BA6">
              <w:rPr>
                <w:sz w:val="22"/>
                <w:szCs w:val="22"/>
              </w:rPr>
              <w:t> </w:t>
            </w:r>
          </w:p>
        </w:tc>
        <w:tc>
          <w:tcPr>
            <w:tcW w:w="1717" w:type="dxa"/>
            <w:noWrap/>
          </w:tcPr>
          <w:p w14:paraId="0432D93E" w14:textId="77777777" w:rsidR="0091770E" w:rsidRPr="00985BA6" w:rsidRDefault="0091770E" w:rsidP="0091770E">
            <w:r w:rsidRPr="00985BA6">
              <w:rPr>
                <w:sz w:val="22"/>
                <w:szCs w:val="22"/>
              </w:rPr>
              <w:t> </w:t>
            </w:r>
          </w:p>
        </w:tc>
      </w:tr>
      <w:tr w:rsidR="0091770E" w:rsidRPr="00985BA6" w14:paraId="12B86C68" w14:textId="77777777" w:rsidTr="0091770E">
        <w:trPr>
          <w:trHeight w:val="300"/>
        </w:trPr>
        <w:tc>
          <w:tcPr>
            <w:tcW w:w="4111" w:type="dxa"/>
            <w:noWrap/>
          </w:tcPr>
          <w:p w14:paraId="704A566A" w14:textId="77777777" w:rsidR="0091770E" w:rsidRPr="00985BA6" w:rsidRDefault="0091770E" w:rsidP="0091770E">
            <w:r w:rsidRPr="00985BA6">
              <w:rPr>
                <w:sz w:val="22"/>
                <w:szCs w:val="22"/>
              </w:rPr>
              <w:t>Cesárea Histerectomía</w:t>
            </w:r>
          </w:p>
        </w:tc>
        <w:tc>
          <w:tcPr>
            <w:tcW w:w="1134" w:type="dxa"/>
            <w:noWrap/>
          </w:tcPr>
          <w:p w14:paraId="6EE21505" w14:textId="77777777" w:rsidR="0091770E" w:rsidRPr="00985BA6" w:rsidRDefault="0091770E" w:rsidP="0091770E">
            <w:r w:rsidRPr="00985BA6">
              <w:rPr>
                <w:sz w:val="22"/>
                <w:szCs w:val="22"/>
              </w:rPr>
              <w:t> </w:t>
            </w:r>
          </w:p>
        </w:tc>
        <w:tc>
          <w:tcPr>
            <w:tcW w:w="709" w:type="dxa"/>
            <w:noWrap/>
          </w:tcPr>
          <w:p w14:paraId="724D4C09" w14:textId="77777777" w:rsidR="0091770E" w:rsidRPr="00985BA6" w:rsidRDefault="0091770E" w:rsidP="0091770E">
            <w:r w:rsidRPr="00985BA6">
              <w:rPr>
                <w:sz w:val="22"/>
                <w:szCs w:val="22"/>
              </w:rPr>
              <w:t> </w:t>
            </w:r>
          </w:p>
        </w:tc>
        <w:tc>
          <w:tcPr>
            <w:tcW w:w="892" w:type="dxa"/>
            <w:noWrap/>
          </w:tcPr>
          <w:p w14:paraId="1A6AF2C7" w14:textId="77777777" w:rsidR="0091770E" w:rsidRPr="00985BA6" w:rsidRDefault="0091770E" w:rsidP="0091770E">
            <w:r w:rsidRPr="00985BA6">
              <w:rPr>
                <w:sz w:val="22"/>
                <w:szCs w:val="22"/>
              </w:rPr>
              <w:t> </w:t>
            </w:r>
          </w:p>
        </w:tc>
        <w:tc>
          <w:tcPr>
            <w:tcW w:w="619" w:type="dxa"/>
            <w:noWrap/>
          </w:tcPr>
          <w:p w14:paraId="13F0795D" w14:textId="77777777" w:rsidR="0091770E" w:rsidRPr="00985BA6" w:rsidRDefault="0091770E" w:rsidP="0091770E">
            <w:r w:rsidRPr="00985BA6">
              <w:rPr>
                <w:sz w:val="22"/>
                <w:szCs w:val="22"/>
              </w:rPr>
              <w:t> </w:t>
            </w:r>
          </w:p>
        </w:tc>
        <w:tc>
          <w:tcPr>
            <w:tcW w:w="1200" w:type="dxa"/>
            <w:noWrap/>
          </w:tcPr>
          <w:p w14:paraId="0B6C99B0" w14:textId="77777777" w:rsidR="0091770E" w:rsidRPr="00985BA6" w:rsidRDefault="0091770E" w:rsidP="0091770E">
            <w:r w:rsidRPr="00985BA6">
              <w:rPr>
                <w:sz w:val="22"/>
                <w:szCs w:val="22"/>
              </w:rPr>
              <w:t> </w:t>
            </w:r>
          </w:p>
        </w:tc>
        <w:tc>
          <w:tcPr>
            <w:tcW w:w="1717" w:type="dxa"/>
            <w:noWrap/>
          </w:tcPr>
          <w:p w14:paraId="6050B18E" w14:textId="77777777" w:rsidR="0091770E" w:rsidRPr="00985BA6" w:rsidRDefault="0091770E" w:rsidP="0091770E">
            <w:r w:rsidRPr="00985BA6">
              <w:rPr>
                <w:sz w:val="22"/>
                <w:szCs w:val="22"/>
              </w:rPr>
              <w:t> </w:t>
            </w:r>
          </w:p>
        </w:tc>
      </w:tr>
      <w:tr w:rsidR="0091770E" w:rsidRPr="00985BA6" w14:paraId="564CF26F" w14:textId="77777777" w:rsidTr="0091770E">
        <w:trPr>
          <w:trHeight w:val="300"/>
        </w:trPr>
        <w:tc>
          <w:tcPr>
            <w:tcW w:w="4111" w:type="dxa"/>
            <w:noWrap/>
          </w:tcPr>
          <w:p w14:paraId="482380C3" w14:textId="77777777" w:rsidR="0091770E" w:rsidRPr="00985BA6" w:rsidRDefault="0091770E" w:rsidP="0091770E">
            <w:r w:rsidRPr="00985BA6">
              <w:rPr>
                <w:sz w:val="22"/>
                <w:szCs w:val="22"/>
              </w:rPr>
              <w:t>Amniocentesis</w:t>
            </w:r>
          </w:p>
        </w:tc>
        <w:tc>
          <w:tcPr>
            <w:tcW w:w="1134" w:type="dxa"/>
            <w:noWrap/>
          </w:tcPr>
          <w:p w14:paraId="150F8E69" w14:textId="77777777" w:rsidR="0091770E" w:rsidRPr="00985BA6" w:rsidRDefault="0091770E" w:rsidP="0091770E">
            <w:r w:rsidRPr="00985BA6">
              <w:rPr>
                <w:sz w:val="22"/>
                <w:szCs w:val="22"/>
              </w:rPr>
              <w:t> </w:t>
            </w:r>
          </w:p>
        </w:tc>
        <w:tc>
          <w:tcPr>
            <w:tcW w:w="709" w:type="dxa"/>
            <w:noWrap/>
          </w:tcPr>
          <w:p w14:paraId="10D71642" w14:textId="77777777" w:rsidR="0091770E" w:rsidRPr="00985BA6" w:rsidRDefault="0091770E" w:rsidP="0091770E">
            <w:r w:rsidRPr="00985BA6">
              <w:rPr>
                <w:sz w:val="22"/>
                <w:szCs w:val="22"/>
              </w:rPr>
              <w:t> </w:t>
            </w:r>
          </w:p>
        </w:tc>
        <w:tc>
          <w:tcPr>
            <w:tcW w:w="892" w:type="dxa"/>
            <w:noWrap/>
          </w:tcPr>
          <w:p w14:paraId="267D99BA" w14:textId="77777777" w:rsidR="0091770E" w:rsidRPr="00985BA6" w:rsidRDefault="0091770E" w:rsidP="0091770E">
            <w:r w:rsidRPr="00985BA6">
              <w:rPr>
                <w:sz w:val="22"/>
                <w:szCs w:val="22"/>
              </w:rPr>
              <w:t> </w:t>
            </w:r>
          </w:p>
        </w:tc>
        <w:tc>
          <w:tcPr>
            <w:tcW w:w="619" w:type="dxa"/>
            <w:noWrap/>
          </w:tcPr>
          <w:p w14:paraId="3B7F2D71" w14:textId="77777777" w:rsidR="0091770E" w:rsidRPr="00985BA6" w:rsidRDefault="0091770E" w:rsidP="0091770E">
            <w:r w:rsidRPr="00985BA6">
              <w:rPr>
                <w:sz w:val="22"/>
                <w:szCs w:val="22"/>
              </w:rPr>
              <w:t> </w:t>
            </w:r>
          </w:p>
        </w:tc>
        <w:tc>
          <w:tcPr>
            <w:tcW w:w="1200" w:type="dxa"/>
            <w:noWrap/>
          </w:tcPr>
          <w:p w14:paraId="18FF1CB9" w14:textId="77777777" w:rsidR="0091770E" w:rsidRPr="00985BA6" w:rsidRDefault="0091770E" w:rsidP="0091770E">
            <w:r w:rsidRPr="00985BA6">
              <w:rPr>
                <w:sz w:val="22"/>
                <w:szCs w:val="22"/>
              </w:rPr>
              <w:t> </w:t>
            </w:r>
          </w:p>
        </w:tc>
        <w:tc>
          <w:tcPr>
            <w:tcW w:w="1717" w:type="dxa"/>
            <w:noWrap/>
          </w:tcPr>
          <w:p w14:paraId="0DFDA26D" w14:textId="77777777" w:rsidR="0091770E" w:rsidRPr="00985BA6" w:rsidRDefault="0091770E" w:rsidP="0091770E">
            <w:r w:rsidRPr="00985BA6">
              <w:rPr>
                <w:sz w:val="22"/>
                <w:szCs w:val="22"/>
              </w:rPr>
              <w:t> </w:t>
            </w:r>
          </w:p>
        </w:tc>
      </w:tr>
      <w:tr w:rsidR="0091770E" w:rsidRPr="00985BA6" w14:paraId="5B9D774C" w14:textId="77777777" w:rsidTr="0091770E">
        <w:trPr>
          <w:trHeight w:val="300"/>
        </w:trPr>
        <w:tc>
          <w:tcPr>
            <w:tcW w:w="4111" w:type="dxa"/>
            <w:noWrap/>
          </w:tcPr>
          <w:p w14:paraId="60FD6710" w14:textId="77777777" w:rsidR="0091770E" w:rsidRPr="00985BA6" w:rsidRDefault="0091770E" w:rsidP="0091770E">
            <w:proofErr w:type="spellStart"/>
            <w:r>
              <w:rPr>
                <w:sz w:val="22"/>
                <w:szCs w:val="22"/>
              </w:rPr>
              <w:t>Am</w:t>
            </w:r>
            <w:r w:rsidRPr="00985BA6">
              <w:rPr>
                <w:sz w:val="22"/>
                <w:szCs w:val="22"/>
              </w:rPr>
              <w:t>nioinfusión</w:t>
            </w:r>
            <w:proofErr w:type="spellEnd"/>
          </w:p>
        </w:tc>
        <w:tc>
          <w:tcPr>
            <w:tcW w:w="1134" w:type="dxa"/>
            <w:noWrap/>
          </w:tcPr>
          <w:p w14:paraId="7467A960" w14:textId="77777777" w:rsidR="0091770E" w:rsidRPr="00985BA6" w:rsidRDefault="0091770E" w:rsidP="0091770E">
            <w:r w:rsidRPr="00985BA6">
              <w:rPr>
                <w:sz w:val="22"/>
                <w:szCs w:val="22"/>
              </w:rPr>
              <w:t> </w:t>
            </w:r>
          </w:p>
        </w:tc>
        <w:tc>
          <w:tcPr>
            <w:tcW w:w="709" w:type="dxa"/>
            <w:noWrap/>
          </w:tcPr>
          <w:p w14:paraId="47D9BC8A" w14:textId="77777777" w:rsidR="0091770E" w:rsidRPr="00985BA6" w:rsidRDefault="0091770E" w:rsidP="0091770E">
            <w:r w:rsidRPr="00985BA6">
              <w:rPr>
                <w:sz w:val="22"/>
                <w:szCs w:val="22"/>
              </w:rPr>
              <w:t> </w:t>
            </w:r>
          </w:p>
        </w:tc>
        <w:tc>
          <w:tcPr>
            <w:tcW w:w="892" w:type="dxa"/>
            <w:noWrap/>
          </w:tcPr>
          <w:p w14:paraId="0722CCEF" w14:textId="77777777" w:rsidR="0091770E" w:rsidRPr="00985BA6" w:rsidRDefault="0091770E" w:rsidP="0091770E">
            <w:r w:rsidRPr="00985BA6">
              <w:rPr>
                <w:sz w:val="22"/>
                <w:szCs w:val="22"/>
              </w:rPr>
              <w:t> </w:t>
            </w:r>
          </w:p>
        </w:tc>
        <w:tc>
          <w:tcPr>
            <w:tcW w:w="619" w:type="dxa"/>
            <w:noWrap/>
          </w:tcPr>
          <w:p w14:paraId="5D1C9549" w14:textId="77777777" w:rsidR="0091770E" w:rsidRPr="00985BA6" w:rsidRDefault="0091770E" w:rsidP="0091770E">
            <w:r w:rsidRPr="00985BA6">
              <w:rPr>
                <w:sz w:val="22"/>
                <w:szCs w:val="22"/>
              </w:rPr>
              <w:t> </w:t>
            </w:r>
          </w:p>
        </w:tc>
        <w:tc>
          <w:tcPr>
            <w:tcW w:w="1200" w:type="dxa"/>
            <w:noWrap/>
          </w:tcPr>
          <w:p w14:paraId="2C97EEA8" w14:textId="77777777" w:rsidR="0091770E" w:rsidRPr="00985BA6" w:rsidRDefault="0091770E" w:rsidP="0091770E">
            <w:r w:rsidRPr="00985BA6">
              <w:rPr>
                <w:sz w:val="22"/>
                <w:szCs w:val="22"/>
              </w:rPr>
              <w:t> </w:t>
            </w:r>
          </w:p>
        </w:tc>
        <w:tc>
          <w:tcPr>
            <w:tcW w:w="1717" w:type="dxa"/>
            <w:noWrap/>
          </w:tcPr>
          <w:p w14:paraId="5BAB7467" w14:textId="77777777" w:rsidR="0091770E" w:rsidRPr="00985BA6" w:rsidRDefault="0091770E" w:rsidP="0091770E">
            <w:r w:rsidRPr="00985BA6">
              <w:rPr>
                <w:sz w:val="22"/>
                <w:szCs w:val="22"/>
              </w:rPr>
              <w:t> </w:t>
            </w:r>
          </w:p>
        </w:tc>
      </w:tr>
      <w:tr w:rsidR="0091770E" w:rsidRPr="00985BA6" w14:paraId="1E1AC40C" w14:textId="77777777" w:rsidTr="0091770E">
        <w:trPr>
          <w:trHeight w:val="302"/>
        </w:trPr>
        <w:tc>
          <w:tcPr>
            <w:tcW w:w="4111" w:type="dxa"/>
            <w:noWrap/>
          </w:tcPr>
          <w:p w14:paraId="42F67D52" w14:textId="77777777" w:rsidR="0091770E" w:rsidRPr="00985BA6" w:rsidRDefault="0091770E" w:rsidP="0091770E">
            <w:r w:rsidRPr="00985BA6">
              <w:rPr>
                <w:sz w:val="22"/>
                <w:szCs w:val="22"/>
              </w:rPr>
              <w:lastRenderedPageBreak/>
              <w:t>USG Obstétrico y Ginecológico</w:t>
            </w:r>
          </w:p>
        </w:tc>
        <w:tc>
          <w:tcPr>
            <w:tcW w:w="1134" w:type="dxa"/>
            <w:noWrap/>
          </w:tcPr>
          <w:p w14:paraId="05327D0C" w14:textId="77777777" w:rsidR="0091770E" w:rsidRPr="00985BA6" w:rsidRDefault="0091770E" w:rsidP="0091770E">
            <w:r w:rsidRPr="00985BA6">
              <w:rPr>
                <w:sz w:val="22"/>
                <w:szCs w:val="22"/>
              </w:rPr>
              <w:t> </w:t>
            </w:r>
          </w:p>
        </w:tc>
        <w:tc>
          <w:tcPr>
            <w:tcW w:w="709" w:type="dxa"/>
            <w:noWrap/>
          </w:tcPr>
          <w:p w14:paraId="7CF3E90E" w14:textId="77777777" w:rsidR="0091770E" w:rsidRPr="00985BA6" w:rsidRDefault="0091770E" w:rsidP="0091770E">
            <w:r w:rsidRPr="00985BA6">
              <w:rPr>
                <w:sz w:val="22"/>
                <w:szCs w:val="22"/>
              </w:rPr>
              <w:t> </w:t>
            </w:r>
          </w:p>
        </w:tc>
        <w:tc>
          <w:tcPr>
            <w:tcW w:w="892" w:type="dxa"/>
            <w:noWrap/>
          </w:tcPr>
          <w:p w14:paraId="3440CB07" w14:textId="77777777" w:rsidR="0091770E" w:rsidRPr="00985BA6" w:rsidRDefault="0091770E" w:rsidP="0091770E">
            <w:r w:rsidRPr="00985BA6">
              <w:rPr>
                <w:sz w:val="22"/>
                <w:szCs w:val="22"/>
              </w:rPr>
              <w:t> </w:t>
            </w:r>
          </w:p>
        </w:tc>
        <w:tc>
          <w:tcPr>
            <w:tcW w:w="619" w:type="dxa"/>
            <w:noWrap/>
          </w:tcPr>
          <w:p w14:paraId="34B998A5" w14:textId="77777777" w:rsidR="0091770E" w:rsidRPr="00985BA6" w:rsidRDefault="0091770E" w:rsidP="0091770E">
            <w:r w:rsidRPr="00985BA6">
              <w:rPr>
                <w:sz w:val="22"/>
                <w:szCs w:val="22"/>
              </w:rPr>
              <w:t> </w:t>
            </w:r>
          </w:p>
        </w:tc>
        <w:tc>
          <w:tcPr>
            <w:tcW w:w="1200" w:type="dxa"/>
            <w:noWrap/>
          </w:tcPr>
          <w:p w14:paraId="4F21C842" w14:textId="77777777" w:rsidR="0091770E" w:rsidRPr="00985BA6" w:rsidRDefault="0091770E" w:rsidP="0091770E">
            <w:r w:rsidRPr="00985BA6">
              <w:rPr>
                <w:sz w:val="22"/>
                <w:szCs w:val="22"/>
              </w:rPr>
              <w:t> </w:t>
            </w:r>
          </w:p>
        </w:tc>
        <w:tc>
          <w:tcPr>
            <w:tcW w:w="1717" w:type="dxa"/>
            <w:noWrap/>
          </w:tcPr>
          <w:p w14:paraId="5E0C6F68" w14:textId="77777777" w:rsidR="0091770E" w:rsidRPr="00985BA6" w:rsidRDefault="0091770E" w:rsidP="0091770E">
            <w:r w:rsidRPr="00985BA6">
              <w:rPr>
                <w:sz w:val="22"/>
                <w:szCs w:val="22"/>
              </w:rPr>
              <w:t> </w:t>
            </w:r>
          </w:p>
        </w:tc>
      </w:tr>
      <w:tr w:rsidR="0091770E" w:rsidRPr="00985BA6" w14:paraId="344C7948" w14:textId="77777777" w:rsidTr="0091770E">
        <w:trPr>
          <w:trHeight w:val="300"/>
        </w:trPr>
        <w:tc>
          <w:tcPr>
            <w:tcW w:w="4111" w:type="dxa"/>
            <w:noWrap/>
          </w:tcPr>
          <w:p w14:paraId="03DFBCFB" w14:textId="77777777" w:rsidR="0091770E" w:rsidRPr="00985BA6" w:rsidRDefault="0091770E" w:rsidP="0091770E">
            <w:r w:rsidRPr="00985BA6">
              <w:rPr>
                <w:sz w:val="22"/>
                <w:szCs w:val="22"/>
              </w:rPr>
              <w:t xml:space="preserve">Incisiones de </w:t>
            </w:r>
            <w:proofErr w:type="spellStart"/>
            <w:r w:rsidRPr="00985BA6">
              <w:rPr>
                <w:sz w:val="22"/>
                <w:szCs w:val="22"/>
              </w:rPr>
              <w:t>Durchens</w:t>
            </w:r>
            <w:proofErr w:type="spellEnd"/>
          </w:p>
        </w:tc>
        <w:tc>
          <w:tcPr>
            <w:tcW w:w="1134" w:type="dxa"/>
            <w:noWrap/>
          </w:tcPr>
          <w:p w14:paraId="39619AA3" w14:textId="77777777" w:rsidR="0091770E" w:rsidRPr="00985BA6" w:rsidRDefault="0091770E" w:rsidP="0091770E">
            <w:r w:rsidRPr="00985BA6">
              <w:rPr>
                <w:sz w:val="22"/>
                <w:szCs w:val="22"/>
              </w:rPr>
              <w:t> </w:t>
            </w:r>
          </w:p>
        </w:tc>
        <w:tc>
          <w:tcPr>
            <w:tcW w:w="709" w:type="dxa"/>
            <w:noWrap/>
          </w:tcPr>
          <w:p w14:paraId="7076348E" w14:textId="77777777" w:rsidR="0091770E" w:rsidRPr="00985BA6" w:rsidRDefault="0091770E" w:rsidP="0091770E">
            <w:r w:rsidRPr="00985BA6">
              <w:rPr>
                <w:sz w:val="22"/>
                <w:szCs w:val="22"/>
              </w:rPr>
              <w:t> </w:t>
            </w:r>
          </w:p>
        </w:tc>
        <w:tc>
          <w:tcPr>
            <w:tcW w:w="892" w:type="dxa"/>
            <w:noWrap/>
          </w:tcPr>
          <w:p w14:paraId="01CB2785" w14:textId="77777777" w:rsidR="0091770E" w:rsidRPr="00985BA6" w:rsidRDefault="0091770E" w:rsidP="0091770E">
            <w:r w:rsidRPr="00985BA6">
              <w:rPr>
                <w:sz w:val="22"/>
                <w:szCs w:val="22"/>
              </w:rPr>
              <w:t> </w:t>
            </w:r>
          </w:p>
        </w:tc>
        <w:tc>
          <w:tcPr>
            <w:tcW w:w="619" w:type="dxa"/>
            <w:noWrap/>
          </w:tcPr>
          <w:p w14:paraId="69B7DD93" w14:textId="77777777" w:rsidR="0091770E" w:rsidRPr="00985BA6" w:rsidRDefault="0091770E" w:rsidP="0091770E">
            <w:r w:rsidRPr="00985BA6">
              <w:rPr>
                <w:sz w:val="22"/>
                <w:szCs w:val="22"/>
              </w:rPr>
              <w:t> </w:t>
            </w:r>
          </w:p>
        </w:tc>
        <w:tc>
          <w:tcPr>
            <w:tcW w:w="1200" w:type="dxa"/>
            <w:noWrap/>
          </w:tcPr>
          <w:p w14:paraId="4DBC3C73" w14:textId="77777777" w:rsidR="0091770E" w:rsidRPr="00985BA6" w:rsidRDefault="0091770E" w:rsidP="0091770E">
            <w:r w:rsidRPr="00985BA6">
              <w:rPr>
                <w:sz w:val="22"/>
                <w:szCs w:val="22"/>
              </w:rPr>
              <w:t> </w:t>
            </w:r>
          </w:p>
        </w:tc>
        <w:tc>
          <w:tcPr>
            <w:tcW w:w="1717" w:type="dxa"/>
            <w:noWrap/>
          </w:tcPr>
          <w:p w14:paraId="4967F5C6" w14:textId="77777777" w:rsidR="0091770E" w:rsidRPr="00985BA6" w:rsidRDefault="0091770E" w:rsidP="0091770E">
            <w:r w:rsidRPr="00985BA6">
              <w:rPr>
                <w:sz w:val="22"/>
                <w:szCs w:val="22"/>
              </w:rPr>
              <w:t> </w:t>
            </w:r>
          </w:p>
        </w:tc>
      </w:tr>
      <w:tr w:rsidR="0091770E" w:rsidRPr="00985BA6" w14:paraId="40736DB1" w14:textId="77777777" w:rsidTr="0091770E">
        <w:trPr>
          <w:trHeight w:val="300"/>
        </w:trPr>
        <w:tc>
          <w:tcPr>
            <w:tcW w:w="4111" w:type="dxa"/>
            <w:noWrap/>
          </w:tcPr>
          <w:p w14:paraId="74D59C84" w14:textId="77777777" w:rsidR="0091770E" w:rsidRPr="00985BA6" w:rsidRDefault="0091770E" w:rsidP="0091770E">
            <w:r w:rsidRPr="00985BA6">
              <w:rPr>
                <w:sz w:val="22"/>
                <w:szCs w:val="22"/>
              </w:rPr>
              <w:t>Ligadura de Uterinas</w:t>
            </w:r>
          </w:p>
        </w:tc>
        <w:tc>
          <w:tcPr>
            <w:tcW w:w="1134" w:type="dxa"/>
            <w:noWrap/>
          </w:tcPr>
          <w:p w14:paraId="41E25A3B" w14:textId="77777777" w:rsidR="0091770E" w:rsidRPr="00985BA6" w:rsidRDefault="0091770E" w:rsidP="0091770E">
            <w:r w:rsidRPr="00985BA6">
              <w:rPr>
                <w:sz w:val="22"/>
                <w:szCs w:val="22"/>
              </w:rPr>
              <w:t> </w:t>
            </w:r>
          </w:p>
        </w:tc>
        <w:tc>
          <w:tcPr>
            <w:tcW w:w="709" w:type="dxa"/>
            <w:noWrap/>
          </w:tcPr>
          <w:p w14:paraId="23AC6107" w14:textId="77777777" w:rsidR="0091770E" w:rsidRPr="00985BA6" w:rsidRDefault="0091770E" w:rsidP="0091770E">
            <w:r w:rsidRPr="00985BA6">
              <w:rPr>
                <w:sz w:val="22"/>
                <w:szCs w:val="22"/>
              </w:rPr>
              <w:t> </w:t>
            </w:r>
          </w:p>
        </w:tc>
        <w:tc>
          <w:tcPr>
            <w:tcW w:w="892" w:type="dxa"/>
            <w:noWrap/>
          </w:tcPr>
          <w:p w14:paraId="271309FC" w14:textId="77777777" w:rsidR="0091770E" w:rsidRPr="00985BA6" w:rsidRDefault="0091770E" w:rsidP="0091770E">
            <w:r w:rsidRPr="00985BA6">
              <w:rPr>
                <w:sz w:val="22"/>
                <w:szCs w:val="22"/>
              </w:rPr>
              <w:t> </w:t>
            </w:r>
          </w:p>
        </w:tc>
        <w:tc>
          <w:tcPr>
            <w:tcW w:w="619" w:type="dxa"/>
            <w:noWrap/>
          </w:tcPr>
          <w:p w14:paraId="2072C41E" w14:textId="77777777" w:rsidR="0091770E" w:rsidRPr="00985BA6" w:rsidRDefault="0091770E" w:rsidP="0091770E">
            <w:r w:rsidRPr="00985BA6">
              <w:rPr>
                <w:sz w:val="22"/>
                <w:szCs w:val="22"/>
              </w:rPr>
              <w:t> </w:t>
            </w:r>
          </w:p>
        </w:tc>
        <w:tc>
          <w:tcPr>
            <w:tcW w:w="1200" w:type="dxa"/>
            <w:noWrap/>
          </w:tcPr>
          <w:p w14:paraId="6DDA75E2" w14:textId="77777777" w:rsidR="0091770E" w:rsidRPr="00985BA6" w:rsidRDefault="0091770E" w:rsidP="0091770E">
            <w:r w:rsidRPr="00985BA6">
              <w:rPr>
                <w:sz w:val="22"/>
                <w:szCs w:val="22"/>
              </w:rPr>
              <w:t> </w:t>
            </w:r>
          </w:p>
        </w:tc>
        <w:tc>
          <w:tcPr>
            <w:tcW w:w="1717" w:type="dxa"/>
            <w:noWrap/>
          </w:tcPr>
          <w:p w14:paraId="70E947C6" w14:textId="77777777" w:rsidR="0091770E" w:rsidRPr="00985BA6" w:rsidRDefault="0091770E" w:rsidP="0091770E">
            <w:r w:rsidRPr="00985BA6">
              <w:rPr>
                <w:sz w:val="22"/>
                <w:szCs w:val="22"/>
              </w:rPr>
              <w:t> </w:t>
            </w:r>
          </w:p>
        </w:tc>
      </w:tr>
      <w:tr w:rsidR="0091770E" w:rsidRPr="00985BA6" w14:paraId="3FF6CA93" w14:textId="77777777" w:rsidTr="0091770E">
        <w:trPr>
          <w:trHeight w:val="359"/>
        </w:trPr>
        <w:tc>
          <w:tcPr>
            <w:tcW w:w="4111" w:type="dxa"/>
            <w:noWrap/>
          </w:tcPr>
          <w:p w14:paraId="2743F565" w14:textId="77777777" w:rsidR="0091770E" w:rsidRPr="00985BA6" w:rsidRDefault="0091770E" w:rsidP="0091770E">
            <w:r w:rsidRPr="00985BA6">
              <w:rPr>
                <w:sz w:val="22"/>
                <w:szCs w:val="22"/>
              </w:rPr>
              <w:t>Corrección Manual de la inversión Uterina</w:t>
            </w:r>
          </w:p>
        </w:tc>
        <w:tc>
          <w:tcPr>
            <w:tcW w:w="1134" w:type="dxa"/>
            <w:noWrap/>
          </w:tcPr>
          <w:p w14:paraId="7529F237" w14:textId="77777777" w:rsidR="0091770E" w:rsidRPr="00985BA6" w:rsidRDefault="0091770E" w:rsidP="0091770E">
            <w:r w:rsidRPr="00985BA6">
              <w:rPr>
                <w:sz w:val="22"/>
                <w:szCs w:val="22"/>
              </w:rPr>
              <w:t> </w:t>
            </w:r>
          </w:p>
        </w:tc>
        <w:tc>
          <w:tcPr>
            <w:tcW w:w="709" w:type="dxa"/>
            <w:noWrap/>
          </w:tcPr>
          <w:p w14:paraId="653E0F9B" w14:textId="77777777" w:rsidR="0091770E" w:rsidRPr="00985BA6" w:rsidRDefault="0091770E" w:rsidP="0091770E">
            <w:r w:rsidRPr="00985BA6">
              <w:rPr>
                <w:sz w:val="22"/>
                <w:szCs w:val="22"/>
              </w:rPr>
              <w:t> </w:t>
            </w:r>
          </w:p>
        </w:tc>
        <w:tc>
          <w:tcPr>
            <w:tcW w:w="892" w:type="dxa"/>
            <w:noWrap/>
          </w:tcPr>
          <w:p w14:paraId="18E98F3E" w14:textId="77777777" w:rsidR="0091770E" w:rsidRPr="00985BA6" w:rsidRDefault="0091770E" w:rsidP="0091770E">
            <w:r w:rsidRPr="00985BA6">
              <w:rPr>
                <w:sz w:val="22"/>
                <w:szCs w:val="22"/>
              </w:rPr>
              <w:t> </w:t>
            </w:r>
          </w:p>
        </w:tc>
        <w:tc>
          <w:tcPr>
            <w:tcW w:w="619" w:type="dxa"/>
            <w:noWrap/>
          </w:tcPr>
          <w:p w14:paraId="53290082" w14:textId="77777777" w:rsidR="0091770E" w:rsidRPr="00985BA6" w:rsidRDefault="0091770E" w:rsidP="0091770E">
            <w:r w:rsidRPr="00985BA6">
              <w:rPr>
                <w:sz w:val="22"/>
                <w:szCs w:val="22"/>
              </w:rPr>
              <w:t> </w:t>
            </w:r>
          </w:p>
        </w:tc>
        <w:tc>
          <w:tcPr>
            <w:tcW w:w="1200" w:type="dxa"/>
            <w:noWrap/>
          </w:tcPr>
          <w:p w14:paraId="670563E6" w14:textId="77777777" w:rsidR="0091770E" w:rsidRPr="00985BA6" w:rsidRDefault="0091770E" w:rsidP="0091770E">
            <w:r w:rsidRPr="00985BA6">
              <w:rPr>
                <w:sz w:val="22"/>
                <w:szCs w:val="22"/>
              </w:rPr>
              <w:t> </w:t>
            </w:r>
          </w:p>
        </w:tc>
        <w:tc>
          <w:tcPr>
            <w:tcW w:w="1717" w:type="dxa"/>
            <w:noWrap/>
          </w:tcPr>
          <w:p w14:paraId="54D6653D" w14:textId="77777777" w:rsidR="0091770E" w:rsidRPr="00985BA6" w:rsidRDefault="0091770E" w:rsidP="0091770E">
            <w:r w:rsidRPr="00985BA6">
              <w:rPr>
                <w:sz w:val="22"/>
                <w:szCs w:val="22"/>
              </w:rPr>
              <w:t> </w:t>
            </w:r>
          </w:p>
        </w:tc>
      </w:tr>
      <w:tr w:rsidR="0091770E" w:rsidRPr="00985BA6" w14:paraId="72EF5319" w14:textId="77777777" w:rsidTr="0091770E">
        <w:trPr>
          <w:trHeight w:val="600"/>
        </w:trPr>
        <w:tc>
          <w:tcPr>
            <w:tcW w:w="4111" w:type="dxa"/>
            <w:noWrap/>
          </w:tcPr>
          <w:p w14:paraId="79C63514" w14:textId="77777777" w:rsidR="0091770E" w:rsidRPr="00985BA6" w:rsidRDefault="0091770E" w:rsidP="0091770E">
            <w:r w:rsidRPr="00985BA6">
              <w:rPr>
                <w:sz w:val="22"/>
                <w:szCs w:val="22"/>
              </w:rPr>
              <w:t>Corrección Quirúrgica de la inversión Uterina Vía Vaginal</w:t>
            </w:r>
          </w:p>
        </w:tc>
        <w:tc>
          <w:tcPr>
            <w:tcW w:w="1134" w:type="dxa"/>
            <w:noWrap/>
          </w:tcPr>
          <w:p w14:paraId="43EF2BA3" w14:textId="77777777" w:rsidR="0091770E" w:rsidRPr="00985BA6" w:rsidRDefault="0091770E" w:rsidP="0091770E">
            <w:r w:rsidRPr="00985BA6">
              <w:rPr>
                <w:sz w:val="22"/>
                <w:szCs w:val="22"/>
              </w:rPr>
              <w:t> </w:t>
            </w:r>
          </w:p>
        </w:tc>
        <w:tc>
          <w:tcPr>
            <w:tcW w:w="709" w:type="dxa"/>
            <w:noWrap/>
          </w:tcPr>
          <w:p w14:paraId="4969F14B" w14:textId="77777777" w:rsidR="0091770E" w:rsidRPr="00985BA6" w:rsidRDefault="0091770E" w:rsidP="0091770E">
            <w:r w:rsidRPr="00985BA6">
              <w:rPr>
                <w:sz w:val="22"/>
                <w:szCs w:val="22"/>
              </w:rPr>
              <w:t> </w:t>
            </w:r>
          </w:p>
        </w:tc>
        <w:tc>
          <w:tcPr>
            <w:tcW w:w="892" w:type="dxa"/>
            <w:noWrap/>
          </w:tcPr>
          <w:p w14:paraId="005AA55D" w14:textId="77777777" w:rsidR="0091770E" w:rsidRPr="00985BA6" w:rsidRDefault="0091770E" w:rsidP="0091770E">
            <w:r w:rsidRPr="00985BA6">
              <w:rPr>
                <w:sz w:val="22"/>
                <w:szCs w:val="22"/>
              </w:rPr>
              <w:t> </w:t>
            </w:r>
          </w:p>
        </w:tc>
        <w:tc>
          <w:tcPr>
            <w:tcW w:w="619" w:type="dxa"/>
            <w:noWrap/>
          </w:tcPr>
          <w:p w14:paraId="30868F77" w14:textId="77777777" w:rsidR="0091770E" w:rsidRPr="00985BA6" w:rsidRDefault="0091770E" w:rsidP="0091770E">
            <w:r w:rsidRPr="00985BA6">
              <w:rPr>
                <w:sz w:val="22"/>
                <w:szCs w:val="22"/>
              </w:rPr>
              <w:t> </w:t>
            </w:r>
          </w:p>
        </w:tc>
        <w:tc>
          <w:tcPr>
            <w:tcW w:w="1200" w:type="dxa"/>
            <w:noWrap/>
          </w:tcPr>
          <w:p w14:paraId="353AA84A" w14:textId="77777777" w:rsidR="0091770E" w:rsidRPr="00985BA6" w:rsidRDefault="0091770E" w:rsidP="0091770E">
            <w:r w:rsidRPr="00985BA6">
              <w:rPr>
                <w:sz w:val="22"/>
                <w:szCs w:val="22"/>
              </w:rPr>
              <w:t> </w:t>
            </w:r>
          </w:p>
        </w:tc>
        <w:tc>
          <w:tcPr>
            <w:tcW w:w="1717" w:type="dxa"/>
            <w:noWrap/>
          </w:tcPr>
          <w:p w14:paraId="265701DD" w14:textId="77777777" w:rsidR="0091770E" w:rsidRPr="00985BA6" w:rsidRDefault="0091770E" w:rsidP="0091770E">
            <w:r w:rsidRPr="00985BA6">
              <w:rPr>
                <w:sz w:val="22"/>
                <w:szCs w:val="22"/>
              </w:rPr>
              <w:t> </w:t>
            </w:r>
          </w:p>
        </w:tc>
      </w:tr>
      <w:tr w:rsidR="0091770E" w:rsidRPr="00985BA6" w14:paraId="07CAD12B" w14:textId="77777777" w:rsidTr="0091770E">
        <w:trPr>
          <w:trHeight w:val="513"/>
        </w:trPr>
        <w:tc>
          <w:tcPr>
            <w:tcW w:w="4111" w:type="dxa"/>
            <w:noWrap/>
          </w:tcPr>
          <w:p w14:paraId="6253E1C9" w14:textId="77777777" w:rsidR="0091770E" w:rsidRPr="00985BA6" w:rsidRDefault="0091770E" w:rsidP="0091770E">
            <w:r w:rsidRPr="00985BA6">
              <w:rPr>
                <w:sz w:val="22"/>
                <w:szCs w:val="22"/>
              </w:rPr>
              <w:t>Corrección Quirúrgica de la Inversión Uterina Vía Abdominal</w:t>
            </w:r>
          </w:p>
        </w:tc>
        <w:tc>
          <w:tcPr>
            <w:tcW w:w="1134" w:type="dxa"/>
            <w:noWrap/>
          </w:tcPr>
          <w:p w14:paraId="4709D807" w14:textId="77777777" w:rsidR="0091770E" w:rsidRPr="00985BA6" w:rsidRDefault="0091770E" w:rsidP="0091770E">
            <w:r w:rsidRPr="00985BA6">
              <w:rPr>
                <w:sz w:val="22"/>
                <w:szCs w:val="22"/>
              </w:rPr>
              <w:t> </w:t>
            </w:r>
          </w:p>
        </w:tc>
        <w:tc>
          <w:tcPr>
            <w:tcW w:w="709" w:type="dxa"/>
            <w:noWrap/>
          </w:tcPr>
          <w:p w14:paraId="5FB14F9F" w14:textId="77777777" w:rsidR="0091770E" w:rsidRPr="00985BA6" w:rsidRDefault="0091770E" w:rsidP="0091770E">
            <w:r w:rsidRPr="00985BA6">
              <w:rPr>
                <w:sz w:val="22"/>
                <w:szCs w:val="22"/>
              </w:rPr>
              <w:t> </w:t>
            </w:r>
          </w:p>
        </w:tc>
        <w:tc>
          <w:tcPr>
            <w:tcW w:w="892" w:type="dxa"/>
            <w:noWrap/>
          </w:tcPr>
          <w:p w14:paraId="304860C0" w14:textId="77777777" w:rsidR="0091770E" w:rsidRPr="00985BA6" w:rsidRDefault="0091770E" w:rsidP="0091770E">
            <w:r w:rsidRPr="00985BA6">
              <w:rPr>
                <w:sz w:val="22"/>
                <w:szCs w:val="22"/>
              </w:rPr>
              <w:t> </w:t>
            </w:r>
          </w:p>
        </w:tc>
        <w:tc>
          <w:tcPr>
            <w:tcW w:w="619" w:type="dxa"/>
            <w:noWrap/>
          </w:tcPr>
          <w:p w14:paraId="63B4855B" w14:textId="77777777" w:rsidR="0091770E" w:rsidRPr="00985BA6" w:rsidRDefault="0091770E" w:rsidP="0091770E">
            <w:r w:rsidRPr="00985BA6">
              <w:rPr>
                <w:sz w:val="22"/>
                <w:szCs w:val="22"/>
              </w:rPr>
              <w:t> </w:t>
            </w:r>
          </w:p>
        </w:tc>
        <w:tc>
          <w:tcPr>
            <w:tcW w:w="1200" w:type="dxa"/>
            <w:noWrap/>
          </w:tcPr>
          <w:p w14:paraId="1F6CEB92" w14:textId="77777777" w:rsidR="0091770E" w:rsidRPr="00985BA6" w:rsidRDefault="0091770E" w:rsidP="0091770E">
            <w:r w:rsidRPr="00985BA6">
              <w:rPr>
                <w:sz w:val="22"/>
                <w:szCs w:val="22"/>
              </w:rPr>
              <w:t> </w:t>
            </w:r>
          </w:p>
        </w:tc>
        <w:tc>
          <w:tcPr>
            <w:tcW w:w="1717" w:type="dxa"/>
            <w:noWrap/>
          </w:tcPr>
          <w:p w14:paraId="30960F04" w14:textId="77777777" w:rsidR="0091770E" w:rsidRPr="00985BA6" w:rsidRDefault="0091770E" w:rsidP="0091770E">
            <w:r w:rsidRPr="00985BA6">
              <w:rPr>
                <w:sz w:val="22"/>
                <w:szCs w:val="22"/>
              </w:rPr>
              <w:t> </w:t>
            </w:r>
          </w:p>
        </w:tc>
      </w:tr>
      <w:tr w:rsidR="0091770E" w:rsidRPr="00985BA6" w14:paraId="55B2BE9B" w14:textId="77777777" w:rsidTr="0091770E">
        <w:trPr>
          <w:trHeight w:val="300"/>
        </w:trPr>
        <w:tc>
          <w:tcPr>
            <w:tcW w:w="4111" w:type="dxa"/>
            <w:noWrap/>
          </w:tcPr>
          <w:p w14:paraId="0AC70164" w14:textId="77777777" w:rsidR="0091770E" w:rsidRPr="00985BA6" w:rsidRDefault="0091770E" w:rsidP="0091770E">
            <w:r w:rsidRPr="00985BA6">
              <w:rPr>
                <w:sz w:val="22"/>
                <w:szCs w:val="22"/>
              </w:rPr>
              <w:t>Cerclaje</w:t>
            </w:r>
          </w:p>
        </w:tc>
        <w:tc>
          <w:tcPr>
            <w:tcW w:w="1134" w:type="dxa"/>
            <w:noWrap/>
          </w:tcPr>
          <w:p w14:paraId="0F8D1799" w14:textId="77777777" w:rsidR="0091770E" w:rsidRPr="00985BA6" w:rsidRDefault="0091770E" w:rsidP="0091770E">
            <w:r w:rsidRPr="00985BA6">
              <w:rPr>
                <w:sz w:val="22"/>
                <w:szCs w:val="22"/>
              </w:rPr>
              <w:t> </w:t>
            </w:r>
          </w:p>
        </w:tc>
        <w:tc>
          <w:tcPr>
            <w:tcW w:w="709" w:type="dxa"/>
            <w:noWrap/>
          </w:tcPr>
          <w:p w14:paraId="32CEF9E3" w14:textId="77777777" w:rsidR="0091770E" w:rsidRPr="00985BA6" w:rsidRDefault="0091770E" w:rsidP="0091770E">
            <w:r w:rsidRPr="00985BA6">
              <w:rPr>
                <w:sz w:val="22"/>
                <w:szCs w:val="22"/>
              </w:rPr>
              <w:t> </w:t>
            </w:r>
          </w:p>
        </w:tc>
        <w:tc>
          <w:tcPr>
            <w:tcW w:w="892" w:type="dxa"/>
            <w:noWrap/>
          </w:tcPr>
          <w:p w14:paraId="495540DF" w14:textId="77777777" w:rsidR="0091770E" w:rsidRPr="00985BA6" w:rsidRDefault="0091770E" w:rsidP="0091770E">
            <w:r w:rsidRPr="00985BA6">
              <w:rPr>
                <w:sz w:val="22"/>
                <w:szCs w:val="22"/>
              </w:rPr>
              <w:t> </w:t>
            </w:r>
          </w:p>
        </w:tc>
        <w:tc>
          <w:tcPr>
            <w:tcW w:w="619" w:type="dxa"/>
            <w:noWrap/>
          </w:tcPr>
          <w:p w14:paraId="66A688D2" w14:textId="77777777" w:rsidR="0091770E" w:rsidRPr="00985BA6" w:rsidRDefault="0091770E" w:rsidP="0091770E">
            <w:r w:rsidRPr="00985BA6">
              <w:rPr>
                <w:sz w:val="22"/>
                <w:szCs w:val="22"/>
              </w:rPr>
              <w:t> </w:t>
            </w:r>
          </w:p>
        </w:tc>
        <w:tc>
          <w:tcPr>
            <w:tcW w:w="1200" w:type="dxa"/>
            <w:noWrap/>
          </w:tcPr>
          <w:p w14:paraId="1DDBCA04" w14:textId="77777777" w:rsidR="0091770E" w:rsidRPr="00985BA6" w:rsidRDefault="0091770E" w:rsidP="0091770E">
            <w:r w:rsidRPr="00985BA6">
              <w:rPr>
                <w:sz w:val="22"/>
                <w:szCs w:val="22"/>
              </w:rPr>
              <w:t> </w:t>
            </w:r>
          </w:p>
        </w:tc>
        <w:tc>
          <w:tcPr>
            <w:tcW w:w="1717" w:type="dxa"/>
            <w:noWrap/>
          </w:tcPr>
          <w:p w14:paraId="13E1BA3F" w14:textId="77777777" w:rsidR="0091770E" w:rsidRPr="00985BA6" w:rsidRDefault="0091770E" w:rsidP="0091770E">
            <w:r w:rsidRPr="00985BA6">
              <w:rPr>
                <w:sz w:val="22"/>
                <w:szCs w:val="22"/>
              </w:rPr>
              <w:t> </w:t>
            </w:r>
          </w:p>
        </w:tc>
      </w:tr>
      <w:tr w:rsidR="0091770E" w:rsidRPr="00985BA6" w14:paraId="3E8DAAD3" w14:textId="77777777" w:rsidTr="0091770E">
        <w:trPr>
          <w:trHeight w:val="300"/>
        </w:trPr>
        <w:tc>
          <w:tcPr>
            <w:tcW w:w="4111" w:type="dxa"/>
            <w:noWrap/>
          </w:tcPr>
          <w:p w14:paraId="4547113B" w14:textId="77777777" w:rsidR="0091770E" w:rsidRPr="00985BA6" w:rsidRDefault="0091770E" w:rsidP="0091770E">
            <w:r w:rsidRPr="00985BA6">
              <w:rPr>
                <w:sz w:val="22"/>
                <w:szCs w:val="22"/>
              </w:rPr>
              <w:t>Quiste de ovario  y Embarazo</w:t>
            </w:r>
          </w:p>
        </w:tc>
        <w:tc>
          <w:tcPr>
            <w:tcW w:w="1134" w:type="dxa"/>
            <w:noWrap/>
          </w:tcPr>
          <w:p w14:paraId="526CE4DE" w14:textId="77777777" w:rsidR="0091770E" w:rsidRPr="00985BA6" w:rsidRDefault="0091770E" w:rsidP="0091770E">
            <w:r w:rsidRPr="00985BA6">
              <w:rPr>
                <w:sz w:val="22"/>
                <w:szCs w:val="22"/>
              </w:rPr>
              <w:t> </w:t>
            </w:r>
          </w:p>
        </w:tc>
        <w:tc>
          <w:tcPr>
            <w:tcW w:w="709" w:type="dxa"/>
            <w:noWrap/>
          </w:tcPr>
          <w:p w14:paraId="3694E9B9" w14:textId="77777777" w:rsidR="0091770E" w:rsidRPr="00985BA6" w:rsidRDefault="0091770E" w:rsidP="0091770E">
            <w:r w:rsidRPr="00985BA6">
              <w:rPr>
                <w:sz w:val="22"/>
                <w:szCs w:val="22"/>
              </w:rPr>
              <w:t> </w:t>
            </w:r>
          </w:p>
        </w:tc>
        <w:tc>
          <w:tcPr>
            <w:tcW w:w="892" w:type="dxa"/>
            <w:noWrap/>
          </w:tcPr>
          <w:p w14:paraId="09D72637" w14:textId="77777777" w:rsidR="0091770E" w:rsidRPr="00985BA6" w:rsidRDefault="0091770E" w:rsidP="0091770E">
            <w:r w:rsidRPr="00985BA6">
              <w:rPr>
                <w:sz w:val="22"/>
                <w:szCs w:val="22"/>
              </w:rPr>
              <w:t> </w:t>
            </w:r>
          </w:p>
        </w:tc>
        <w:tc>
          <w:tcPr>
            <w:tcW w:w="619" w:type="dxa"/>
            <w:noWrap/>
          </w:tcPr>
          <w:p w14:paraId="1DE1D4D0" w14:textId="77777777" w:rsidR="0091770E" w:rsidRPr="00985BA6" w:rsidRDefault="0091770E" w:rsidP="0091770E">
            <w:r w:rsidRPr="00985BA6">
              <w:rPr>
                <w:sz w:val="22"/>
                <w:szCs w:val="22"/>
              </w:rPr>
              <w:t> </w:t>
            </w:r>
          </w:p>
        </w:tc>
        <w:tc>
          <w:tcPr>
            <w:tcW w:w="1200" w:type="dxa"/>
            <w:noWrap/>
          </w:tcPr>
          <w:p w14:paraId="7BADF851" w14:textId="77777777" w:rsidR="0091770E" w:rsidRPr="00985BA6" w:rsidRDefault="0091770E" w:rsidP="0091770E">
            <w:r w:rsidRPr="00985BA6">
              <w:rPr>
                <w:sz w:val="22"/>
                <w:szCs w:val="22"/>
              </w:rPr>
              <w:t> </w:t>
            </w:r>
          </w:p>
        </w:tc>
        <w:tc>
          <w:tcPr>
            <w:tcW w:w="1717" w:type="dxa"/>
            <w:noWrap/>
          </w:tcPr>
          <w:p w14:paraId="5C1C2393" w14:textId="77777777" w:rsidR="0091770E" w:rsidRPr="00985BA6" w:rsidRDefault="0091770E" w:rsidP="0091770E">
            <w:r w:rsidRPr="00985BA6">
              <w:rPr>
                <w:sz w:val="22"/>
                <w:szCs w:val="22"/>
              </w:rPr>
              <w:t> </w:t>
            </w:r>
          </w:p>
        </w:tc>
      </w:tr>
      <w:tr w:rsidR="0091770E" w:rsidRPr="00985BA6" w14:paraId="47187147" w14:textId="77777777" w:rsidTr="0091770E">
        <w:trPr>
          <w:trHeight w:val="300"/>
        </w:trPr>
        <w:tc>
          <w:tcPr>
            <w:tcW w:w="4111" w:type="dxa"/>
            <w:noWrap/>
          </w:tcPr>
          <w:p w14:paraId="5BDF341F" w14:textId="77777777" w:rsidR="0091770E" w:rsidRPr="00985BA6" w:rsidRDefault="0091770E" w:rsidP="0091770E">
            <w:r w:rsidRPr="00985BA6">
              <w:rPr>
                <w:sz w:val="22"/>
                <w:szCs w:val="22"/>
              </w:rPr>
              <w:t>AQV</w:t>
            </w:r>
          </w:p>
        </w:tc>
        <w:tc>
          <w:tcPr>
            <w:tcW w:w="1134" w:type="dxa"/>
            <w:noWrap/>
          </w:tcPr>
          <w:p w14:paraId="1CDF7071" w14:textId="77777777" w:rsidR="0091770E" w:rsidRPr="00985BA6" w:rsidRDefault="0091770E" w:rsidP="0091770E">
            <w:r w:rsidRPr="00985BA6">
              <w:rPr>
                <w:sz w:val="22"/>
                <w:szCs w:val="22"/>
              </w:rPr>
              <w:t> </w:t>
            </w:r>
          </w:p>
        </w:tc>
        <w:tc>
          <w:tcPr>
            <w:tcW w:w="709" w:type="dxa"/>
            <w:noWrap/>
          </w:tcPr>
          <w:p w14:paraId="42E95719" w14:textId="77777777" w:rsidR="0091770E" w:rsidRPr="00985BA6" w:rsidRDefault="0091770E" w:rsidP="0091770E">
            <w:r w:rsidRPr="00985BA6">
              <w:rPr>
                <w:sz w:val="22"/>
                <w:szCs w:val="22"/>
              </w:rPr>
              <w:t> </w:t>
            </w:r>
          </w:p>
        </w:tc>
        <w:tc>
          <w:tcPr>
            <w:tcW w:w="892" w:type="dxa"/>
            <w:noWrap/>
          </w:tcPr>
          <w:p w14:paraId="0CBF2ED4" w14:textId="77777777" w:rsidR="0091770E" w:rsidRPr="00985BA6" w:rsidRDefault="0091770E" w:rsidP="0091770E">
            <w:r w:rsidRPr="00985BA6">
              <w:rPr>
                <w:sz w:val="22"/>
                <w:szCs w:val="22"/>
              </w:rPr>
              <w:t> </w:t>
            </w:r>
          </w:p>
        </w:tc>
        <w:tc>
          <w:tcPr>
            <w:tcW w:w="619" w:type="dxa"/>
            <w:noWrap/>
          </w:tcPr>
          <w:p w14:paraId="1D743F34" w14:textId="77777777" w:rsidR="0091770E" w:rsidRPr="00985BA6" w:rsidRDefault="0091770E" w:rsidP="0091770E">
            <w:r w:rsidRPr="00985BA6">
              <w:rPr>
                <w:sz w:val="22"/>
                <w:szCs w:val="22"/>
              </w:rPr>
              <w:t> </w:t>
            </w:r>
          </w:p>
        </w:tc>
        <w:tc>
          <w:tcPr>
            <w:tcW w:w="1200" w:type="dxa"/>
            <w:noWrap/>
          </w:tcPr>
          <w:p w14:paraId="0FA96C9C" w14:textId="77777777" w:rsidR="0091770E" w:rsidRPr="00985BA6" w:rsidRDefault="0091770E" w:rsidP="0091770E">
            <w:r w:rsidRPr="00985BA6">
              <w:rPr>
                <w:sz w:val="22"/>
                <w:szCs w:val="22"/>
              </w:rPr>
              <w:t> </w:t>
            </w:r>
          </w:p>
        </w:tc>
        <w:tc>
          <w:tcPr>
            <w:tcW w:w="1717" w:type="dxa"/>
            <w:noWrap/>
          </w:tcPr>
          <w:p w14:paraId="71B8516B" w14:textId="77777777" w:rsidR="0091770E" w:rsidRPr="00985BA6" w:rsidRDefault="0091770E" w:rsidP="0091770E">
            <w:r w:rsidRPr="00985BA6">
              <w:rPr>
                <w:sz w:val="22"/>
                <w:szCs w:val="22"/>
              </w:rPr>
              <w:t> </w:t>
            </w:r>
          </w:p>
        </w:tc>
      </w:tr>
      <w:tr w:rsidR="0091770E" w:rsidRPr="00985BA6" w14:paraId="43C4B247" w14:textId="77777777" w:rsidTr="0091770E">
        <w:trPr>
          <w:trHeight w:val="300"/>
        </w:trPr>
        <w:tc>
          <w:tcPr>
            <w:tcW w:w="4111" w:type="dxa"/>
            <w:noWrap/>
          </w:tcPr>
          <w:p w14:paraId="0FBE90EE" w14:textId="77777777" w:rsidR="0091770E" w:rsidRPr="00985BA6" w:rsidRDefault="0091770E" w:rsidP="0091770E">
            <w:r w:rsidRPr="00985BA6">
              <w:rPr>
                <w:sz w:val="22"/>
                <w:szCs w:val="22"/>
              </w:rPr>
              <w:t>Inserción de DIU</w:t>
            </w:r>
          </w:p>
        </w:tc>
        <w:tc>
          <w:tcPr>
            <w:tcW w:w="1134" w:type="dxa"/>
            <w:noWrap/>
          </w:tcPr>
          <w:p w14:paraId="1CCAAFAA" w14:textId="77777777" w:rsidR="0091770E" w:rsidRPr="00985BA6" w:rsidRDefault="0091770E" w:rsidP="0091770E">
            <w:r w:rsidRPr="00985BA6">
              <w:rPr>
                <w:sz w:val="22"/>
                <w:szCs w:val="22"/>
              </w:rPr>
              <w:t> </w:t>
            </w:r>
          </w:p>
        </w:tc>
        <w:tc>
          <w:tcPr>
            <w:tcW w:w="709" w:type="dxa"/>
            <w:noWrap/>
          </w:tcPr>
          <w:p w14:paraId="26C1BEE3" w14:textId="77777777" w:rsidR="0091770E" w:rsidRPr="00985BA6" w:rsidRDefault="0091770E" w:rsidP="0091770E">
            <w:r w:rsidRPr="00985BA6">
              <w:rPr>
                <w:sz w:val="22"/>
                <w:szCs w:val="22"/>
              </w:rPr>
              <w:t> </w:t>
            </w:r>
          </w:p>
        </w:tc>
        <w:tc>
          <w:tcPr>
            <w:tcW w:w="892" w:type="dxa"/>
            <w:noWrap/>
          </w:tcPr>
          <w:p w14:paraId="71C4D1CB" w14:textId="77777777" w:rsidR="0091770E" w:rsidRPr="00985BA6" w:rsidRDefault="0091770E" w:rsidP="0091770E">
            <w:r w:rsidRPr="00985BA6">
              <w:rPr>
                <w:sz w:val="22"/>
                <w:szCs w:val="22"/>
              </w:rPr>
              <w:t> </w:t>
            </w:r>
          </w:p>
        </w:tc>
        <w:tc>
          <w:tcPr>
            <w:tcW w:w="619" w:type="dxa"/>
            <w:noWrap/>
          </w:tcPr>
          <w:p w14:paraId="26B155F4" w14:textId="77777777" w:rsidR="0091770E" w:rsidRPr="00985BA6" w:rsidRDefault="0091770E" w:rsidP="0091770E">
            <w:r w:rsidRPr="00985BA6">
              <w:rPr>
                <w:sz w:val="22"/>
                <w:szCs w:val="22"/>
              </w:rPr>
              <w:t> </w:t>
            </w:r>
          </w:p>
        </w:tc>
        <w:tc>
          <w:tcPr>
            <w:tcW w:w="1200" w:type="dxa"/>
            <w:noWrap/>
          </w:tcPr>
          <w:p w14:paraId="7C3B3932" w14:textId="77777777" w:rsidR="0091770E" w:rsidRPr="00985BA6" w:rsidRDefault="0091770E" w:rsidP="0091770E">
            <w:r w:rsidRPr="00985BA6">
              <w:rPr>
                <w:sz w:val="22"/>
                <w:szCs w:val="22"/>
              </w:rPr>
              <w:t> </w:t>
            </w:r>
          </w:p>
        </w:tc>
        <w:tc>
          <w:tcPr>
            <w:tcW w:w="1717" w:type="dxa"/>
            <w:noWrap/>
          </w:tcPr>
          <w:p w14:paraId="070E1EEA" w14:textId="77777777" w:rsidR="0091770E" w:rsidRPr="00985BA6" w:rsidRDefault="0091770E" w:rsidP="0091770E">
            <w:r w:rsidRPr="00985BA6">
              <w:rPr>
                <w:sz w:val="22"/>
                <w:szCs w:val="22"/>
              </w:rPr>
              <w:t> </w:t>
            </w:r>
          </w:p>
        </w:tc>
      </w:tr>
      <w:tr w:rsidR="0091770E" w:rsidRPr="00985BA6" w14:paraId="6218A454" w14:textId="77777777" w:rsidTr="0091770E">
        <w:trPr>
          <w:trHeight w:val="312"/>
        </w:trPr>
        <w:tc>
          <w:tcPr>
            <w:tcW w:w="4111" w:type="dxa"/>
            <w:noWrap/>
          </w:tcPr>
          <w:p w14:paraId="6BF81B44" w14:textId="77777777" w:rsidR="0091770E" w:rsidRPr="00985BA6" w:rsidRDefault="0091770E" w:rsidP="0091770E">
            <w:proofErr w:type="spellStart"/>
            <w:r w:rsidRPr="00985BA6">
              <w:rPr>
                <w:sz w:val="22"/>
                <w:szCs w:val="22"/>
              </w:rPr>
              <w:t>Electrocauterización</w:t>
            </w:r>
            <w:proofErr w:type="spellEnd"/>
            <w:r w:rsidRPr="00985BA6">
              <w:rPr>
                <w:sz w:val="22"/>
                <w:szCs w:val="22"/>
              </w:rPr>
              <w:t xml:space="preserve"> de Condilomas</w:t>
            </w:r>
          </w:p>
        </w:tc>
        <w:tc>
          <w:tcPr>
            <w:tcW w:w="1134" w:type="dxa"/>
            <w:noWrap/>
          </w:tcPr>
          <w:p w14:paraId="283AF8DD" w14:textId="77777777" w:rsidR="0091770E" w:rsidRPr="00985BA6" w:rsidRDefault="0091770E" w:rsidP="0091770E">
            <w:r w:rsidRPr="00985BA6">
              <w:rPr>
                <w:sz w:val="22"/>
                <w:szCs w:val="22"/>
              </w:rPr>
              <w:t> </w:t>
            </w:r>
          </w:p>
        </w:tc>
        <w:tc>
          <w:tcPr>
            <w:tcW w:w="709" w:type="dxa"/>
            <w:noWrap/>
          </w:tcPr>
          <w:p w14:paraId="796A052E" w14:textId="77777777" w:rsidR="0091770E" w:rsidRPr="00985BA6" w:rsidRDefault="0091770E" w:rsidP="0091770E">
            <w:r w:rsidRPr="00985BA6">
              <w:rPr>
                <w:sz w:val="22"/>
                <w:szCs w:val="22"/>
              </w:rPr>
              <w:t> </w:t>
            </w:r>
          </w:p>
        </w:tc>
        <w:tc>
          <w:tcPr>
            <w:tcW w:w="892" w:type="dxa"/>
            <w:noWrap/>
          </w:tcPr>
          <w:p w14:paraId="7355C02D" w14:textId="77777777" w:rsidR="0091770E" w:rsidRPr="00985BA6" w:rsidRDefault="0091770E" w:rsidP="0091770E">
            <w:r w:rsidRPr="00985BA6">
              <w:rPr>
                <w:sz w:val="22"/>
                <w:szCs w:val="22"/>
              </w:rPr>
              <w:t> </w:t>
            </w:r>
          </w:p>
        </w:tc>
        <w:tc>
          <w:tcPr>
            <w:tcW w:w="619" w:type="dxa"/>
            <w:noWrap/>
          </w:tcPr>
          <w:p w14:paraId="3BBA71F6" w14:textId="77777777" w:rsidR="0091770E" w:rsidRPr="00985BA6" w:rsidRDefault="0091770E" w:rsidP="0091770E">
            <w:r w:rsidRPr="00985BA6">
              <w:rPr>
                <w:sz w:val="22"/>
                <w:szCs w:val="22"/>
              </w:rPr>
              <w:t> </w:t>
            </w:r>
          </w:p>
        </w:tc>
        <w:tc>
          <w:tcPr>
            <w:tcW w:w="1200" w:type="dxa"/>
            <w:noWrap/>
          </w:tcPr>
          <w:p w14:paraId="7AB2CEB1" w14:textId="77777777" w:rsidR="0091770E" w:rsidRPr="00985BA6" w:rsidRDefault="0091770E" w:rsidP="0091770E">
            <w:r w:rsidRPr="00985BA6">
              <w:rPr>
                <w:sz w:val="22"/>
                <w:szCs w:val="22"/>
              </w:rPr>
              <w:t> </w:t>
            </w:r>
          </w:p>
        </w:tc>
        <w:tc>
          <w:tcPr>
            <w:tcW w:w="1717" w:type="dxa"/>
            <w:noWrap/>
          </w:tcPr>
          <w:p w14:paraId="38B064D2" w14:textId="77777777" w:rsidR="0091770E" w:rsidRPr="00985BA6" w:rsidRDefault="0091770E" w:rsidP="0091770E">
            <w:r w:rsidRPr="00985BA6">
              <w:rPr>
                <w:sz w:val="22"/>
                <w:szCs w:val="22"/>
              </w:rPr>
              <w:t> </w:t>
            </w:r>
          </w:p>
        </w:tc>
      </w:tr>
      <w:tr w:rsidR="0091770E" w:rsidRPr="00985BA6" w14:paraId="40075FD0" w14:textId="77777777" w:rsidTr="0091770E">
        <w:trPr>
          <w:trHeight w:val="300"/>
        </w:trPr>
        <w:tc>
          <w:tcPr>
            <w:tcW w:w="4111" w:type="dxa"/>
            <w:noWrap/>
          </w:tcPr>
          <w:p w14:paraId="666514C3" w14:textId="77777777" w:rsidR="0091770E" w:rsidRPr="00985BA6" w:rsidRDefault="0091770E" w:rsidP="0091770E">
            <w:r w:rsidRPr="00985BA6">
              <w:rPr>
                <w:sz w:val="22"/>
                <w:szCs w:val="22"/>
              </w:rPr>
              <w:t xml:space="preserve">Drenaje de hematomas </w:t>
            </w:r>
          </w:p>
        </w:tc>
        <w:tc>
          <w:tcPr>
            <w:tcW w:w="1134" w:type="dxa"/>
            <w:noWrap/>
          </w:tcPr>
          <w:p w14:paraId="4EDA6C68" w14:textId="77777777" w:rsidR="0091770E" w:rsidRPr="00985BA6" w:rsidRDefault="0091770E" w:rsidP="0091770E">
            <w:r w:rsidRPr="00985BA6">
              <w:rPr>
                <w:sz w:val="22"/>
                <w:szCs w:val="22"/>
              </w:rPr>
              <w:t> </w:t>
            </w:r>
          </w:p>
        </w:tc>
        <w:tc>
          <w:tcPr>
            <w:tcW w:w="709" w:type="dxa"/>
            <w:noWrap/>
          </w:tcPr>
          <w:p w14:paraId="2C7DBD61" w14:textId="77777777" w:rsidR="0091770E" w:rsidRPr="00985BA6" w:rsidRDefault="0091770E" w:rsidP="0091770E">
            <w:r w:rsidRPr="00985BA6">
              <w:rPr>
                <w:sz w:val="22"/>
                <w:szCs w:val="22"/>
              </w:rPr>
              <w:t> </w:t>
            </w:r>
          </w:p>
        </w:tc>
        <w:tc>
          <w:tcPr>
            <w:tcW w:w="892" w:type="dxa"/>
            <w:noWrap/>
          </w:tcPr>
          <w:p w14:paraId="6ED705C8" w14:textId="77777777" w:rsidR="0091770E" w:rsidRPr="00985BA6" w:rsidRDefault="0091770E" w:rsidP="0091770E">
            <w:r w:rsidRPr="00985BA6">
              <w:rPr>
                <w:sz w:val="22"/>
                <w:szCs w:val="22"/>
              </w:rPr>
              <w:t> </w:t>
            </w:r>
          </w:p>
        </w:tc>
        <w:tc>
          <w:tcPr>
            <w:tcW w:w="619" w:type="dxa"/>
            <w:noWrap/>
          </w:tcPr>
          <w:p w14:paraId="4A05B7CD" w14:textId="77777777" w:rsidR="0091770E" w:rsidRPr="00985BA6" w:rsidRDefault="0091770E" w:rsidP="0091770E">
            <w:r w:rsidRPr="00985BA6">
              <w:rPr>
                <w:sz w:val="22"/>
                <w:szCs w:val="22"/>
              </w:rPr>
              <w:t> </w:t>
            </w:r>
          </w:p>
        </w:tc>
        <w:tc>
          <w:tcPr>
            <w:tcW w:w="1200" w:type="dxa"/>
            <w:noWrap/>
          </w:tcPr>
          <w:p w14:paraId="58690DE9" w14:textId="77777777" w:rsidR="0091770E" w:rsidRPr="00985BA6" w:rsidRDefault="0091770E" w:rsidP="0091770E">
            <w:r w:rsidRPr="00985BA6">
              <w:rPr>
                <w:sz w:val="22"/>
                <w:szCs w:val="22"/>
              </w:rPr>
              <w:t> </w:t>
            </w:r>
          </w:p>
        </w:tc>
        <w:tc>
          <w:tcPr>
            <w:tcW w:w="1717" w:type="dxa"/>
            <w:noWrap/>
          </w:tcPr>
          <w:p w14:paraId="514786B3" w14:textId="77777777" w:rsidR="0091770E" w:rsidRPr="00985BA6" w:rsidRDefault="0091770E" w:rsidP="0091770E">
            <w:r w:rsidRPr="00985BA6">
              <w:rPr>
                <w:sz w:val="22"/>
                <w:szCs w:val="22"/>
              </w:rPr>
              <w:t> </w:t>
            </w:r>
          </w:p>
        </w:tc>
      </w:tr>
      <w:tr w:rsidR="0091770E" w:rsidRPr="00985BA6" w14:paraId="77765C02" w14:textId="77777777" w:rsidTr="0091770E">
        <w:trPr>
          <w:trHeight w:val="300"/>
        </w:trPr>
        <w:tc>
          <w:tcPr>
            <w:tcW w:w="4111" w:type="dxa"/>
            <w:noWrap/>
          </w:tcPr>
          <w:p w14:paraId="75F37FC8" w14:textId="77777777" w:rsidR="0091770E" w:rsidRPr="00985BA6" w:rsidRDefault="0091770E" w:rsidP="0091770E">
            <w:proofErr w:type="spellStart"/>
            <w:r w:rsidRPr="00985BA6">
              <w:rPr>
                <w:sz w:val="22"/>
                <w:szCs w:val="22"/>
              </w:rPr>
              <w:t>Culdocentesis</w:t>
            </w:r>
            <w:proofErr w:type="spellEnd"/>
          </w:p>
        </w:tc>
        <w:tc>
          <w:tcPr>
            <w:tcW w:w="1134" w:type="dxa"/>
            <w:noWrap/>
          </w:tcPr>
          <w:p w14:paraId="197A17F7" w14:textId="77777777" w:rsidR="0091770E" w:rsidRPr="00985BA6" w:rsidRDefault="0091770E" w:rsidP="0091770E">
            <w:r w:rsidRPr="00985BA6">
              <w:rPr>
                <w:sz w:val="22"/>
                <w:szCs w:val="22"/>
              </w:rPr>
              <w:t> </w:t>
            </w:r>
          </w:p>
        </w:tc>
        <w:tc>
          <w:tcPr>
            <w:tcW w:w="709" w:type="dxa"/>
            <w:noWrap/>
          </w:tcPr>
          <w:p w14:paraId="7BF61F64" w14:textId="77777777" w:rsidR="0091770E" w:rsidRPr="00985BA6" w:rsidRDefault="0091770E" w:rsidP="0091770E">
            <w:r w:rsidRPr="00985BA6">
              <w:rPr>
                <w:sz w:val="22"/>
                <w:szCs w:val="22"/>
              </w:rPr>
              <w:t> </w:t>
            </w:r>
          </w:p>
        </w:tc>
        <w:tc>
          <w:tcPr>
            <w:tcW w:w="892" w:type="dxa"/>
            <w:noWrap/>
          </w:tcPr>
          <w:p w14:paraId="2C1F362A" w14:textId="77777777" w:rsidR="0091770E" w:rsidRPr="00985BA6" w:rsidRDefault="0091770E" w:rsidP="0091770E">
            <w:r w:rsidRPr="00985BA6">
              <w:rPr>
                <w:sz w:val="22"/>
                <w:szCs w:val="22"/>
              </w:rPr>
              <w:t> </w:t>
            </w:r>
          </w:p>
        </w:tc>
        <w:tc>
          <w:tcPr>
            <w:tcW w:w="619" w:type="dxa"/>
            <w:noWrap/>
          </w:tcPr>
          <w:p w14:paraId="446DC665" w14:textId="77777777" w:rsidR="0091770E" w:rsidRPr="00985BA6" w:rsidRDefault="0091770E" w:rsidP="0091770E">
            <w:r w:rsidRPr="00985BA6">
              <w:rPr>
                <w:sz w:val="22"/>
                <w:szCs w:val="22"/>
              </w:rPr>
              <w:t> </w:t>
            </w:r>
          </w:p>
        </w:tc>
        <w:tc>
          <w:tcPr>
            <w:tcW w:w="1200" w:type="dxa"/>
            <w:noWrap/>
          </w:tcPr>
          <w:p w14:paraId="4260E210" w14:textId="77777777" w:rsidR="0091770E" w:rsidRPr="00985BA6" w:rsidRDefault="0091770E" w:rsidP="0091770E">
            <w:r w:rsidRPr="00985BA6">
              <w:rPr>
                <w:sz w:val="22"/>
                <w:szCs w:val="22"/>
              </w:rPr>
              <w:t> </w:t>
            </w:r>
          </w:p>
        </w:tc>
        <w:tc>
          <w:tcPr>
            <w:tcW w:w="1717" w:type="dxa"/>
            <w:noWrap/>
          </w:tcPr>
          <w:p w14:paraId="19CD63B2" w14:textId="77777777" w:rsidR="0091770E" w:rsidRPr="00985BA6" w:rsidRDefault="0091770E" w:rsidP="0091770E">
            <w:r w:rsidRPr="00985BA6">
              <w:rPr>
                <w:sz w:val="22"/>
                <w:szCs w:val="22"/>
              </w:rPr>
              <w:t> </w:t>
            </w:r>
          </w:p>
        </w:tc>
      </w:tr>
      <w:tr w:rsidR="0091770E" w:rsidRPr="00985BA6" w14:paraId="3E795B48" w14:textId="77777777" w:rsidTr="0091770E">
        <w:trPr>
          <w:trHeight w:val="300"/>
        </w:trPr>
        <w:tc>
          <w:tcPr>
            <w:tcW w:w="4111" w:type="dxa"/>
            <w:noWrap/>
          </w:tcPr>
          <w:p w14:paraId="12B4A959" w14:textId="77777777" w:rsidR="0091770E" w:rsidRPr="00985BA6" w:rsidRDefault="0091770E" w:rsidP="0091770E">
            <w:r w:rsidRPr="00985BA6">
              <w:rPr>
                <w:sz w:val="22"/>
                <w:szCs w:val="22"/>
              </w:rPr>
              <w:t>Drenaje de Abscesos</w:t>
            </w:r>
          </w:p>
        </w:tc>
        <w:tc>
          <w:tcPr>
            <w:tcW w:w="1134" w:type="dxa"/>
            <w:noWrap/>
          </w:tcPr>
          <w:p w14:paraId="37D16F1C" w14:textId="77777777" w:rsidR="0091770E" w:rsidRPr="00985BA6" w:rsidRDefault="0091770E" w:rsidP="0091770E">
            <w:r w:rsidRPr="00985BA6">
              <w:rPr>
                <w:sz w:val="22"/>
                <w:szCs w:val="22"/>
              </w:rPr>
              <w:t> </w:t>
            </w:r>
          </w:p>
        </w:tc>
        <w:tc>
          <w:tcPr>
            <w:tcW w:w="709" w:type="dxa"/>
            <w:noWrap/>
          </w:tcPr>
          <w:p w14:paraId="78A04C5A" w14:textId="77777777" w:rsidR="0091770E" w:rsidRPr="00985BA6" w:rsidRDefault="0091770E" w:rsidP="0091770E">
            <w:r w:rsidRPr="00985BA6">
              <w:rPr>
                <w:sz w:val="22"/>
                <w:szCs w:val="22"/>
              </w:rPr>
              <w:t> </w:t>
            </w:r>
          </w:p>
        </w:tc>
        <w:tc>
          <w:tcPr>
            <w:tcW w:w="892" w:type="dxa"/>
            <w:noWrap/>
          </w:tcPr>
          <w:p w14:paraId="389E07F7" w14:textId="77777777" w:rsidR="0091770E" w:rsidRPr="00985BA6" w:rsidRDefault="0091770E" w:rsidP="0091770E">
            <w:r w:rsidRPr="00985BA6">
              <w:rPr>
                <w:sz w:val="22"/>
                <w:szCs w:val="22"/>
              </w:rPr>
              <w:t> </w:t>
            </w:r>
          </w:p>
        </w:tc>
        <w:tc>
          <w:tcPr>
            <w:tcW w:w="619" w:type="dxa"/>
            <w:noWrap/>
          </w:tcPr>
          <w:p w14:paraId="21A45E88" w14:textId="77777777" w:rsidR="0091770E" w:rsidRPr="00985BA6" w:rsidRDefault="0091770E" w:rsidP="0091770E">
            <w:r w:rsidRPr="00985BA6">
              <w:rPr>
                <w:sz w:val="22"/>
                <w:szCs w:val="22"/>
              </w:rPr>
              <w:t> </w:t>
            </w:r>
          </w:p>
        </w:tc>
        <w:tc>
          <w:tcPr>
            <w:tcW w:w="1200" w:type="dxa"/>
            <w:noWrap/>
          </w:tcPr>
          <w:p w14:paraId="39CB4C0B" w14:textId="77777777" w:rsidR="0091770E" w:rsidRPr="00985BA6" w:rsidRDefault="0091770E" w:rsidP="0091770E">
            <w:r w:rsidRPr="00985BA6">
              <w:rPr>
                <w:sz w:val="22"/>
                <w:szCs w:val="22"/>
              </w:rPr>
              <w:t> </w:t>
            </w:r>
          </w:p>
        </w:tc>
        <w:tc>
          <w:tcPr>
            <w:tcW w:w="1717" w:type="dxa"/>
            <w:noWrap/>
          </w:tcPr>
          <w:p w14:paraId="47310428" w14:textId="77777777" w:rsidR="0091770E" w:rsidRPr="00985BA6" w:rsidRDefault="0091770E" w:rsidP="0091770E">
            <w:r w:rsidRPr="00985BA6">
              <w:rPr>
                <w:sz w:val="22"/>
                <w:szCs w:val="22"/>
              </w:rPr>
              <w:t> </w:t>
            </w:r>
          </w:p>
        </w:tc>
      </w:tr>
      <w:tr w:rsidR="0091770E" w:rsidRPr="00985BA6" w14:paraId="15A26D4F" w14:textId="77777777" w:rsidTr="0091770E">
        <w:trPr>
          <w:trHeight w:val="600"/>
        </w:trPr>
        <w:tc>
          <w:tcPr>
            <w:tcW w:w="4111" w:type="dxa"/>
            <w:noWrap/>
          </w:tcPr>
          <w:p w14:paraId="50AFB072" w14:textId="77777777" w:rsidR="0091770E" w:rsidRPr="00985BA6" w:rsidRDefault="0091770E" w:rsidP="0091770E">
            <w:r w:rsidRPr="00985BA6">
              <w:rPr>
                <w:sz w:val="22"/>
                <w:szCs w:val="22"/>
              </w:rPr>
              <w:t>Otros Procedimientos Relacionados con el Embarazó</w:t>
            </w:r>
          </w:p>
        </w:tc>
        <w:tc>
          <w:tcPr>
            <w:tcW w:w="1134" w:type="dxa"/>
            <w:noWrap/>
          </w:tcPr>
          <w:p w14:paraId="7F10F6B4" w14:textId="77777777" w:rsidR="0091770E" w:rsidRPr="00985BA6" w:rsidRDefault="0091770E" w:rsidP="0091770E">
            <w:r w:rsidRPr="00985BA6">
              <w:rPr>
                <w:sz w:val="22"/>
                <w:szCs w:val="22"/>
              </w:rPr>
              <w:t> </w:t>
            </w:r>
          </w:p>
        </w:tc>
        <w:tc>
          <w:tcPr>
            <w:tcW w:w="709" w:type="dxa"/>
            <w:noWrap/>
          </w:tcPr>
          <w:p w14:paraId="48D549CE" w14:textId="77777777" w:rsidR="0091770E" w:rsidRPr="00985BA6" w:rsidRDefault="0091770E" w:rsidP="0091770E">
            <w:r w:rsidRPr="00985BA6">
              <w:rPr>
                <w:sz w:val="22"/>
                <w:szCs w:val="22"/>
              </w:rPr>
              <w:t> </w:t>
            </w:r>
          </w:p>
        </w:tc>
        <w:tc>
          <w:tcPr>
            <w:tcW w:w="892" w:type="dxa"/>
            <w:noWrap/>
          </w:tcPr>
          <w:p w14:paraId="397D4BC3" w14:textId="77777777" w:rsidR="0091770E" w:rsidRPr="00985BA6" w:rsidRDefault="0091770E" w:rsidP="0091770E">
            <w:r w:rsidRPr="00985BA6">
              <w:rPr>
                <w:sz w:val="22"/>
                <w:szCs w:val="22"/>
              </w:rPr>
              <w:t> </w:t>
            </w:r>
          </w:p>
        </w:tc>
        <w:tc>
          <w:tcPr>
            <w:tcW w:w="619" w:type="dxa"/>
            <w:noWrap/>
          </w:tcPr>
          <w:p w14:paraId="16D04F36" w14:textId="77777777" w:rsidR="0091770E" w:rsidRPr="00985BA6" w:rsidRDefault="0091770E" w:rsidP="0091770E">
            <w:r w:rsidRPr="00985BA6">
              <w:rPr>
                <w:sz w:val="22"/>
                <w:szCs w:val="22"/>
              </w:rPr>
              <w:t> </w:t>
            </w:r>
          </w:p>
        </w:tc>
        <w:tc>
          <w:tcPr>
            <w:tcW w:w="1200" w:type="dxa"/>
            <w:noWrap/>
          </w:tcPr>
          <w:p w14:paraId="507B7626" w14:textId="77777777" w:rsidR="0091770E" w:rsidRPr="00985BA6" w:rsidRDefault="0091770E" w:rsidP="0091770E">
            <w:r w:rsidRPr="00985BA6">
              <w:rPr>
                <w:sz w:val="22"/>
                <w:szCs w:val="22"/>
              </w:rPr>
              <w:t> </w:t>
            </w:r>
          </w:p>
        </w:tc>
        <w:tc>
          <w:tcPr>
            <w:tcW w:w="1717" w:type="dxa"/>
            <w:noWrap/>
          </w:tcPr>
          <w:p w14:paraId="2B707E1A" w14:textId="77777777" w:rsidR="0091770E" w:rsidRPr="00985BA6" w:rsidRDefault="0091770E" w:rsidP="0091770E">
            <w:r w:rsidRPr="00985BA6">
              <w:rPr>
                <w:sz w:val="22"/>
                <w:szCs w:val="22"/>
              </w:rPr>
              <w:t> </w:t>
            </w:r>
          </w:p>
        </w:tc>
      </w:tr>
    </w:tbl>
    <w:p w14:paraId="13483C94" w14:textId="77777777" w:rsidR="0091770E" w:rsidRDefault="0091770E" w:rsidP="0091770E"/>
    <w:p w14:paraId="5548BB2D" w14:textId="77777777" w:rsidR="0091770E" w:rsidRPr="00985BA6" w:rsidRDefault="0091770E" w:rsidP="0091770E">
      <w:pPr>
        <w:rPr>
          <w:b/>
          <w:sz w:val="22"/>
          <w:szCs w:val="22"/>
          <w:lang w:val="es-HN"/>
        </w:rPr>
      </w:pPr>
      <w:r w:rsidRPr="00985BA6">
        <w:rPr>
          <w:b/>
          <w:sz w:val="22"/>
          <w:szCs w:val="22"/>
          <w:lang w:val="es-HN"/>
        </w:rPr>
        <w:t>PROCEDIMIENTOS GINECOLOGICOS</w:t>
      </w:r>
    </w:p>
    <w:tbl>
      <w:tblPr>
        <w:tblW w:w="1038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984"/>
        <w:gridCol w:w="993"/>
        <w:gridCol w:w="1876"/>
        <w:gridCol w:w="1100"/>
        <w:gridCol w:w="743"/>
      </w:tblGrid>
      <w:tr w:rsidR="0091770E" w:rsidRPr="00985BA6" w14:paraId="5CC02930" w14:textId="77777777" w:rsidTr="0091770E">
        <w:trPr>
          <w:trHeight w:val="902"/>
        </w:trPr>
        <w:tc>
          <w:tcPr>
            <w:tcW w:w="3686" w:type="dxa"/>
            <w:noWrap/>
          </w:tcPr>
          <w:p w14:paraId="62419D24" w14:textId="77777777" w:rsidR="0091770E" w:rsidRPr="00985BA6" w:rsidRDefault="0091770E" w:rsidP="0091770E">
            <w:pPr>
              <w:rPr>
                <w:b/>
                <w:bCs/>
              </w:rPr>
            </w:pPr>
            <w:r w:rsidRPr="00985BA6">
              <w:rPr>
                <w:b/>
                <w:bCs/>
                <w:sz w:val="22"/>
                <w:szCs w:val="22"/>
              </w:rPr>
              <w:t>Cirugías</w:t>
            </w:r>
          </w:p>
        </w:tc>
        <w:tc>
          <w:tcPr>
            <w:tcW w:w="1984" w:type="dxa"/>
            <w:noWrap/>
          </w:tcPr>
          <w:p w14:paraId="0A364838" w14:textId="77777777" w:rsidR="0091770E" w:rsidRPr="00985BA6" w:rsidRDefault="0091770E" w:rsidP="0091770E">
            <w:pPr>
              <w:rPr>
                <w:b/>
                <w:bCs/>
              </w:rPr>
            </w:pPr>
            <w:r w:rsidRPr="00985BA6">
              <w:rPr>
                <w:b/>
                <w:bCs/>
                <w:sz w:val="22"/>
                <w:szCs w:val="22"/>
              </w:rPr>
              <w:t>Método y Técnica Realizada</w:t>
            </w:r>
          </w:p>
        </w:tc>
        <w:tc>
          <w:tcPr>
            <w:tcW w:w="993" w:type="dxa"/>
            <w:noWrap/>
          </w:tcPr>
          <w:p w14:paraId="5F7D5386" w14:textId="77777777" w:rsidR="0091770E" w:rsidRPr="00985BA6" w:rsidRDefault="0091770E" w:rsidP="0091770E">
            <w:r w:rsidRPr="00985BA6">
              <w:rPr>
                <w:sz w:val="22"/>
                <w:szCs w:val="22"/>
              </w:rPr>
              <w:t>No de Procedimientos</w:t>
            </w:r>
          </w:p>
        </w:tc>
        <w:tc>
          <w:tcPr>
            <w:tcW w:w="1876" w:type="dxa"/>
            <w:noWrap/>
          </w:tcPr>
          <w:p w14:paraId="65FA2AF2" w14:textId="77777777" w:rsidR="0091770E" w:rsidRPr="00985BA6" w:rsidRDefault="0091770E" w:rsidP="0091770E">
            <w:r w:rsidRPr="00985BA6">
              <w:rPr>
                <w:sz w:val="22"/>
                <w:szCs w:val="22"/>
              </w:rPr>
              <w:t>Nombre Especialista supervisor</w:t>
            </w:r>
          </w:p>
        </w:tc>
        <w:tc>
          <w:tcPr>
            <w:tcW w:w="1100" w:type="dxa"/>
            <w:noWrap/>
          </w:tcPr>
          <w:p w14:paraId="494E7C00" w14:textId="77777777" w:rsidR="0091770E" w:rsidRPr="00985BA6" w:rsidRDefault="0091770E" w:rsidP="0091770E">
            <w:r w:rsidRPr="00985BA6">
              <w:rPr>
                <w:sz w:val="22"/>
                <w:szCs w:val="22"/>
              </w:rPr>
              <w:t>Fecha</w:t>
            </w:r>
          </w:p>
        </w:tc>
        <w:tc>
          <w:tcPr>
            <w:tcW w:w="743" w:type="dxa"/>
            <w:noWrap/>
            <w:textDirection w:val="btLr"/>
          </w:tcPr>
          <w:p w14:paraId="62F7F007" w14:textId="77777777" w:rsidR="0091770E" w:rsidRPr="00985BA6" w:rsidRDefault="0091770E" w:rsidP="0091770E">
            <w:r w:rsidRPr="00985BA6">
              <w:rPr>
                <w:sz w:val="22"/>
                <w:szCs w:val="22"/>
              </w:rPr>
              <w:t>Observaciones</w:t>
            </w:r>
          </w:p>
        </w:tc>
      </w:tr>
      <w:tr w:rsidR="0091770E" w:rsidRPr="00985BA6" w14:paraId="1485A0EE" w14:textId="77777777" w:rsidTr="0091770E">
        <w:trPr>
          <w:trHeight w:val="300"/>
        </w:trPr>
        <w:tc>
          <w:tcPr>
            <w:tcW w:w="3686" w:type="dxa"/>
            <w:noWrap/>
          </w:tcPr>
          <w:p w14:paraId="52F8FED0" w14:textId="77777777" w:rsidR="0091770E" w:rsidRPr="00985BA6" w:rsidRDefault="0091770E" w:rsidP="0091770E">
            <w:r w:rsidRPr="00985BA6">
              <w:rPr>
                <w:sz w:val="22"/>
                <w:szCs w:val="22"/>
              </w:rPr>
              <w:t>Mastectomía simple</w:t>
            </w:r>
          </w:p>
        </w:tc>
        <w:tc>
          <w:tcPr>
            <w:tcW w:w="1984" w:type="dxa"/>
            <w:noWrap/>
          </w:tcPr>
          <w:p w14:paraId="35544C60" w14:textId="77777777" w:rsidR="0091770E" w:rsidRPr="00985BA6" w:rsidRDefault="0091770E" w:rsidP="0091770E">
            <w:r w:rsidRPr="00985BA6">
              <w:rPr>
                <w:sz w:val="22"/>
                <w:szCs w:val="22"/>
              </w:rPr>
              <w:t> </w:t>
            </w:r>
          </w:p>
        </w:tc>
        <w:tc>
          <w:tcPr>
            <w:tcW w:w="993" w:type="dxa"/>
            <w:noWrap/>
          </w:tcPr>
          <w:p w14:paraId="7E02DE68" w14:textId="77777777" w:rsidR="0091770E" w:rsidRPr="00985BA6" w:rsidRDefault="0091770E" w:rsidP="0091770E">
            <w:r w:rsidRPr="00985BA6">
              <w:rPr>
                <w:sz w:val="22"/>
                <w:szCs w:val="22"/>
              </w:rPr>
              <w:t> </w:t>
            </w:r>
          </w:p>
        </w:tc>
        <w:tc>
          <w:tcPr>
            <w:tcW w:w="1876" w:type="dxa"/>
            <w:noWrap/>
          </w:tcPr>
          <w:p w14:paraId="4F1B2C53" w14:textId="77777777" w:rsidR="0091770E" w:rsidRPr="00985BA6" w:rsidRDefault="0091770E" w:rsidP="0091770E">
            <w:r w:rsidRPr="00985BA6">
              <w:rPr>
                <w:sz w:val="22"/>
                <w:szCs w:val="22"/>
              </w:rPr>
              <w:t> </w:t>
            </w:r>
          </w:p>
        </w:tc>
        <w:tc>
          <w:tcPr>
            <w:tcW w:w="1100" w:type="dxa"/>
            <w:noWrap/>
          </w:tcPr>
          <w:p w14:paraId="60803F65" w14:textId="77777777" w:rsidR="0091770E" w:rsidRPr="00985BA6" w:rsidRDefault="0091770E" w:rsidP="0091770E">
            <w:r w:rsidRPr="00985BA6">
              <w:rPr>
                <w:sz w:val="22"/>
                <w:szCs w:val="22"/>
              </w:rPr>
              <w:t> </w:t>
            </w:r>
          </w:p>
        </w:tc>
        <w:tc>
          <w:tcPr>
            <w:tcW w:w="743" w:type="dxa"/>
            <w:noWrap/>
          </w:tcPr>
          <w:p w14:paraId="330CFE54" w14:textId="77777777" w:rsidR="0091770E" w:rsidRPr="00985BA6" w:rsidRDefault="0091770E" w:rsidP="0091770E">
            <w:r w:rsidRPr="00985BA6">
              <w:rPr>
                <w:sz w:val="22"/>
                <w:szCs w:val="22"/>
              </w:rPr>
              <w:t> </w:t>
            </w:r>
          </w:p>
        </w:tc>
      </w:tr>
      <w:tr w:rsidR="0091770E" w:rsidRPr="00985BA6" w14:paraId="312B07DD" w14:textId="77777777" w:rsidTr="0091770E">
        <w:trPr>
          <w:trHeight w:val="300"/>
        </w:trPr>
        <w:tc>
          <w:tcPr>
            <w:tcW w:w="3686" w:type="dxa"/>
            <w:noWrap/>
          </w:tcPr>
          <w:p w14:paraId="657B77B7" w14:textId="77777777" w:rsidR="0091770E" w:rsidRPr="00985BA6" w:rsidRDefault="0091770E" w:rsidP="0091770E">
            <w:r w:rsidRPr="00985BA6">
              <w:rPr>
                <w:sz w:val="22"/>
                <w:szCs w:val="22"/>
              </w:rPr>
              <w:t>Mastectomía Radical</w:t>
            </w:r>
          </w:p>
        </w:tc>
        <w:tc>
          <w:tcPr>
            <w:tcW w:w="1984" w:type="dxa"/>
            <w:noWrap/>
          </w:tcPr>
          <w:p w14:paraId="4CAC9C98" w14:textId="77777777" w:rsidR="0091770E" w:rsidRPr="00985BA6" w:rsidRDefault="0091770E" w:rsidP="0091770E">
            <w:r w:rsidRPr="00985BA6">
              <w:rPr>
                <w:sz w:val="22"/>
                <w:szCs w:val="22"/>
              </w:rPr>
              <w:t> </w:t>
            </w:r>
          </w:p>
        </w:tc>
        <w:tc>
          <w:tcPr>
            <w:tcW w:w="993" w:type="dxa"/>
            <w:noWrap/>
          </w:tcPr>
          <w:p w14:paraId="15004964" w14:textId="77777777" w:rsidR="0091770E" w:rsidRPr="00985BA6" w:rsidRDefault="0091770E" w:rsidP="0091770E">
            <w:r w:rsidRPr="00985BA6">
              <w:rPr>
                <w:sz w:val="22"/>
                <w:szCs w:val="22"/>
              </w:rPr>
              <w:t> </w:t>
            </w:r>
          </w:p>
        </w:tc>
        <w:tc>
          <w:tcPr>
            <w:tcW w:w="1876" w:type="dxa"/>
            <w:noWrap/>
          </w:tcPr>
          <w:p w14:paraId="470C3075" w14:textId="77777777" w:rsidR="0091770E" w:rsidRPr="00985BA6" w:rsidRDefault="0091770E" w:rsidP="0091770E">
            <w:r w:rsidRPr="00985BA6">
              <w:rPr>
                <w:sz w:val="22"/>
                <w:szCs w:val="22"/>
              </w:rPr>
              <w:t> </w:t>
            </w:r>
          </w:p>
        </w:tc>
        <w:tc>
          <w:tcPr>
            <w:tcW w:w="1100" w:type="dxa"/>
            <w:noWrap/>
          </w:tcPr>
          <w:p w14:paraId="39ABDC02" w14:textId="77777777" w:rsidR="0091770E" w:rsidRPr="00985BA6" w:rsidRDefault="0091770E" w:rsidP="0091770E">
            <w:r w:rsidRPr="00985BA6">
              <w:rPr>
                <w:sz w:val="22"/>
                <w:szCs w:val="22"/>
              </w:rPr>
              <w:t> </w:t>
            </w:r>
          </w:p>
        </w:tc>
        <w:tc>
          <w:tcPr>
            <w:tcW w:w="743" w:type="dxa"/>
            <w:noWrap/>
          </w:tcPr>
          <w:p w14:paraId="11241AF6" w14:textId="77777777" w:rsidR="0091770E" w:rsidRPr="00985BA6" w:rsidRDefault="0091770E" w:rsidP="0091770E">
            <w:r w:rsidRPr="00985BA6">
              <w:rPr>
                <w:sz w:val="22"/>
                <w:szCs w:val="22"/>
              </w:rPr>
              <w:t> </w:t>
            </w:r>
          </w:p>
        </w:tc>
      </w:tr>
      <w:tr w:rsidR="0091770E" w:rsidRPr="00985BA6" w14:paraId="517252F9" w14:textId="77777777" w:rsidTr="0091770E">
        <w:trPr>
          <w:trHeight w:val="300"/>
        </w:trPr>
        <w:tc>
          <w:tcPr>
            <w:tcW w:w="3686" w:type="dxa"/>
            <w:noWrap/>
          </w:tcPr>
          <w:p w14:paraId="5AD98179" w14:textId="77777777" w:rsidR="0091770E" w:rsidRPr="00985BA6" w:rsidRDefault="0091770E" w:rsidP="0091770E">
            <w:r w:rsidRPr="00985BA6">
              <w:rPr>
                <w:sz w:val="22"/>
                <w:szCs w:val="22"/>
              </w:rPr>
              <w:t xml:space="preserve">Laparotomía media </w:t>
            </w:r>
          </w:p>
        </w:tc>
        <w:tc>
          <w:tcPr>
            <w:tcW w:w="1984" w:type="dxa"/>
            <w:noWrap/>
          </w:tcPr>
          <w:p w14:paraId="6548F724" w14:textId="77777777" w:rsidR="0091770E" w:rsidRPr="00985BA6" w:rsidRDefault="0091770E" w:rsidP="0091770E">
            <w:r w:rsidRPr="00985BA6">
              <w:rPr>
                <w:sz w:val="22"/>
                <w:szCs w:val="22"/>
              </w:rPr>
              <w:t> </w:t>
            </w:r>
          </w:p>
        </w:tc>
        <w:tc>
          <w:tcPr>
            <w:tcW w:w="993" w:type="dxa"/>
            <w:noWrap/>
          </w:tcPr>
          <w:p w14:paraId="3B3E0768" w14:textId="77777777" w:rsidR="0091770E" w:rsidRPr="00985BA6" w:rsidRDefault="0091770E" w:rsidP="0091770E">
            <w:r w:rsidRPr="00985BA6">
              <w:rPr>
                <w:sz w:val="22"/>
                <w:szCs w:val="22"/>
              </w:rPr>
              <w:t> </w:t>
            </w:r>
          </w:p>
        </w:tc>
        <w:tc>
          <w:tcPr>
            <w:tcW w:w="1876" w:type="dxa"/>
            <w:noWrap/>
          </w:tcPr>
          <w:p w14:paraId="55AEE6C3" w14:textId="77777777" w:rsidR="0091770E" w:rsidRPr="00985BA6" w:rsidRDefault="0091770E" w:rsidP="0091770E">
            <w:r w:rsidRPr="00985BA6">
              <w:rPr>
                <w:sz w:val="22"/>
                <w:szCs w:val="22"/>
              </w:rPr>
              <w:t> </w:t>
            </w:r>
          </w:p>
        </w:tc>
        <w:tc>
          <w:tcPr>
            <w:tcW w:w="1100" w:type="dxa"/>
            <w:noWrap/>
          </w:tcPr>
          <w:p w14:paraId="31D7B9B5" w14:textId="77777777" w:rsidR="0091770E" w:rsidRPr="00985BA6" w:rsidRDefault="0091770E" w:rsidP="0091770E">
            <w:r w:rsidRPr="00985BA6">
              <w:rPr>
                <w:sz w:val="22"/>
                <w:szCs w:val="22"/>
              </w:rPr>
              <w:t> </w:t>
            </w:r>
          </w:p>
        </w:tc>
        <w:tc>
          <w:tcPr>
            <w:tcW w:w="743" w:type="dxa"/>
            <w:noWrap/>
          </w:tcPr>
          <w:p w14:paraId="3BFC19B0" w14:textId="77777777" w:rsidR="0091770E" w:rsidRPr="00985BA6" w:rsidRDefault="0091770E" w:rsidP="0091770E">
            <w:r w:rsidRPr="00985BA6">
              <w:rPr>
                <w:sz w:val="22"/>
                <w:szCs w:val="22"/>
              </w:rPr>
              <w:t> </w:t>
            </w:r>
          </w:p>
        </w:tc>
      </w:tr>
      <w:tr w:rsidR="0091770E" w:rsidRPr="00985BA6" w14:paraId="7C93A029" w14:textId="77777777" w:rsidTr="0091770E">
        <w:trPr>
          <w:trHeight w:val="300"/>
        </w:trPr>
        <w:tc>
          <w:tcPr>
            <w:tcW w:w="3686" w:type="dxa"/>
            <w:noWrap/>
          </w:tcPr>
          <w:p w14:paraId="29E5F2B9" w14:textId="77777777" w:rsidR="0091770E" w:rsidRPr="00985BA6" w:rsidRDefault="0091770E" w:rsidP="0091770E">
            <w:proofErr w:type="spellStart"/>
            <w:r w:rsidRPr="00985BA6">
              <w:rPr>
                <w:sz w:val="22"/>
                <w:szCs w:val="22"/>
              </w:rPr>
              <w:t>Tumorectomía</w:t>
            </w:r>
            <w:proofErr w:type="spellEnd"/>
            <w:r w:rsidRPr="00985BA6">
              <w:rPr>
                <w:sz w:val="22"/>
                <w:szCs w:val="22"/>
              </w:rPr>
              <w:t xml:space="preserve"> en Mama</w:t>
            </w:r>
          </w:p>
        </w:tc>
        <w:tc>
          <w:tcPr>
            <w:tcW w:w="1984" w:type="dxa"/>
            <w:noWrap/>
          </w:tcPr>
          <w:p w14:paraId="759D7BFE" w14:textId="77777777" w:rsidR="0091770E" w:rsidRPr="00985BA6" w:rsidRDefault="0091770E" w:rsidP="0091770E">
            <w:r w:rsidRPr="00985BA6">
              <w:rPr>
                <w:sz w:val="22"/>
                <w:szCs w:val="22"/>
              </w:rPr>
              <w:t> </w:t>
            </w:r>
          </w:p>
        </w:tc>
        <w:tc>
          <w:tcPr>
            <w:tcW w:w="993" w:type="dxa"/>
            <w:noWrap/>
          </w:tcPr>
          <w:p w14:paraId="35AAC8D8" w14:textId="77777777" w:rsidR="0091770E" w:rsidRPr="00985BA6" w:rsidRDefault="0091770E" w:rsidP="0091770E">
            <w:r w:rsidRPr="00985BA6">
              <w:rPr>
                <w:sz w:val="22"/>
                <w:szCs w:val="22"/>
              </w:rPr>
              <w:t> </w:t>
            </w:r>
          </w:p>
        </w:tc>
        <w:tc>
          <w:tcPr>
            <w:tcW w:w="1876" w:type="dxa"/>
            <w:noWrap/>
          </w:tcPr>
          <w:p w14:paraId="73E7CCD3" w14:textId="77777777" w:rsidR="0091770E" w:rsidRPr="00985BA6" w:rsidRDefault="0091770E" w:rsidP="0091770E">
            <w:r w:rsidRPr="00985BA6">
              <w:rPr>
                <w:sz w:val="22"/>
                <w:szCs w:val="22"/>
              </w:rPr>
              <w:t> </w:t>
            </w:r>
          </w:p>
        </w:tc>
        <w:tc>
          <w:tcPr>
            <w:tcW w:w="1100" w:type="dxa"/>
            <w:noWrap/>
          </w:tcPr>
          <w:p w14:paraId="1EA9AA00" w14:textId="77777777" w:rsidR="0091770E" w:rsidRPr="00985BA6" w:rsidRDefault="0091770E" w:rsidP="0091770E">
            <w:r w:rsidRPr="00985BA6">
              <w:rPr>
                <w:sz w:val="22"/>
                <w:szCs w:val="22"/>
              </w:rPr>
              <w:t> </w:t>
            </w:r>
          </w:p>
        </w:tc>
        <w:tc>
          <w:tcPr>
            <w:tcW w:w="743" w:type="dxa"/>
            <w:noWrap/>
          </w:tcPr>
          <w:p w14:paraId="6DEB727A" w14:textId="77777777" w:rsidR="0091770E" w:rsidRPr="00985BA6" w:rsidRDefault="0091770E" w:rsidP="0091770E">
            <w:r w:rsidRPr="00985BA6">
              <w:rPr>
                <w:sz w:val="22"/>
                <w:szCs w:val="22"/>
              </w:rPr>
              <w:t> </w:t>
            </w:r>
          </w:p>
        </w:tc>
      </w:tr>
      <w:tr w:rsidR="0091770E" w:rsidRPr="00985BA6" w14:paraId="4E4D28DC" w14:textId="77777777" w:rsidTr="0091770E">
        <w:trPr>
          <w:trHeight w:val="300"/>
        </w:trPr>
        <w:tc>
          <w:tcPr>
            <w:tcW w:w="3686" w:type="dxa"/>
            <w:noWrap/>
          </w:tcPr>
          <w:p w14:paraId="46745030" w14:textId="77777777" w:rsidR="0091770E" w:rsidRPr="00985BA6" w:rsidRDefault="0091770E" w:rsidP="0091770E">
            <w:r w:rsidRPr="00985BA6">
              <w:rPr>
                <w:sz w:val="22"/>
                <w:szCs w:val="22"/>
              </w:rPr>
              <w:t xml:space="preserve">Laparotomía transversal  baja </w:t>
            </w:r>
          </w:p>
        </w:tc>
        <w:tc>
          <w:tcPr>
            <w:tcW w:w="1984" w:type="dxa"/>
            <w:noWrap/>
          </w:tcPr>
          <w:p w14:paraId="77350EAF" w14:textId="77777777" w:rsidR="0091770E" w:rsidRPr="00985BA6" w:rsidRDefault="0091770E" w:rsidP="0091770E">
            <w:r w:rsidRPr="00985BA6">
              <w:rPr>
                <w:sz w:val="22"/>
                <w:szCs w:val="22"/>
              </w:rPr>
              <w:t> </w:t>
            </w:r>
          </w:p>
        </w:tc>
        <w:tc>
          <w:tcPr>
            <w:tcW w:w="993" w:type="dxa"/>
            <w:noWrap/>
          </w:tcPr>
          <w:p w14:paraId="49815A31" w14:textId="77777777" w:rsidR="0091770E" w:rsidRPr="00985BA6" w:rsidRDefault="0091770E" w:rsidP="0091770E">
            <w:r w:rsidRPr="00985BA6">
              <w:rPr>
                <w:sz w:val="22"/>
                <w:szCs w:val="22"/>
              </w:rPr>
              <w:t> </w:t>
            </w:r>
          </w:p>
        </w:tc>
        <w:tc>
          <w:tcPr>
            <w:tcW w:w="1876" w:type="dxa"/>
            <w:noWrap/>
          </w:tcPr>
          <w:p w14:paraId="026DE524" w14:textId="77777777" w:rsidR="0091770E" w:rsidRPr="00985BA6" w:rsidRDefault="0091770E" w:rsidP="0091770E">
            <w:r w:rsidRPr="00985BA6">
              <w:rPr>
                <w:sz w:val="22"/>
                <w:szCs w:val="22"/>
              </w:rPr>
              <w:t> </w:t>
            </w:r>
          </w:p>
        </w:tc>
        <w:tc>
          <w:tcPr>
            <w:tcW w:w="1100" w:type="dxa"/>
            <w:noWrap/>
          </w:tcPr>
          <w:p w14:paraId="4CFC59AA" w14:textId="77777777" w:rsidR="0091770E" w:rsidRPr="00985BA6" w:rsidRDefault="0091770E" w:rsidP="0091770E">
            <w:r w:rsidRPr="00985BA6">
              <w:rPr>
                <w:sz w:val="22"/>
                <w:szCs w:val="22"/>
              </w:rPr>
              <w:t> </w:t>
            </w:r>
          </w:p>
        </w:tc>
        <w:tc>
          <w:tcPr>
            <w:tcW w:w="743" w:type="dxa"/>
            <w:noWrap/>
          </w:tcPr>
          <w:p w14:paraId="0808A275" w14:textId="77777777" w:rsidR="0091770E" w:rsidRPr="00985BA6" w:rsidRDefault="0091770E" w:rsidP="0091770E">
            <w:r w:rsidRPr="00985BA6">
              <w:rPr>
                <w:sz w:val="22"/>
                <w:szCs w:val="22"/>
              </w:rPr>
              <w:t> </w:t>
            </w:r>
          </w:p>
        </w:tc>
      </w:tr>
      <w:tr w:rsidR="0091770E" w:rsidRPr="00985BA6" w14:paraId="155EF4B1" w14:textId="77777777" w:rsidTr="0091770E">
        <w:trPr>
          <w:trHeight w:val="300"/>
        </w:trPr>
        <w:tc>
          <w:tcPr>
            <w:tcW w:w="3686" w:type="dxa"/>
            <w:noWrap/>
          </w:tcPr>
          <w:p w14:paraId="01256F45" w14:textId="77777777" w:rsidR="0091770E" w:rsidRPr="00985BA6" w:rsidRDefault="0091770E" w:rsidP="0091770E">
            <w:r w:rsidRPr="00985BA6">
              <w:rPr>
                <w:sz w:val="22"/>
                <w:szCs w:val="22"/>
              </w:rPr>
              <w:t>Fijación Vaginal al ligamento de Cooper</w:t>
            </w:r>
          </w:p>
        </w:tc>
        <w:tc>
          <w:tcPr>
            <w:tcW w:w="1984" w:type="dxa"/>
            <w:noWrap/>
          </w:tcPr>
          <w:p w14:paraId="142A5A66" w14:textId="77777777" w:rsidR="0091770E" w:rsidRPr="00985BA6" w:rsidRDefault="0091770E" w:rsidP="0091770E">
            <w:r w:rsidRPr="00985BA6">
              <w:rPr>
                <w:sz w:val="22"/>
                <w:szCs w:val="22"/>
              </w:rPr>
              <w:t> </w:t>
            </w:r>
          </w:p>
        </w:tc>
        <w:tc>
          <w:tcPr>
            <w:tcW w:w="993" w:type="dxa"/>
            <w:noWrap/>
          </w:tcPr>
          <w:p w14:paraId="37DAB49A" w14:textId="77777777" w:rsidR="0091770E" w:rsidRPr="00985BA6" w:rsidRDefault="0091770E" w:rsidP="0091770E">
            <w:r w:rsidRPr="00985BA6">
              <w:rPr>
                <w:sz w:val="22"/>
                <w:szCs w:val="22"/>
              </w:rPr>
              <w:t> </w:t>
            </w:r>
          </w:p>
        </w:tc>
        <w:tc>
          <w:tcPr>
            <w:tcW w:w="1876" w:type="dxa"/>
            <w:noWrap/>
          </w:tcPr>
          <w:p w14:paraId="5C4F4A1A" w14:textId="77777777" w:rsidR="0091770E" w:rsidRPr="00985BA6" w:rsidRDefault="0091770E" w:rsidP="0091770E">
            <w:r w:rsidRPr="00985BA6">
              <w:rPr>
                <w:sz w:val="22"/>
                <w:szCs w:val="22"/>
              </w:rPr>
              <w:t> </w:t>
            </w:r>
          </w:p>
        </w:tc>
        <w:tc>
          <w:tcPr>
            <w:tcW w:w="1100" w:type="dxa"/>
            <w:noWrap/>
          </w:tcPr>
          <w:p w14:paraId="68DABAFC" w14:textId="77777777" w:rsidR="0091770E" w:rsidRPr="00985BA6" w:rsidRDefault="0091770E" w:rsidP="0091770E">
            <w:r w:rsidRPr="00985BA6">
              <w:rPr>
                <w:sz w:val="22"/>
                <w:szCs w:val="22"/>
              </w:rPr>
              <w:t> </w:t>
            </w:r>
          </w:p>
        </w:tc>
        <w:tc>
          <w:tcPr>
            <w:tcW w:w="743" w:type="dxa"/>
            <w:noWrap/>
          </w:tcPr>
          <w:p w14:paraId="2A4432D6" w14:textId="77777777" w:rsidR="0091770E" w:rsidRPr="00985BA6" w:rsidRDefault="0091770E" w:rsidP="0091770E">
            <w:r w:rsidRPr="00985BA6">
              <w:rPr>
                <w:sz w:val="22"/>
                <w:szCs w:val="22"/>
              </w:rPr>
              <w:t> </w:t>
            </w:r>
          </w:p>
        </w:tc>
      </w:tr>
      <w:tr w:rsidR="0091770E" w:rsidRPr="00985BA6" w14:paraId="6F48F2FE" w14:textId="77777777" w:rsidTr="0091770E">
        <w:trPr>
          <w:trHeight w:val="306"/>
        </w:trPr>
        <w:tc>
          <w:tcPr>
            <w:tcW w:w="3686" w:type="dxa"/>
            <w:noWrap/>
          </w:tcPr>
          <w:p w14:paraId="76DDDF92" w14:textId="77777777" w:rsidR="0091770E" w:rsidRPr="00985BA6" w:rsidRDefault="0091770E" w:rsidP="0091770E">
            <w:r w:rsidRPr="00985BA6">
              <w:rPr>
                <w:sz w:val="22"/>
                <w:szCs w:val="22"/>
              </w:rPr>
              <w:t>Tratamiento de la retroversión uterina</w:t>
            </w:r>
          </w:p>
        </w:tc>
        <w:tc>
          <w:tcPr>
            <w:tcW w:w="1984" w:type="dxa"/>
            <w:noWrap/>
          </w:tcPr>
          <w:p w14:paraId="38D6E9DD" w14:textId="77777777" w:rsidR="0091770E" w:rsidRPr="00985BA6" w:rsidRDefault="0091770E" w:rsidP="0091770E">
            <w:r w:rsidRPr="00985BA6">
              <w:rPr>
                <w:sz w:val="22"/>
                <w:szCs w:val="22"/>
              </w:rPr>
              <w:t> </w:t>
            </w:r>
          </w:p>
        </w:tc>
        <w:tc>
          <w:tcPr>
            <w:tcW w:w="993" w:type="dxa"/>
            <w:noWrap/>
          </w:tcPr>
          <w:p w14:paraId="27D686A6" w14:textId="77777777" w:rsidR="0091770E" w:rsidRPr="00985BA6" w:rsidRDefault="0091770E" w:rsidP="0091770E">
            <w:r w:rsidRPr="00985BA6">
              <w:rPr>
                <w:sz w:val="22"/>
                <w:szCs w:val="22"/>
              </w:rPr>
              <w:t> </w:t>
            </w:r>
          </w:p>
        </w:tc>
        <w:tc>
          <w:tcPr>
            <w:tcW w:w="1876" w:type="dxa"/>
            <w:noWrap/>
          </w:tcPr>
          <w:p w14:paraId="6BF84D18" w14:textId="77777777" w:rsidR="0091770E" w:rsidRPr="00985BA6" w:rsidRDefault="0091770E" w:rsidP="0091770E">
            <w:r w:rsidRPr="00985BA6">
              <w:rPr>
                <w:sz w:val="22"/>
                <w:szCs w:val="22"/>
              </w:rPr>
              <w:t> </w:t>
            </w:r>
          </w:p>
        </w:tc>
        <w:tc>
          <w:tcPr>
            <w:tcW w:w="1100" w:type="dxa"/>
            <w:noWrap/>
          </w:tcPr>
          <w:p w14:paraId="2FB273CD" w14:textId="77777777" w:rsidR="0091770E" w:rsidRPr="00985BA6" w:rsidRDefault="0091770E" w:rsidP="0091770E">
            <w:r w:rsidRPr="00985BA6">
              <w:rPr>
                <w:sz w:val="22"/>
                <w:szCs w:val="22"/>
              </w:rPr>
              <w:t> </w:t>
            </w:r>
          </w:p>
        </w:tc>
        <w:tc>
          <w:tcPr>
            <w:tcW w:w="743" w:type="dxa"/>
            <w:noWrap/>
          </w:tcPr>
          <w:p w14:paraId="6C115078" w14:textId="77777777" w:rsidR="0091770E" w:rsidRPr="00985BA6" w:rsidRDefault="0091770E" w:rsidP="0091770E">
            <w:r w:rsidRPr="00985BA6">
              <w:rPr>
                <w:sz w:val="22"/>
                <w:szCs w:val="22"/>
              </w:rPr>
              <w:t> </w:t>
            </w:r>
          </w:p>
        </w:tc>
      </w:tr>
      <w:tr w:rsidR="0091770E" w:rsidRPr="00985BA6" w14:paraId="52B3C680" w14:textId="77777777" w:rsidTr="0091770E">
        <w:trPr>
          <w:trHeight w:val="300"/>
        </w:trPr>
        <w:tc>
          <w:tcPr>
            <w:tcW w:w="3686" w:type="dxa"/>
            <w:noWrap/>
          </w:tcPr>
          <w:p w14:paraId="5C9EED96" w14:textId="77777777" w:rsidR="0091770E" w:rsidRPr="00985BA6" w:rsidRDefault="0091770E" w:rsidP="0091770E">
            <w:r w:rsidRPr="00985BA6">
              <w:rPr>
                <w:sz w:val="22"/>
                <w:szCs w:val="22"/>
              </w:rPr>
              <w:t>Histerectomía abdominal total</w:t>
            </w:r>
          </w:p>
        </w:tc>
        <w:tc>
          <w:tcPr>
            <w:tcW w:w="1984" w:type="dxa"/>
            <w:noWrap/>
          </w:tcPr>
          <w:p w14:paraId="580D824F" w14:textId="77777777" w:rsidR="0091770E" w:rsidRPr="00985BA6" w:rsidRDefault="0091770E" w:rsidP="0091770E">
            <w:r w:rsidRPr="00985BA6">
              <w:rPr>
                <w:sz w:val="22"/>
                <w:szCs w:val="22"/>
              </w:rPr>
              <w:t> </w:t>
            </w:r>
          </w:p>
        </w:tc>
        <w:tc>
          <w:tcPr>
            <w:tcW w:w="993" w:type="dxa"/>
            <w:noWrap/>
          </w:tcPr>
          <w:p w14:paraId="194D0358" w14:textId="77777777" w:rsidR="0091770E" w:rsidRPr="00985BA6" w:rsidRDefault="0091770E" w:rsidP="0091770E">
            <w:r w:rsidRPr="00985BA6">
              <w:rPr>
                <w:sz w:val="22"/>
                <w:szCs w:val="22"/>
              </w:rPr>
              <w:t> </w:t>
            </w:r>
          </w:p>
        </w:tc>
        <w:tc>
          <w:tcPr>
            <w:tcW w:w="1876" w:type="dxa"/>
            <w:noWrap/>
          </w:tcPr>
          <w:p w14:paraId="3A85F700" w14:textId="77777777" w:rsidR="0091770E" w:rsidRPr="00985BA6" w:rsidRDefault="0091770E" w:rsidP="0091770E">
            <w:r w:rsidRPr="00985BA6">
              <w:rPr>
                <w:sz w:val="22"/>
                <w:szCs w:val="22"/>
              </w:rPr>
              <w:t> </w:t>
            </w:r>
          </w:p>
        </w:tc>
        <w:tc>
          <w:tcPr>
            <w:tcW w:w="1100" w:type="dxa"/>
            <w:noWrap/>
          </w:tcPr>
          <w:p w14:paraId="40617F09" w14:textId="77777777" w:rsidR="0091770E" w:rsidRPr="00985BA6" w:rsidRDefault="0091770E" w:rsidP="0091770E">
            <w:r w:rsidRPr="00985BA6">
              <w:rPr>
                <w:sz w:val="22"/>
                <w:szCs w:val="22"/>
              </w:rPr>
              <w:t> </w:t>
            </w:r>
          </w:p>
        </w:tc>
        <w:tc>
          <w:tcPr>
            <w:tcW w:w="743" w:type="dxa"/>
            <w:noWrap/>
          </w:tcPr>
          <w:p w14:paraId="77535368" w14:textId="77777777" w:rsidR="0091770E" w:rsidRPr="00985BA6" w:rsidRDefault="0091770E" w:rsidP="0091770E">
            <w:r w:rsidRPr="00985BA6">
              <w:rPr>
                <w:sz w:val="22"/>
                <w:szCs w:val="22"/>
              </w:rPr>
              <w:t> </w:t>
            </w:r>
          </w:p>
        </w:tc>
      </w:tr>
      <w:tr w:rsidR="0091770E" w:rsidRPr="00985BA6" w14:paraId="26F0BB9F" w14:textId="77777777" w:rsidTr="0091770E">
        <w:trPr>
          <w:trHeight w:val="300"/>
        </w:trPr>
        <w:tc>
          <w:tcPr>
            <w:tcW w:w="3686" w:type="dxa"/>
            <w:noWrap/>
          </w:tcPr>
          <w:p w14:paraId="55D2F0F1" w14:textId="77777777" w:rsidR="0091770E" w:rsidRPr="00985BA6" w:rsidRDefault="0091770E" w:rsidP="0091770E">
            <w:r w:rsidRPr="00985BA6">
              <w:rPr>
                <w:sz w:val="22"/>
                <w:szCs w:val="22"/>
              </w:rPr>
              <w:t>Histerectomía abdominal subtotal</w:t>
            </w:r>
          </w:p>
        </w:tc>
        <w:tc>
          <w:tcPr>
            <w:tcW w:w="1984" w:type="dxa"/>
            <w:noWrap/>
          </w:tcPr>
          <w:p w14:paraId="18724297" w14:textId="77777777" w:rsidR="0091770E" w:rsidRPr="00985BA6" w:rsidRDefault="0091770E" w:rsidP="0091770E">
            <w:r w:rsidRPr="00985BA6">
              <w:rPr>
                <w:sz w:val="22"/>
                <w:szCs w:val="22"/>
              </w:rPr>
              <w:t> </w:t>
            </w:r>
          </w:p>
        </w:tc>
        <w:tc>
          <w:tcPr>
            <w:tcW w:w="993" w:type="dxa"/>
            <w:noWrap/>
          </w:tcPr>
          <w:p w14:paraId="72716A0D" w14:textId="77777777" w:rsidR="0091770E" w:rsidRPr="00985BA6" w:rsidRDefault="0091770E" w:rsidP="0091770E">
            <w:r w:rsidRPr="00985BA6">
              <w:rPr>
                <w:sz w:val="22"/>
                <w:szCs w:val="22"/>
              </w:rPr>
              <w:t> </w:t>
            </w:r>
          </w:p>
        </w:tc>
        <w:tc>
          <w:tcPr>
            <w:tcW w:w="1876" w:type="dxa"/>
            <w:noWrap/>
          </w:tcPr>
          <w:p w14:paraId="03FE74B4" w14:textId="77777777" w:rsidR="0091770E" w:rsidRPr="00985BA6" w:rsidRDefault="0091770E" w:rsidP="0091770E">
            <w:r w:rsidRPr="00985BA6">
              <w:rPr>
                <w:sz w:val="22"/>
                <w:szCs w:val="22"/>
              </w:rPr>
              <w:t> </w:t>
            </w:r>
          </w:p>
        </w:tc>
        <w:tc>
          <w:tcPr>
            <w:tcW w:w="1100" w:type="dxa"/>
            <w:noWrap/>
          </w:tcPr>
          <w:p w14:paraId="53CFDA28" w14:textId="77777777" w:rsidR="0091770E" w:rsidRPr="00985BA6" w:rsidRDefault="0091770E" w:rsidP="0091770E">
            <w:r w:rsidRPr="00985BA6">
              <w:rPr>
                <w:sz w:val="22"/>
                <w:szCs w:val="22"/>
              </w:rPr>
              <w:t> </w:t>
            </w:r>
          </w:p>
        </w:tc>
        <w:tc>
          <w:tcPr>
            <w:tcW w:w="743" w:type="dxa"/>
            <w:noWrap/>
          </w:tcPr>
          <w:p w14:paraId="67F11648" w14:textId="77777777" w:rsidR="0091770E" w:rsidRPr="00985BA6" w:rsidRDefault="0091770E" w:rsidP="0091770E">
            <w:r w:rsidRPr="00985BA6">
              <w:rPr>
                <w:sz w:val="22"/>
                <w:szCs w:val="22"/>
              </w:rPr>
              <w:t> </w:t>
            </w:r>
          </w:p>
        </w:tc>
      </w:tr>
      <w:tr w:rsidR="0091770E" w:rsidRPr="00985BA6" w14:paraId="4E49D72D" w14:textId="77777777" w:rsidTr="0091770E">
        <w:trPr>
          <w:trHeight w:val="300"/>
        </w:trPr>
        <w:tc>
          <w:tcPr>
            <w:tcW w:w="3686" w:type="dxa"/>
            <w:noWrap/>
          </w:tcPr>
          <w:p w14:paraId="7C5A9913" w14:textId="77777777" w:rsidR="0091770E" w:rsidRPr="00985BA6" w:rsidRDefault="0091770E" w:rsidP="0091770E">
            <w:r w:rsidRPr="00985BA6">
              <w:rPr>
                <w:sz w:val="22"/>
                <w:szCs w:val="22"/>
              </w:rPr>
              <w:t xml:space="preserve">Histerectomía abdominal total </w:t>
            </w:r>
            <w:proofErr w:type="spellStart"/>
            <w:r w:rsidRPr="00985BA6">
              <w:rPr>
                <w:sz w:val="22"/>
                <w:szCs w:val="22"/>
              </w:rPr>
              <w:t>intrafasial</w:t>
            </w:r>
            <w:proofErr w:type="spellEnd"/>
          </w:p>
        </w:tc>
        <w:tc>
          <w:tcPr>
            <w:tcW w:w="1984" w:type="dxa"/>
            <w:noWrap/>
          </w:tcPr>
          <w:p w14:paraId="3AAF77B2" w14:textId="77777777" w:rsidR="0091770E" w:rsidRPr="00985BA6" w:rsidRDefault="0091770E" w:rsidP="0091770E">
            <w:r w:rsidRPr="00985BA6">
              <w:rPr>
                <w:sz w:val="22"/>
                <w:szCs w:val="22"/>
              </w:rPr>
              <w:t> </w:t>
            </w:r>
          </w:p>
        </w:tc>
        <w:tc>
          <w:tcPr>
            <w:tcW w:w="993" w:type="dxa"/>
            <w:noWrap/>
          </w:tcPr>
          <w:p w14:paraId="788FC300" w14:textId="77777777" w:rsidR="0091770E" w:rsidRPr="00985BA6" w:rsidRDefault="0091770E" w:rsidP="0091770E">
            <w:r w:rsidRPr="00985BA6">
              <w:rPr>
                <w:sz w:val="22"/>
                <w:szCs w:val="22"/>
              </w:rPr>
              <w:t> </w:t>
            </w:r>
          </w:p>
        </w:tc>
        <w:tc>
          <w:tcPr>
            <w:tcW w:w="1876" w:type="dxa"/>
            <w:noWrap/>
          </w:tcPr>
          <w:p w14:paraId="3E38C0F3" w14:textId="77777777" w:rsidR="0091770E" w:rsidRPr="00985BA6" w:rsidRDefault="0091770E" w:rsidP="0091770E">
            <w:r w:rsidRPr="00985BA6">
              <w:rPr>
                <w:sz w:val="22"/>
                <w:szCs w:val="22"/>
              </w:rPr>
              <w:t> </w:t>
            </w:r>
          </w:p>
        </w:tc>
        <w:tc>
          <w:tcPr>
            <w:tcW w:w="1100" w:type="dxa"/>
            <w:noWrap/>
          </w:tcPr>
          <w:p w14:paraId="224EFE20" w14:textId="77777777" w:rsidR="0091770E" w:rsidRPr="00985BA6" w:rsidRDefault="0091770E" w:rsidP="0091770E">
            <w:r w:rsidRPr="00985BA6">
              <w:rPr>
                <w:sz w:val="22"/>
                <w:szCs w:val="22"/>
              </w:rPr>
              <w:t> </w:t>
            </w:r>
          </w:p>
        </w:tc>
        <w:tc>
          <w:tcPr>
            <w:tcW w:w="743" w:type="dxa"/>
            <w:noWrap/>
          </w:tcPr>
          <w:p w14:paraId="4B77CEEA" w14:textId="77777777" w:rsidR="0091770E" w:rsidRPr="00985BA6" w:rsidRDefault="0091770E" w:rsidP="0091770E">
            <w:r w:rsidRPr="00985BA6">
              <w:rPr>
                <w:sz w:val="22"/>
                <w:szCs w:val="22"/>
              </w:rPr>
              <w:t> </w:t>
            </w:r>
          </w:p>
        </w:tc>
      </w:tr>
      <w:tr w:rsidR="0091770E" w:rsidRPr="00985BA6" w14:paraId="0AC36FB2" w14:textId="77777777" w:rsidTr="0091770E">
        <w:trPr>
          <w:trHeight w:val="268"/>
        </w:trPr>
        <w:tc>
          <w:tcPr>
            <w:tcW w:w="3686" w:type="dxa"/>
            <w:noWrap/>
          </w:tcPr>
          <w:p w14:paraId="01D0AFF8" w14:textId="77777777" w:rsidR="0091770E" w:rsidRPr="00985BA6" w:rsidRDefault="0091770E" w:rsidP="0091770E">
            <w:r w:rsidRPr="00985BA6">
              <w:rPr>
                <w:sz w:val="22"/>
                <w:szCs w:val="22"/>
              </w:rPr>
              <w:t xml:space="preserve">Histerectomía abdominal total </w:t>
            </w:r>
            <w:proofErr w:type="spellStart"/>
            <w:r w:rsidRPr="00985BA6">
              <w:rPr>
                <w:sz w:val="22"/>
                <w:szCs w:val="22"/>
              </w:rPr>
              <w:t>extrafasial</w:t>
            </w:r>
            <w:proofErr w:type="spellEnd"/>
          </w:p>
        </w:tc>
        <w:tc>
          <w:tcPr>
            <w:tcW w:w="1984" w:type="dxa"/>
            <w:noWrap/>
          </w:tcPr>
          <w:p w14:paraId="3DFB6FAC" w14:textId="77777777" w:rsidR="0091770E" w:rsidRPr="00985BA6" w:rsidRDefault="0091770E" w:rsidP="0091770E">
            <w:r w:rsidRPr="00985BA6">
              <w:rPr>
                <w:sz w:val="22"/>
                <w:szCs w:val="22"/>
              </w:rPr>
              <w:t> </w:t>
            </w:r>
          </w:p>
        </w:tc>
        <w:tc>
          <w:tcPr>
            <w:tcW w:w="993" w:type="dxa"/>
            <w:noWrap/>
          </w:tcPr>
          <w:p w14:paraId="71F7E443" w14:textId="77777777" w:rsidR="0091770E" w:rsidRPr="00985BA6" w:rsidRDefault="0091770E" w:rsidP="0091770E">
            <w:r w:rsidRPr="00985BA6">
              <w:rPr>
                <w:sz w:val="22"/>
                <w:szCs w:val="22"/>
              </w:rPr>
              <w:t> </w:t>
            </w:r>
          </w:p>
        </w:tc>
        <w:tc>
          <w:tcPr>
            <w:tcW w:w="1876" w:type="dxa"/>
            <w:noWrap/>
          </w:tcPr>
          <w:p w14:paraId="4DFCD9D2" w14:textId="77777777" w:rsidR="0091770E" w:rsidRPr="00985BA6" w:rsidRDefault="0091770E" w:rsidP="0091770E">
            <w:r w:rsidRPr="00985BA6">
              <w:rPr>
                <w:sz w:val="22"/>
                <w:szCs w:val="22"/>
              </w:rPr>
              <w:t> </w:t>
            </w:r>
          </w:p>
        </w:tc>
        <w:tc>
          <w:tcPr>
            <w:tcW w:w="1100" w:type="dxa"/>
            <w:noWrap/>
          </w:tcPr>
          <w:p w14:paraId="783D3450" w14:textId="77777777" w:rsidR="0091770E" w:rsidRPr="00985BA6" w:rsidRDefault="0091770E" w:rsidP="0091770E">
            <w:r w:rsidRPr="00985BA6">
              <w:rPr>
                <w:sz w:val="22"/>
                <w:szCs w:val="22"/>
              </w:rPr>
              <w:t> </w:t>
            </w:r>
          </w:p>
        </w:tc>
        <w:tc>
          <w:tcPr>
            <w:tcW w:w="743" w:type="dxa"/>
            <w:noWrap/>
          </w:tcPr>
          <w:p w14:paraId="5F0CD7E6" w14:textId="77777777" w:rsidR="0091770E" w:rsidRPr="00985BA6" w:rsidRDefault="0091770E" w:rsidP="0091770E">
            <w:r w:rsidRPr="00985BA6">
              <w:rPr>
                <w:sz w:val="22"/>
                <w:szCs w:val="22"/>
              </w:rPr>
              <w:t> </w:t>
            </w:r>
          </w:p>
        </w:tc>
      </w:tr>
      <w:tr w:rsidR="0091770E" w:rsidRPr="00985BA6" w14:paraId="509CF54F" w14:textId="77777777" w:rsidTr="0091770E">
        <w:trPr>
          <w:trHeight w:val="258"/>
        </w:trPr>
        <w:tc>
          <w:tcPr>
            <w:tcW w:w="3686" w:type="dxa"/>
            <w:noWrap/>
          </w:tcPr>
          <w:p w14:paraId="06A0AAAD" w14:textId="77777777" w:rsidR="0091770E" w:rsidRPr="00985BA6" w:rsidRDefault="0091770E" w:rsidP="0091770E">
            <w:r w:rsidRPr="00985BA6">
              <w:rPr>
                <w:sz w:val="22"/>
                <w:szCs w:val="22"/>
              </w:rPr>
              <w:t>Histerectomía abdominal total ampliada</w:t>
            </w:r>
          </w:p>
        </w:tc>
        <w:tc>
          <w:tcPr>
            <w:tcW w:w="1984" w:type="dxa"/>
            <w:noWrap/>
          </w:tcPr>
          <w:p w14:paraId="5CC06C5D" w14:textId="77777777" w:rsidR="0091770E" w:rsidRPr="00985BA6" w:rsidRDefault="0091770E" w:rsidP="0091770E">
            <w:r w:rsidRPr="00985BA6">
              <w:rPr>
                <w:sz w:val="22"/>
                <w:szCs w:val="22"/>
              </w:rPr>
              <w:t> </w:t>
            </w:r>
          </w:p>
        </w:tc>
        <w:tc>
          <w:tcPr>
            <w:tcW w:w="993" w:type="dxa"/>
            <w:noWrap/>
          </w:tcPr>
          <w:p w14:paraId="5D0A0A7E" w14:textId="77777777" w:rsidR="0091770E" w:rsidRPr="00985BA6" w:rsidRDefault="0091770E" w:rsidP="0091770E">
            <w:r w:rsidRPr="00985BA6">
              <w:rPr>
                <w:sz w:val="22"/>
                <w:szCs w:val="22"/>
              </w:rPr>
              <w:t> </w:t>
            </w:r>
          </w:p>
        </w:tc>
        <w:tc>
          <w:tcPr>
            <w:tcW w:w="1876" w:type="dxa"/>
            <w:noWrap/>
          </w:tcPr>
          <w:p w14:paraId="65417464" w14:textId="77777777" w:rsidR="0091770E" w:rsidRPr="00985BA6" w:rsidRDefault="0091770E" w:rsidP="0091770E">
            <w:r w:rsidRPr="00985BA6">
              <w:rPr>
                <w:sz w:val="22"/>
                <w:szCs w:val="22"/>
              </w:rPr>
              <w:t> </w:t>
            </w:r>
          </w:p>
        </w:tc>
        <w:tc>
          <w:tcPr>
            <w:tcW w:w="1100" w:type="dxa"/>
            <w:noWrap/>
          </w:tcPr>
          <w:p w14:paraId="1B1AFA65" w14:textId="77777777" w:rsidR="0091770E" w:rsidRPr="00985BA6" w:rsidRDefault="0091770E" w:rsidP="0091770E">
            <w:r w:rsidRPr="00985BA6">
              <w:rPr>
                <w:sz w:val="22"/>
                <w:szCs w:val="22"/>
              </w:rPr>
              <w:t> </w:t>
            </w:r>
          </w:p>
        </w:tc>
        <w:tc>
          <w:tcPr>
            <w:tcW w:w="743" w:type="dxa"/>
            <w:noWrap/>
          </w:tcPr>
          <w:p w14:paraId="7504B4E7" w14:textId="77777777" w:rsidR="0091770E" w:rsidRPr="00985BA6" w:rsidRDefault="0091770E" w:rsidP="0091770E">
            <w:r w:rsidRPr="00985BA6">
              <w:rPr>
                <w:sz w:val="22"/>
                <w:szCs w:val="22"/>
              </w:rPr>
              <w:t> </w:t>
            </w:r>
          </w:p>
        </w:tc>
      </w:tr>
      <w:tr w:rsidR="0091770E" w:rsidRPr="00985BA6" w14:paraId="4D806919" w14:textId="77777777" w:rsidTr="0091770E">
        <w:trPr>
          <w:trHeight w:val="290"/>
        </w:trPr>
        <w:tc>
          <w:tcPr>
            <w:tcW w:w="3686" w:type="dxa"/>
            <w:noWrap/>
          </w:tcPr>
          <w:p w14:paraId="307BA70D" w14:textId="77777777" w:rsidR="0091770E" w:rsidRPr="00985BA6" w:rsidRDefault="0091770E" w:rsidP="0091770E">
            <w:r w:rsidRPr="00985BA6">
              <w:rPr>
                <w:sz w:val="22"/>
                <w:szCs w:val="22"/>
              </w:rPr>
              <w:t xml:space="preserve">Histerectomía  con  </w:t>
            </w:r>
            <w:proofErr w:type="spellStart"/>
            <w:r w:rsidRPr="00985BA6">
              <w:rPr>
                <w:sz w:val="22"/>
                <w:szCs w:val="22"/>
              </w:rPr>
              <w:t>anexectomía</w:t>
            </w:r>
            <w:proofErr w:type="spellEnd"/>
          </w:p>
        </w:tc>
        <w:tc>
          <w:tcPr>
            <w:tcW w:w="1984" w:type="dxa"/>
            <w:noWrap/>
          </w:tcPr>
          <w:p w14:paraId="12C45EEA" w14:textId="77777777" w:rsidR="0091770E" w:rsidRPr="00985BA6" w:rsidRDefault="0091770E" w:rsidP="0091770E">
            <w:r w:rsidRPr="00985BA6">
              <w:rPr>
                <w:sz w:val="22"/>
                <w:szCs w:val="22"/>
              </w:rPr>
              <w:t> </w:t>
            </w:r>
          </w:p>
        </w:tc>
        <w:tc>
          <w:tcPr>
            <w:tcW w:w="993" w:type="dxa"/>
            <w:noWrap/>
          </w:tcPr>
          <w:p w14:paraId="1279EB89" w14:textId="77777777" w:rsidR="0091770E" w:rsidRPr="00985BA6" w:rsidRDefault="0091770E" w:rsidP="0091770E">
            <w:r w:rsidRPr="00985BA6">
              <w:rPr>
                <w:sz w:val="22"/>
                <w:szCs w:val="22"/>
              </w:rPr>
              <w:t> </w:t>
            </w:r>
          </w:p>
        </w:tc>
        <w:tc>
          <w:tcPr>
            <w:tcW w:w="1876" w:type="dxa"/>
            <w:noWrap/>
          </w:tcPr>
          <w:p w14:paraId="6A4DA6E8" w14:textId="77777777" w:rsidR="0091770E" w:rsidRPr="00985BA6" w:rsidRDefault="0091770E" w:rsidP="0091770E">
            <w:r w:rsidRPr="00985BA6">
              <w:rPr>
                <w:sz w:val="22"/>
                <w:szCs w:val="22"/>
              </w:rPr>
              <w:t> </w:t>
            </w:r>
          </w:p>
        </w:tc>
        <w:tc>
          <w:tcPr>
            <w:tcW w:w="1100" w:type="dxa"/>
            <w:noWrap/>
          </w:tcPr>
          <w:p w14:paraId="4008FEB4" w14:textId="77777777" w:rsidR="0091770E" w:rsidRPr="00985BA6" w:rsidRDefault="0091770E" w:rsidP="0091770E">
            <w:r w:rsidRPr="00985BA6">
              <w:rPr>
                <w:sz w:val="22"/>
                <w:szCs w:val="22"/>
              </w:rPr>
              <w:t> </w:t>
            </w:r>
          </w:p>
        </w:tc>
        <w:tc>
          <w:tcPr>
            <w:tcW w:w="743" w:type="dxa"/>
            <w:noWrap/>
          </w:tcPr>
          <w:p w14:paraId="342012DD" w14:textId="77777777" w:rsidR="0091770E" w:rsidRPr="00985BA6" w:rsidRDefault="0091770E" w:rsidP="0091770E">
            <w:r w:rsidRPr="00985BA6">
              <w:rPr>
                <w:sz w:val="22"/>
                <w:szCs w:val="22"/>
              </w:rPr>
              <w:t> </w:t>
            </w:r>
          </w:p>
        </w:tc>
      </w:tr>
      <w:tr w:rsidR="0091770E" w:rsidRPr="00985BA6" w14:paraId="1F2F1DB7" w14:textId="77777777" w:rsidTr="0091770E">
        <w:trPr>
          <w:trHeight w:val="300"/>
        </w:trPr>
        <w:tc>
          <w:tcPr>
            <w:tcW w:w="3686" w:type="dxa"/>
            <w:noWrap/>
          </w:tcPr>
          <w:p w14:paraId="524CC27E" w14:textId="77777777" w:rsidR="0091770E" w:rsidRPr="00985BA6" w:rsidRDefault="0091770E" w:rsidP="0091770E">
            <w:proofErr w:type="spellStart"/>
            <w:r w:rsidRPr="00985BA6">
              <w:rPr>
                <w:sz w:val="22"/>
                <w:szCs w:val="22"/>
              </w:rPr>
              <w:t>Omentectomía</w:t>
            </w:r>
            <w:proofErr w:type="spellEnd"/>
          </w:p>
        </w:tc>
        <w:tc>
          <w:tcPr>
            <w:tcW w:w="1984" w:type="dxa"/>
            <w:noWrap/>
          </w:tcPr>
          <w:p w14:paraId="65CE3084" w14:textId="77777777" w:rsidR="0091770E" w:rsidRPr="00985BA6" w:rsidRDefault="0091770E" w:rsidP="0091770E">
            <w:r w:rsidRPr="00985BA6">
              <w:rPr>
                <w:sz w:val="22"/>
                <w:szCs w:val="22"/>
              </w:rPr>
              <w:t> </w:t>
            </w:r>
          </w:p>
        </w:tc>
        <w:tc>
          <w:tcPr>
            <w:tcW w:w="993" w:type="dxa"/>
            <w:noWrap/>
          </w:tcPr>
          <w:p w14:paraId="32282281" w14:textId="77777777" w:rsidR="0091770E" w:rsidRPr="00985BA6" w:rsidRDefault="0091770E" w:rsidP="0091770E">
            <w:r w:rsidRPr="00985BA6">
              <w:rPr>
                <w:sz w:val="22"/>
                <w:szCs w:val="22"/>
              </w:rPr>
              <w:t> </w:t>
            </w:r>
          </w:p>
        </w:tc>
        <w:tc>
          <w:tcPr>
            <w:tcW w:w="1876" w:type="dxa"/>
            <w:noWrap/>
          </w:tcPr>
          <w:p w14:paraId="48C06D94" w14:textId="77777777" w:rsidR="0091770E" w:rsidRPr="00985BA6" w:rsidRDefault="0091770E" w:rsidP="0091770E">
            <w:r w:rsidRPr="00985BA6">
              <w:rPr>
                <w:sz w:val="22"/>
                <w:szCs w:val="22"/>
              </w:rPr>
              <w:t> </w:t>
            </w:r>
          </w:p>
        </w:tc>
        <w:tc>
          <w:tcPr>
            <w:tcW w:w="1100" w:type="dxa"/>
            <w:noWrap/>
          </w:tcPr>
          <w:p w14:paraId="1938A1E2" w14:textId="77777777" w:rsidR="0091770E" w:rsidRPr="00985BA6" w:rsidRDefault="0091770E" w:rsidP="0091770E">
            <w:r w:rsidRPr="00985BA6">
              <w:rPr>
                <w:sz w:val="22"/>
                <w:szCs w:val="22"/>
              </w:rPr>
              <w:t> </w:t>
            </w:r>
          </w:p>
        </w:tc>
        <w:tc>
          <w:tcPr>
            <w:tcW w:w="743" w:type="dxa"/>
            <w:noWrap/>
          </w:tcPr>
          <w:p w14:paraId="2CA709C9" w14:textId="77777777" w:rsidR="0091770E" w:rsidRPr="00985BA6" w:rsidRDefault="0091770E" w:rsidP="0091770E">
            <w:r w:rsidRPr="00985BA6">
              <w:rPr>
                <w:sz w:val="22"/>
                <w:szCs w:val="22"/>
              </w:rPr>
              <w:t> </w:t>
            </w:r>
          </w:p>
        </w:tc>
      </w:tr>
      <w:tr w:rsidR="0091770E" w:rsidRPr="00985BA6" w14:paraId="5DA25C71" w14:textId="77777777" w:rsidTr="0091770E">
        <w:trPr>
          <w:trHeight w:val="300"/>
        </w:trPr>
        <w:tc>
          <w:tcPr>
            <w:tcW w:w="3686" w:type="dxa"/>
            <w:noWrap/>
          </w:tcPr>
          <w:p w14:paraId="6D93CA12" w14:textId="77777777" w:rsidR="0091770E" w:rsidRPr="00985BA6" w:rsidRDefault="0091770E" w:rsidP="0091770E">
            <w:r w:rsidRPr="00985BA6">
              <w:rPr>
                <w:sz w:val="22"/>
                <w:szCs w:val="22"/>
              </w:rPr>
              <w:lastRenderedPageBreak/>
              <w:t xml:space="preserve">Operación de STRASMAN </w:t>
            </w:r>
          </w:p>
        </w:tc>
        <w:tc>
          <w:tcPr>
            <w:tcW w:w="1984" w:type="dxa"/>
            <w:noWrap/>
          </w:tcPr>
          <w:p w14:paraId="59BC1783" w14:textId="77777777" w:rsidR="0091770E" w:rsidRPr="00985BA6" w:rsidRDefault="0091770E" w:rsidP="0091770E">
            <w:r w:rsidRPr="00985BA6">
              <w:rPr>
                <w:sz w:val="22"/>
                <w:szCs w:val="22"/>
              </w:rPr>
              <w:t> </w:t>
            </w:r>
          </w:p>
        </w:tc>
        <w:tc>
          <w:tcPr>
            <w:tcW w:w="993" w:type="dxa"/>
            <w:noWrap/>
          </w:tcPr>
          <w:p w14:paraId="1FDEE9EA" w14:textId="77777777" w:rsidR="0091770E" w:rsidRPr="00985BA6" w:rsidRDefault="0091770E" w:rsidP="0091770E">
            <w:r w:rsidRPr="00985BA6">
              <w:rPr>
                <w:sz w:val="22"/>
                <w:szCs w:val="22"/>
              </w:rPr>
              <w:t> </w:t>
            </w:r>
          </w:p>
        </w:tc>
        <w:tc>
          <w:tcPr>
            <w:tcW w:w="1876" w:type="dxa"/>
            <w:noWrap/>
          </w:tcPr>
          <w:p w14:paraId="45C06A02" w14:textId="77777777" w:rsidR="0091770E" w:rsidRPr="00985BA6" w:rsidRDefault="0091770E" w:rsidP="0091770E">
            <w:r w:rsidRPr="00985BA6">
              <w:rPr>
                <w:sz w:val="22"/>
                <w:szCs w:val="22"/>
              </w:rPr>
              <w:t> </w:t>
            </w:r>
          </w:p>
        </w:tc>
        <w:tc>
          <w:tcPr>
            <w:tcW w:w="1100" w:type="dxa"/>
            <w:noWrap/>
          </w:tcPr>
          <w:p w14:paraId="01AFAAD1" w14:textId="77777777" w:rsidR="0091770E" w:rsidRPr="00985BA6" w:rsidRDefault="0091770E" w:rsidP="0091770E">
            <w:r w:rsidRPr="00985BA6">
              <w:rPr>
                <w:sz w:val="22"/>
                <w:szCs w:val="22"/>
              </w:rPr>
              <w:t> </w:t>
            </w:r>
          </w:p>
        </w:tc>
        <w:tc>
          <w:tcPr>
            <w:tcW w:w="743" w:type="dxa"/>
            <w:noWrap/>
          </w:tcPr>
          <w:p w14:paraId="4B38D078" w14:textId="77777777" w:rsidR="0091770E" w:rsidRPr="00985BA6" w:rsidRDefault="0091770E" w:rsidP="0091770E">
            <w:r w:rsidRPr="00985BA6">
              <w:rPr>
                <w:sz w:val="22"/>
                <w:szCs w:val="22"/>
              </w:rPr>
              <w:t> </w:t>
            </w:r>
          </w:p>
        </w:tc>
      </w:tr>
      <w:tr w:rsidR="0091770E" w:rsidRPr="00985BA6" w14:paraId="0E992129" w14:textId="77777777" w:rsidTr="0091770E">
        <w:trPr>
          <w:trHeight w:val="300"/>
        </w:trPr>
        <w:tc>
          <w:tcPr>
            <w:tcW w:w="3686" w:type="dxa"/>
            <w:noWrap/>
          </w:tcPr>
          <w:p w14:paraId="38C14B85" w14:textId="77777777" w:rsidR="0091770E" w:rsidRPr="00985BA6" w:rsidRDefault="0091770E" w:rsidP="0091770E">
            <w:r w:rsidRPr="00985BA6">
              <w:rPr>
                <w:sz w:val="22"/>
                <w:szCs w:val="22"/>
              </w:rPr>
              <w:t>Ligadura de A. uterinas</w:t>
            </w:r>
          </w:p>
        </w:tc>
        <w:tc>
          <w:tcPr>
            <w:tcW w:w="1984" w:type="dxa"/>
            <w:noWrap/>
          </w:tcPr>
          <w:p w14:paraId="6A7AF971" w14:textId="77777777" w:rsidR="0091770E" w:rsidRPr="00985BA6" w:rsidRDefault="0091770E" w:rsidP="0091770E">
            <w:r w:rsidRPr="00985BA6">
              <w:rPr>
                <w:sz w:val="22"/>
                <w:szCs w:val="22"/>
              </w:rPr>
              <w:t> </w:t>
            </w:r>
          </w:p>
        </w:tc>
        <w:tc>
          <w:tcPr>
            <w:tcW w:w="993" w:type="dxa"/>
            <w:noWrap/>
          </w:tcPr>
          <w:p w14:paraId="0AC052E0" w14:textId="77777777" w:rsidR="0091770E" w:rsidRPr="00985BA6" w:rsidRDefault="0091770E" w:rsidP="0091770E">
            <w:r w:rsidRPr="00985BA6">
              <w:rPr>
                <w:sz w:val="22"/>
                <w:szCs w:val="22"/>
              </w:rPr>
              <w:t> </w:t>
            </w:r>
          </w:p>
        </w:tc>
        <w:tc>
          <w:tcPr>
            <w:tcW w:w="1876" w:type="dxa"/>
            <w:noWrap/>
          </w:tcPr>
          <w:p w14:paraId="0F38014B" w14:textId="77777777" w:rsidR="0091770E" w:rsidRPr="00985BA6" w:rsidRDefault="0091770E" w:rsidP="0091770E">
            <w:r w:rsidRPr="00985BA6">
              <w:rPr>
                <w:sz w:val="22"/>
                <w:szCs w:val="22"/>
              </w:rPr>
              <w:t> </w:t>
            </w:r>
          </w:p>
        </w:tc>
        <w:tc>
          <w:tcPr>
            <w:tcW w:w="1100" w:type="dxa"/>
            <w:noWrap/>
          </w:tcPr>
          <w:p w14:paraId="72964A46" w14:textId="77777777" w:rsidR="0091770E" w:rsidRPr="00985BA6" w:rsidRDefault="0091770E" w:rsidP="0091770E">
            <w:r w:rsidRPr="00985BA6">
              <w:rPr>
                <w:sz w:val="22"/>
                <w:szCs w:val="22"/>
              </w:rPr>
              <w:t> </w:t>
            </w:r>
          </w:p>
        </w:tc>
        <w:tc>
          <w:tcPr>
            <w:tcW w:w="743" w:type="dxa"/>
            <w:noWrap/>
          </w:tcPr>
          <w:p w14:paraId="0AAC49D5" w14:textId="77777777" w:rsidR="0091770E" w:rsidRPr="00985BA6" w:rsidRDefault="0091770E" w:rsidP="0091770E">
            <w:r w:rsidRPr="00985BA6">
              <w:rPr>
                <w:sz w:val="22"/>
                <w:szCs w:val="22"/>
              </w:rPr>
              <w:t> </w:t>
            </w:r>
          </w:p>
        </w:tc>
      </w:tr>
      <w:tr w:rsidR="0091770E" w:rsidRPr="00985BA6" w14:paraId="40DC6224" w14:textId="77777777" w:rsidTr="0091770E">
        <w:trPr>
          <w:trHeight w:val="300"/>
        </w:trPr>
        <w:tc>
          <w:tcPr>
            <w:tcW w:w="3686" w:type="dxa"/>
            <w:noWrap/>
          </w:tcPr>
          <w:p w14:paraId="2399DEE3" w14:textId="77777777" w:rsidR="0091770E" w:rsidRPr="00985BA6" w:rsidRDefault="0091770E" w:rsidP="0091770E">
            <w:proofErr w:type="spellStart"/>
            <w:r w:rsidRPr="00985BA6">
              <w:rPr>
                <w:sz w:val="22"/>
                <w:szCs w:val="22"/>
              </w:rPr>
              <w:t>Salpingectomía</w:t>
            </w:r>
            <w:proofErr w:type="spellEnd"/>
          </w:p>
        </w:tc>
        <w:tc>
          <w:tcPr>
            <w:tcW w:w="1984" w:type="dxa"/>
            <w:noWrap/>
          </w:tcPr>
          <w:p w14:paraId="61087EC2" w14:textId="77777777" w:rsidR="0091770E" w:rsidRPr="00985BA6" w:rsidRDefault="0091770E" w:rsidP="0091770E">
            <w:r w:rsidRPr="00985BA6">
              <w:rPr>
                <w:sz w:val="22"/>
                <w:szCs w:val="22"/>
              </w:rPr>
              <w:t> </w:t>
            </w:r>
          </w:p>
        </w:tc>
        <w:tc>
          <w:tcPr>
            <w:tcW w:w="993" w:type="dxa"/>
            <w:noWrap/>
          </w:tcPr>
          <w:p w14:paraId="1DF3BF95" w14:textId="77777777" w:rsidR="0091770E" w:rsidRPr="00985BA6" w:rsidRDefault="0091770E" w:rsidP="0091770E">
            <w:r w:rsidRPr="00985BA6">
              <w:rPr>
                <w:sz w:val="22"/>
                <w:szCs w:val="22"/>
              </w:rPr>
              <w:t> </w:t>
            </w:r>
          </w:p>
        </w:tc>
        <w:tc>
          <w:tcPr>
            <w:tcW w:w="1876" w:type="dxa"/>
            <w:noWrap/>
          </w:tcPr>
          <w:p w14:paraId="2B096835" w14:textId="77777777" w:rsidR="0091770E" w:rsidRPr="00985BA6" w:rsidRDefault="0091770E" w:rsidP="0091770E">
            <w:r w:rsidRPr="00985BA6">
              <w:rPr>
                <w:sz w:val="22"/>
                <w:szCs w:val="22"/>
              </w:rPr>
              <w:t> </w:t>
            </w:r>
          </w:p>
        </w:tc>
        <w:tc>
          <w:tcPr>
            <w:tcW w:w="1100" w:type="dxa"/>
            <w:noWrap/>
          </w:tcPr>
          <w:p w14:paraId="22EF921F" w14:textId="77777777" w:rsidR="0091770E" w:rsidRPr="00985BA6" w:rsidRDefault="0091770E" w:rsidP="0091770E">
            <w:r w:rsidRPr="00985BA6">
              <w:rPr>
                <w:sz w:val="22"/>
                <w:szCs w:val="22"/>
              </w:rPr>
              <w:t> </w:t>
            </w:r>
          </w:p>
        </w:tc>
        <w:tc>
          <w:tcPr>
            <w:tcW w:w="743" w:type="dxa"/>
            <w:noWrap/>
          </w:tcPr>
          <w:p w14:paraId="5BC57312" w14:textId="77777777" w:rsidR="0091770E" w:rsidRPr="00985BA6" w:rsidRDefault="0091770E" w:rsidP="0091770E">
            <w:r w:rsidRPr="00985BA6">
              <w:rPr>
                <w:sz w:val="22"/>
                <w:szCs w:val="22"/>
              </w:rPr>
              <w:t> </w:t>
            </w:r>
          </w:p>
        </w:tc>
      </w:tr>
      <w:tr w:rsidR="0091770E" w:rsidRPr="00985BA6" w14:paraId="264E0537" w14:textId="77777777" w:rsidTr="0091770E">
        <w:trPr>
          <w:trHeight w:val="300"/>
        </w:trPr>
        <w:tc>
          <w:tcPr>
            <w:tcW w:w="3686" w:type="dxa"/>
            <w:noWrap/>
          </w:tcPr>
          <w:p w14:paraId="61ADC86E" w14:textId="77777777" w:rsidR="0091770E" w:rsidRPr="00985BA6" w:rsidRDefault="0091770E" w:rsidP="0091770E">
            <w:proofErr w:type="spellStart"/>
            <w:r w:rsidRPr="00985BA6">
              <w:rPr>
                <w:sz w:val="22"/>
                <w:szCs w:val="22"/>
              </w:rPr>
              <w:t>Salpingostomía</w:t>
            </w:r>
            <w:proofErr w:type="spellEnd"/>
          </w:p>
        </w:tc>
        <w:tc>
          <w:tcPr>
            <w:tcW w:w="1984" w:type="dxa"/>
            <w:noWrap/>
          </w:tcPr>
          <w:p w14:paraId="62EF1D7E" w14:textId="77777777" w:rsidR="0091770E" w:rsidRPr="00985BA6" w:rsidRDefault="0091770E" w:rsidP="0091770E">
            <w:r w:rsidRPr="00985BA6">
              <w:rPr>
                <w:sz w:val="22"/>
                <w:szCs w:val="22"/>
              </w:rPr>
              <w:t> </w:t>
            </w:r>
          </w:p>
        </w:tc>
        <w:tc>
          <w:tcPr>
            <w:tcW w:w="993" w:type="dxa"/>
            <w:noWrap/>
          </w:tcPr>
          <w:p w14:paraId="0A4B5C71" w14:textId="77777777" w:rsidR="0091770E" w:rsidRPr="00985BA6" w:rsidRDefault="0091770E" w:rsidP="0091770E">
            <w:r w:rsidRPr="00985BA6">
              <w:rPr>
                <w:sz w:val="22"/>
                <w:szCs w:val="22"/>
              </w:rPr>
              <w:t> </w:t>
            </w:r>
          </w:p>
        </w:tc>
        <w:tc>
          <w:tcPr>
            <w:tcW w:w="1876" w:type="dxa"/>
            <w:noWrap/>
          </w:tcPr>
          <w:p w14:paraId="08262396" w14:textId="77777777" w:rsidR="0091770E" w:rsidRPr="00985BA6" w:rsidRDefault="0091770E" w:rsidP="0091770E">
            <w:r w:rsidRPr="00985BA6">
              <w:rPr>
                <w:sz w:val="22"/>
                <w:szCs w:val="22"/>
              </w:rPr>
              <w:t> </w:t>
            </w:r>
          </w:p>
        </w:tc>
        <w:tc>
          <w:tcPr>
            <w:tcW w:w="1100" w:type="dxa"/>
            <w:noWrap/>
          </w:tcPr>
          <w:p w14:paraId="3A2FDE60" w14:textId="77777777" w:rsidR="0091770E" w:rsidRPr="00985BA6" w:rsidRDefault="0091770E" w:rsidP="0091770E">
            <w:r w:rsidRPr="00985BA6">
              <w:rPr>
                <w:sz w:val="22"/>
                <w:szCs w:val="22"/>
              </w:rPr>
              <w:t> </w:t>
            </w:r>
          </w:p>
        </w:tc>
        <w:tc>
          <w:tcPr>
            <w:tcW w:w="743" w:type="dxa"/>
            <w:noWrap/>
          </w:tcPr>
          <w:p w14:paraId="5972DB25" w14:textId="77777777" w:rsidR="0091770E" w:rsidRPr="00985BA6" w:rsidRDefault="0091770E" w:rsidP="0091770E">
            <w:r w:rsidRPr="00985BA6">
              <w:rPr>
                <w:sz w:val="22"/>
                <w:szCs w:val="22"/>
              </w:rPr>
              <w:t> </w:t>
            </w:r>
          </w:p>
        </w:tc>
      </w:tr>
      <w:tr w:rsidR="0091770E" w:rsidRPr="00985BA6" w14:paraId="0326B858" w14:textId="77777777" w:rsidTr="0091770E">
        <w:trPr>
          <w:trHeight w:val="300"/>
        </w:trPr>
        <w:tc>
          <w:tcPr>
            <w:tcW w:w="3686" w:type="dxa"/>
            <w:noWrap/>
          </w:tcPr>
          <w:p w14:paraId="1A2AE29A" w14:textId="77777777" w:rsidR="0091770E" w:rsidRPr="00985BA6" w:rsidRDefault="0091770E" w:rsidP="0091770E">
            <w:proofErr w:type="spellStart"/>
            <w:r w:rsidRPr="00985BA6">
              <w:rPr>
                <w:sz w:val="22"/>
                <w:szCs w:val="22"/>
              </w:rPr>
              <w:t>Ooforectomía</w:t>
            </w:r>
            <w:proofErr w:type="spellEnd"/>
          </w:p>
        </w:tc>
        <w:tc>
          <w:tcPr>
            <w:tcW w:w="1984" w:type="dxa"/>
            <w:noWrap/>
          </w:tcPr>
          <w:p w14:paraId="7A43FCB1" w14:textId="77777777" w:rsidR="0091770E" w:rsidRPr="00985BA6" w:rsidRDefault="0091770E" w:rsidP="0091770E">
            <w:r w:rsidRPr="00985BA6">
              <w:rPr>
                <w:sz w:val="22"/>
                <w:szCs w:val="22"/>
              </w:rPr>
              <w:t> </w:t>
            </w:r>
          </w:p>
        </w:tc>
        <w:tc>
          <w:tcPr>
            <w:tcW w:w="993" w:type="dxa"/>
            <w:noWrap/>
          </w:tcPr>
          <w:p w14:paraId="1D420ED6" w14:textId="77777777" w:rsidR="0091770E" w:rsidRPr="00985BA6" w:rsidRDefault="0091770E" w:rsidP="0091770E">
            <w:r w:rsidRPr="00985BA6">
              <w:rPr>
                <w:sz w:val="22"/>
                <w:szCs w:val="22"/>
              </w:rPr>
              <w:t> </w:t>
            </w:r>
          </w:p>
        </w:tc>
        <w:tc>
          <w:tcPr>
            <w:tcW w:w="1876" w:type="dxa"/>
            <w:noWrap/>
          </w:tcPr>
          <w:p w14:paraId="0A3FD707" w14:textId="77777777" w:rsidR="0091770E" w:rsidRPr="00985BA6" w:rsidRDefault="0091770E" w:rsidP="0091770E">
            <w:r w:rsidRPr="00985BA6">
              <w:rPr>
                <w:sz w:val="22"/>
                <w:szCs w:val="22"/>
              </w:rPr>
              <w:t> </w:t>
            </w:r>
          </w:p>
        </w:tc>
        <w:tc>
          <w:tcPr>
            <w:tcW w:w="1100" w:type="dxa"/>
            <w:noWrap/>
          </w:tcPr>
          <w:p w14:paraId="4E28CC42" w14:textId="77777777" w:rsidR="0091770E" w:rsidRPr="00985BA6" w:rsidRDefault="0091770E" w:rsidP="0091770E">
            <w:r w:rsidRPr="00985BA6">
              <w:rPr>
                <w:sz w:val="22"/>
                <w:szCs w:val="22"/>
              </w:rPr>
              <w:t> </w:t>
            </w:r>
          </w:p>
        </w:tc>
        <w:tc>
          <w:tcPr>
            <w:tcW w:w="743" w:type="dxa"/>
            <w:noWrap/>
          </w:tcPr>
          <w:p w14:paraId="0E30D9F8" w14:textId="77777777" w:rsidR="0091770E" w:rsidRPr="00985BA6" w:rsidRDefault="0091770E" w:rsidP="0091770E">
            <w:r w:rsidRPr="00985BA6">
              <w:rPr>
                <w:sz w:val="22"/>
                <w:szCs w:val="22"/>
              </w:rPr>
              <w:t> </w:t>
            </w:r>
          </w:p>
        </w:tc>
      </w:tr>
      <w:tr w:rsidR="0091770E" w:rsidRPr="00985BA6" w14:paraId="4572021D" w14:textId="77777777" w:rsidTr="0091770E">
        <w:trPr>
          <w:trHeight w:val="300"/>
        </w:trPr>
        <w:tc>
          <w:tcPr>
            <w:tcW w:w="3686" w:type="dxa"/>
            <w:noWrap/>
          </w:tcPr>
          <w:p w14:paraId="7F7AB2C0" w14:textId="77777777" w:rsidR="0091770E" w:rsidRPr="00985BA6" w:rsidRDefault="0091770E" w:rsidP="0091770E">
            <w:r w:rsidRPr="00985BA6">
              <w:rPr>
                <w:sz w:val="22"/>
                <w:szCs w:val="22"/>
              </w:rPr>
              <w:t xml:space="preserve">Cistectomía Ovárica y </w:t>
            </w:r>
            <w:proofErr w:type="spellStart"/>
            <w:r w:rsidRPr="00985BA6">
              <w:rPr>
                <w:sz w:val="22"/>
                <w:szCs w:val="22"/>
              </w:rPr>
              <w:t>paraovarica</w:t>
            </w:r>
            <w:proofErr w:type="spellEnd"/>
          </w:p>
        </w:tc>
        <w:tc>
          <w:tcPr>
            <w:tcW w:w="1984" w:type="dxa"/>
            <w:noWrap/>
          </w:tcPr>
          <w:p w14:paraId="21286518" w14:textId="77777777" w:rsidR="0091770E" w:rsidRPr="00985BA6" w:rsidRDefault="0091770E" w:rsidP="0091770E">
            <w:r w:rsidRPr="00985BA6">
              <w:rPr>
                <w:sz w:val="22"/>
                <w:szCs w:val="22"/>
              </w:rPr>
              <w:t> </w:t>
            </w:r>
          </w:p>
        </w:tc>
        <w:tc>
          <w:tcPr>
            <w:tcW w:w="993" w:type="dxa"/>
            <w:noWrap/>
          </w:tcPr>
          <w:p w14:paraId="25BAFF25" w14:textId="77777777" w:rsidR="0091770E" w:rsidRPr="00985BA6" w:rsidRDefault="0091770E" w:rsidP="0091770E">
            <w:r w:rsidRPr="00985BA6">
              <w:rPr>
                <w:sz w:val="22"/>
                <w:szCs w:val="22"/>
              </w:rPr>
              <w:t> </w:t>
            </w:r>
          </w:p>
        </w:tc>
        <w:tc>
          <w:tcPr>
            <w:tcW w:w="1876" w:type="dxa"/>
            <w:noWrap/>
          </w:tcPr>
          <w:p w14:paraId="11DAF57A" w14:textId="77777777" w:rsidR="0091770E" w:rsidRPr="00985BA6" w:rsidRDefault="0091770E" w:rsidP="0091770E">
            <w:r w:rsidRPr="00985BA6">
              <w:rPr>
                <w:sz w:val="22"/>
                <w:szCs w:val="22"/>
              </w:rPr>
              <w:t> </w:t>
            </w:r>
          </w:p>
        </w:tc>
        <w:tc>
          <w:tcPr>
            <w:tcW w:w="1100" w:type="dxa"/>
            <w:noWrap/>
          </w:tcPr>
          <w:p w14:paraId="1808044B" w14:textId="77777777" w:rsidR="0091770E" w:rsidRPr="00985BA6" w:rsidRDefault="0091770E" w:rsidP="0091770E">
            <w:r w:rsidRPr="00985BA6">
              <w:rPr>
                <w:sz w:val="22"/>
                <w:szCs w:val="22"/>
              </w:rPr>
              <w:t> </w:t>
            </w:r>
          </w:p>
        </w:tc>
        <w:tc>
          <w:tcPr>
            <w:tcW w:w="743" w:type="dxa"/>
            <w:noWrap/>
          </w:tcPr>
          <w:p w14:paraId="069962DA" w14:textId="77777777" w:rsidR="0091770E" w:rsidRPr="00985BA6" w:rsidRDefault="0091770E" w:rsidP="0091770E">
            <w:r w:rsidRPr="00985BA6">
              <w:rPr>
                <w:sz w:val="22"/>
                <w:szCs w:val="22"/>
              </w:rPr>
              <w:t> </w:t>
            </w:r>
          </w:p>
        </w:tc>
      </w:tr>
      <w:tr w:rsidR="0091770E" w:rsidRPr="00985BA6" w14:paraId="0BBDC3D4" w14:textId="77777777" w:rsidTr="0091770E">
        <w:trPr>
          <w:trHeight w:val="300"/>
        </w:trPr>
        <w:tc>
          <w:tcPr>
            <w:tcW w:w="3686" w:type="dxa"/>
            <w:noWrap/>
          </w:tcPr>
          <w:p w14:paraId="41C7DFDD" w14:textId="77777777" w:rsidR="0091770E" w:rsidRPr="00985BA6" w:rsidRDefault="0091770E" w:rsidP="0091770E">
            <w:r w:rsidRPr="00985BA6">
              <w:rPr>
                <w:sz w:val="22"/>
                <w:szCs w:val="22"/>
              </w:rPr>
              <w:t xml:space="preserve">Quiste </w:t>
            </w:r>
            <w:proofErr w:type="spellStart"/>
            <w:r w:rsidRPr="00985BA6">
              <w:rPr>
                <w:sz w:val="22"/>
                <w:szCs w:val="22"/>
              </w:rPr>
              <w:t>interligamentario</w:t>
            </w:r>
            <w:proofErr w:type="spellEnd"/>
          </w:p>
        </w:tc>
        <w:tc>
          <w:tcPr>
            <w:tcW w:w="1984" w:type="dxa"/>
            <w:noWrap/>
          </w:tcPr>
          <w:p w14:paraId="2BE3E625" w14:textId="77777777" w:rsidR="0091770E" w:rsidRPr="00985BA6" w:rsidRDefault="0091770E" w:rsidP="0091770E">
            <w:r w:rsidRPr="00985BA6">
              <w:rPr>
                <w:sz w:val="22"/>
                <w:szCs w:val="22"/>
              </w:rPr>
              <w:t> </w:t>
            </w:r>
          </w:p>
        </w:tc>
        <w:tc>
          <w:tcPr>
            <w:tcW w:w="993" w:type="dxa"/>
            <w:noWrap/>
          </w:tcPr>
          <w:p w14:paraId="6100F082" w14:textId="77777777" w:rsidR="0091770E" w:rsidRPr="00985BA6" w:rsidRDefault="0091770E" w:rsidP="0091770E">
            <w:r w:rsidRPr="00985BA6">
              <w:rPr>
                <w:sz w:val="22"/>
                <w:szCs w:val="22"/>
              </w:rPr>
              <w:t> </w:t>
            </w:r>
          </w:p>
        </w:tc>
        <w:tc>
          <w:tcPr>
            <w:tcW w:w="1876" w:type="dxa"/>
            <w:noWrap/>
          </w:tcPr>
          <w:p w14:paraId="7C17879C" w14:textId="77777777" w:rsidR="0091770E" w:rsidRPr="00985BA6" w:rsidRDefault="0091770E" w:rsidP="0091770E">
            <w:r w:rsidRPr="00985BA6">
              <w:rPr>
                <w:sz w:val="22"/>
                <w:szCs w:val="22"/>
              </w:rPr>
              <w:t> </w:t>
            </w:r>
          </w:p>
        </w:tc>
        <w:tc>
          <w:tcPr>
            <w:tcW w:w="1100" w:type="dxa"/>
            <w:noWrap/>
          </w:tcPr>
          <w:p w14:paraId="2DBA6A74" w14:textId="77777777" w:rsidR="0091770E" w:rsidRPr="00985BA6" w:rsidRDefault="0091770E" w:rsidP="0091770E">
            <w:r w:rsidRPr="00985BA6">
              <w:rPr>
                <w:sz w:val="22"/>
                <w:szCs w:val="22"/>
              </w:rPr>
              <w:t> </w:t>
            </w:r>
          </w:p>
        </w:tc>
        <w:tc>
          <w:tcPr>
            <w:tcW w:w="743" w:type="dxa"/>
            <w:noWrap/>
          </w:tcPr>
          <w:p w14:paraId="6392A481" w14:textId="77777777" w:rsidR="0091770E" w:rsidRPr="00985BA6" w:rsidRDefault="0091770E" w:rsidP="0091770E">
            <w:r w:rsidRPr="00985BA6">
              <w:rPr>
                <w:sz w:val="22"/>
                <w:szCs w:val="22"/>
              </w:rPr>
              <w:t> </w:t>
            </w:r>
          </w:p>
        </w:tc>
      </w:tr>
      <w:tr w:rsidR="0091770E" w:rsidRPr="00985BA6" w14:paraId="500EA7CC" w14:textId="77777777" w:rsidTr="0091770E">
        <w:trPr>
          <w:trHeight w:val="300"/>
        </w:trPr>
        <w:tc>
          <w:tcPr>
            <w:tcW w:w="3686" w:type="dxa"/>
            <w:noWrap/>
          </w:tcPr>
          <w:p w14:paraId="0A0E6320" w14:textId="77777777" w:rsidR="0091770E" w:rsidRPr="00985BA6" w:rsidRDefault="0091770E" w:rsidP="0091770E">
            <w:r w:rsidRPr="00985BA6">
              <w:rPr>
                <w:sz w:val="22"/>
                <w:szCs w:val="22"/>
              </w:rPr>
              <w:t>Reparación de lesiones vesicales</w:t>
            </w:r>
          </w:p>
        </w:tc>
        <w:tc>
          <w:tcPr>
            <w:tcW w:w="1984" w:type="dxa"/>
            <w:noWrap/>
          </w:tcPr>
          <w:p w14:paraId="64FD848F" w14:textId="77777777" w:rsidR="0091770E" w:rsidRPr="00985BA6" w:rsidRDefault="0091770E" w:rsidP="0091770E">
            <w:r w:rsidRPr="00985BA6">
              <w:rPr>
                <w:sz w:val="22"/>
                <w:szCs w:val="22"/>
              </w:rPr>
              <w:t> </w:t>
            </w:r>
          </w:p>
        </w:tc>
        <w:tc>
          <w:tcPr>
            <w:tcW w:w="993" w:type="dxa"/>
            <w:noWrap/>
          </w:tcPr>
          <w:p w14:paraId="6CD35C28" w14:textId="77777777" w:rsidR="0091770E" w:rsidRPr="00985BA6" w:rsidRDefault="0091770E" w:rsidP="0091770E">
            <w:r w:rsidRPr="00985BA6">
              <w:rPr>
                <w:sz w:val="22"/>
                <w:szCs w:val="22"/>
              </w:rPr>
              <w:t> </w:t>
            </w:r>
          </w:p>
        </w:tc>
        <w:tc>
          <w:tcPr>
            <w:tcW w:w="1876" w:type="dxa"/>
            <w:noWrap/>
          </w:tcPr>
          <w:p w14:paraId="03834E31" w14:textId="77777777" w:rsidR="0091770E" w:rsidRPr="00985BA6" w:rsidRDefault="0091770E" w:rsidP="0091770E">
            <w:r w:rsidRPr="00985BA6">
              <w:rPr>
                <w:sz w:val="22"/>
                <w:szCs w:val="22"/>
              </w:rPr>
              <w:t> </w:t>
            </w:r>
          </w:p>
        </w:tc>
        <w:tc>
          <w:tcPr>
            <w:tcW w:w="1100" w:type="dxa"/>
            <w:noWrap/>
          </w:tcPr>
          <w:p w14:paraId="5F5B5164" w14:textId="77777777" w:rsidR="0091770E" w:rsidRPr="00985BA6" w:rsidRDefault="0091770E" w:rsidP="0091770E">
            <w:r w:rsidRPr="00985BA6">
              <w:rPr>
                <w:sz w:val="22"/>
                <w:szCs w:val="22"/>
              </w:rPr>
              <w:t> </w:t>
            </w:r>
          </w:p>
        </w:tc>
        <w:tc>
          <w:tcPr>
            <w:tcW w:w="743" w:type="dxa"/>
            <w:noWrap/>
          </w:tcPr>
          <w:p w14:paraId="4D4E4DE2" w14:textId="77777777" w:rsidR="0091770E" w:rsidRPr="00985BA6" w:rsidRDefault="0091770E" w:rsidP="0091770E">
            <w:r w:rsidRPr="00985BA6">
              <w:rPr>
                <w:sz w:val="22"/>
                <w:szCs w:val="22"/>
              </w:rPr>
              <w:t> </w:t>
            </w:r>
          </w:p>
        </w:tc>
      </w:tr>
      <w:tr w:rsidR="0091770E" w:rsidRPr="00985BA6" w14:paraId="2E0FF152" w14:textId="77777777" w:rsidTr="0091770E">
        <w:trPr>
          <w:trHeight w:val="300"/>
        </w:trPr>
        <w:tc>
          <w:tcPr>
            <w:tcW w:w="3686" w:type="dxa"/>
            <w:noWrap/>
          </w:tcPr>
          <w:p w14:paraId="5D482F00" w14:textId="77777777" w:rsidR="0091770E" w:rsidRPr="00985BA6" w:rsidRDefault="0091770E" w:rsidP="0091770E">
            <w:r w:rsidRPr="00985BA6">
              <w:rPr>
                <w:sz w:val="22"/>
                <w:szCs w:val="22"/>
              </w:rPr>
              <w:t>Reparación de lesiones intestinales</w:t>
            </w:r>
          </w:p>
        </w:tc>
        <w:tc>
          <w:tcPr>
            <w:tcW w:w="1984" w:type="dxa"/>
            <w:noWrap/>
          </w:tcPr>
          <w:p w14:paraId="353FF070" w14:textId="77777777" w:rsidR="0091770E" w:rsidRPr="00985BA6" w:rsidRDefault="0091770E" w:rsidP="0091770E">
            <w:r w:rsidRPr="00985BA6">
              <w:rPr>
                <w:sz w:val="22"/>
                <w:szCs w:val="22"/>
              </w:rPr>
              <w:t> </w:t>
            </w:r>
          </w:p>
        </w:tc>
        <w:tc>
          <w:tcPr>
            <w:tcW w:w="993" w:type="dxa"/>
            <w:noWrap/>
          </w:tcPr>
          <w:p w14:paraId="70F7BF91" w14:textId="77777777" w:rsidR="0091770E" w:rsidRPr="00985BA6" w:rsidRDefault="0091770E" w:rsidP="0091770E">
            <w:r w:rsidRPr="00985BA6">
              <w:rPr>
                <w:sz w:val="22"/>
                <w:szCs w:val="22"/>
              </w:rPr>
              <w:t> </w:t>
            </w:r>
          </w:p>
        </w:tc>
        <w:tc>
          <w:tcPr>
            <w:tcW w:w="1876" w:type="dxa"/>
            <w:noWrap/>
          </w:tcPr>
          <w:p w14:paraId="6B7D176F" w14:textId="77777777" w:rsidR="0091770E" w:rsidRPr="00985BA6" w:rsidRDefault="0091770E" w:rsidP="0091770E">
            <w:r w:rsidRPr="00985BA6">
              <w:rPr>
                <w:sz w:val="22"/>
                <w:szCs w:val="22"/>
              </w:rPr>
              <w:t> </w:t>
            </w:r>
          </w:p>
        </w:tc>
        <w:tc>
          <w:tcPr>
            <w:tcW w:w="1100" w:type="dxa"/>
            <w:noWrap/>
          </w:tcPr>
          <w:p w14:paraId="38F8DD9C" w14:textId="77777777" w:rsidR="0091770E" w:rsidRPr="00985BA6" w:rsidRDefault="0091770E" w:rsidP="0091770E">
            <w:r w:rsidRPr="00985BA6">
              <w:rPr>
                <w:sz w:val="22"/>
                <w:szCs w:val="22"/>
              </w:rPr>
              <w:t> </w:t>
            </w:r>
          </w:p>
        </w:tc>
        <w:tc>
          <w:tcPr>
            <w:tcW w:w="743" w:type="dxa"/>
            <w:noWrap/>
          </w:tcPr>
          <w:p w14:paraId="3E5A6CE2" w14:textId="77777777" w:rsidR="0091770E" w:rsidRPr="00985BA6" w:rsidRDefault="0091770E" w:rsidP="0091770E">
            <w:r w:rsidRPr="00985BA6">
              <w:rPr>
                <w:sz w:val="22"/>
                <w:szCs w:val="22"/>
              </w:rPr>
              <w:t> </w:t>
            </w:r>
          </w:p>
        </w:tc>
      </w:tr>
      <w:tr w:rsidR="0091770E" w:rsidRPr="00985BA6" w14:paraId="5BE1EADE" w14:textId="77777777" w:rsidTr="0091770E">
        <w:trPr>
          <w:trHeight w:val="300"/>
        </w:trPr>
        <w:tc>
          <w:tcPr>
            <w:tcW w:w="3686" w:type="dxa"/>
            <w:noWrap/>
          </w:tcPr>
          <w:p w14:paraId="34A99AC0" w14:textId="77777777" w:rsidR="0091770E" w:rsidRPr="00985BA6" w:rsidRDefault="0091770E" w:rsidP="0091770E">
            <w:proofErr w:type="spellStart"/>
            <w:r w:rsidRPr="00985BA6">
              <w:rPr>
                <w:sz w:val="22"/>
                <w:szCs w:val="22"/>
              </w:rPr>
              <w:t>Pelviscopía</w:t>
            </w:r>
            <w:proofErr w:type="spellEnd"/>
          </w:p>
        </w:tc>
        <w:tc>
          <w:tcPr>
            <w:tcW w:w="1984" w:type="dxa"/>
            <w:noWrap/>
          </w:tcPr>
          <w:p w14:paraId="69A287EC" w14:textId="77777777" w:rsidR="0091770E" w:rsidRPr="00985BA6" w:rsidRDefault="0091770E" w:rsidP="0091770E">
            <w:r w:rsidRPr="00985BA6">
              <w:rPr>
                <w:sz w:val="22"/>
                <w:szCs w:val="22"/>
              </w:rPr>
              <w:t> </w:t>
            </w:r>
          </w:p>
        </w:tc>
        <w:tc>
          <w:tcPr>
            <w:tcW w:w="993" w:type="dxa"/>
            <w:noWrap/>
          </w:tcPr>
          <w:p w14:paraId="1B455037" w14:textId="77777777" w:rsidR="0091770E" w:rsidRPr="00985BA6" w:rsidRDefault="0091770E" w:rsidP="0091770E">
            <w:r w:rsidRPr="00985BA6">
              <w:rPr>
                <w:sz w:val="22"/>
                <w:szCs w:val="22"/>
              </w:rPr>
              <w:t> </w:t>
            </w:r>
          </w:p>
        </w:tc>
        <w:tc>
          <w:tcPr>
            <w:tcW w:w="1876" w:type="dxa"/>
            <w:noWrap/>
          </w:tcPr>
          <w:p w14:paraId="4D22FB89" w14:textId="77777777" w:rsidR="0091770E" w:rsidRPr="00985BA6" w:rsidRDefault="0091770E" w:rsidP="0091770E">
            <w:r w:rsidRPr="00985BA6">
              <w:rPr>
                <w:sz w:val="22"/>
                <w:szCs w:val="22"/>
              </w:rPr>
              <w:t> </w:t>
            </w:r>
          </w:p>
        </w:tc>
        <w:tc>
          <w:tcPr>
            <w:tcW w:w="1100" w:type="dxa"/>
            <w:noWrap/>
          </w:tcPr>
          <w:p w14:paraId="5218A164" w14:textId="77777777" w:rsidR="0091770E" w:rsidRPr="00985BA6" w:rsidRDefault="0091770E" w:rsidP="0091770E">
            <w:r w:rsidRPr="00985BA6">
              <w:rPr>
                <w:sz w:val="22"/>
                <w:szCs w:val="22"/>
              </w:rPr>
              <w:t> </w:t>
            </w:r>
          </w:p>
        </w:tc>
        <w:tc>
          <w:tcPr>
            <w:tcW w:w="743" w:type="dxa"/>
            <w:noWrap/>
          </w:tcPr>
          <w:p w14:paraId="15F46561" w14:textId="77777777" w:rsidR="0091770E" w:rsidRPr="00985BA6" w:rsidRDefault="0091770E" w:rsidP="0091770E">
            <w:r w:rsidRPr="00985BA6">
              <w:rPr>
                <w:sz w:val="22"/>
                <w:szCs w:val="22"/>
              </w:rPr>
              <w:t> </w:t>
            </w:r>
          </w:p>
        </w:tc>
      </w:tr>
      <w:tr w:rsidR="0091770E" w:rsidRPr="00985BA6" w14:paraId="22007B57" w14:textId="77777777" w:rsidTr="0091770E">
        <w:trPr>
          <w:trHeight w:val="300"/>
        </w:trPr>
        <w:tc>
          <w:tcPr>
            <w:tcW w:w="3686" w:type="dxa"/>
            <w:noWrap/>
          </w:tcPr>
          <w:p w14:paraId="04FC1C12" w14:textId="77777777" w:rsidR="0091770E" w:rsidRPr="00985BA6" w:rsidRDefault="0091770E" w:rsidP="0091770E">
            <w:proofErr w:type="spellStart"/>
            <w:r w:rsidRPr="00985BA6">
              <w:rPr>
                <w:sz w:val="22"/>
                <w:szCs w:val="22"/>
              </w:rPr>
              <w:t>Ligamentopexia</w:t>
            </w:r>
            <w:proofErr w:type="spellEnd"/>
            <w:r w:rsidRPr="00985BA6">
              <w:rPr>
                <w:sz w:val="22"/>
                <w:szCs w:val="22"/>
              </w:rPr>
              <w:t xml:space="preserve"> uterina vía abdominal</w:t>
            </w:r>
          </w:p>
        </w:tc>
        <w:tc>
          <w:tcPr>
            <w:tcW w:w="1984" w:type="dxa"/>
            <w:noWrap/>
          </w:tcPr>
          <w:p w14:paraId="56CD94B6" w14:textId="77777777" w:rsidR="0091770E" w:rsidRPr="00985BA6" w:rsidRDefault="0091770E" w:rsidP="0091770E">
            <w:r w:rsidRPr="00985BA6">
              <w:rPr>
                <w:sz w:val="22"/>
                <w:szCs w:val="22"/>
              </w:rPr>
              <w:t> </w:t>
            </w:r>
          </w:p>
        </w:tc>
        <w:tc>
          <w:tcPr>
            <w:tcW w:w="993" w:type="dxa"/>
            <w:noWrap/>
          </w:tcPr>
          <w:p w14:paraId="27CEF079" w14:textId="77777777" w:rsidR="0091770E" w:rsidRPr="00985BA6" w:rsidRDefault="0091770E" w:rsidP="0091770E">
            <w:r w:rsidRPr="00985BA6">
              <w:rPr>
                <w:sz w:val="22"/>
                <w:szCs w:val="22"/>
              </w:rPr>
              <w:t> </w:t>
            </w:r>
          </w:p>
        </w:tc>
        <w:tc>
          <w:tcPr>
            <w:tcW w:w="1876" w:type="dxa"/>
            <w:noWrap/>
          </w:tcPr>
          <w:p w14:paraId="48EC0A14" w14:textId="77777777" w:rsidR="0091770E" w:rsidRPr="00985BA6" w:rsidRDefault="0091770E" w:rsidP="0091770E">
            <w:r w:rsidRPr="00985BA6">
              <w:rPr>
                <w:sz w:val="22"/>
                <w:szCs w:val="22"/>
              </w:rPr>
              <w:t> </w:t>
            </w:r>
          </w:p>
        </w:tc>
        <w:tc>
          <w:tcPr>
            <w:tcW w:w="1100" w:type="dxa"/>
            <w:noWrap/>
          </w:tcPr>
          <w:p w14:paraId="224B7CFB" w14:textId="77777777" w:rsidR="0091770E" w:rsidRPr="00985BA6" w:rsidRDefault="0091770E" w:rsidP="0091770E">
            <w:r w:rsidRPr="00985BA6">
              <w:rPr>
                <w:sz w:val="22"/>
                <w:szCs w:val="22"/>
              </w:rPr>
              <w:t> </w:t>
            </w:r>
          </w:p>
        </w:tc>
        <w:tc>
          <w:tcPr>
            <w:tcW w:w="743" w:type="dxa"/>
            <w:noWrap/>
          </w:tcPr>
          <w:p w14:paraId="4506693F" w14:textId="77777777" w:rsidR="0091770E" w:rsidRPr="00985BA6" w:rsidRDefault="0091770E" w:rsidP="0091770E">
            <w:r w:rsidRPr="00985BA6">
              <w:rPr>
                <w:sz w:val="22"/>
                <w:szCs w:val="22"/>
              </w:rPr>
              <w:t> </w:t>
            </w:r>
          </w:p>
        </w:tc>
      </w:tr>
      <w:tr w:rsidR="0091770E" w:rsidRPr="00985BA6" w14:paraId="5FF170BE" w14:textId="77777777" w:rsidTr="0091770E">
        <w:trPr>
          <w:trHeight w:val="300"/>
        </w:trPr>
        <w:tc>
          <w:tcPr>
            <w:tcW w:w="3686" w:type="dxa"/>
            <w:noWrap/>
          </w:tcPr>
          <w:p w14:paraId="07889033" w14:textId="77777777" w:rsidR="0091770E" w:rsidRPr="00985BA6" w:rsidRDefault="0091770E" w:rsidP="0091770E">
            <w:proofErr w:type="spellStart"/>
            <w:r w:rsidRPr="00985BA6">
              <w:rPr>
                <w:sz w:val="22"/>
                <w:szCs w:val="22"/>
              </w:rPr>
              <w:t>Miomectomía</w:t>
            </w:r>
            <w:proofErr w:type="spellEnd"/>
          </w:p>
        </w:tc>
        <w:tc>
          <w:tcPr>
            <w:tcW w:w="1984" w:type="dxa"/>
            <w:noWrap/>
          </w:tcPr>
          <w:p w14:paraId="1D10B4F8" w14:textId="77777777" w:rsidR="0091770E" w:rsidRPr="00985BA6" w:rsidRDefault="0091770E" w:rsidP="0091770E">
            <w:r w:rsidRPr="00985BA6">
              <w:rPr>
                <w:sz w:val="22"/>
                <w:szCs w:val="22"/>
              </w:rPr>
              <w:t> </w:t>
            </w:r>
          </w:p>
        </w:tc>
        <w:tc>
          <w:tcPr>
            <w:tcW w:w="993" w:type="dxa"/>
            <w:noWrap/>
          </w:tcPr>
          <w:p w14:paraId="24FB49AA" w14:textId="77777777" w:rsidR="0091770E" w:rsidRPr="00985BA6" w:rsidRDefault="0091770E" w:rsidP="0091770E">
            <w:r w:rsidRPr="00985BA6">
              <w:rPr>
                <w:sz w:val="22"/>
                <w:szCs w:val="22"/>
              </w:rPr>
              <w:t> </w:t>
            </w:r>
          </w:p>
        </w:tc>
        <w:tc>
          <w:tcPr>
            <w:tcW w:w="1876" w:type="dxa"/>
            <w:noWrap/>
          </w:tcPr>
          <w:p w14:paraId="5745C1BE" w14:textId="77777777" w:rsidR="0091770E" w:rsidRPr="00985BA6" w:rsidRDefault="0091770E" w:rsidP="0091770E">
            <w:r w:rsidRPr="00985BA6">
              <w:rPr>
                <w:sz w:val="22"/>
                <w:szCs w:val="22"/>
              </w:rPr>
              <w:t> </w:t>
            </w:r>
          </w:p>
        </w:tc>
        <w:tc>
          <w:tcPr>
            <w:tcW w:w="1100" w:type="dxa"/>
            <w:noWrap/>
          </w:tcPr>
          <w:p w14:paraId="2A267EB3" w14:textId="77777777" w:rsidR="0091770E" w:rsidRPr="00985BA6" w:rsidRDefault="0091770E" w:rsidP="0091770E">
            <w:r w:rsidRPr="00985BA6">
              <w:rPr>
                <w:sz w:val="22"/>
                <w:szCs w:val="22"/>
              </w:rPr>
              <w:t> </w:t>
            </w:r>
          </w:p>
        </w:tc>
        <w:tc>
          <w:tcPr>
            <w:tcW w:w="743" w:type="dxa"/>
            <w:noWrap/>
          </w:tcPr>
          <w:p w14:paraId="21D7695A" w14:textId="77777777" w:rsidR="0091770E" w:rsidRPr="00985BA6" w:rsidRDefault="0091770E" w:rsidP="0091770E">
            <w:r w:rsidRPr="00985BA6">
              <w:rPr>
                <w:sz w:val="22"/>
                <w:szCs w:val="22"/>
              </w:rPr>
              <w:t> </w:t>
            </w:r>
          </w:p>
        </w:tc>
      </w:tr>
      <w:tr w:rsidR="0091770E" w:rsidRPr="00985BA6" w14:paraId="3A931176" w14:textId="77777777" w:rsidTr="0091770E">
        <w:trPr>
          <w:trHeight w:val="300"/>
        </w:trPr>
        <w:tc>
          <w:tcPr>
            <w:tcW w:w="3686" w:type="dxa"/>
            <w:noWrap/>
          </w:tcPr>
          <w:p w14:paraId="4C7F1B10" w14:textId="77777777" w:rsidR="0091770E" w:rsidRPr="00985BA6" w:rsidRDefault="0091770E" w:rsidP="0091770E">
            <w:proofErr w:type="spellStart"/>
            <w:r w:rsidRPr="00985BA6">
              <w:rPr>
                <w:sz w:val="22"/>
                <w:szCs w:val="22"/>
              </w:rPr>
              <w:t>Bartholinectomía</w:t>
            </w:r>
            <w:proofErr w:type="spellEnd"/>
          </w:p>
        </w:tc>
        <w:tc>
          <w:tcPr>
            <w:tcW w:w="1984" w:type="dxa"/>
            <w:noWrap/>
          </w:tcPr>
          <w:p w14:paraId="433E202F" w14:textId="77777777" w:rsidR="0091770E" w:rsidRPr="00985BA6" w:rsidRDefault="0091770E" w:rsidP="0091770E">
            <w:r w:rsidRPr="00985BA6">
              <w:rPr>
                <w:sz w:val="22"/>
                <w:szCs w:val="22"/>
              </w:rPr>
              <w:t> </w:t>
            </w:r>
          </w:p>
        </w:tc>
        <w:tc>
          <w:tcPr>
            <w:tcW w:w="993" w:type="dxa"/>
            <w:noWrap/>
          </w:tcPr>
          <w:p w14:paraId="41659014" w14:textId="77777777" w:rsidR="0091770E" w:rsidRPr="00985BA6" w:rsidRDefault="0091770E" w:rsidP="0091770E">
            <w:r w:rsidRPr="00985BA6">
              <w:rPr>
                <w:sz w:val="22"/>
                <w:szCs w:val="22"/>
              </w:rPr>
              <w:t> </w:t>
            </w:r>
          </w:p>
        </w:tc>
        <w:tc>
          <w:tcPr>
            <w:tcW w:w="1876" w:type="dxa"/>
            <w:noWrap/>
          </w:tcPr>
          <w:p w14:paraId="70552368" w14:textId="77777777" w:rsidR="0091770E" w:rsidRPr="00985BA6" w:rsidRDefault="0091770E" w:rsidP="0091770E">
            <w:r w:rsidRPr="00985BA6">
              <w:rPr>
                <w:sz w:val="22"/>
                <w:szCs w:val="22"/>
              </w:rPr>
              <w:t> </w:t>
            </w:r>
          </w:p>
        </w:tc>
        <w:tc>
          <w:tcPr>
            <w:tcW w:w="1100" w:type="dxa"/>
            <w:noWrap/>
          </w:tcPr>
          <w:p w14:paraId="0D3C4C50" w14:textId="77777777" w:rsidR="0091770E" w:rsidRPr="00985BA6" w:rsidRDefault="0091770E" w:rsidP="0091770E">
            <w:r w:rsidRPr="00985BA6">
              <w:rPr>
                <w:sz w:val="22"/>
                <w:szCs w:val="22"/>
              </w:rPr>
              <w:t> </w:t>
            </w:r>
          </w:p>
        </w:tc>
        <w:tc>
          <w:tcPr>
            <w:tcW w:w="743" w:type="dxa"/>
            <w:noWrap/>
          </w:tcPr>
          <w:p w14:paraId="5D485288" w14:textId="77777777" w:rsidR="0091770E" w:rsidRPr="00985BA6" w:rsidRDefault="0091770E" w:rsidP="0091770E">
            <w:r w:rsidRPr="00985BA6">
              <w:rPr>
                <w:sz w:val="22"/>
                <w:szCs w:val="22"/>
              </w:rPr>
              <w:t> </w:t>
            </w:r>
          </w:p>
        </w:tc>
      </w:tr>
      <w:tr w:rsidR="0091770E" w:rsidRPr="00985BA6" w14:paraId="08193282" w14:textId="77777777" w:rsidTr="0091770E">
        <w:trPr>
          <w:trHeight w:val="300"/>
        </w:trPr>
        <w:tc>
          <w:tcPr>
            <w:tcW w:w="3686" w:type="dxa"/>
            <w:noWrap/>
          </w:tcPr>
          <w:p w14:paraId="37119E7B" w14:textId="77777777" w:rsidR="0091770E" w:rsidRPr="00985BA6" w:rsidRDefault="0091770E" w:rsidP="0091770E">
            <w:proofErr w:type="spellStart"/>
            <w:r w:rsidRPr="00985BA6">
              <w:rPr>
                <w:sz w:val="22"/>
                <w:szCs w:val="22"/>
              </w:rPr>
              <w:t>Marsupialización</w:t>
            </w:r>
            <w:proofErr w:type="spellEnd"/>
            <w:r w:rsidRPr="00985BA6">
              <w:rPr>
                <w:sz w:val="22"/>
                <w:szCs w:val="22"/>
              </w:rPr>
              <w:t xml:space="preserve"> de Glándula de </w:t>
            </w:r>
            <w:proofErr w:type="spellStart"/>
            <w:r w:rsidRPr="00985BA6">
              <w:rPr>
                <w:sz w:val="22"/>
                <w:szCs w:val="22"/>
              </w:rPr>
              <w:t>Bartolino</w:t>
            </w:r>
            <w:proofErr w:type="spellEnd"/>
          </w:p>
        </w:tc>
        <w:tc>
          <w:tcPr>
            <w:tcW w:w="1984" w:type="dxa"/>
            <w:noWrap/>
          </w:tcPr>
          <w:p w14:paraId="39F99A84" w14:textId="77777777" w:rsidR="0091770E" w:rsidRPr="00985BA6" w:rsidRDefault="0091770E" w:rsidP="0091770E">
            <w:r w:rsidRPr="00985BA6">
              <w:rPr>
                <w:sz w:val="22"/>
                <w:szCs w:val="22"/>
              </w:rPr>
              <w:t> </w:t>
            </w:r>
          </w:p>
        </w:tc>
        <w:tc>
          <w:tcPr>
            <w:tcW w:w="993" w:type="dxa"/>
            <w:noWrap/>
          </w:tcPr>
          <w:p w14:paraId="37A99EE2" w14:textId="77777777" w:rsidR="0091770E" w:rsidRPr="00985BA6" w:rsidRDefault="0091770E" w:rsidP="0091770E">
            <w:r w:rsidRPr="00985BA6">
              <w:rPr>
                <w:sz w:val="22"/>
                <w:szCs w:val="22"/>
              </w:rPr>
              <w:t> </w:t>
            </w:r>
          </w:p>
        </w:tc>
        <w:tc>
          <w:tcPr>
            <w:tcW w:w="1876" w:type="dxa"/>
            <w:noWrap/>
          </w:tcPr>
          <w:p w14:paraId="01411148" w14:textId="77777777" w:rsidR="0091770E" w:rsidRPr="00985BA6" w:rsidRDefault="0091770E" w:rsidP="0091770E">
            <w:r w:rsidRPr="00985BA6">
              <w:rPr>
                <w:sz w:val="22"/>
                <w:szCs w:val="22"/>
              </w:rPr>
              <w:t> </w:t>
            </w:r>
          </w:p>
        </w:tc>
        <w:tc>
          <w:tcPr>
            <w:tcW w:w="1100" w:type="dxa"/>
            <w:noWrap/>
          </w:tcPr>
          <w:p w14:paraId="3840AE14" w14:textId="77777777" w:rsidR="0091770E" w:rsidRPr="00985BA6" w:rsidRDefault="0091770E" w:rsidP="0091770E">
            <w:r w:rsidRPr="00985BA6">
              <w:rPr>
                <w:sz w:val="22"/>
                <w:szCs w:val="22"/>
              </w:rPr>
              <w:t> </w:t>
            </w:r>
          </w:p>
        </w:tc>
        <w:tc>
          <w:tcPr>
            <w:tcW w:w="743" w:type="dxa"/>
            <w:noWrap/>
          </w:tcPr>
          <w:p w14:paraId="24631494" w14:textId="77777777" w:rsidR="0091770E" w:rsidRPr="00985BA6" w:rsidRDefault="0091770E" w:rsidP="0091770E">
            <w:r w:rsidRPr="00985BA6">
              <w:rPr>
                <w:sz w:val="22"/>
                <w:szCs w:val="22"/>
              </w:rPr>
              <w:t> </w:t>
            </w:r>
          </w:p>
        </w:tc>
      </w:tr>
      <w:tr w:rsidR="0091770E" w:rsidRPr="00985BA6" w14:paraId="40DD0AF9" w14:textId="77777777" w:rsidTr="0091770E">
        <w:trPr>
          <w:trHeight w:val="300"/>
        </w:trPr>
        <w:tc>
          <w:tcPr>
            <w:tcW w:w="3686" w:type="dxa"/>
            <w:noWrap/>
          </w:tcPr>
          <w:p w14:paraId="49B3564E" w14:textId="77777777" w:rsidR="0091770E" w:rsidRPr="00985BA6" w:rsidRDefault="0091770E" w:rsidP="0091770E">
            <w:proofErr w:type="spellStart"/>
            <w:r w:rsidRPr="00985BA6">
              <w:rPr>
                <w:sz w:val="22"/>
                <w:szCs w:val="22"/>
              </w:rPr>
              <w:t>Himenectomía</w:t>
            </w:r>
            <w:proofErr w:type="spellEnd"/>
          </w:p>
        </w:tc>
        <w:tc>
          <w:tcPr>
            <w:tcW w:w="1984" w:type="dxa"/>
            <w:noWrap/>
          </w:tcPr>
          <w:p w14:paraId="0002C735" w14:textId="77777777" w:rsidR="0091770E" w:rsidRPr="00985BA6" w:rsidRDefault="0091770E" w:rsidP="0091770E">
            <w:r w:rsidRPr="00985BA6">
              <w:rPr>
                <w:sz w:val="22"/>
                <w:szCs w:val="22"/>
              </w:rPr>
              <w:t> </w:t>
            </w:r>
          </w:p>
        </w:tc>
        <w:tc>
          <w:tcPr>
            <w:tcW w:w="993" w:type="dxa"/>
            <w:noWrap/>
          </w:tcPr>
          <w:p w14:paraId="05A0D9B4" w14:textId="77777777" w:rsidR="0091770E" w:rsidRPr="00985BA6" w:rsidRDefault="0091770E" w:rsidP="0091770E">
            <w:r w:rsidRPr="00985BA6">
              <w:rPr>
                <w:sz w:val="22"/>
                <w:szCs w:val="22"/>
              </w:rPr>
              <w:t> </w:t>
            </w:r>
          </w:p>
        </w:tc>
        <w:tc>
          <w:tcPr>
            <w:tcW w:w="1876" w:type="dxa"/>
            <w:noWrap/>
          </w:tcPr>
          <w:p w14:paraId="06CC90A2" w14:textId="77777777" w:rsidR="0091770E" w:rsidRPr="00985BA6" w:rsidRDefault="0091770E" w:rsidP="0091770E">
            <w:r w:rsidRPr="00985BA6">
              <w:rPr>
                <w:sz w:val="22"/>
                <w:szCs w:val="22"/>
              </w:rPr>
              <w:t> </w:t>
            </w:r>
          </w:p>
        </w:tc>
        <w:tc>
          <w:tcPr>
            <w:tcW w:w="1100" w:type="dxa"/>
            <w:noWrap/>
          </w:tcPr>
          <w:p w14:paraId="70D547AD" w14:textId="77777777" w:rsidR="0091770E" w:rsidRPr="00985BA6" w:rsidRDefault="0091770E" w:rsidP="0091770E">
            <w:r w:rsidRPr="00985BA6">
              <w:rPr>
                <w:sz w:val="22"/>
                <w:szCs w:val="22"/>
              </w:rPr>
              <w:t> </w:t>
            </w:r>
          </w:p>
        </w:tc>
        <w:tc>
          <w:tcPr>
            <w:tcW w:w="743" w:type="dxa"/>
            <w:noWrap/>
          </w:tcPr>
          <w:p w14:paraId="412B9AC3" w14:textId="77777777" w:rsidR="0091770E" w:rsidRPr="00985BA6" w:rsidRDefault="0091770E" w:rsidP="0091770E">
            <w:r w:rsidRPr="00985BA6">
              <w:rPr>
                <w:sz w:val="22"/>
                <w:szCs w:val="22"/>
              </w:rPr>
              <w:t> </w:t>
            </w:r>
          </w:p>
        </w:tc>
      </w:tr>
      <w:tr w:rsidR="0091770E" w:rsidRPr="00985BA6" w14:paraId="7BBF92C3" w14:textId="77777777" w:rsidTr="0091770E">
        <w:trPr>
          <w:trHeight w:val="300"/>
        </w:trPr>
        <w:tc>
          <w:tcPr>
            <w:tcW w:w="3686" w:type="dxa"/>
            <w:noWrap/>
          </w:tcPr>
          <w:p w14:paraId="7AFACE04" w14:textId="77777777" w:rsidR="0091770E" w:rsidRPr="00985BA6" w:rsidRDefault="0091770E" w:rsidP="0091770E">
            <w:r w:rsidRPr="00985BA6">
              <w:rPr>
                <w:sz w:val="22"/>
                <w:szCs w:val="22"/>
              </w:rPr>
              <w:t xml:space="preserve">Resección del Quiste de </w:t>
            </w:r>
            <w:proofErr w:type="spellStart"/>
            <w:r w:rsidRPr="00985BA6">
              <w:rPr>
                <w:sz w:val="22"/>
                <w:szCs w:val="22"/>
              </w:rPr>
              <w:t>Gartner</w:t>
            </w:r>
            <w:proofErr w:type="spellEnd"/>
            <w:r w:rsidRPr="00985BA6">
              <w:rPr>
                <w:sz w:val="22"/>
                <w:szCs w:val="22"/>
              </w:rPr>
              <w:t xml:space="preserve"> o de Wolff</w:t>
            </w:r>
          </w:p>
        </w:tc>
        <w:tc>
          <w:tcPr>
            <w:tcW w:w="1984" w:type="dxa"/>
            <w:noWrap/>
          </w:tcPr>
          <w:p w14:paraId="02BE6E50" w14:textId="77777777" w:rsidR="0091770E" w:rsidRPr="00985BA6" w:rsidRDefault="0091770E" w:rsidP="0091770E">
            <w:r w:rsidRPr="00985BA6">
              <w:rPr>
                <w:sz w:val="22"/>
                <w:szCs w:val="22"/>
              </w:rPr>
              <w:t> </w:t>
            </w:r>
          </w:p>
        </w:tc>
        <w:tc>
          <w:tcPr>
            <w:tcW w:w="993" w:type="dxa"/>
            <w:noWrap/>
          </w:tcPr>
          <w:p w14:paraId="5E9A941B" w14:textId="77777777" w:rsidR="0091770E" w:rsidRPr="00985BA6" w:rsidRDefault="0091770E" w:rsidP="0091770E">
            <w:r w:rsidRPr="00985BA6">
              <w:rPr>
                <w:sz w:val="22"/>
                <w:szCs w:val="22"/>
              </w:rPr>
              <w:t> </w:t>
            </w:r>
          </w:p>
        </w:tc>
        <w:tc>
          <w:tcPr>
            <w:tcW w:w="1876" w:type="dxa"/>
            <w:noWrap/>
          </w:tcPr>
          <w:p w14:paraId="6B30AD9E" w14:textId="77777777" w:rsidR="0091770E" w:rsidRPr="00985BA6" w:rsidRDefault="0091770E" w:rsidP="0091770E">
            <w:r w:rsidRPr="00985BA6">
              <w:rPr>
                <w:sz w:val="22"/>
                <w:szCs w:val="22"/>
              </w:rPr>
              <w:t> </w:t>
            </w:r>
          </w:p>
        </w:tc>
        <w:tc>
          <w:tcPr>
            <w:tcW w:w="1100" w:type="dxa"/>
            <w:noWrap/>
          </w:tcPr>
          <w:p w14:paraId="45818720" w14:textId="77777777" w:rsidR="0091770E" w:rsidRPr="00985BA6" w:rsidRDefault="0091770E" w:rsidP="0091770E">
            <w:r w:rsidRPr="00985BA6">
              <w:rPr>
                <w:sz w:val="22"/>
                <w:szCs w:val="22"/>
              </w:rPr>
              <w:t> </w:t>
            </w:r>
          </w:p>
        </w:tc>
        <w:tc>
          <w:tcPr>
            <w:tcW w:w="743" w:type="dxa"/>
            <w:noWrap/>
          </w:tcPr>
          <w:p w14:paraId="1529B2DD" w14:textId="77777777" w:rsidR="0091770E" w:rsidRPr="00985BA6" w:rsidRDefault="0091770E" w:rsidP="0091770E">
            <w:r w:rsidRPr="00985BA6">
              <w:rPr>
                <w:sz w:val="22"/>
                <w:szCs w:val="22"/>
              </w:rPr>
              <w:t> </w:t>
            </w:r>
          </w:p>
        </w:tc>
      </w:tr>
      <w:tr w:rsidR="0091770E" w:rsidRPr="00985BA6" w14:paraId="0729FB39" w14:textId="77777777" w:rsidTr="0091770E">
        <w:trPr>
          <w:trHeight w:val="242"/>
        </w:trPr>
        <w:tc>
          <w:tcPr>
            <w:tcW w:w="3686" w:type="dxa"/>
            <w:noWrap/>
          </w:tcPr>
          <w:p w14:paraId="7F6E31CE" w14:textId="77777777" w:rsidR="0091770E" w:rsidRPr="00985BA6" w:rsidRDefault="0091770E" w:rsidP="0091770E">
            <w:proofErr w:type="spellStart"/>
            <w:r w:rsidRPr="00985BA6">
              <w:rPr>
                <w:sz w:val="22"/>
                <w:szCs w:val="22"/>
              </w:rPr>
              <w:t>ColpoperineoplastíaPerineoplastía</w:t>
            </w:r>
            <w:proofErr w:type="spellEnd"/>
            <w:r w:rsidRPr="00985BA6">
              <w:rPr>
                <w:sz w:val="22"/>
                <w:szCs w:val="22"/>
              </w:rPr>
              <w:t xml:space="preserve"> Posterior</w:t>
            </w:r>
          </w:p>
        </w:tc>
        <w:tc>
          <w:tcPr>
            <w:tcW w:w="1984" w:type="dxa"/>
            <w:noWrap/>
          </w:tcPr>
          <w:p w14:paraId="4179AC7D" w14:textId="77777777" w:rsidR="0091770E" w:rsidRPr="00985BA6" w:rsidRDefault="0091770E" w:rsidP="0091770E">
            <w:r w:rsidRPr="00985BA6">
              <w:rPr>
                <w:sz w:val="22"/>
                <w:szCs w:val="22"/>
              </w:rPr>
              <w:t> </w:t>
            </w:r>
          </w:p>
        </w:tc>
        <w:tc>
          <w:tcPr>
            <w:tcW w:w="993" w:type="dxa"/>
            <w:noWrap/>
          </w:tcPr>
          <w:p w14:paraId="73DB0C9A" w14:textId="77777777" w:rsidR="0091770E" w:rsidRPr="00985BA6" w:rsidRDefault="0091770E" w:rsidP="0091770E">
            <w:r w:rsidRPr="00985BA6">
              <w:rPr>
                <w:sz w:val="22"/>
                <w:szCs w:val="22"/>
              </w:rPr>
              <w:t> </w:t>
            </w:r>
          </w:p>
        </w:tc>
        <w:tc>
          <w:tcPr>
            <w:tcW w:w="1876" w:type="dxa"/>
            <w:noWrap/>
          </w:tcPr>
          <w:p w14:paraId="357F5DF1" w14:textId="77777777" w:rsidR="0091770E" w:rsidRPr="00985BA6" w:rsidRDefault="0091770E" w:rsidP="0091770E">
            <w:r w:rsidRPr="00985BA6">
              <w:rPr>
                <w:sz w:val="22"/>
                <w:szCs w:val="22"/>
              </w:rPr>
              <w:t> </w:t>
            </w:r>
          </w:p>
        </w:tc>
        <w:tc>
          <w:tcPr>
            <w:tcW w:w="1100" w:type="dxa"/>
            <w:noWrap/>
          </w:tcPr>
          <w:p w14:paraId="7243B2E6" w14:textId="77777777" w:rsidR="0091770E" w:rsidRPr="00985BA6" w:rsidRDefault="0091770E" w:rsidP="0091770E">
            <w:r w:rsidRPr="00985BA6">
              <w:rPr>
                <w:sz w:val="22"/>
                <w:szCs w:val="22"/>
              </w:rPr>
              <w:t> </w:t>
            </w:r>
          </w:p>
        </w:tc>
        <w:tc>
          <w:tcPr>
            <w:tcW w:w="743" w:type="dxa"/>
            <w:noWrap/>
          </w:tcPr>
          <w:p w14:paraId="2A332548" w14:textId="77777777" w:rsidR="0091770E" w:rsidRPr="00985BA6" w:rsidRDefault="0091770E" w:rsidP="0091770E">
            <w:r w:rsidRPr="00985BA6">
              <w:rPr>
                <w:sz w:val="22"/>
                <w:szCs w:val="22"/>
              </w:rPr>
              <w:t> </w:t>
            </w:r>
          </w:p>
        </w:tc>
      </w:tr>
      <w:tr w:rsidR="0091770E" w:rsidRPr="00985BA6" w14:paraId="703B6158" w14:textId="77777777" w:rsidTr="0091770E">
        <w:trPr>
          <w:trHeight w:val="300"/>
        </w:trPr>
        <w:tc>
          <w:tcPr>
            <w:tcW w:w="3686" w:type="dxa"/>
            <w:noWrap/>
          </w:tcPr>
          <w:p w14:paraId="709778CB" w14:textId="77777777" w:rsidR="0091770E" w:rsidRPr="00985BA6" w:rsidRDefault="0091770E" w:rsidP="0091770E">
            <w:proofErr w:type="spellStart"/>
            <w:r w:rsidRPr="00985BA6">
              <w:rPr>
                <w:sz w:val="22"/>
                <w:szCs w:val="22"/>
              </w:rPr>
              <w:t>Colporrafia</w:t>
            </w:r>
            <w:proofErr w:type="spellEnd"/>
            <w:r w:rsidRPr="00985BA6">
              <w:rPr>
                <w:sz w:val="22"/>
                <w:szCs w:val="22"/>
              </w:rPr>
              <w:t xml:space="preserve"> Anterior con </w:t>
            </w:r>
            <w:proofErr w:type="spellStart"/>
            <w:r w:rsidRPr="00985BA6">
              <w:rPr>
                <w:sz w:val="22"/>
                <w:szCs w:val="22"/>
              </w:rPr>
              <w:t>Plastía</w:t>
            </w:r>
            <w:proofErr w:type="spellEnd"/>
            <w:r w:rsidRPr="00985BA6">
              <w:rPr>
                <w:sz w:val="22"/>
                <w:szCs w:val="22"/>
              </w:rPr>
              <w:t xml:space="preserve"> de Kelly</w:t>
            </w:r>
          </w:p>
        </w:tc>
        <w:tc>
          <w:tcPr>
            <w:tcW w:w="1984" w:type="dxa"/>
            <w:noWrap/>
          </w:tcPr>
          <w:p w14:paraId="7E0201B2" w14:textId="77777777" w:rsidR="0091770E" w:rsidRPr="00985BA6" w:rsidRDefault="0091770E" w:rsidP="0091770E">
            <w:r w:rsidRPr="00985BA6">
              <w:rPr>
                <w:sz w:val="22"/>
                <w:szCs w:val="22"/>
              </w:rPr>
              <w:t> </w:t>
            </w:r>
          </w:p>
        </w:tc>
        <w:tc>
          <w:tcPr>
            <w:tcW w:w="993" w:type="dxa"/>
            <w:noWrap/>
          </w:tcPr>
          <w:p w14:paraId="2E0816E8" w14:textId="77777777" w:rsidR="0091770E" w:rsidRPr="00985BA6" w:rsidRDefault="0091770E" w:rsidP="0091770E">
            <w:r w:rsidRPr="00985BA6">
              <w:rPr>
                <w:sz w:val="22"/>
                <w:szCs w:val="22"/>
              </w:rPr>
              <w:t> </w:t>
            </w:r>
          </w:p>
        </w:tc>
        <w:tc>
          <w:tcPr>
            <w:tcW w:w="1876" w:type="dxa"/>
            <w:noWrap/>
          </w:tcPr>
          <w:p w14:paraId="076384E5" w14:textId="77777777" w:rsidR="0091770E" w:rsidRPr="00985BA6" w:rsidRDefault="0091770E" w:rsidP="0091770E">
            <w:r w:rsidRPr="00985BA6">
              <w:rPr>
                <w:sz w:val="22"/>
                <w:szCs w:val="22"/>
              </w:rPr>
              <w:t> </w:t>
            </w:r>
          </w:p>
        </w:tc>
        <w:tc>
          <w:tcPr>
            <w:tcW w:w="1100" w:type="dxa"/>
            <w:noWrap/>
          </w:tcPr>
          <w:p w14:paraId="0FEE0B07" w14:textId="77777777" w:rsidR="0091770E" w:rsidRPr="00985BA6" w:rsidRDefault="0091770E" w:rsidP="0091770E">
            <w:r w:rsidRPr="00985BA6">
              <w:rPr>
                <w:sz w:val="22"/>
                <w:szCs w:val="22"/>
              </w:rPr>
              <w:t> </w:t>
            </w:r>
          </w:p>
        </w:tc>
        <w:tc>
          <w:tcPr>
            <w:tcW w:w="743" w:type="dxa"/>
            <w:noWrap/>
          </w:tcPr>
          <w:p w14:paraId="3A29CA1C" w14:textId="77777777" w:rsidR="0091770E" w:rsidRPr="00985BA6" w:rsidRDefault="0091770E" w:rsidP="0091770E">
            <w:r w:rsidRPr="00985BA6">
              <w:rPr>
                <w:sz w:val="22"/>
                <w:szCs w:val="22"/>
              </w:rPr>
              <w:t> </w:t>
            </w:r>
          </w:p>
        </w:tc>
      </w:tr>
      <w:tr w:rsidR="0091770E" w:rsidRPr="00985BA6" w14:paraId="1D503B8E" w14:textId="77777777" w:rsidTr="0091770E">
        <w:trPr>
          <w:trHeight w:val="236"/>
        </w:trPr>
        <w:tc>
          <w:tcPr>
            <w:tcW w:w="3686" w:type="dxa"/>
            <w:noWrap/>
          </w:tcPr>
          <w:p w14:paraId="3112709E" w14:textId="77777777" w:rsidR="0091770E" w:rsidRPr="00985BA6" w:rsidRDefault="0091770E" w:rsidP="0091770E">
            <w:r w:rsidRPr="00985BA6">
              <w:rPr>
                <w:sz w:val="22"/>
                <w:szCs w:val="22"/>
              </w:rPr>
              <w:t>Amputación cónica de cérvix</w:t>
            </w:r>
          </w:p>
        </w:tc>
        <w:tc>
          <w:tcPr>
            <w:tcW w:w="1984" w:type="dxa"/>
            <w:noWrap/>
          </w:tcPr>
          <w:p w14:paraId="2B773CC9" w14:textId="77777777" w:rsidR="0091770E" w:rsidRPr="00985BA6" w:rsidRDefault="0091770E" w:rsidP="0091770E">
            <w:r w:rsidRPr="00985BA6">
              <w:rPr>
                <w:sz w:val="22"/>
                <w:szCs w:val="22"/>
              </w:rPr>
              <w:t> </w:t>
            </w:r>
          </w:p>
        </w:tc>
        <w:tc>
          <w:tcPr>
            <w:tcW w:w="993" w:type="dxa"/>
            <w:noWrap/>
          </w:tcPr>
          <w:p w14:paraId="1863A744" w14:textId="77777777" w:rsidR="0091770E" w:rsidRPr="00985BA6" w:rsidRDefault="0091770E" w:rsidP="0091770E">
            <w:r w:rsidRPr="00985BA6">
              <w:rPr>
                <w:sz w:val="22"/>
                <w:szCs w:val="22"/>
              </w:rPr>
              <w:t> </w:t>
            </w:r>
          </w:p>
        </w:tc>
        <w:tc>
          <w:tcPr>
            <w:tcW w:w="1876" w:type="dxa"/>
            <w:noWrap/>
          </w:tcPr>
          <w:p w14:paraId="421490AD" w14:textId="77777777" w:rsidR="0091770E" w:rsidRPr="00985BA6" w:rsidRDefault="0091770E" w:rsidP="0091770E">
            <w:r w:rsidRPr="00985BA6">
              <w:rPr>
                <w:sz w:val="22"/>
                <w:szCs w:val="22"/>
              </w:rPr>
              <w:t> </w:t>
            </w:r>
          </w:p>
        </w:tc>
        <w:tc>
          <w:tcPr>
            <w:tcW w:w="1100" w:type="dxa"/>
            <w:noWrap/>
          </w:tcPr>
          <w:p w14:paraId="29FF26CC" w14:textId="77777777" w:rsidR="0091770E" w:rsidRPr="00985BA6" w:rsidRDefault="0091770E" w:rsidP="0091770E">
            <w:r w:rsidRPr="00985BA6">
              <w:rPr>
                <w:sz w:val="22"/>
                <w:szCs w:val="22"/>
              </w:rPr>
              <w:t> </w:t>
            </w:r>
          </w:p>
        </w:tc>
        <w:tc>
          <w:tcPr>
            <w:tcW w:w="743" w:type="dxa"/>
            <w:noWrap/>
          </w:tcPr>
          <w:p w14:paraId="3C8033CE" w14:textId="77777777" w:rsidR="0091770E" w:rsidRPr="00985BA6" w:rsidRDefault="0091770E" w:rsidP="0091770E">
            <w:r w:rsidRPr="00985BA6">
              <w:rPr>
                <w:sz w:val="22"/>
                <w:szCs w:val="22"/>
              </w:rPr>
              <w:t> </w:t>
            </w:r>
          </w:p>
        </w:tc>
      </w:tr>
      <w:tr w:rsidR="0091770E" w:rsidRPr="00985BA6" w14:paraId="705082B2" w14:textId="77777777" w:rsidTr="0091770E">
        <w:trPr>
          <w:trHeight w:val="524"/>
        </w:trPr>
        <w:tc>
          <w:tcPr>
            <w:tcW w:w="3686" w:type="dxa"/>
            <w:noWrap/>
          </w:tcPr>
          <w:p w14:paraId="2A0988A2" w14:textId="77777777" w:rsidR="0091770E" w:rsidRPr="00985BA6" w:rsidRDefault="0091770E" w:rsidP="0091770E">
            <w:r w:rsidRPr="00985BA6">
              <w:rPr>
                <w:sz w:val="22"/>
                <w:szCs w:val="22"/>
              </w:rPr>
              <w:t>Histerectomía vaginal Total</w:t>
            </w:r>
          </w:p>
        </w:tc>
        <w:tc>
          <w:tcPr>
            <w:tcW w:w="1984" w:type="dxa"/>
            <w:noWrap/>
          </w:tcPr>
          <w:p w14:paraId="4ACB84B8" w14:textId="77777777" w:rsidR="0091770E" w:rsidRPr="00985BA6" w:rsidRDefault="0091770E" w:rsidP="0091770E">
            <w:r w:rsidRPr="00985BA6">
              <w:rPr>
                <w:sz w:val="22"/>
                <w:szCs w:val="22"/>
              </w:rPr>
              <w:t> </w:t>
            </w:r>
          </w:p>
        </w:tc>
        <w:tc>
          <w:tcPr>
            <w:tcW w:w="993" w:type="dxa"/>
            <w:noWrap/>
          </w:tcPr>
          <w:p w14:paraId="7CAF66D3" w14:textId="77777777" w:rsidR="0091770E" w:rsidRPr="00985BA6" w:rsidRDefault="0091770E" w:rsidP="0091770E">
            <w:r w:rsidRPr="00985BA6">
              <w:rPr>
                <w:sz w:val="22"/>
                <w:szCs w:val="22"/>
              </w:rPr>
              <w:t> </w:t>
            </w:r>
          </w:p>
        </w:tc>
        <w:tc>
          <w:tcPr>
            <w:tcW w:w="1876" w:type="dxa"/>
            <w:noWrap/>
          </w:tcPr>
          <w:p w14:paraId="7008A0A4" w14:textId="77777777" w:rsidR="0091770E" w:rsidRPr="00985BA6" w:rsidRDefault="0091770E" w:rsidP="0091770E">
            <w:r w:rsidRPr="00985BA6">
              <w:rPr>
                <w:sz w:val="22"/>
                <w:szCs w:val="22"/>
              </w:rPr>
              <w:t> </w:t>
            </w:r>
          </w:p>
        </w:tc>
        <w:tc>
          <w:tcPr>
            <w:tcW w:w="1100" w:type="dxa"/>
            <w:noWrap/>
          </w:tcPr>
          <w:p w14:paraId="16079450" w14:textId="77777777" w:rsidR="0091770E" w:rsidRPr="00985BA6" w:rsidRDefault="0091770E" w:rsidP="0091770E">
            <w:r w:rsidRPr="00985BA6">
              <w:rPr>
                <w:sz w:val="22"/>
                <w:szCs w:val="22"/>
              </w:rPr>
              <w:t> </w:t>
            </w:r>
          </w:p>
        </w:tc>
        <w:tc>
          <w:tcPr>
            <w:tcW w:w="743" w:type="dxa"/>
            <w:noWrap/>
          </w:tcPr>
          <w:p w14:paraId="3BD187B8" w14:textId="77777777" w:rsidR="0091770E" w:rsidRPr="00985BA6" w:rsidRDefault="0091770E" w:rsidP="0091770E">
            <w:r w:rsidRPr="00985BA6">
              <w:rPr>
                <w:sz w:val="22"/>
                <w:szCs w:val="22"/>
              </w:rPr>
              <w:t> </w:t>
            </w:r>
          </w:p>
        </w:tc>
      </w:tr>
      <w:tr w:rsidR="0091770E" w:rsidRPr="00985BA6" w14:paraId="265F8E5E" w14:textId="77777777" w:rsidTr="0091770E">
        <w:trPr>
          <w:trHeight w:val="300"/>
        </w:trPr>
        <w:tc>
          <w:tcPr>
            <w:tcW w:w="3686" w:type="dxa"/>
            <w:noWrap/>
          </w:tcPr>
          <w:p w14:paraId="5BB2D33C" w14:textId="77777777" w:rsidR="0091770E" w:rsidRPr="00985BA6" w:rsidRDefault="0091770E" w:rsidP="0091770E">
            <w:proofErr w:type="spellStart"/>
            <w:r w:rsidRPr="00985BA6">
              <w:rPr>
                <w:sz w:val="22"/>
                <w:szCs w:val="22"/>
              </w:rPr>
              <w:t>Traquelorrafia</w:t>
            </w:r>
            <w:proofErr w:type="spellEnd"/>
            <w:r w:rsidRPr="00985BA6">
              <w:rPr>
                <w:sz w:val="22"/>
                <w:szCs w:val="22"/>
              </w:rPr>
              <w:t xml:space="preserve"> de cérvix</w:t>
            </w:r>
          </w:p>
        </w:tc>
        <w:tc>
          <w:tcPr>
            <w:tcW w:w="1984" w:type="dxa"/>
            <w:noWrap/>
          </w:tcPr>
          <w:p w14:paraId="765E8647" w14:textId="77777777" w:rsidR="0091770E" w:rsidRPr="00985BA6" w:rsidRDefault="0091770E" w:rsidP="0091770E">
            <w:r w:rsidRPr="00985BA6">
              <w:rPr>
                <w:sz w:val="22"/>
                <w:szCs w:val="22"/>
              </w:rPr>
              <w:t> </w:t>
            </w:r>
          </w:p>
        </w:tc>
        <w:tc>
          <w:tcPr>
            <w:tcW w:w="993" w:type="dxa"/>
            <w:noWrap/>
          </w:tcPr>
          <w:p w14:paraId="235237B3" w14:textId="77777777" w:rsidR="0091770E" w:rsidRPr="00985BA6" w:rsidRDefault="0091770E" w:rsidP="0091770E">
            <w:r w:rsidRPr="00985BA6">
              <w:rPr>
                <w:sz w:val="22"/>
                <w:szCs w:val="22"/>
              </w:rPr>
              <w:t> </w:t>
            </w:r>
          </w:p>
        </w:tc>
        <w:tc>
          <w:tcPr>
            <w:tcW w:w="1876" w:type="dxa"/>
            <w:noWrap/>
          </w:tcPr>
          <w:p w14:paraId="242F82B4" w14:textId="77777777" w:rsidR="0091770E" w:rsidRPr="00985BA6" w:rsidRDefault="0091770E" w:rsidP="0091770E">
            <w:r w:rsidRPr="00985BA6">
              <w:rPr>
                <w:sz w:val="22"/>
                <w:szCs w:val="22"/>
              </w:rPr>
              <w:t> </w:t>
            </w:r>
          </w:p>
        </w:tc>
        <w:tc>
          <w:tcPr>
            <w:tcW w:w="1100" w:type="dxa"/>
            <w:noWrap/>
          </w:tcPr>
          <w:p w14:paraId="4DB60177" w14:textId="77777777" w:rsidR="0091770E" w:rsidRPr="00985BA6" w:rsidRDefault="0091770E" w:rsidP="0091770E">
            <w:r w:rsidRPr="00985BA6">
              <w:rPr>
                <w:sz w:val="22"/>
                <w:szCs w:val="22"/>
              </w:rPr>
              <w:t> </w:t>
            </w:r>
          </w:p>
        </w:tc>
        <w:tc>
          <w:tcPr>
            <w:tcW w:w="743" w:type="dxa"/>
            <w:noWrap/>
          </w:tcPr>
          <w:p w14:paraId="5A631669" w14:textId="77777777" w:rsidR="0091770E" w:rsidRPr="00985BA6" w:rsidRDefault="0091770E" w:rsidP="0091770E">
            <w:r w:rsidRPr="00985BA6">
              <w:rPr>
                <w:sz w:val="22"/>
                <w:szCs w:val="22"/>
              </w:rPr>
              <w:t> </w:t>
            </w:r>
          </w:p>
        </w:tc>
      </w:tr>
      <w:tr w:rsidR="0091770E" w:rsidRPr="00985BA6" w14:paraId="5ADA6BFE" w14:textId="77777777" w:rsidTr="0091770E">
        <w:trPr>
          <w:trHeight w:val="300"/>
        </w:trPr>
        <w:tc>
          <w:tcPr>
            <w:tcW w:w="3686" w:type="dxa"/>
            <w:noWrap/>
          </w:tcPr>
          <w:p w14:paraId="3AE565EB" w14:textId="77777777" w:rsidR="0091770E" w:rsidRPr="00985BA6" w:rsidRDefault="0091770E" w:rsidP="0091770E">
            <w:r w:rsidRPr="00985BA6">
              <w:rPr>
                <w:sz w:val="22"/>
                <w:szCs w:val="22"/>
              </w:rPr>
              <w:t xml:space="preserve">Torsión  pedículo (pólipo o mioma </w:t>
            </w:r>
            <w:proofErr w:type="spellStart"/>
            <w:r w:rsidRPr="00985BA6">
              <w:rPr>
                <w:sz w:val="22"/>
                <w:szCs w:val="22"/>
              </w:rPr>
              <w:t>trancervical</w:t>
            </w:r>
            <w:proofErr w:type="spellEnd"/>
            <w:r w:rsidRPr="00985BA6">
              <w:rPr>
                <w:sz w:val="22"/>
                <w:szCs w:val="22"/>
              </w:rPr>
              <w:t>)</w:t>
            </w:r>
          </w:p>
        </w:tc>
        <w:tc>
          <w:tcPr>
            <w:tcW w:w="1984" w:type="dxa"/>
            <w:noWrap/>
          </w:tcPr>
          <w:p w14:paraId="0D83C3F0" w14:textId="77777777" w:rsidR="0091770E" w:rsidRPr="00985BA6" w:rsidRDefault="0091770E" w:rsidP="0091770E">
            <w:r w:rsidRPr="00985BA6">
              <w:rPr>
                <w:sz w:val="22"/>
                <w:szCs w:val="22"/>
              </w:rPr>
              <w:t> </w:t>
            </w:r>
          </w:p>
        </w:tc>
        <w:tc>
          <w:tcPr>
            <w:tcW w:w="993" w:type="dxa"/>
            <w:noWrap/>
          </w:tcPr>
          <w:p w14:paraId="13008051" w14:textId="77777777" w:rsidR="0091770E" w:rsidRPr="00985BA6" w:rsidRDefault="0091770E" w:rsidP="0091770E">
            <w:r w:rsidRPr="00985BA6">
              <w:rPr>
                <w:sz w:val="22"/>
                <w:szCs w:val="22"/>
              </w:rPr>
              <w:t> </w:t>
            </w:r>
          </w:p>
        </w:tc>
        <w:tc>
          <w:tcPr>
            <w:tcW w:w="1876" w:type="dxa"/>
            <w:noWrap/>
          </w:tcPr>
          <w:p w14:paraId="15476AC3" w14:textId="77777777" w:rsidR="0091770E" w:rsidRPr="00985BA6" w:rsidRDefault="0091770E" w:rsidP="0091770E">
            <w:r w:rsidRPr="00985BA6">
              <w:rPr>
                <w:sz w:val="22"/>
                <w:szCs w:val="22"/>
              </w:rPr>
              <w:t> </w:t>
            </w:r>
          </w:p>
        </w:tc>
        <w:tc>
          <w:tcPr>
            <w:tcW w:w="1100" w:type="dxa"/>
            <w:noWrap/>
          </w:tcPr>
          <w:p w14:paraId="6FD76B51" w14:textId="77777777" w:rsidR="0091770E" w:rsidRPr="00985BA6" w:rsidRDefault="0091770E" w:rsidP="0091770E">
            <w:r w:rsidRPr="00985BA6">
              <w:rPr>
                <w:sz w:val="22"/>
                <w:szCs w:val="22"/>
              </w:rPr>
              <w:t> </w:t>
            </w:r>
          </w:p>
        </w:tc>
        <w:tc>
          <w:tcPr>
            <w:tcW w:w="743" w:type="dxa"/>
            <w:noWrap/>
          </w:tcPr>
          <w:p w14:paraId="363CF046" w14:textId="77777777" w:rsidR="0091770E" w:rsidRPr="00985BA6" w:rsidRDefault="0091770E" w:rsidP="0091770E">
            <w:r w:rsidRPr="00985BA6">
              <w:rPr>
                <w:sz w:val="22"/>
                <w:szCs w:val="22"/>
              </w:rPr>
              <w:t> </w:t>
            </w:r>
          </w:p>
        </w:tc>
      </w:tr>
      <w:tr w:rsidR="0091770E" w:rsidRPr="00985BA6" w14:paraId="32D1B122" w14:textId="77777777" w:rsidTr="0091770E">
        <w:trPr>
          <w:trHeight w:val="300"/>
        </w:trPr>
        <w:tc>
          <w:tcPr>
            <w:tcW w:w="3686" w:type="dxa"/>
            <w:noWrap/>
          </w:tcPr>
          <w:p w14:paraId="086DE2D1" w14:textId="77777777" w:rsidR="0091770E" w:rsidRPr="00985BA6" w:rsidRDefault="0091770E" w:rsidP="0091770E">
            <w:r w:rsidRPr="00985BA6">
              <w:rPr>
                <w:sz w:val="22"/>
                <w:szCs w:val="22"/>
              </w:rPr>
              <w:t>Tratamiento de fistulas vaginales</w:t>
            </w:r>
          </w:p>
        </w:tc>
        <w:tc>
          <w:tcPr>
            <w:tcW w:w="1984" w:type="dxa"/>
            <w:noWrap/>
          </w:tcPr>
          <w:p w14:paraId="7AA322D8" w14:textId="77777777" w:rsidR="0091770E" w:rsidRPr="00985BA6" w:rsidRDefault="0091770E" w:rsidP="0091770E">
            <w:r w:rsidRPr="00985BA6">
              <w:rPr>
                <w:sz w:val="22"/>
                <w:szCs w:val="22"/>
              </w:rPr>
              <w:t> </w:t>
            </w:r>
          </w:p>
        </w:tc>
        <w:tc>
          <w:tcPr>
            <w:tcW w:w="993" w:type="dxa"/>
            <w:noWrap/>
          </w:tcPr>
          <w:p w14:paraId="5F7CBE24" w14:textId="77777777" w:rsidR="0091770E" w:rsidRPr="00985BA6" w:rsidRDefault="0091770E" w:rsidP="0091770E">
            <w:r w:rsidRPr="00985BA6">
              <w:rPr>
                <w:sz w:val="22"/>
                <w:szCs w:val="22"/>
              </w:rPr>
              <w:t> </w:t>
            </w:r>
          </w:p>
        </w:tc>
        <w:tc>
          <w:tcPr>
            <w:tcW w:w="1876" w:type="dxa"/>
            <w:noWrap/>
          </w:tcPr>
          <w:p w14:paraId="4F9746B7" w14:textId="77777777" w:rsidR="0091770E" w:rsidRPr="00985BA6" w:rsidRDefault="0091770E" w:rsidP="0091770E">
            <w:r w:rsidRPr="00985BA6">
              <w:rPr>
                <w:sz w:val="22"/>
                <w:szCs w:val="22"/>
              </w:rPr>
              <w:t> </w:t>
            </w:r>
          </w:p>
        </w:tc>
        <w:tc>
          <w:tcPr>
            <w:tcW w:w="1100" w:type="dxa"/>
            <w:noWrap/>
          </w:tcPr>
          <w:p w14:paraId="7980B9F0" w14:textId="77777777" w:rsidR="0091770E" w:rsidRPr="00985BA6" w:rsidRDefault="0091770E" w:rsidP="0091770E">
            <w:r w:rsidRPr="00985BA6">
              <w:rPr>
                <w:sz w:val="22"/>
                <w:szCs w:val="22"/>
              </w:rPr>
              <w:t> </w:t>
            </w:r>
          </w:p>
        </w:tc>
        <w:tc>
          <w:tcPr>
            <w:tcW w:w="743" w:type="dxa"/>
            <w:noWrap/>
          </w:tcPr>
          <w:p w14:paraId="5A6A15C3" w14:textId="77777777" w:rsidR="0091770E" w:rsidRPr="00985BA6" w:rsidRDefault="0091770E" w:rsidP="0091770E">
            <w:r w:rsidRPr="00985BA6">
              <w:rPr>
                <w:sz w:val="22"/>
                <w:szCs w:val="22"/>
              </w:rPr>
              <w:t> </w:t>
            </w:r>
          </w:p>
        </w:tc>
      </w:tr>
      <w:tr w:rsidR="0091770E" w:rsidRPr="00985BA6" w14:paraId="66C80F2F" w14:textId="77777777" w:rsidTr="0091770E">
        <w:trPr>
          <w:trHeight w:val="300"/>
        </w:trPr>
        <w:tc>
          <w:tcPr>
            <w:tcW w:w="3686" w:type="dxa"/>
            <w:noWrap/>
          </w:tcPr>
          <w:p w14:paraId="31853048" w14:textId="77777777" w:rsidR="0091770E" w:rsidRPr="00985BA6" w:rsidRDefault="0091770E" w:rsidP="0091770E">
            <w:proofErr w:type="spellStart"/>
            <w:r w:rsidRPr="00985BA6">
              <w:rPr>
                <w:sz w:val="22"/>
                <w:szCs w:val="22"/>
              </w:rPr>
              <w:t>Histeroscopía</w:t>
            </w:r>
            <w:proofErr w:type="spellEnd"/>
          </w:p>
        </w:tc>
        <w:tc>
          <w:tcPr>
            <w:tcW w:w="1984" w:type="dxa"/>
            <w:noWrap/>
          </w:tcPr>
          <w:p w14:paraId="5D9A0635" w14:textId="77777777" w:rsidR="0091770E" w:rsidRPr="00985BA6" w:rsidRDefault="0091770E" w:rsidP="0091770E">
            <w:r w:rsidRPr="00985BA6">
              <w:rPr>
                <w:sz w:val="22"/>
                <w:szCs w:val="22"/>
              </w:rPr>
              <w:t> </w:t>
            </w:r>
          </w:p>
        </w:tc>
        <w:tc>
          <w:tcPr>
            <w:tcW w:w="993" w:type="dxa"/>
            <w:noWrap/>
          </w:tcPr>
          <w:p w14:paraId="78ED071A" w14:textId="77777777" w:rsidR="0091770E" w:rsidRPr="00985BA6" w:rsidRDefault="0091770E" w:rsidP="0091770E">
            <w:r w:rsidRPr="00985BA6">
              <w:rPr>
                <w:sz w:val="22"/>
                <w:szCs w:val="22"/>
              </w:rPr>
              <w:t> </w:t>
            </w:r>
          </w:p>
        </w:tc>
        <w:tc>
          <w:tcPr>
            <w:tcW w:w="1876" w:type="dxa"/>
            <w:noWrap/>
          </w:tcPr>
          <w:p w14:paraId="38366735" w14:textId="77777777" w:rsidR="0091770E" w:rsidRPr="00985BA6" w:rsidRDefault="0091770E" w:rsidP="0091770E">
            <w:r w:rsidRPr="00985BA6">
              <w:rPr>
                <w:sz w:val="22"/>
                <w:szCs w:val="22"/>
              </w:rPr>
              <w:t> </w:t>
            </w:r>
          </w:p>
        </w:tc>
        <w:tc>
          <w:tcPr>
            <w:tcW w:w="1100" w:type="dxa"/>
            <w:noWrap/>
          </w:tcPr>
          <w:p w14:paraId="1A223259" w14:textId="77777777" w:rsidR="0091770E" w:rsidRPr="00985BA6" w:rsidRDefault="0091770E" w:rsidP="0091770E">
            <w:r w:rsidRPr="00985BA6">
              <w:rPr>
                <w:sz w:val="22"/>
                <w:szCs w:val="22"/>
              </w:rPr>
              <w:t> </w:t>
            </w:r>
          </w:p>
        </w:tc>
        <w:tc>
          <w:tcPr>
            <w:tcW w:w="743" w:type="dxa"/>
            <w:noWrap/>
          </w:tcPr>
          <w:p w14:paraId="2CF24EDC" w14:textId="77777777" w:rsidR="0091770E" w:rsidRPr="00985BA6" w:rsidRDefault="0091770E" w:rsidP="0091770E">
            <w:r w:rsidRPr="00985BA6">
              <w:rPr>
                <w:sz w:val="22"/>
                <w:szCs w:val="22"/>
              </w:rPr>
              <w:t> </w:t>
            </w:r>
          </w:p>
        </w:tc>
      </w:tr>
      <w:tr w:rsidR="0091770E" w:rsidRPr="00985BA6" w14:paraId="7D0B0E9F" w14:textId="77777777" w:rsidTr="0091770E">
        <w:trPr>
          <w:trHeight w:val="300"/>
        </w:trPr>
        <w:tc>
          <w:tcPr>
            <w:tcW w:w="3686" w:type="dxa"/>
            <w:noWrap/>
          </w:tcPr>
          <w:p w14:paraId="23FB5FEF" w14:textId="77777777" w:rsidR="0091770E" w:rsidRPr="005836D1" w:rsidRDefault="0091770E" w:rsidP="0091770E">
            <w:r w:rsidRPr="005836D1">
              <w:t>Colposcopía</w:t>
            </w:r>
          </w:p>
        </w:tc>
        <w:tc>
          <w:tcPr>
            <w:tcW w:w="1984" w:type="dxa"/>
            <w:noWrap/>
          </w:tcPr>
          <w:p w14:paraId="7D9C0FD7" w14:textId="77777777" w:rsidR="0091770E" w:rsidRPr="005836D1" w:rsidRDefault="0091770E" w:rsidP="0091770E">
            <w:r w:rsidRPr="005836D1">
              <w:t> </w:t>
            </w:r>
          </w:p>
        </w:tc>
        <w:tc>
          <w:tcPr>
            <w:tcW w:w="993" w:type="dxa"/>
            <w:noWrap/>
          </w:tcPr>
          <w:p w14:paraId="671897E6" w14:textId="77777777" w:rsidR="0091770E" w:rsidRPr="005836D1" w:rsidRDefault="0091770E" w:rsidP="0091770E">
            <w:r w:rsidRPr="005836D1">
              <w:t> </w:t>
            </w:r>
          </w:p>
        </w:tc>
        <w:tc>
          <w:tcPr>
            <w:tcW w:w="1876" w:type="dxa"/>
            <w:noWrap/>
          </w:tcPr>
          <w:p w14:paraId="358848DE" w14:textId="77777777" w:rsidR="0091770E" w:rsidRPr="005836D1" w:rsidRDefault="0091770E" w:rsidP="0091770E">
            <w:r w:rsidRPr="005836D1">
              <w:t> </w:t>
            </w:r>
          </w:p>
        </w:tc>
        <w:tc>
          <w:tcPr>
            <w:tcW w:w="1100" w:type="dxa"/>
            <w:noWrap/>
          </w:tcPr>
          <w:p w14:paraId="48603F38" w14:textId="77777777" w:rsidR="0091770E" w:rsidRPr="005836D1" w:rsidRDefault="0091770E" w:rsidP="0091770E">
            <w:r w:rsidRPr="005836D1">
              <w:t> </w:t>
            </w:r>
          </w:p>
        </w:tc>
        <w:tc>
          <w:tcPr>
            <w:tcW w:w="743" w:type="dxa"/>
            <w:noWrap/>
          </w:tcPr>
          <w:p w14:paraId="2F6627A1" w14:textId="77777777" w:rsidR="0091770E" w:rsidRPr="005836D1" w:rsidRDefault="0091770E" w:rsidP="0091770E">
            <w:r w:rsidRPr="005836D1">
              <w:t> </w:t>
            </w:r>
          </w:p>
        </w:tc>
      </w:tr>
      <w:tr w:rsidR="0091770E" w:rsidRPr="00985BA6" w14:paraId="1B37C081" w14:textId="77777777" w:rsidTr="0091770E">
        <w:trPr>
          <w:trHeight w:val="548"/>
        </w:trPr>
        <w:tc>
          <w:tcPr>
            <w:tcW w:w="3686" w:type="dxa"/>
            <w:noWrap/>
          </w:tcPr>
          <w:p w14:paraId="2C3CE060" w14:textId="77777777" w:rsidR="0091770E" w:rsidRPr="005836D1" w:rsidRDefault="0091770E" w:rsidP="0091770E">
            <w:proofErr w:type="spellStart"/>
            <w:r w:rsidRPr="005836D1">
              <w:t>Colpocleisis</w:t>
            </w:r>
            <w:proofErr w:type="spellEnd"/>
          </w:p>
        </w:tc>
        <w:tc>
          <w:tcPr>
            <w:tcW w:w="1984" w:type="dxa"/>
            <w:noWrap/>
          </w:tcPr>
          <w:p w14:paraId="36788B08" w14:textId="77777777" w:rsidR="0091770E" w:rsidRPr="005836D1" w:rsidRDefault="0091770E" w:rsidP="0091770E">
            <w:r w:rsidRPr="005836D1">
              <w:t> </w:t>
            </w:r>
          </w:p>
        </w:tc>
        <w:tc>
          <w:tcPr>
            <w:tcW w:w="993" w:type="dxa"/>
            <w:noWrap/>
          </w:tcPr>
          <w:p w14:paraId="497A88AC" w14:textId="77777777" w:rsidR="0091770E" w:rsidRPr="005836D1" w:rsidRDefault="0091770E" w:rsidP="0091770E">
            <w:r w:rsidRPr="005836D1">
              <w:t> </w:t>
            </w:r>
          </w:p>
        </w:tc>
        <w:tc>
          <w:tcPr>
            <w:tcW w:w="1876" w:type="dxa"/>
            <w:noWrap/>
          </w:tcPr>
          <w:p w14:paraId="7CDA155C" w14:textId="77777777" w:rsidR="0091770E" w:rsidRPr="005836D1" w:rsidRDefault="0091770E" w:rsidP="0091770E">
            <w:r w:rsidRPr="005836D1">
              <w:t> </w:t>
            </w:r>
          </w:p>
        </w:tc>
        <w:tc>
          <w:tcPr>
            <w:tcW w:w="1100" w:type="dxa"/>
            <w:noWrap/>
          </w:tcPr>
          <w:p w14:paraId="55725352" w14:textId="77777777" w:rsidR="0091770E" w:rsidRPr="005836D1" w:rsidRDefault="0091770E" w:rsidP="0091770E">
            <w:r w:rsidRPr="005836D1">
              <w:t> </w:t>
            </w:r>
          </w:p>
        </w:tc>
        <w:tc>
          <w:tcPr>
            <w:tcW w:w="743" w:type="dxa"/>
            <w:noWrap/>
          </w:tcPr>
          <w:p w14:paraId="1DF35605" w14:textId="77777777" w:rsidR="0091770E" w:rsidRPr="005836D1" w:rsidRDefault="0091770E" w:rsidP="0091770E">
            <w:r w:rsidRPr="005836D1">
              <w:t> </w:t>
            </w:r>
          </w:p>
        </w:tc>
      </w:tr>
      <w:tr w:rsidR="0091770E" w:rsidRPr="00985BA6" w14:paraId="3196F975" w14:textId="77777777" w:rsidTr="0091770E">
        <w:trPr>
          <w:trHeight w:val="300"/>
        </w:trPr>
        <w:tc>
          <w:tcPr>
            <w:tcW w:w="3686" w:type="dxa"/>
            <w:noWrap/>
          </w:tcPr>
          <w:p w14:paraId="44E0E1AA" w14:textId="77777777" w:rsidR="0091770E" w:rsidRPr="005836D1" w:rsidRDefault="0091770E" w:rsidP="0091770E">
            <w:proofErr w:type="spellStart"/>
            <w:r w:rsidRPr="005836D1">
              <w:t>colpotomía</w:t>
            </w:r>
            <w:proofErr w:type="spellEnd"/>
            <w:r w:rsidRPr="005836D1">
              <w:t xml:space="preserve"> vaginal posterior</w:t>
            </w:r>
          </w:p>
        </w:tc>
        <w:tc>
          <w:tcPr>
            <w:tcW w:w="1984" w:type="dxa"/>
            <w:noWrap/>
          </w:tcPr>
          <w:p w14:paraId="023E1792" w14:textId="77777777" w:rsidR="0091770E" w:rsidRPr="005836D1" w:rsidRDefault="0091770E" w:rsidP="0091770E">
            <w:r w:rsidRPr="005836D1">
              <w:t> </w:t>
            </w:r>
          </w:p>
        </w:tc>
        <w:tc>
          <w:tcPr>
            <w:tcW w:w="993" w:type="dxa"/>
            <w:noWrap/>
          </w:tcPr>
          <w:p w14:paraId="231AE33B" w14:textId="77777777" w:rsidR="0091770E" w:rsidRPr="005836D1" w:rsidRDefault="0091770E" w:rsidP="0091770E">
            <w:r w:rsidRPr="005836D1">
              <w:t> </w:t>
            </w:r>
          </w:p>
        </w:tc>
        <w:tc>
          <w:tcPr>
            <w:tcW w:w="1876" w:type="dxa"/>
            <w:noWrap/>
          </w:tcPr>
          <w:p w14:paraId="598C01D6" w14:textId="77777777" w:rsidR="0091770E" w:rsidRPr="005836D1" w:rsidRDefault="0091770E" w:rsidP="0091770E">
            <w:r w:rsidRPr="005836D1">
              <w:t> </w:t>
            </w:r>
          </w:p>
        </w:tc>
        <w:tc>
          <w:tcPr>
            <w:tcW w:w="1100" w:type="dxa"/>
            <w:noWrap/>
          </w:tcPr>
          <w:p w14:paraId="6B2F5072" w14:textId="77777777" w:rsidR="0091770E" w:rsidRPr="005836D1" w:rsidRDefault="0091770E" w:rsidP="0091770E">
            <w:r w:rsidRPr="005836D1">
              <w:t> </w:t>
            </w:r>
          </w:p>
        </w:tc>
        <w:tc>
          <w:tcPr>
            <w:tcW w:w="743" w:type="dxa"/>
            <w:noWrap/>
          </w:tcPr>
          <w:p w14:paraId="112E203A" w14:textId="77777777" w:rsidR="0091770E" w:rsidRPr="005836D1" w:rsidRDefault="0091770E" w:rsidP="0091770E">
            <w:r w:rsidRPr="005836D1">
              <w:t> </w:t>
            </w:r>
          </w:p>
        </w:tc>
      </w:tr>
      <w:tr w:rsidR="0091770E" w:rsidRPr="00985BA6" w14:paraId="52AADF46" w14:textId="77777777" w:rsidTr="0091770E">
        <w:trPr>
          <w:trHeight w:val="300"/>
        </w:trPr>
        <w:tc>
          <w:tcPr>
            <w:tcW w:w="3686" w:type="dxa"/>
            <w:noWrap/>
          </w:tcPr>
          <w:p w14:paraId="07ECD3AD" w14:textId="77777777" w:rsidR="0091770E" w:rsidRPr="005836D1" w:rsidRDefault="0091770E" w:rsidP="0091770E">
            <w:r w:rsidRPr="005836D1">
              <w:t xml:space="preserve">Operación de </w:t>
            </w:r>
            <w:proofErr w:type="spellStart"/>
            <w:r w:rsidRPr="005836D1">
              <w:t>Wertheim</w:t>
            </w:r>
            <w:proofErr w:type="spellEnd"/>
            <w:r w:rsidRPr="005836D1">
              <w:t xml:space="preserve">- </w:t>
            </w:r>
            <w:proofErr w:type="spellStart"/>
            <w:r w:rsidRPr="005836D1">
              <w:t>Meigs</w:t>
            </w:r>
            <w:proofErr w:type="spellEnd"/>
          </w:p>
        </w:tc>
        <w:tc>
          <w:tcPr>
            <w:tcW w:w="1984" w:type="dxa"/>
            <w:noWrap/>
          </w:tcPr>
          <w:p w14:paraId="238142FB" w14:textId="77777777" w:rsidR="0091770E" w:rsidRPr="005836D1" w:rsidRDefault="0091770E" w:rsidP="0091770E">
            <w:r w:rsidRPr="005836D1">
              <w:t> </w:t>
            </w:r>
          </w:p>
        </w:tc>
        <w:tc>
          <w:tcPr>
            <w:tcW w:w="993" w:type="dxa"/>
            <w:noWrap/>
          </w:tcPr>
          <w:p w14:paraId="30F35454" w14:textId="77777777" w:rsidR="0091770E" w:rsidRPr="005836D1" w:rsidRDefault="0091770E" w:rsidP="0091770E">
            <w:r w:rsidRPr="005836D1">
              <w:t> </w:t>
            </w:r>
          </w:p>
        </w:tc>
        <w:tc>
          <w:tcPr>
            <w:tcW w:w="1876" w:type="dxa"/>
            <w:noWrap/>
          </w:tcPr>
          <w:p w14:paraId="01F6D663" w14:textId="77777777" w:rsidR="0091770E" w:rsidRPr="005836D1" w:rsidRDefault="0091770E" w:rsidP="0091770E">
            <w:r w:rsidRPr="005836D1">
              <w:t> </w:t>
            </w:r>
          </w:p>
        </w:tc>
        <w:tc>
          <w:tcPr>
            <w:tcW w:w="1100" w:type="dxa"/>
            <w:noWrap/>
          </w:tcPr>
          <w:p w14:paraId="758B4C75" w14:textId="77777777" w:rsidR="0091770E" w:rsidRPr="005836D1" w:rsidRDefault="0091770E" w:rsidP="0091770E">
            <w:r w:rsidRPr="005836D1">
              <w:t> </w:t>
            </w:r>
          </w:p>
        </w:tc>
        <w:tc>
          <w:tcPr>
            <w:tcW w:w="743" w:type="dxa"/>
            <w:noWrap/>
          </w:tcPr>
          <w:p w14:paraId="7C01230F" w14:textId="77777777" w:rsidR="0091770E" w:rsidRPr="005836D1" w:rsidRDefault="0091770E" w:rsidP="0091770E">
            <w:r w:rsidRPr="005836D1">
              <w:t> </w:t>
            </w:r>
          </w:p>
        </w:tc>
      </w:tr>
      <w:tr w:rsidR="0091770E" w:rsidRPr="00985BA6" w14:paraId="6FCA192E" w14:textId="77777777" w:rsidTr="0091770E">
        <w:trPr>
          <w:trHeight w:val="300"/>
        </w:trPr>
        <w:tc>
          <w:tcPr>
            <w:tcW w:w="3686" w:type="dxa"/>
            <w:noWrap/>
          </w:tcPr>
          <w:p w14:paraId="00445EC5" w14:textId="77777777" w:rsidR="0091770E" w:rsidRPr="005836D1" w:rsidRDefault="0091770E" w:rsidP="0091770E">
            <w:proofErr w:type="spellStart"/>
            <w:r w:rsidRPr="005836D1">
              <w:t>Vulvectomía</w:t>
            </w:r>
            <w:proofErr w:type="spellEnd"/>
          </w:p>
        </w:tc>
        <w:tc>
          <w:tcPr>
            <w:tcW w:w="1984" w:type="dxa"/>
            <w:noWrap/>
          </w:tcPr>
          <w:p w14:paraId="59F452FA" w14:textId="77777777" w:rsidR="0091770E" w:rsidRPr="005836D1" w:rsidRDefault="0091770E" w:rsidP="0091770E">
            <w:r w:rsidRPr="005836D1">
              <w:t> </w:t>
            </w:r>
          </w:p>
        </w:tc>
        <w:tc>
          <w:tcPr>
            <w:tcW w:w="993" w:type="dxa"/>
            <w:noWrap/>
          </w:tcPr>
          <w:p w14:paraId="0D202F7F" w14:textId="77777777" w:rsidR="0091770E" w:rsidRPr="005836D1" w:rsidRDefault="0091770E" w:rsidP="0091770E">
            <w:r w:rsidRPr="005836D1">
              <w:t> </w:t>
            </w:r>
          </w:p>
        </w:tc>
        <w:tc>
          <w:tcPr>
            <w:tcW w:w="1876" w:type="dxa"/>
            <w:noWrap/>
          </w:tcPr>
          <w:p w14:paraId="26CAC180" w14:textId="77777777" w:rsidR="0091770E" w:rsidRPr="005836D1" w:rsidRDefault="0091770E" w:rsidP="0091770E">
            <w:r w:rsidRPr="005836D1">
              <w:t> </w:t>
            </w:r>
          </w:p>
        </w:tc>
        <w:tc>
          <w:tcPr>
            <w:tcW w:w="1100" w:type="dxa"/>
            <w:noWrap/>
          </w:tcPr>
          <w:p w14:paraId="4B6E2557" w14:textId="77777777" w:rsidR="0091770E" w:rsidRPr="005836D1" w:rsidRDefault="0091770E" w:rsidP="0091770E">
            <w:r w:rsidRPr="005836D1">
              <w:t> </w:t>
            </w:r>
          </w:p>
        </w:tc>
        <w:tc>
          <w:tcPr>
            <w:tcW w:w="743" w:type="dxa"/>
            <w:noWrap/>
          </w:tcPr>
          <w:p w14:paraId="5B9B4C47" w14:textId="77777777" w:rsidR="0091770E" w:rsidRPr="005836D1" w:rsidRDefault="0091770E" w:rsidP="0091770E">
            <w:r w:rsidRPr="005836D1">
              <w:t> </w:t>
            </w:r>
          </w:p>
        </w:tc>
      </w:tr>
      <w:tr w:rsidR="0091770E" w:rsidRPr="00985BA6" w14:paraId="640F3828" w14:textId="77777777" w:rsidTr="0091770E">
        <w:trPr>
          <w:trHeight w:val="300"/>
        </w:trPr>
        <w:tc>
          <w:tcPr>
            <w:tcW w:w="3686" w:type="dxa"/>
            <w:noWrap/>
          </w:tcPr>
          <w:p w14:paraId="3734EE4D" w14:textId="77777777" w:rsidR="0091770E" w:rsidRPr="005836D1" w:rsidRDefault="0091770E" w:rsidP="0091770E">
            <w:r w:rsidRPr="005836D1">
              <w:t>otros procedimientos legrados Biopsias etc.</w:t>
            </w:r>
          </w:p>
        </w:tc>
        <w:tc>
          <w:tcPr>
            <w:tcW w:w="1984" w:type="dxa"/>
            <w:noWrap/>
          </w:tcPr>
          <w:p w14:paraId="04A6CBBB" w14:textId="77777777" w:rsidR="0091770E" w:rsidRPr="005836D1" w:rsidRDefault="0091770E" w:rsidP="0091770E">
            <w:r w:rsidRPr="005836D1">
              <w:t> </w:t>
            </w:r>
          </w:p>
        </w:tc>
        <w:tc>
          <w:tcPr>
            <w:tcW w:w="993" w:type="dxa"/>
            <w:noWrap/>
          </w:tcPr>
          <w:p w14:paraId="0DE26A8D" w14:textId="77777777" w:rsidR="0091770E" w:rsidRPr="005836D1" w:rsidRDefault="0091770E" w:rsidP="0091770E">
            <w:r w:rsidRPr="005836D1">
              <w:t> </w:t>
            </w:r>
          </w:p>
        </w:tc>
        <w:tc>
          <w:tcPr>
            <w:tcW w:w="1876" w:type="dxa"/>
            <w:noWrap/>
          </w:tcPr>
          <w:p w14:paraId="421E5DBE" w14:textId="77777777" w:rsidR="0091770E" w:rsidRPr="005836D1" w:rsidRDefault="0091770E" w:rsidP="0091770E">
            <w:r w:rsidRPr="005836D1">
              <w:t> </w:t>
            </w:r>
          </w:p>
        </w:tc>
        <w:tc>
          <w:tcPr>
            <w:tcW w:w="1100" w:type="dxa"/>
            <w:noWrap/>
          </w:tcPr>
          <w:p w14:paraId="21FF168B" w14:textId="77777777" w:rsidR="0091770E" w:rsidRPr="005836D1" w:rsidRDefault="0091770E" w:rsidP="0091770E">
            <w:r w:rsidRPr="005836D1">
              <w:t> </w:t>
            </w:r>
          </w:p>
        </w:tc>
        <w:tc>
          <w:tcPr>
            <w:tcW w:w="743" w:type="dxa"/>
            <w:noWrap/>
          </w:tcPr>
          <w:p w14:paraId="5210A823" w14:textId="77777777" w:rsidR="0091770E" w:rsidRPr="005836D1" w:rsidRDefault="0091770E" w:rsidP="0091770E">
            <w:r w:rsidRPr="005836D1">
              <w:t> </w:t>
            </w:r>
          </w:p>
        </w:tc>
      </w:tr>
    </w:tbl>
    <w:p w14:paraId="36EA3085" w14:textId="77777777" w:rsidR="0091770E" w:rsidRDefault="0091770E" w:rsidP="0091770E"/>
    <w:p w14:paraId="51543DED" w14:textId="77777777" w:rsidR="0091770E" w:rsidRDefault="0091770E" w:rsidP="0091770E"/>
    <w:p w14:paraId="553CF403" w14:textId="77777777" w:rsidR="0091770E" w:rsidRDefault="0091770E" w:rsidP="0091770E"/>
    <w:p w14:paraId="405D96A6" w14:textId="77777777" w:rsidR="00B34B17" w:rsidRDefault="00B34B17" w:rsidP="0091770E"/>
    <w:p w14:paraId="1E6A00D1" w14:textId="3EC9D3ED" w:rsidR="0091770E" w:rsidRPr="0090699F" w:rsidRDefault="0091770E" w:rsidP="0091770E">
      <w:pPr>
        <w:jc w:val="center"/>
        <w:rPr>
          <w:b/>
        </w:rPr>
      </w:pPr>
      <w:r w:rsidRPr="0090699F">
        <w:rPr>
          <w:b/>
        </w:rPr>
        <w:lastRenderedPageBreak/>
        <w:t>RÚBRICA DE PRESENTACIONES: SES</w:t>
      </w:r>
      <w:r>
        <w:rPr>
          <w:b/>
        </w:rPr>
        <w:t xml:space="preserve">IÓN MATUTINA </w:t>
      </w:r>
    </w:p>
    <w:p w14:paraId="63AE10B7" w14:textId="77777777" w:rsidR="0091770E" w:rsidRPr="0090699F" w:rsidRDefault="0091770E" w:rsidP="0091770E">
      <w:pPr>
        <w:jc w:val="center"/>
      </w:pPr>
    </w:p>
    <w:p w14:paraId="27C41E90" w14:textId="77777777" w:rsidR="0091770E" w:rsidRDefault="0091770E" w:rsidP="0091770E">
      <w:pPr>
        <w:spacing w:line="360" w:lineRule="auto"/>
        <w:jc w:val="both"/>
        <w:rPr>
          <w:b/>
          <w:sz w:val="20"/>
        </w:rPr>
      </w:pPr>
      <w:r>
        <w:rPr>
          <w:b/>
          <w:sz w:val="20"/>
        </w:rPr>
        <w:t>NOMBRE: ______________________________________________    AÑO ACADÉMICO:___________</w:t>
      </w:r>
    </w:p>
    <w:p w14:paraId="29D54B3D" w14:textId="6BDBE884" w:rsidR="0091770E" w:rsidRDefault="0091770E" w:rsidP="0091770E">
      <w:pPr>
        <w:spacing w:line="360" w:lineRule="auto"/>
        <w:jc w:val="both"/>
        <w:rPr>
          <w:b/>
          <w:sz w:val="20"/>
        </w:rPr>
      </w:pPr>
      <w:r>
        <w:rPr>
          <w:b/>
          <w:sz w:val="20"/>
        </w:rPr>
        <w:t>HOSPITAL:________________</w:t>
      </w:r>
      <w:r w:rsidR="00552F52">
        <w:rPr>
          <w:b/>
          <w:sz w:val="20"/>
        </w:rPr>
        <w:t>_____________________________ No</w:t>
      </w:r>
      <w:r>
        <w:rPr>
          <w:b/>
          <w:sz w:val="20"/>
        </w:rPr>
        <w:t>. CTA:_______________________</w:t>
      </w:r>
    </w:p>
    <w:p w14:paraId="76B41D3A" w14:textId="77777777" w:rsidR="0091770E" w:rsidRDefault="0091770E" w:rsidP="0091770E">
      <w:pPr>
        <w:spacing w:line="360" w:lineRule="auto"/>
        <w:jc w:val="both"/>
        <w:rPr>
          <w:b/>
          <w:sz w:val="20"/>
        </w:rPr>
      </w:pPr>
      <w:r>
        <w:rPr>
          <w:b/>
          <w:sz w:val="20"/>
        </w:rPr>
        <w:t xml:space="preserve">FECHA: ___________________                    HORA: __________________ </w:t>
      </w:r>
    </w:p>
    <w:p w14:paraId="78C21061" w14:textId="2CA5FBE3" w:rsidR="0091770E" w:rsidRPr="00C959EA" w:rsidRDefault="0091770E" w:rsidP="004D3D7C">
      <w:pPr>
        <w:spacing w:line="360" w:lineRule="auto"/>
        <w:jc w:val="both"/>
        <w:rPr>
          <w:b/>
          <w:sz w:val="20"/>
        </w:rPr>
      </w:pPr>
      <w:r>
        <w:rPr>
          <w:b/>
          <w:sz w:val="20"/>
        </w:rPr>
        <w:t>TEMA: _________________________________________________________________________________</w:t>
      </w:r>
    </w:p>
    <w:tbl>
      <w:tblPr>
        <w:tblStyle w:val="Tablaconcuadrcula"/>
        <w:tblW w:w="10348" w:type="dxa"/>
        <w:tblInd w:w="-459" w:type="dxa"/>
        <w:tblLook w:val="04A0" w:firstRow="1" w:lastRow="0" w:firstColumn="1" w:lastColumn="0" w:noHBand="0" w:noVBand="1"/>
      </w:tblPr>
      <w:tblGrid>
        <w:gridCol w:w="2283"/>
        <w:gridCol w:w="2089"/>
        <w:gridCol w:w="939"/>
        <w:gridCol w:w="1583"/>
        <w:gridCol w:w="3454"/>
      </w:tblGrid>
      <w:tr w:rsidR="0091770E" w:rsidRPr="00134D7F" w14:paraId="7E4F7464" w14:textId="77777777" w:rsidTr="0091770E">
        <w:tc>
          <w:tcPr>
            <w:tcW w:w="4372" w:type="dxa"/>
            <w:gridSpan w:val="2"/>
          </w:tcPr>
          <w:p w14:paraId="47FB5671" w14:textId="77777777" w:rsidR="0091770E" w:rsidRPr="00A03430" w:rsidRDefault="0091770E" w:rsidP="0091770E">
            <w:pPr>
              <w:spacing w:line="360" w:lineRule="auto"/>
              <w:jc w:val="center"/>
              <w:rPr>
                <w:b/>
                <w:sz w:val="20"/>
              </w:rPr>
            </w:pPr>
            <w:r w:rsidRPr="00A03430">
              <w:rPr>
                <w:b/>
                <w:sz w:val="20"/>
              </w:rPr>
              <w:t>PRESENTACIÓN / CRITERIO</w:t>
            </w:r>
          </w:p>
        </w:tc>
        <w:tc>
          <w:tcPr>
            <w:tcW w:w="939" w:type="dxa"/>
            <w:vAlign w:val="center"/>
          </w:tcPr>
          <w:p w14:paraId="10301AF9" w14:textId="77777777" w:rsidR="0091770E" w:rsidRPr="00A03430" w:rsidRDefault="0091770E" w:rsidP="0091770E">
            <w:pPr>
              <w:spacing w:line="360" w:lineRule="auto"/>
              <w:jc w:val="center"/>
              <w:rPr>
                <w:b/>
                <w:sz w:val="20"/>
              </w:rPr>
            </w:pPr>
            <w:r>
              <w:rPr>
                <w:b/>
                <w:sz w:val="20"/>
              </w:rPr>
              <w:t>VALOR</w:t>
            </w:r>
          </w:p>
        </w:tc>
        <w:tc>
          <w:tcPr>
            <w:tcW w:w="1583" w:type="dxa"/>
            <w:vAlign w:val="center"/>
          </w:tcPr>
          <w:p w14:paraId="208787D8" w14:textId="77777777" w:rsidR="0091770E" w:rsidRPr="00A03430" w:rsidRDefault="0091770E" w:rsidP="0091770E">
            <w:pPr>
              <w:spacing w:line="360" w:lineRule="auto"/>
              <w:jc w:val="center"/>
              <w:rPr>
                <w:b/>
                <w:sz w:val="20"/>
              </w:rPr>
            </w:pPr>
            <w:r>
              <w:rPr>
                <w:b/>
                <w:sz w:val="20"/>
              </w:rPr>
              <w:t>EVALUACIÓN</w:t>
            </w:r>
          </w:p>
        </w:tc>
        <w:tc>
          <w:tcPr>
            <w:tcW w:w="3454" w:type="dxa"/>
          </w:tcPr>
          <w:p w14:paraId="0A732497" w14:textId="77777777" w:rsidR="0091770E" w:rsidRDefault="0091770E" w:rsidP="0091770E">
            <w:pPr>
              <w:spacing w:line="360" w:lineRule="auto"/>
              <w:jc w:val="center"/>
              <w:rPr>
                <w:b/>
                <w:sz w:val="20"/>
              </w:rPr>
            </w:pPr>
            <w:r>
              <w:rPr>
                <w:b/>
                <w:sz w:val="20"/>
              </w:rPr>
              <w:t xml:space="preserve"> ASPECTOS A MEJORAR </w:t>
            </w:r>
          </w:p>
        </w:tc>
      </w:tr>
      <w:tr w:rsidR="0091770E" w:rsidRPr="00134D7F" w14:paraId="25DFE202" w14:textId="77777777" w:rsidTr="0091770E">
        <w:trPr>
          <w:trHeight w:val="1690"/>
        </w:trPr>
        <w:tc>
          <w:tcPr>
            <w:tcW w:w="2283" w:type="dxa"/>
            <w:vMerge w:val="restart"/>
            <w:vAlign w:val="center"/>
          </w:tcPr>
          <w:p w14:paraId="493121BB" w14:textId="77777777" w:rsidR="0091770E" w:rsidRPr="00A03430" w:rsidRDefault="0091770E" w:rsidP="0091770E">
            <w:pPr>
              <w:spacing w:line="360" w:lineRule="auto"/>
              <w:jc w:val="center"/>
              <w:rPr>
                <w:b/>
                <w:sz w:val="20"/>
              </w:rPr>
            </w:pPr>
            <w:r w:rsidRPr="00A03430">
              <w:rPr>
                <w:b/>
                <w:sz w:val="20"/>
              </w:rPr>
              <w:t>PRESENTACIÓN</w:t>
            </w:r>
          </w:p>
          <w:p w14:paraId="7CE7D115" w14:textId="77777777" w:rsidR="0091770E" w:rsidRPr="00A03430" w:rsidRDefault="0091770E" w:rsidP="0091770E">
            <w:pPr>
              <w:spacing w:line="360" w:lineRule="auto"/>
              <w:jc w:val="center"/>
              <w:rPr>
                <w:b/>
                <w:sz w:val="20"/>
              </w:rPr>
            </w:pPr>
            <w:r w:rsidRPr="00A03430">
              <w:rPr>
                <w:b/>
                <w:sz w:val="20"/>
              </w:rPr>
              <w:t>ORAL</w:t>
            </w:r>
          </w:p>
          <w:p w14:paraId="644CFDC6" w14:textId="77777777" w:rsidR="0091770E" w:rsidRPr="00A03430" w:rsidRDefault="0091770E" w:rsidP="0091770E">
            <w:pPr>
              <w:spacing w:line="360" w:lineRule="auto"/>
              <w:jc w:val="center"/>
              <w:rPr>
                <w:b/>
                <w:sz w:val="20"/>
              </w:rPr>
            </w:pPr>
            <w:r>
              <w:rPr>
                <w:b/>
                <w:sz w:val="20"/>
              </w:rPr>
              <w:t>(2.5</w:t>
            </w:r>
            <w:r w:rsidRPr="00A03430">
              <w:rPr>
                <w:b/>
                <w:sz w:val="20"/>
              </w:rPr>
              <w:t xml:space="preserve"> puntos)</w:t>
            </w:r>
            <w:r w:rsidRPr="00FC100C">
              <w:rPr>
                <w:noProof/>
                <w:sz w:val="20"/>
                <w:lang w:val="es-ES_tradnl" w:eastAsia="es-ES_tradnl"/>
              </w:rPr>
              <w:t xml:space="preserve"> </w:t>
            </w:r>
          </w:p>
        </w:tc>
        <w:tc>
          <w:tcPr>
            <w:tcW w:w="2089" w:type="dxa"/>
          </w:tcPr>
          <w:p w14:paraId="78B08B8A" w14:textId="77777777" w:rsidR="0091770E" w:rsidRPr="00134D7F" w:rsidRDefault="0091770E" w:rsidP="004D3D7C">
            <w:pPr>
              <w:spacing w:line="276" w:lineRule="auto"/>
              <w:jc w:val="both"/>
              <w:rPr>
                <w:sz w:val="20"/>
              </w:rPr>
            </w:pPr>
            <w:r w:rsidRPr="00134D7F">
              <w:rPr>
                <w:sz w:val="20"/>
              </w:rPr>
              <w:t>Exist</w:t>
            </w:r>
            <w:r>
              <w:rPr>
                <w:sz w:val="20"/>
              </w:rPr>
              <w:t xml:space="preserve">e una introducción, desarrollo, </w:t>
            </w:r>
            <w:r w:rsidRPr="00134D7F">
              <w:rPr>
                <w:sz w:val="20"/>
              </w:rPr>
              <w:t xml:space="preserve"> conclusiones del tema</w:t>
            </w:r>
            <w:r>
              <w:rPr>
                <w:sz w:val="20"/>
              </w:rPr>
              <w:t>, bibliografía</w:t>
            </w:r>
          </w:p>
        </w:tc>
        <w:tc>
          <w:tcPr>
            <w:tcW w:w="939" w:type="dxa"/>
            <w:vAlign w:val="center"/>
          </w:tcPr>
          <w:p w14:paraId="27E61B94" w14:textId="77777777" w:rsidR="0091770E" w:rsidRPr="00134D7F" w:rsidRDefault="0091770E" w:rsidP="0091770E">
            <w:pPr>
              <w:spacing w:line="360" w:lineRule="auto"/>
              <w:jc w:val="center"/>
              <w:rPr>
                <w:sz w:val="20"/>
              </w:rPr>
            </w:pPr>
            <w:r>
              <w:rPr>
                <w:sz w:val="20"/>
              </w:rPr>
              <w:t>0.5</w:t>
            </w:r>
          </w:p>
        </w:tc>
        <w:tc>
          <w:tcPr>
            <w:tcW w:w="1583" w:type="dxa"/>
            <w:vAlign w:val="center"/>
          </w:tcPr>
          <w:p w14:paraId="41BCCCB7" w14:textId="77777777" w:rsidR="0091770E" w:rsidRPr="00134D7F" w:rsidRDefault="0091770E" w:rsidP="0091770E">
            <w:pPr>
              <w:spacing w:line="360" w:lineRule="auto"/>
              <w:jc w:val="center"/>
              <w:rPr>
                <w:sz w:val="20"/>
              </w:rPr>
            </w:pPr>
          </w:p>
        </w:tc>
        <w:tc>
          <w:tcPr>
            <w:tcW w:w="3454" w:type="dxa"/>
            <w:tcBorders>
              <w:bottom w:val="nil"/>
            </w:tcBorders>
          </w:tcPr>
          <w:p w14:paraId="03065B0E" w14:textId="77777777" w:rsidR="0091770E" w:rsidRPr="00134D7F" w:rsidRDefault="0091770E" w:rsidP="0091770E">
            <w:pPr>
              <w:spacing w:line="360" w:lineRule="auto"/>
              <w:jc w:val="center"/>
              <w:rPr>
                <w:sz w:val="20"/>
              </w:rPr>
            </w:pPr>
          </w:p>
        </w:tc>
      </w:tr>
      <w:tr w:rsidR="0091770E" w:rsidRPr="00134D7F" w14:paraId="5EBF4CDF" w14:textId="77777777" w:rsidTr="0091770E">
        <w:tc>
          <w:tcPr>
            <w:tcW w:w="2283" w:type="dxa"/>
            <w:vMerge/>
          </w:tcPr>
          <w:p w14:paraId="18EE29DE" w14:textId="77777777" w:rsidR="0091770E" w:rsidRPr="00A03430" w:rsidRDefault="0091770E" w:rsidP="0091770E">
            <w:pPr>
              <w:spacing w:line="360" w:lineRule="auto"/>
              <w:jc w:val="both"/>
              <w:rPr>
                <w:b/>
                <w:sz w:val="20"/>
              </w:rPr>
            </w:pPr>
          </w:p>
        </w:tc>
        <w:tc>
          <w:tcPr>
            <w:tcW w:w="2089" w:type="dxa"/>
          </w:tcPr>
          <w:p w14:paraId="03C8EA8A" w14:textId="77777777" w:rsidR="0091770E" w:rsidRPr="00134D7F" w:rsidRDefault="0091770E" w:rsidP="004D3D7C">
            <w:pPr>
              <w:spacing w:line="276" w:lineRule="auto"/>
              <w:jc w:val="both"/>
              <w:rPr>
                <w:sz w:val="20"/>
              </w:rPr>
            </w:pPr>
            <w:r w:rsidRPr="00134D7F">
              <w:rPr>
                <w:sz w:val="20"/>
              </w:rPr>
              <w:t>Evidencia dominio del tema</w:t>
            </w:r>
          </w:p>
        </w:tc>
        <w:tc>
          <w:tcPr>
            <w:tcW w:w="939" w:type="dxa"/>
            <w:vAlign w:val="center"/>
          </w:tcPr>
          <w:p w14:paraId="4DDA6F26" w14:textId="77777777" w:rsidR="0091770E" w:rsidRPr="00134D7F" w:rsidRDefault="0091770E" w:rsidP="0091770E">
            <w:pPr>
              <w:spacing w:line="360" w:lineRule="auto"/>
              <w:jc w:val="center"/>
              <w:rPr>
                <w:sz w:val="20"/>
              </w:rPr>
            </w:pPr>
            <w:r>
              <w:rPr>
                <w:sz w:val="20"/>
              </w:rPr>
              <w:t>0.5</w:t>
            </w:r>
          </w:p>
        </w:tc>
        <w:tc>
          <w:tcPr>
            <w:tcW w:w="1583" w:type="dxa"/>
            <w:vAlign w:val="center"/>
          </w:tcPr>
          <w:p w14:paraId="4FE6D56D" w14:textId="77777777" w:rsidR="0091770E" w:rsidRPr="00134D7F" w:rsidRDefault="0091770E" w:rsidP="0091770E">
            <w:pPr>
              <w:spacing w:line="360" w:lineRule="auto"/>
              <w:jc w:val="center"/>
              <w:rPr>
                <w:sz w:val="20"/>
              </w:rPr>
            </w:pPr>
          </w:p>
        </w:tc>
        <w:tc>
          <w:tcPr>
            <w:tcW w:w="3454" w:type="dxa"/>
            <w:vMerge w:val="restart"/>
            <w:tcBorders>
              <w:top w:val="nil"/>
            </w:tcBorders>
          </w:tcPr>
          <w:p w14:paraId="6596A185" w14:textId="77777777" w:rsidR="0091770E" w:rsidRPr="00134D7F" w:rsidRDefault="0091770E" w:rsidP="0091770E">
            <w:pPr>
              <w:spacing w:line="360" w:lineRule="auto"/>
              <w:jc w:val="center"/>
              <w:rPr>
                <w:sz w:val="20"/>
              </w:rPr>
            </w:pPr>
          </w:p>
        </w:tc>
      </w:tr>
      <w:tr w:rsidR="0091770E" w:rsidRPr="00134D7F" w14:paraId="27D29910" w14:textId="77777777" w:rsidTr="0091770E">
        <w:tc>
          <w:tcPr>
            <w:tcW w:w="2283" w:type="dxa"/>
            <w:vMerge/>
          </w:tcPr>
          <w:p w14:paraId="6BF4F3E1" w14:textId="77777777" w:rsidR="0091770E" w:rsidRPr="00A03430" w:rsidRDefault="0091770E" w:rsidP="0091770E">
            <w:pPr>
              <w:spacing w:line="360" w:lineRule="auto"/>
              <w:jc w:val="both"/>
              <w:rPr>
                <w:b/>
                <w:sz w:val="20"/>
              </w:rPr>
            </w:pPr>
          </w:p>
        </w:tc>
        <w:tc>
          <w:tcPr>
            <w:tcW w:w="2089" w:type="dxa"/>
          </w:tcPr>
          <w:p w14:paraId="2F3CFC05" w14:textId="77777777" w:rsidR="0091770E" w:rsidRPr="00134D7F" w:rsidRDefault="0091770E" w:rsidP="004D3D7C">
            <w:pPr>
              <w:spacing w:line="276" w:lineRule="auto"/>
              <w:jc w:val="both"/>
              <w:rPr>
                <w:sz w:val="20"/>
              </w:rPr>
            </w:pPr>
            <w:r w:rsidRPr="00134D7F">
              <w:rPr>
                <w:sz w:val="20"/>
              </w:rPr>
              <w:t xml:space="preserve">Utiliza vocabulario formal y técnico </w:t>
            </w:r>
          </w:p>
        </w:tc>
        <w:tc>
          <w:tcPr>
            <w:tcW w:w="939" w:type="dxa"/>
            <w:vAlign w:val="center"/>
          </w:tcPr>
          <w:p w14:paraId="519D1A44" w14:textId="77777777" w:rsidR="0091770E" w:rsidRPr="00134D7F" w:rsidRDefault="0091770E" w:rsidP="0091770E">
            <w:pPr>
              <w:spacing w:line="360" w:lineRule="auto"/>
              <w:jc w:val="center"/>
              <w:rPr>
                <w:sz w:val="20"/>
              </w:rPr>
            </w:pPr>
            <w:r>
              <w:rPr>
                <w:sz w:val="20"/>
              </w:rPr>
              <w:t>0.5</w:t>
            </w:r>
          </w:p>
        </w:tc>
        <w:tc>
          <w:tcPr>
            <w:tcW w:w="1583" w:type="dxa"/>
            <w:vAlign w:val="center"/>
          </w:tcPr>
          <w:p w14:paraId="1305835D" w14:textId="77777777" w:rsidR="0091770E" w:rsidRPr="00134D7F" w:rsidRDefault="0091770E" w:rsidP="0091770E">
            <w:pPr>
              <w:spacing w:line="360" w:lineRule="auto"/>
              <w:jc w:val="center"/>
              <w:rPr>
                <w:sz w:val="20"/>
              </w:rPr>
            </w:pPr>
          </w:p>
        </w:tc>
        <w:tc>
          <w:tcPr>
            <w:tcW w:w="3454" w:type="dxa"/>
            <w:vMerge/>
            <w:tcBorders>
              <w:bottom w:val="nil"/>
            </w:tcBorders>
          </w:tcPr>
          <w:p w14:paraId="558D4666" w14:textId="77777777" w:rsidR="0091770E" w:rsidRPr="00134D7F" w:rsidRDefault="0091770E" w:rsidP="0091770E">
            <w:pPr>
              <w:spacing w:line="360" w:lineRule="auto"/>
              <w:jc w:val="center"/>
              <w:rPr>
                <w:sz w:val="20"/>
              </w:rPr>
            </w:pPr>
          </w:p>
        </w:tc>
      </w:tr>
      <w:tr w:rsidR="0091770E" w:rsidRPr="00134D7F" w14:paraId="4FEC0F72" w14:textId="77777777" w:rsidTr="0091770E">
        <w:tc>
          <w:tcPr>
            <w:tcW w:w="2283" w:type="dxa"/>
            <w:vMerge/>
          </w:tcPr>
          <w:p w14:paraId="5546C4C4" w14:textId="77777777" w:rsidR="0091770E" w:rsidRPr="00A03430" w:rsidRDefault="0091770E" w:rsidP="0091770E">
            <w:pPr>
              <w:spacing w:line="360" w:lineRule="auto"/>
              <w:jc w:val="both"/>
              <w:rPr>
                <w:b/>
                <w:sz w:val="20"/>
              </w:rPr>
            </w:pPr>
          </w:p>
        </w:tc>
        <w:tc>
          <w:tcPr>
            <w:tcW w:w="2089" w:type="dxa"/>
          </w:tcPr>
          <w:p w14:paraId="16F777C2" w14:textId="77777777" w:rsidR="0091770E" w:rsidRPr="00134D7F" w:rsidRDefault="0091770E" w:rsidP="004D3D7C">
            <w:pPr>
              <w:spacing w:line="276" w:lineRule="auto"/>
              <w:jc w:val="both"/>
              <w:rPr>
                <w:sz w:val="20"/>
              </w:rPr>
            </w:pPr>
            <w:r w:rsidRPr="00134D7F">
              <w:rPr>
                <w:sz w:val="20"/>
              </w:rPr>
              <w:t>Responde preguntas de la audiencia</w:t>
            </w:r>
          </w:p>
        </w:tc>
        <w:tc>
          <w:tcPr>
            <w:tcW w:w="939" w:type="dxa"/>
            <w:vAlign w:val="center"/>
          </w:tcPr>
          <w:p w14:paraId="2EBA1E2D" w14:textId="77777777" w:rsidR="0091770E" w:rsidRPr="00134D7F" w:rsidRDefault="0091770E" w:rsidP="0091770E">
            <w:pPr>
              <w:spacing w:line="360" w:lineRule="auto"/>
              <w:jc w:val="center"/>
              <w:rPr>
                <w:sz w:val="20"/>
              </w:rPr>
            </w:pPr>
            <w:r>
              <w:rPr>
                <w:sz w:val="20"/>
              </w:rPr>
              <w:t>0.5</w:t>
            </w:r>
          </w:p>
        </w:tc>
        <w:tc>
          <w:tcPr>
            <w:tcW w:w="1583" w:type="dxa"/>
            <w:vAlign w:val="center"/>
          </w:tcPr>
          <w:p w14:paraId="35246FE0" w14:textId="77777777" w:rsidR="0091770E" w:rsidRPr="00134D7F" w:rsidRDefault="0091770E" w:rsidP="0091770E">
            <w:pPr>
              <w:spacing w:line="360" w:lineRule="auto"/>
              <w:jc w:val="center"/>
              <w:rPr>
                <w:sz w:val="20"/>
              </w:rPr>
            </w:pPr>
          </w:p>
        </w:tc>
        <w:tc>
          <w:tcPr>
            <w:tcW w:w="3454" w:type="dxa"/>
            <w:tcBorders>
              <w:top w:val="nil"/>
              <w:bottom w:val="nil"/>
            </w:tcBorders>
          </w:tcPr>
          <w:p w14:paraId="51E4C1CF" w14:textId="77777777" w:rsidR="0091770E" w:rsidRPr="00134D7F" w:rsidRDefault="0091770E" w:rsidP="0091770E">
            <w:pPr>
              <w:spacing w:line="360" w:lineRule="auto"/>
              <w:jc w:val="center"/>
              <w:rPr>
                <w:sz w:val="20"/>
              </w:rPr>
            </w:pPr>
          </w:p>
        </w:tc>
      </w:tr>
      <w:tr w:rsidR="0091770E" w:rsidRPr="00134D7F" w14:paraId="25D72D4E" w14:textId="77777777" w:rsidTr="0091770E">
        <w:tc>
          <w:tcPr>
            <w:tcW w:w="2283" w:type="dxa"/>
            <w:vMerge/>
          </w:tcPr>
          <w:p w14:paraId="2E195BD0" w14:textId="77777777" w:rsidR="0091770E" w:rsidRPr="00A03430" w:rsidRDefault="0091770E" w:rsidP="0091770E">
            <w:pPr>
              <w:spacing w:line="360" w:lineRule="auto"/>
              <w:jc w:val="both"/>
              <w:rPr>
                <w:b/>
                <w:sz w:val="20"/>
              </w:rPr>
            </w:pPr>
          </w:p>
        </w:tc>
        <w:tc>
          <w:tcPr>
            <w:tcW w:w="2089" w:type="dxa"/>
          </w:tcPr>
          <w:p w14:paraId="1DE3F469" w14:textId="77777777" w:rsidR="0091770E" w:rsidRPr="00134D7F" w:rsidRDefault="0091770E" w:rsidP="004D3D7C">
            <w:pPr>
              <w:spacing w:line="276" w:lineRule="auto"/>
              <w:jc w:val="both"/>
              <w:rPr>
                <w:sz w:val="20"/>
              </w:rPr>
            </w:pPr>
            <w:r>
              <w:rPr>
                <w:sz w:val="20"/>
              </w:rPr>
              <w:t xml:space="preserve">Asesoría académica y puntualidad </w:t>
            </w:r>
          </w:p>
        </w:tc>
        <w:tc>
          <w:tcPr>
            <w:tcW w:w="939" w:type="dxa"/>
            <w:vAlign w:val="center"/>
          </w:tcPr>
          <w:p w14:paraId="4D241C50" w14:textId="77777777" w:rsidR="0091770E" w:rsidRPr="00134D7F" w:rsidRDefault="0091770E" w:rsidP="0091770E">
            <w:pPr>
              <w:spacing w:line="360" w:lineRule="auto"/>
              <w:jc w:val="center"/>
              <w:rPr>
                <w:sz w:val="20"/>
              </w:rPr>
            </w:pPr>
            <w:r>
              <w:rPr>
                <w:sz w:val="20"/>
              </w:rPr>
              <w:t>0.5</w:t>
            </w:r>
          </w:p>
        </w:tc>
        <w:tc>
          <w:tcPr>
            <w:tcW w:w="1583" w:type="dxa"/>
            <w:vAlign w:val="center"/>
          </w:tcPr>
          <w:p w14:paraId="7D5EFD6E" w14:textId="77777777" w:rsidR="0091770E" w:rsidRPr="00134D7F" w:rsidRDefault="0091770E" w:rsidP="0091770E">
            <w:pPr>
              <w:spacing w:line="360" w:lineRule="auto"/>
              <w:jc w:val="center"/>
              <w:rPr>
                <w:sz w:val="20"/>
              </w:rPr>
            </w:pPr>
          </w:p>
        </w:tc>
        <w:tc>
          <w:tcPr>
            <w:tcW w:w="3454" w:type="dxa"/>
            <w:tcBorders>
              <w:top w:val="nil"/>
            </w:tcBorders>
          </w:tcPr>
          <w:p w14:paraId="402D5308" w14:textId="77777777" w:rsidR="0091770E" w:rsidRPr="00134D7F" w:rsidRDefault="0091770E" w:rsidP="0091770E">
            <w:pPr>
              <w:spacing w:line="360" w:lineRule="auto"/>
              <w:jc w:val="center"/>
              <w:rPr>
                <w:sz w:val="20"/>
              </w:rPr>
            </w:pPr>
          </w:p>
        </w:tc>
      </w:tr>
      <w:tr w:rsidR="0091770E" w:rsidRPr="00134D7F" w14:paraId="1CCB45B0" w14:textId="77777777" w:rsidTr="0091770E">
        <w:tc>
          <w:tcPr>
            <w:tcW w:w="2283" w:type="dxa"/>
            <w:vMerge w:val="restart"/>
            <w:vAlign w:val="center"/>
          </w:tcPr>
          <w:p w14:paraId="4AF1C32E" w14:textId="77777777" w:rsidR="0091770E" w:rsidRPr="00A03430" w:rsidRDefault="0091770E" w:rsidP="0091770E">
            <w:pPr>
              <w:spacing w:line="360" w:lineRule="auto"/>
              <w:jc w:val="center"/>
              <w:rPr>
                <w:b/>
                <w:sz w:val="20"/>
              </w:rPr>
            </w:pPr>
            <w:r w:rsidRPr="00A03430">
              <w:rPr>
                <w:b/>
                <w:sz w:val="20"/>
              </w:rPr>
              <w:t>UTILIZACIÓN DE RECURSOS</w:t>
            </w:r>
          </w:p>
          <w:p w14:paraId="37D99E3E" w14:textId="77777777" w:rsidR="0091770E" w:rsidRPr="00A03430" w:rsidRDefault="0091770E" w:rsidP="0091770E">
            <w:pPr>
              <w:spacing w:line="360" w:lineRule="auto"/>
              <w:jc w:val="center"/>
              <w:rPr>
                <w:b/>
                <w:sz w:val="20"/>
              </w:rPr>
            </w:pPr>
            <w:r>
              <w:rPr>
                <w:b/>
                <w:sz w:val="20"/>
              </w:rPr>
              <w:t>(2.5</w:t>
            </w:r>
            <w:r w:rsidRPr="00A03430">
              <w:rPr>
                <w:b/>
                <w:sz w:val="20"/>
              </w:rPr>
              <w:t xml:space="preserve"> puntos)</w:t>
            </w:r>
          </w:p>
        </w:tc>
        <w:tc>
          <w:tcPr>
            <w:tcW w:w="2089" w:type="dxa"/>
          </w:tcPr>
          <w:p w14:paraId="329884E5" w14:textId="77777777" w:rsidR="0091770E" w:rsidRPr="00134D7F" w:rsidRDefault="0091770E" w:rsidP="004D3D7C">
            <w:pPr>
              <w:spacing w:line="276" w:lineRule="auto"/>
              <w:jc w:val="both"/>
              <w:rPr>
                <w:sz w:val="20"/>
              </w:rPr>
            </w:pPr>
            <w:r w:rsidRPr="00134D7F">
              <w:rPr>
                <w:sz w:val="20"/>
              </w:rPr>
              <w:t xml:space="preserve">Diapositivas con títulos, textos justificados </w:t>
            </w:r>
          </w:p>
        </w:tc>
        <w:tc>
          <w:tcPr>
            <w:tcW w:w="939" w:type="dxa"/>
            <w:vAlign w:val="center"/>
          </w:tcPr>
          <w:p w14:paraId="202F0CE6" w14:textId="77777777" w:rsidR="0091770E" w:rsidRPr="00134D7F" w:rsidRDefault="0091770E" w:rsidP="0091770E">
            <w:pPr>
              <w:spacing w:line="360" w:lineRule="auto"/>
              <w:jc w:val="center"/>
              <w:rPr>
                <w:sz w:val="20"/>
              </w:rPr>
            </w:pPr>
            <w:r>
              <w:rPr>
                <w:sz w:val="20"/>
              </w:rPr>
              <w:t>0.5</w:t>
            </w:r>
          </w:p>
        </w:tc>
        <w:tc>
          <w:tcPr>
            <w:tcW w:w="1583" w:type="dxa"/>
            <w:vAlign w:val="center"/>
          </w:tcPr>
          <w:p w14:paraId="480EA6E0" w14:textId="77777777" w:rsidR="0091770E" w:rsidRPr="00134D7F" w:rsidRDefault="0091770E" w:rsidP="0091770E">
            <w:pPr>
              <w:spacing w:line="360" w:lineRule="auto"/>
              <w:jc w:val="center"/>
              <w:rPr>
                <w:sz w:val="20"/>
              </w:rPr>
            </w:pPr>
          </w:p>
        </w:tc>
        <w:tc>
          <w:tcPr>
            <w:tcW w:w="3454" w:type="dxa"/>
            <w:vMerge w:val="restart"/>
          </w:tcPr>
          <w:p w14:paraId="7524B89D" w14:textId="77777777" w:rsidR="0091770E" w:rsidRPr="00134D7F" w:rsidRDefault="0091770E" w:rsidP="0091770E">
            <w:pPr>
              <w:spacing w:line="360" w:lineRule="auto"/>
              <w:jc w:val="center"/>
              <w:rPr>
                <w:sz w:val="20"/>
              </w:rPr>
            </w:pPr>
          </w:p>
        </w:tc>
      </w:tr>
      <w:tr w:rsidR="0091770E" w:rsidRPr="00134D7F" w14:paraId="5C30E03C" w14:textId="77777777" w:rsidTr="0091770E">
        <w:tc>
          <w:tcPr>
            <w:tcW w:w="2283" w:type="dxa"/>
            <w:vMerge/>
          </w:tcPr>
          <w:p w14:paraId="3D3D4515" w14:textId="77777777" w:rsidR="0091770E" w:rsidRPr="00134D7F" w:rsidRDefault="0091770E" w:rsidP="0091770E">
            <w:pPr>
              <w:spacing w:line="360" w:lineRule="auto"/>
              <w:jc w:val="center"/>
              <w:rPr>
                <w:sz w:val="20"/>
              </w:rPr>
            </w:pPr>
          </w:p>
        </w:tc>
        <w:tc>
          <w:tcPr>
            <w:tcW w:w="2089" w:type="dxa"/>
          </w:tcPr>
          <w:p w14:paraId="72900FCA" w14:textId="77777777" w:rsidR="0091770E" w:rsidRPr="00134D7F" w:rsidRDefault="0091770E" w:rsidP="004D3D7C">
            <w:pPr>
              <w:spacing w:line="276" w:lineRule="auto"/>
              <w:jc w:val="both"/>
              <w:rPr>
                <w:sz w:val="20"/>
              </w:rPr>
            </w:pPr>
            <w:r w:rsidRPr="00134D7F">
              <w:rPr>
                <w:sz w:val="20"/>
              </w:rPr>
              <w:t>Diapositivas presentan los puntos importantes,  sin mucho texto</w:t>
            </w:r>
          </w:p>
        </w:tc>
        <w:tc>
          <w:tcPr>
            <w:tcW w:w="939" w:type="dxa"/>
            <w:vAlign w:val="center"/>
          </w:tcPr>
          <w:p w14:paraId="1BBABE6F" w14:textId="77777777" w:rsidR="0091770E" w:rsidRPr="00134D7F" w:rsidRDefault="0091770E" w:rsidP="0091770E">
            <w:pPr>
              <w:spacing w:line="360" w:lineRule="auto"/>
              <w:jc w:val="center"/>
              <w:rPr>
                <w:sz w:val="20"/>
              </w:rPr>
            </w:pPr>
            <w:r>
              <w:rPr>
                <w:sz w:val="20"/>
              </w:rPr>
              <w:t>0.5</w:t>
            </w:r>
          </w:p>
        </w:tc>
        <w:tc>
          <w:tcPr>
            <w:tcW w:w="1583" w:type="dxa"/>
            <w:vAlign w:val="center"/>
          </w:tcPr>
          <w:p w14:paraId="66285A26" w14:textId="77777777" w:rsidR="0091770E" w:rsidRPr="00134D7F" w:rsidRDefault="0091770E" w:rsidP="0091770E">
            <w:pPr>
              <w:spacing w:line="360" w:lineRule="auto"/>
              <w:jc w:val="center"/>
              <w:rPr>
                <w:sz w:val="20"/>
              </w:rPr>
            </w:pPr>
          </w:p>
        </w:tc>
        <w:tc>
          <w:tcPr>
            <w:tcW w:w="3454" w:type="dxa"/>
            <w:vMerge/>
            <w:tcBorders>
              <w:bottom w:val="nil"/>
            </w:tcBorders>
          </w:tcPr>
          <w:p w14:paraId="35175BFE" w14:textId="77777777" w:rsidR="0091770E" w:rsidRPr="00134D7F" w:rsidRDefault="0091770E" w:rsidP="0091770E">
            <w:pPr>
              <w:spacing w:line="360" w:lineRule="auto"/>
              <w:jc w:val="center"/>
              <w:rPr>
                <w:sz w:val="20"/>
              </w:rPr>
            </w:pPr>
          </w:p>
        </w:tc>
      </w:tr>
      <w:tr w:rsidR="0091770E" w:rsidRPr="00134D7F" w14:paraId="602AB8CC" w14:textId="77777777" w:rsidTr="0091770E">
        <w:tc>
          <w:tcPr>
            <w:tcW w:w="2283" w:type="dxa"/>
            <w:vMerge/>
          </w:tcPr>
          <w:p w14:paraId="5A174A24" w14:textId="77777777" w:rsidR="0091770E" w:rsidRPr="00134D7F" w:rsidRDefault="0091770E" w:rsidP="0091770E">
            <w:pPr>
              <w:spacing w:line="360" w:lineRule="auto"/>
              <w:jc w:val="center"/>
              <w:rPr>
                <w:sz w:val="20"/>
              </w:rPr>
            </w:pPr>
          </w:p>
        </w:tc>
        <w:tc>
          <w:tcPr>
            <w:tcW w:w="2089" w:type="dxa"/>
          </w:tcPr>
          <w:p w14:paraId="4A8439F1" w14:textId="77777777" w:rsidR="0091770E" w:rsidRPr="00134D7F" w:rsidRDefault="0091770E" w:rsidP="004D3D7C">
            <w:pPr>
              <w:spacing w:line="276" w:lineRule="auto"/>
              <w:jc w:val="both"/>
              <w:rPr>
                <w:sz w:val="20"/>
              </w:rPr>
            </w:pPr>
            <w:r w:rsidRPr="00134D7F">
              <w:rPr>
                <w:sz w:val="20"/>
              </w:rPr>
              <w:t xml:space="preserve">Texto sin errores ortográficos </w:t>
            </w:r>
          </w:p>
        </w:tc>
        <w:tc>
          <w:tcPr>
            <w:tcW w:w="939" w:type="dxa"/>
            <w:vAlign w:val="center"/>
          </w:tcPr>
          <w:p w14:paraId="4DAFBDD9" w14:textId="77777777" w:rsidR="0091770E" w:rsidRPr="00134D7F" w:rsidRDefault="0091770E" w:rsidP="0091770E">
            <w:pPr>
              <w:spacing w:line="360" w:lineRule="auto"/>
              <w:jc w:val="center"/>
              <w:rPr>
                <w:sz w:val="20"/>
              </w:rPr>
            </w:pPr>
            <w:r>
              <w:rPr>
                <w:sz w:val="20"/>
              </w:rPr>
              <w:t>0.5</w:t>
            </w:r>
          </w:p>
        </w:tc>
        <w:tc>
          <w:tcPr>
            <w:tcW w:w="1583" w:type="dxa"/>
            <w:vAlign w:val="center"/>
          </w:tcPr>
          <w:p w14:paraId="6A130BDD" w14:textId="77777777" w:rsidR="0091770E" w:rsidRPr="00134D7F" w:rsidRDefault="0091770E" w:rsidP="0091770E">
            <w:pPr>
              <w:spacing w:line="360" w:lineRule="auto"/>
              <w:jc w:val="center"/>
              <w:rPr>
                <w:sz w:val="20"/>
              </w:rPr>
            </w:pPr>
          </w:p>
        </w:tc>
        <w:tc>
          <w:tcPr>
            <w:tcW w:w="3454" w:type="dxa"/>
            <w:vMerge w:val="restart"/>
            <w:tcBorders>
              <w:top w:val="nil"/>
            </w:tcBorders>
          </w:tcPr>
          <w:p w14:paraId="77BB1BE9" w14:textId="77777777" w:rsidR="0091770E" w:rsidRPr="00134D7F" w:rsidRDefault="0091770E" w:rsidP="0091770E">
            <w:pPr>
              <w:spacing w:line="360" w:lineRule="auto"/>
              <w:jc w:val="center"/>
              <w:rPr>
                <w:sz w:val="20"/>
              </w:rPr>
            </w:pPr>
          </w:p>
        </w:tc>
      </w:tr>
      <w:tr w:rsidR="0091770E" w:rsidRPr="00134D7F" w14:paraId="4E003F41" w14:textId="77777777" w:rsidTr="0091770E">
        <w:tc>
          <w:tcPr>
            <w:tcW w:w="2283" w:type="dxa"/>
            <w:vMerge/>
          </w:tcPr>
          <w:p w14:paraId="62004D63" w14:textId="77777777" w:rsidR="0091770E" w:rsidRPr="00134D7F" w:rsidRDefault="0091770E" w:rsidP="0091770E">
            <w:pPr>
              <w:spacing w:line="360" w:lineRule="auto"/>
              <w:jc w:val="center"/>
              <w:rPr>
                <w:sz w:val="20"/>
              </w:rPr>
            </w:pPr>
          </w:p>
        </w:tc>
        <w:tc>
          <w:tcPr>
            <w:tcW w:w="2089" w:type="dxa"/>
          </w:tcPr>
          <w:p w14:paraId="40A5C2A8" w14:textId="77777777" w:rsidR="0091770E" w:rsidRPr="00134D7F" w:rsidRDefault="0091770E" w:rsidP="004D3D7C">
            <w:pPr>
              <w:spacing w:line="276" w:lineRule="auto"/>
              <w:jc w:val="both"/>
              <w:rPr>
                <w:sz w:val="20"/>
              </w:rPr>
            </w:pPr>
            <w:r w:rsidRPr="00134D7F">
              <w:rPr>
                <w:sz w:val="20"/>
              </w:rPr>
              <w:t>Imágenes de acuerdo al tema</w:t>
            </w:r>
          </w:p>
        </w:tc>
        <w:tc>
          <w:tcPr>
            <w:tcW w:w="939" w:type="dxa"/>
            <w:vAlign w:val="center"/>
          </w:tcPr>
          <w:p w14:paraId="32296BE4" w14:textId="77777777" w:rsidR="0091770E" w:rsidRPr="00134D7F" w:rsidRDefault="0091770E" w:rsidP="0091770E">
            <w:pPr>
              <w:spacing w:line="360" w:lineRule="auto"/>
              <w:jc w:val="center"/>
              <w:rPr>
                <w:sz w:val="20"/>
              </w:rPr>
            </w:pPr>
            <w:r>
              <w:rPr>
                <w:sz w:val="20"/>
              </w:rPr>
              <w:t>0.5</w:t>
            </w:r>
          </w:p>
        </w:tc>
        <w:tc>
          <w:tcPr>
            <w:tcW w:w="1583" w:type="dxa"/>
            <w:vAlign w:val="center"/>
          </w:tcPr>
          <w:p w14:paraId="7A1CE0E4" w14:textId="77777777" w:rsidR="0091770E" w:rsidRPr="00134D7F" w:rsidRDefault="0091770E" w:rsidP="0091770E">
            <w:pPr>
              <w:spacing w:line="360" w:lineRule="auto"/>
              <w:jc w:val="center"/>
              <w:rPr>
                <w:sz w:val="20"/>
              </w:rPr>
            </w:pPr>
          </w:p>
        </w:tc>
        <w:tc>
          <w:tcPr>
            <w:tcW w:w="3454" w:type="dxa"/>
            <w:vMerge/>
          </w:tcPr>
          <w:p w14:paraId="40EC8D94" w14:textId="77777777" w:rsidR="0091770E" w:rsidRPr="00134D7F" w:rsidRDefault="0091770E" w:rsidP="0091770E">
            <w:pPr>
              <w:spacing w:line="360" w:lineRule="auto"/>
              <w:jc w:val="center"/>
              <w:rPr>
                <w:sz w:val="20"/>
              </w:rPr>
            </w:pPr>
          </w:p>
        </w:tc>
      </w:tr>
      <w:tr w:rsidR="0091770E" w:rsidRPr="00134D7F" w14:paraId="6EB514CD" w14:textId="77777777" w:rsidTr="0091770E">
        <w:tc>
          <w:tcPr>
            <w:tcW w:w="2283" w:type="dxa"/>
            <w:vMerge/>
          </w:tcPr>
          <w:p w14:paraId="7A878E4E" w14:textId="77777777" w:rsidR="0091770E" w:rsidRPr="00134D7F" w:rsidRDefault="0091770E" w:rsidP="0091770E">
            <w:pPr>
              <w:spacing w:line="360" w:lineRule="auto"/>
              <w:jc w:val="center"/>
              <w:rPr>
                <w:sz w:val="20"/>
              </w:rPr>
            </w:pPr>
          </w:p>
        </w:tc>
        <w:tc>
          <w:tcPr>
            <w:tcW w:w="2089" w:type="dxa"/>
          </w:tcPr>
          <w:p w14:paraId="3D6B438B" w14:textId="77777777" w:rsidR="0091770E" w:rsidRPr="00134D7F" w:rsidRDefault="0091770E" w:rsidP="004D3D7C">
            <w:pPr>
              <w:spacing w:line="276" w:lineRule="auto"/>
              <w:jc w:val="both"/>
              <w:rPr>
                <w:sz w:val="20"/>
              </w:rPr>
            </w:pPr>
            <w:r w:rsidRPr="00134D7F">
              <w:rPr>
                <w:sz w:val="20"/>
              </w:rPr>
              <w:t>Cumplimiento del tiempo establecido</w:t>
            </w:r>
          </w:p>
        </w:tc>
        <w:tc>
          <w:tcPr>
            <w:tcW w:w="939" w:type="dxa"/>
            <w:vAlign w:val="center"/>
          </w:tcPr>
          <w:p w14:paraId="570AF30D" w14:textId="77777777" w:rsidR="0091770E" w:rsidRPr="00134D7F" w:rsidRDefault="0091770E" w:rsidP="0091770E">
            <w:pPr>
              <w:spacing w:line="360" w:lineRule="auto"/>
              <w:jc w:val="center"/>
              <w:rPr>
                <w:sz w:val="20"/>
              </w:rPr>
            </w:pPr>
            <w:r>
              <w:rPr>
                <w:sz w:val="20"/>
              </w:rPr>
              <w:t>0.5</w:t>
            </w:r>
          </w:p>
        </w:tc>
        <w:tc>
          <w:tcPr>
            <w:tcW w:w="1583" w:type="dxa"/>
            <w:vAlign w:val="center"/>
          </w:tcPr>
          <w:p w14:paraId="5A1B2578" w14:textId="77777777" w:rsidR="0091770E" w:rsidRPr="00134D7F" w:rsidRDefault="0091770E" w:rsidP="0091770E">
            <w:pPr>
              <w:spacing w:line="360" w:lineRule="auto"/>
              <w:jc w:val="center"/>
              <w:rPr>
                <w:sz w:val="20"/>
              </w:rPr>
            </w:pPr>
          </w:p>
        </w:tc>
        <w:tc>
          <w:tcPr>
            <w:tcW w:w="3454" w:type="dxa"/>
            <w:vMerge/>
          </w:tcPr>
          <w:p w14:paraId="5E794E13" w14:textId="77777777" w:rsidR="0091770E" w:rsidRPr="00134D7F" w:rsidRDefault="0091770E" w:rsidP="0091770E">
            <w:pPr>
              <w:spacing w:line="360" w:lineRule="auto"/>
              <w:jc w:val="center"/>
              <w:rPr>
                <w:sz w:val="20"/>
              </w:rPr>
            </w:pPr>
          </w:p>
        </w:tc>
      </w:tr>
      <w:tr w:rsidR="0091770E" w:rsidRPr="00134D7F" w14:paraId="508BC6D1" w14:textId="77777777" w:rsidTr="0091770E">
        <w:tc>
          <w:tcPr>
            <w:tcW w:w="2283" w:type="dxa"/>
            <w:vMerge/>
          </w:tcPr>
          <w:p w14:paraId="33EBFDE0" w14:textId="77777777" w:rsidR="0091770E" w:rsidRPr="00134D7F" w:rsidRDefault="0091770E" w:rsidP="0091770E">
            <w:pPr>
              <w:spacing w:line="360" w:lineRule="auto"/>
              <w:jc w:val="center"/>
              <w:rPr>
                <w:sz w:val="20"/>
              </w:rPr>
            </w:pPr>
          </w:p>
        </w:tc>
        <w:tc>
          <w:tcPr>
            <w:tcW w:w="2089" w:type="dxa"/>
          </w:tcPr>
          <w:p w14:paraId="7F774886" w14:textId="77777777" w:rsidR="0091770E" w:rsidRPr="007F164F" w:rsidRDefault="0091770E" w:rsidP="004D3D7C">
            <w:pPr>
              <w:spacing w:line="276" w:lineRule="auto"/>
              <w:jc w:val="center"/>
              <w:rPr>
                <w:b/>
                <w:sz w:val="20"/>
              </w:rPr>
            </w:pPr>
            <w:r w:rsidRPr="007F164F">
              <w:rPr>
                <w:b/>
                <w:sz w:val="20"/>
              </w:rPr>
              <w:t>Total</w:t>
            </w:r>
          </w:p>
        </w:tc>
        <w:tc>
          <w:tcPr>
            <w:tcW w:w="939" w:type="dxa"/>
            <w:vAlign w:val="center"/>
          </w:tcPr>
          <w:p w14:paraId="1E2627D4" w14:textId="77777777" w:rsidR="0091770E" w:rsidRPr="00134D7F" w:rsidRDefault="0091770E" w:rsidP="0091770E">
            <w:pPr>
              <w:spacing w:line="360" w:lineRule="auto"/>
              <w:jc w:val="center"/>
              <w:rPr>
                <w:sz w:val="20"/>
              </w:rPr>
            </w:pPr>
            <w:r>
              <w:rPr>
                <w:sz w:val="20"/>
              </w:rPr>
              <w:t>5</w:t>
            </w:r>
          </w:p>
        </w:tc>
        <w:tc>
          <w:tcPr>
            <w:tcW w:w="1583" w:type="dxa"/>
            <w:vAlign w:val="center"/>
          </w:tcPr>
          <w:p w14:paraId="38D2C044" w14:textId="77777777" w:rsidR="0091770E" w:rsidRPr="00134D7F" w:rsidRDefault="0091770E" w:rsidP="0091770E">
            <w:pPr>
              <w:spacing w:line="360" w:lineRule="auto"/>
              <w:jc w:val="center"/>
              <w:rPr>
                <w:sz w:val="20"/>
              </w:rPr>
            </w:pPr>
          </w:p>
        </w:tc>
        <w:tc>
          <w:tcPr>
            <w:tcW w:w="3454" w:type="dxa"/>
            <w:vMerge/>
          </w:tcPr>
          <w:p w14:paraId="0826B8CA" w14:textId="77777777" w:rsidR="0091770E" w:rsidRPr="00134D7F" w:rsidRDefault="0091770E" w:rsidP="0091770E">
            <w:pPr>
              <w:spacing w:line="360" w:lineRule="auto"/>
              <w:jc w:val="center"/>
              <w:rPr>
                <w:sz w:val="20"/>
              </w:rPr>
            </w:pPr>
          </w:p>
        </w:tc>
      </w:tr>
    </w:tbl>
    <w:p w14:paraId="7332C04A" w14:textId="19F553A3" w:rsidR="004D3D7C" w:rsidRDefault="004D3D7C" w:rsidP="0091770E">
      <w:pPr>
        <w:spacing w:line="360" w:lineRule="auto"/>
        <w:rPr>
          <w:b/>
          <w:sz w:val="22"/>
          <w:szCs w:val="22"/>
        </w:rPr>
      </w:pPr>
    </w:p>
    <w:p w14:paraId="20E06D57" w14:textId="77777777" w:rsidR="00B34B17" w:rsidRDefault="00B34B17" w:rsidP="0091770E">
      <w:pPr>
        <w:spacing w:line="360" w:lineRule="auto"/>
        <w:rPr>
          <w:b/>
          <w:sz w:val="22"/>
          <w:szCs w:val="22"/>
        </w:rPr>
      </w:pPr>
    </w:p>
    <w:p w14:paraId="34168843" w14:textId="4B8973F8" w:rsidR="0091770E" w:rsidRDefault="0091770E" w:rsidP="0091770E">
      <w:pPr>
        <w:spacing w:line="360" w:lineRule="auto"/>
        <w:rPr>
          <w:b/>
          <w:sz w:val="22"/>
          <w:szCs w:val="22"/>
        </w:rPr>
      </w:pPr>
      <w:r>
        <w:rPr>
          <w:b/>
          <w:sz w:val="22"/>
          <w:szCs w:val="22"/>
        </w:rPr>
        <w:t xml:space="preserve">                             Evaluador</w:t>
      </w:r>
      <w:r w:rsidRPr="005B4B5B">
        <w:rPr>
          <w:b/>
          <w:sz w:val="22"/>
          <w:szCs w:val="22"/>
        </w:rPr>
        <w:t>:</w:t>
      </w:r>
      <w:r>
        <w:rPr>
          <w:b/>
          <w:sz w:val="22"/>
          <w:szCs w:val="22"/>
        </w:rPr>
        <w:t xml:space="preserve"> _______________________________________  </w:t>
      </w:r>
    </w:p>
    <w:p w14:paraId="7F2BD858" w14:textId="6FAB7CD2" w:rsidR="004D3D7C" w:rsidRDefault="00B34B17" w:rsidP="0091770E">
      <w:pPr>
        <w:spacing w:line="360" w:lineRule="auto"/>
        <w:rPr>
          <w:b/>
          <w:sz w:val="22"/>
          <w:szCs w:val="22"/>
        </w:rPr>
      </w:pPr>
      <w:r>
        <w:rPr>
          <w:b/>
          <w:sz w:val="22"/>
          <w:szCs w:val="22"/>
        </w:rPr>
        <w:t xml:space="preserve"> </w:t>
      </w:r>
    </w:p>
    <w:p w14:paraId="5F7634BA" w14:textId="1CF78955" w:rsidR="0091770E" w:rsidRDefault="0091770E" w:rsidP="0091770E">
      <w:pPr>
        <w:spacing w:line="360" w:lineRule="auto"/>
        <w:rPr>
          <w:b/>
          <w:sz w:val="22"/>
          <w:szCs w:val="22"/>
        </w:rPr>
      </w:pPr>
      <w:r>
        <w:rPr>
          <w:b/>
          <w:sz w:val="22"/>
          <w:szCs w:val="22"/>
        </w:rPr>
        <w:t xml:space="preserve">                                          </w:t>
      </w:r>
      <w:r w:rsidR="00B34B17">
        <w:rPr>
          <w:b/>
          <w:sz w:val="22"/>
          <w:szCs w:val="22"/>
        </w:rPr>
        <w:t xml:space="preserve">                           </w:t>
      </w:r>
      <w:r>
        <w:rPr>
          <w:b/>
          <w:sz w:val="22"/>
          <w:szCs w:val="22"/>
        </w:rPr>
        <w:t>Firma y Sello</w:t>
      </w:r>
    </w:p>
    <w:p w14:paraId="54D19ADC" w14:textId="0663DE8E" w:rsidR="0091770E" w:rsidRDefault="0091770E" w:rsidP="0091770E">
      <w:pPr>
        <w:spacing w:line="360" w:lineRule="auto"/>
        <w:jc w:val="center"/>
        <w:rPr>
          <w:b/>
        </w:rPr>
      </w:pPr>
    </w:p>
    <w:p w14:paraId="082EDB38" w14:textId="77777777" w:rsidR="0091770E" w:rsidRPr="0090699F" w:rsidRDefault="0091770E" w:rsidP="0091770E">
      <w:pPr>
        <w:spacing w:line="360" w:lineRule="auto"/>
        <w:jc w:val="center"/>
        <w:rPr>
          <w:b/>
        </w:rPr>
      </w:pPr>
      <w:r w:rsidRPr="0090699F">
        <w:rPr>
          <w:b/>
        </w:rPr>
        <w:t xml:space="preserve">RÚBRICA DE TRABAJO DE INVESTIGACIÓN </w:t>
      </w:r>
    </w:p>
    <w:p w14:paraId="089C9909" w14:textId="77777777" w:rsidR="0091770E" w:rsidRDefault="0091770E" w:rsidP="0091770E">
      <w:pPr>
        <w:spacing w:line="360" w:lineRule="auto"/>
        <w:jc w:val="center"/>
        <w:rPr>
          <w:b/>
          <w:sz w:val="20"/>
        </w:rPr>
      </w:pPr>
    </w:p>
    <w:p w14:paraId="7AA7AFC1" w14:textId="77777777" w:rsidR="0091770E" w:rsidRDefault="0091770E" w:rsidP="0091770E">
      <w:pPr>
        <w:spacing w:line="360" w:lineRule="auto"/>
        <w:jc w:val="both"/>
        <w:rPr>
          <w:b/>
          <w:sz w:val="20"/>
        </w:rPr>
      </w:pPr>
      <w:r>
        <w:rPr>
          <w:b/>
          <w:sz w:val="20"/>
        </w:rPr>
        <w:t>NOMBRE: ______________________________________________    AÑO ACADÉMICO:_________</w:t>
      </w:r>
    </w:p>
    <w:p w14:paraId="0E0E75E1" w14:textId="77777777" w:rsidR="0091770E" w:rsidRDefault="0091770E" w:rsidP="0091770E">
      <w:pPr>
        <w:spacing w:line="360" w:lineRule="auto"/>
        <w:jc w:val="both"/>
        <w:rPr>
          <w:b/>
          <w:sz w:val="20"/>
        </w:rPr>
      </w:pPr>
      <w:r>
        <w:rPr>
          <w:b/>
          <w:sz w:val="20"/>
        </w:rPr>
        <w:t>HOSPITAL:_____________________________________________ No. CTA:_____________________</w:t>
      </w:r>
    </w:p>
    <w:p w14:paraId="5BCCE877" w14:textId="77777777" w:rsidR="0091770E" w:rsidRDefault="0091770E" w:rsidP="0091770E">
      <w:pPr>
        <w:spacing w:line="360" w:lineRule="auto"/>
        <w:jc w:val="both"/>
        <w:rPr>
          <w:b/>
          <w:sz w:val="20"/>
        </w:rPr>
      </w:pPr>
      <w:r>
        <w:rPr>
          <w:b/>
          <w:sz w:val="20"/>
        </w:rPr>
        <w:t>FECHA: ___________________                    HORA: __________________</w:t>
      </w:r>
    </w:p>
    <w:p w14:paraId="5EFF121E" w14:textId="77777777" w:rsidR="0091770E" w:rsidRDefault="0091770E" w:rsidP="0091770E">
      <w:pPr>
        <w:spacing w:line="360" w:lineRule="auto"/>
        <w:jc w:val="both"/>
        <w:rPr>
          <w:b/>
          <w:sz w:val="20"/>
        </w:rPr>
      </w:pPr>
    </w:p>
    <w:p w14:paraId="7A66F085" w14:textId="77777777" w:rsidR="0091770E" w:rsidRDefault="0091770E" w:rsidP="0091770E">
      <w:pPr>
        <w:spacing w:line="360" w:lineRule="auto"/>
        <w:jc w:val="both"/>
        <w:rPr>
          <w:b/>
          <w:sz w:val="20"/>
        </w:rPr>
      </w:pPr>
    </w:p>
    <w:p w14:paraId="5A262689" w14:textId="77777777" w:rsidR="0091770E" w:rsidRPr="00134D7F" w:rsidRDefault="0091770E" w:rsidP="0091770E">
      <w:pPr>
        <w:spacing w:line="360" w:lineRule="auto"/>
        <w:jc w:val="both"/>
        <w:rPr>
          <w:b/>
          <w:sz w:val="22"/>
          <w:szCs w:val="22"/>
        </w:rPr>
      </w:pPr>
    </w:p>
    <w:tbl>
      <w:tblPr>
        <w:tblStyle w:val="Tablaconcuadrcula"/>
        <w:tblW w:w="0" w:type="auto"/>
        <w:tblLook w:val="04A0" w:firstRow="1" w:lastRow="0" w:firstColumn="1" w:lastColumn="0" w:noHBand="0" w:noVBand="1"/>
      </w:tblPr>
      <w:tblGrid>
        <w:gridCol w:w="1896"/>
        <w:gridCol w:w="3718"/>
        <w:gridCol w:w="586"/>
        <w:gridCol w:w="587"/>
        <w:gridCol w:w="563"/>
        <w:gridCol w:w="917"/>
      </w:tblGrid>
      <w:tr w:rsidR="0091770E" w:rsidRPr="00134D7F" w14:paraId="4BEA0094" w14:textId="77777777" w:rsidTr="0091770E">
        <w:tc>
          <w:tcPr>
            <w:tcW w:w="5614" w:type="dxa"/>
            <w:gridSpan w:val="2"/>
          </w:tcPr>
          <w:p w14:paraId="04A1384E" w14:textId="77777777" w:rsidR="0091770E" w:rsidRPr="00A03430" w:rsidRDefault="0091770E" w:rsidP="0091770E">
            <w:pPr>
              <w:spacing w:line="360" w:lineRule="auto"/>
              <w:jc w:val="center"/>
              <w:rPr>
                <w:b/>
                <w:sz w:val="20"/>
              </w:rPr>
            </w:pPr>
            <w:r w:rsidRPr="00A03430">
              <w:rPr>
                <w:b/>
                <w:sz w:val="20"/>
              </w:rPr>
              <w:t>TRABAJO ESCRITO / CRITERIO</w:t>
            </w:r>
          </w:p>
        </w:tc>
        <w:tc>
          <w:tcPr>
            <w:tcW w:w="586" w:type="dxa"/>
          </w:tcPr>
          <w:p w14:paraId="37F9B658" w14:textId="77777777" w:rsidR="0091770E" w:rsidRPr="00A03430" w:rsidRDefault="0091770E" w:rsidP="0091770E">
            <w:pPr>
              <w:spacing w:line="360" w:lineRule="auto"/>
              <w:jc w:val="both"/>
              <w:rPr>
                <w:b/>
                <w:sz w:val="20"/>
              </w:rPr>
            </w:pPr>
            <w:r>
              <w:rPr>
                <w:b/>
                <w:sz w:val="20"/>
              </w:rPr>
              <w:t>0</w:t>
            </w:r>
          </w:p>
        </w:tc>
        <w:tc>
          <w:tcPr>
            <w:tcW w:w="587" w:type="dxa"/>
          </w:tcPr>
          <w:p w14:paraId="01D515AE" w14:textId="77777777" w:rsidR="0091770E" w:rsidRPr="00A03430" w:rsidRDefault="0091770E" w:rsidP="0091770E">
            <w:pPr>
              <w:spacing w:line="360" w:lineRule="auto"/>
              <w:jc w:val="both"/>
              <w:rPr>
                <w:b/>
                <w:sz w:val="20"/>
              </w:rPr>
            </w:pPr>
            <w:r>
              <w:rPr>
                <w:b/>
                <w:sz w:val="20"/>
              </w:rPr>
              <w:t>1</w:t>
            </w:r>
          </w:p>
        </w:tc>
        <w:tc>
          <w:tcPr>
            <w:tcW w:w="563" w:type="dxa"/>
          </w:tcPr>
          <w:p w14:paraId="66AD612A" w14:textId="77777777" w:rsidR="0091770E" w:rsidRPr="00A03430" w:rsidRDefault="0091770E" w:rsidP="0091770E">
            <w:pPr>
              <w:spacing w:line="360" w:lineRule="auto"/>
              <w:jc w:val="both"/>
              <w:rPr>
                <w:b/>
                <w:sz w:val="20"/>
              </w:rPr>
            </w:pPr>
            <w:r>
              <w:rPr>
                <w:b/>
                <w:sz w:val="20"/>
              </w:rPr>
              <w:t>2</w:t>
            </w:r>
          </w:p>
        </w:tc>
        <w:tc>
          <w:tcPr>
            <w:tcW w:w="917" w:type="dxa"/>
          </w:tcPr>
          <w:p w14:paraId="247587DD" w14:textId="77777777" w:rsidR="0091770E" w:rsidRPr="00A03430" w:rsidRDefault="0091770E" w:rsidP="0091770E">
            <w:pPr>
              <w:spacing w:line="360" w:lineRule="auto"/>
              <w:jc w:val="both"/>
              <w:rPr>
                <w:b/>
                <w:sz w:val="20"/>
              </w:rPr>
            </w:pPr>
            <w:r>
              <w:rPr>
                <w:b/>
                <w:sz w:val="20"/>
              </w:rPr>
              <w:t>TOTAL</w:t>
            </w:r>
          </w:p>
        </w:tc>
      </w:tr>
      <w:tr w:rsidR="0091770E" w:rsidRPr="00134D7F" w14:paraId="21097956" w14:textId="77777777" w:rsidTr="0091770E">
        <w:tc>
          <w:tcPr>
            <w:tcW w:w="1896" w:type="dxa"/>
            <w:vAlign w:val="center"/>
          </w:tcPr>
          <w:p w14:paraId="6B24F8B1" w14:textId="77777777" w:rsidR="0091770E" w:rsidRPr="00A03430" w:rsidRDefault="0091770E" w:rsidP="0091770E">
            <w:pPr>
              <w:spacing w:line="360" w:lineRule="auto"/>
              <w:jc w:val="center"/>
              <w:rPr>
                <w:b/>
                <w:sz w:val="20"/>
              </w:rPr>
            </w:pPr>
            <w:r w:rsidRPr="00A03430">
              <w:rPr>
                <w:b/>
                <w:sz w:val="20"/>
              </w:rPr>
              <w:t>PORTADA</w:t>
            </w:r>
          </w:p>
          <w:p w14:paraId="046590B8" w14:textId="77777777" w:rsidR="0091770E" w:rsidRPr="00A03430" w:rsidRDefault="0091770E" w:rsidP="0091770E">
            <w:pPr>
              <w:spacing w:line="360" w:lineRule="auto"/>
              <w:jc w:val="center"/>
              <w:rPr>
                <w:b/>
                <w:sz w:val="20"/>
              </w:rPr>
            </w:pPr>
            <w:r>
              <w:rPr>
                <w:b/>
                <w:sz w:val="20"/>
              </w:rPr>
              <w:t>(2 puntos)</w:t>
            </w:r>
          </w:p>
        </w:tc>
        <w:tc>
          <w:tcPr>
            <w:tcW w:w="3718" w:type="dxa"/>
          </w:tcPr>
          <w:p w14:paraId="476DA468" w14:textId="77777777" w:rsidR="0091770E" w:rsidRPr="00134D7F" w:rsidRDefault="0091770E" w:rsidP="0091770E">
            <w:pPr>
              <w:spacing w:line="360" w:lineRule="auto"/>
              <w:jc w:val="both"/>
              <w:rPr>
                <w:sz w:val="20"/>
              </w:rPr>
            </w:pPr>
            <w:r w:rsidRPr="00134D7F">
              <w:rPr>
                <w:sz w:val="20"/>
              </w:rPr>
              <w:t>Diseño de acuerdo al tema, nombre de la universidad, titulo, integrantes, profesor, fecha</w:t>
            </w:r>
          </w:p>
        </w:tc>
        <w:tc>
          <w:tcPr>
            <w:tcW w:w="586" w:type="dxa"/>
          </w:tcPr>
          <w:p w14:paraId="54490126" w14:textId="77777777" w:rsidR="0091770E" w:rsidRPr="00134D7F" w:rsidRDefault="0091770E" w:rsidP="0091770E">
            <w:pPr>
              <w:spacing w:line="360" w:lineRule="auto"/>
              <w:jc w:val="both"/>
              <w:rPr>
                <w:sz w:val="20"/>
              </w:rPr>
            </w:pPr>
          </w:p>
        </w:tc>
        <w:tc>
          <w:tcPr>
            <w:tcW w:w="587" w:type="dxa"/>
          </w:tcPr>
          <w:p w14:paraId="0FBDE0B4" w14:textId="77777777" w:rsidR="0091770E" w:rsidRPr="00134D7F" w:rsidRDefault="0091770E" w:rsidP="0091770E">
            <w:pPr>
              <w:spacing w:line="360" w:lineRule="auto"/>
              <w:jc w:val="both"/>
              <w:rPr>
                <w:sz w:val="20"/>
              </w:rPr>
            </w:pPr>
          </w:p>
        </w:tc>
        <w:tc>
          <w:tcPr>
            <w:tcW w:w="563" w:type="dxa"/>
          </w:tcPr>
          <w:p w14:paraId="02622153" w14:textId="77777777" w:rsidR="0091770E" w:rsidRPr="00134D7F" w:rsidRDefault="0091770E" w:rsidP="0091770E">
            <w:pPr>
              <w:spacing w:line="360" w:lineRule="auto"/>
              <w:jc w:val="both"/>
              <w:rPr>
                <w:sz w:val="20"/>
              </w:rPr>
            </w:pPr>
          </w:p>
        </w:tc>
        <w:tc>
          <w:tcPr>
            <w:tcW w:w="917" w:type="dxa"/>
          </w:tcPr>
          <w:p w14:paraId="09A52F05" w14:textId="77777777" w:rsidR="0091770E" w:rsidRPr="00134D7F" w:rsidRDefault="0091770E" w:rsidP="0091770E">
            <w:pPr>
              <w:spacing w:line="360" w:lineRule="auto"/>
              <w:jc w:val="both"/>
              <w:rPr>
                <w:sz w:val="20"/>
              </w:rPr>
            </w:pPr>
          </w:p>
        </w:tc>
      </w:tr>
      <w:tr w:rsidR="0091770E" w:rsidRPr="00134D7F" w14:paraId="70617B6A" w14:textId="77777777" w:rsidTr="0091770E">
        <w:tc>
          <w:tcPr>
            <w:tcW w:w="1896" w:type="dxa"/>
            <w:vAlign w:val="center"/>
          </w:tcPr>
          <w:p w14:paraId="03808A4A" w14:textId="77777777" w:rsidR="0091770E" w:rsidRPr="00A03430" w:rsidRDefault="0091770E" w:rsidP="0091770E">
            <w:pPr>
              <w:spacing w:line="360" w:lineRule="auto"/>
              <w:jc w:val="center"/>
              <w:rPr>
                <w:b/>
                <w:sz w:val="20"/>
              </w:rPr>
            </w:pPr>
            <w:r w:rsidRPr="00A03430">
              <w:rPr>
                <w:b/>
                <w:sz w:val="20"/>
              </w:rPr>
              <w:t>ORGANIZACIÓN</w:t>
            </w:r>
          </w:p>
          <w:p w14:paraId="7545E9FF" w14:textId="77777777" w:rsidR="0091770E" w:rsidRPr="00A03430" w:rsidRDefault="0091770E" w:rsidP="0091770E">
            <w:pPr>
              <w:spacing w:line="360" w:lineRule="auto"/>
              <w:jc w:val="center"/>
              <w:rPr>
                <w:b/>
                <w:sz w:val="20"/>
              </w:rPr>
            </w:pPr>
            <w:r>
              <w:rPr>
                <w:b/>
                <w:sz w:val="20"/>
              </w:rPr>
              <w:t xml:space="preserve">(2 </w:t>
            </w:r>
            <w:r w:rsidRPr="00A03430">
              <w:rPr>
                <w:b/>
                <w:sz w:val="20"/>
              </w:rPr>
              <w:t>puntos)</w:t>
            </w:r>
          </w:p>
        </w:tc>
        <w:tc>
          <w:tcPr>
            <w:tcW w:w="3718" w:type="dxa"/>
          </w:tcPr>
          <w:p w14:paraId="162ECB2C" w14:textId="77777777" w:rsidR="0091770E" w:rsidRPr="00134D7F" w:rsidRDefault="0091770E" w:rsidP="0091770E">
            <w:pPr>
              <w:spacing w:line="360" w:lineRule="auto"/>
              <w:jc w:val="both"/>
              <w:rPr>
                <w:sz w:val="20"/>
              </w:rPr>
            </w:pPr>
            <w:r w:rsidRPr="00134D7F">
              <w:rPr>
                <w:color w:val="000000"/>
                <w:sz w:val="20"/>
              </w:rPr>
              <w:t xml:space="preserve">El trabajo está organizado en capítulos, subcapítulos, divisiones, </w:t>
            </w:r>
          </w:p>
        </w:tc>
        <w:tc>
          <w:tcPr>
            <w:tcW w:w="586" w:type="dxa"/>
          </w:tcPr>
          <w:p w14:paraId="1C3505AB" w14:textId="77777777" w:rsidR="0091770E" w:rsidRPr="00134D7F" w:rsidRDefault="0091770E" w:rsidP="0091770E">
            <w:pPr>
              <w:spacing w:line="360" w:lineRule="auto"/>
              <w:jc w:val="both"/>
              <w:rPr>
                <w:sz w:val="20"/>
              </w:rPr>
            </w:pPr>
          </w:p>
        </w:tc>
        <w:tc>
          <w:tcPr>
            <w:tcW w:w="587" w:type="dxa"/>
          </w:tcPr>
          <w:p w14:paraId="39272AD1" w14:textId="77777777" w:rsidR="0091770E" w:rsidRPr="00134D7F" w:rsidRDefault="0091770E" w:rsidP="0091770E">
            <w:pPr>
              <w:spacing w:line="360" w:lineRule="auto"/>
              <w:jc w:val="both"/>
              <w:rPr>
                <w:sz w:val="20"/>
              </w:rPr>
            </w:pPr>
          </w:p>
        </w:tc>
        <w:tc>
          <w:tcPr>
            <w:tcW w:w="563" w:type="dxa"/>
          </w:tcPr>
          <w:p w14:paraId="2EA26885" w14:textId="77777777" w:rsidR="0091770E" w:rsidRPr="00134D7F" w:rsidRDefault="0091770E" w:rsidP="0091770E">
            <w:pPr>
              <w:spacing w:line="360" w:lineRule="auto"/>
              <w:jc w:val="both"/>
              <w:rPr>
                <w:sz w:val="20"/>
              </w:rPr>
            </w:pPr>
          </w:p>
        </w:tc>
        <w:tc>
          <w:tcPr>
            <w:tcW w:w="917" w:type="dxa"/>
          </w:tcPr>
          <w:p w14:paraId="279092EE" w14:textId="77777777" w:rsidR="0091770E" w:rsidRPr="00134D7F" w:rsidRDefault="0091770E" w:rsidP="0091770E">
            <w:pPr>
              <w:spacing w:line="360" w:lineRule="auto"/>
              <w:jc w:val="both"/>
              <w:rPr>
                <w:sz w:val="20"/>
              </w:rPr>
            </w:pPr>
          </w:p>
        </w:tc>
      </w:tr>
      <w:tr w:rsidR="0091770E" w:rsidRPr="00134D7F" w14:paraId="31F2861B" w14:textId="77777777" w:rsidTr="0091770E">
        <w:tc>
          <w:tcPr>
            <w:tcW w:w="1896" w:type="dxa"/>
          </w:tcPr>
          <w:p w14:paraId="66C8923C" w14:textId="77777777" w:rsidR="0091770E" w:rsidRPr="00A03430" w:rsidRDefault="0091770E" w:rsidP="0091770E">
            <w:pPr>
              <w:spacing w:line="360" w:lineRule="auto"/>
              <w:jc w:val="center"/>
              <w:rPr>
                <w:b/>
                <w:sz w:val="20"/>
              </w:rPr>
            </w:pPr>
            <w:r w:rsidRPr="00A03430">
              <w:rPr>
                <w:b/>
                <w:sz w:val="20"/>
              </w:rPr>
              <w:t xml:space="preserve">CONTENIDO </w:t>
            </w:r>
          </w:p>
          <w:p w14:paraId="379EE409" w14:textId="77777777" w:rsidR="0091770E" w:rsidRPr="00A03430" w:rsidRDefault="0091770E" w:rsidP="0091770E">
            <w:pPr>
              <w:spacing w:line="360" w:lineRule="auto"/>
              <w:jc w:val="center"/>
              <w:rPr>
                <w:b/>
                <w:sz w:val="20"/>
              </w:rPr>
            </w:pPr>
            <w:r>
              <w:rPr>
                <w:b/>
                <w:sz w:val="20"/>
              </w:rPr>
              <w:t xml:space="preserve">(2 </w:t>
            </w:r>
            <w:r w:rsidRPr="00A03430">
              <w:rPr>
                <w:b/>
                <w:sz w:val="20"/>
              </w:rPr>
              <w:t>puntos)</w:t>
            </w:r>
          </w:p>
        </w:tc>
        <w:tc>
          <w:tcPr>
            <w:tcW w:w="3718" w:type="dxa"/>
          </w:tcPr>
          <w:p w14:paraId="659EF7BF" w14:textId="77777777" w:rsidR="0091770E" w:rsidRPr="00134D7F" w:rsidRDefault="0091770E" w:rsidP="0091770E">
            <w:pPr>
              <w:spacing w:line="360" w:lineRule="auto"/>
              <w:jc w:val="both"/>
              <w:rPr>
                <w:sz w:val="20"/>
              </w:rPr>
            </w:pPr>
            <w:r w:rsidRPr="00134D7F">
              <w:rPr>
                <w:color w:val="000000"/>
                <w:sz w:val="20"/>
              </w:rPr>
              <w:t>La información está claramente relacionada con el tema principal, con párrafos bien redactados y citas bibliográficas</w:t>
            </w:r>
          </w:p>
        </w:tc>
        <w:tc>
          <w:tcPr>
            <w:tcW w:w="586" w:type="dxa"/>
          </w:tcPr>
          <w:p w14:paraId="1E93495C" w14:textId="77777777" w:rsidR="0091770E" w:rsidRPr="00134D7F" w:rsidRDefault="0091770E" w:rsidP="0091770E">
            <w:pPr>
              <w:spacing w:line="360" w:lineRule="auto"/>
              <w:jc w:val="both"/>
              <w:rPr>
                <w:sz w:val="20"/>
              </w:rPr>
            </w:pPr>
          </w:p>
        </w:tc>
        <w:tc>
          <w:tcPr>
            <w:tcW w:w="587" w:type="dxa"/>
          </w:tcPr>
          <w:p w14:paraId="13720246" w14:textId="77777777" w:rsidR="0091770E" w:rsidRPr="00134D7F" w:rsidRDefault="0091770E" w:rsidP="0091770E">
            <w:pPr>
              <w:spacing w:line="360" w:lineRule="auto"/>
              <w:jc w:val="both"/>
              <w:rPr>
                <w:sz w:val="20"/>
              </w:rPr>
            </w:pPr>
          </w:p>
        </w:tc>
        <w:tc>
          <w:tcPr>
            <w:tcW w:w="563" w:type="dxa"/>
          </w:tcPr>
          <w:p w14:paraId="17CE0595" w14:textId="77777777" w:rsidR="0091770E" w:rsidRPr="00134D7F" w:rsidRDefault="0091770E" w:rsidP="0091770E">
            <w:pPr>
              <w:spacing w:line="360" w:lineRule="auto"/>
              <w:jc w:val="both"/>
              <w:rPr>
                <w:sz w:val="20"/>
              </w:rPr>
            </w:pPr>
          </w:p>
        </w:tc>
        <w:tc>
          <w:tcPr>
            <w:tcW w:w="917" w:type="dxa"/>
          </w:tcPr>
          <w:p w14:paraId="55B8E9E9" w14:textId="77777777" w:rsidR="0091770E" w:rsidRPr="00134D7F" w:rsidRDefault="0091770E" w:rsidP="0091770E">
            <w:pPr>
              <w:spacing w:line="360" w:lineRule="auto"/>
              <w:jc w:val="both"/>
              <w:rPr>
                <w:sz w:val="20"/>
              </w:rPr>
            </w:pPr>
          </w:p>
        </w:tc>
      </w:tr>
      <w:tr w:rsidR="0091770E" w:rsidRPr="00134D7F" w14:paraId="6B3AA22D" w14:textId="77777777" w:rsidTr="0091770E">
        <w:tc>
          <w:tcPr>
            <w:tcW w:w="1896" w:type="dxa"/>
          </w:tcPr>
          <w:p w14:paraId="400F9A51" w14:textId="77777777" w:rsidR="0091770E" w:rsidRPr="00A03430" w:rsidRDefault="0091770E" w:rsidP="0091770E">
            <w:pPr>
              <w:spacing w:line="360" w:lineRule="auto"/>
              <w:jc w:val="center"/>
              <w:rPr>
                <w:b/>
                <w:sz w:val="20"/>
              </w:rPr>
            </w:pPr>
            <w:r w:rsidRPr="00A03430">
              <w:rPr>
                <w:b/>
                <w:sz w:val="20"/>
              </w:rPr>
              <w:t xml:space="preserve">GRAMÁTICA </w:t>
            </w:r>
          </w:p>
          <w:p w14:paraId="319FED78" w14:textId="77777777" w:rsidR="0091770E" w:rsidRPr="00A03430" w:rsidRDefault="0091770E" w:rsidP="0091770E">
            <w:pPr>
              <w:spacing w:line="360" w:lineRule="auto"/>
              <w:jc w:val="center"/>
              <w:rPr>
                <w:b/>
                <w:sz w:val="20"/>
              </w:rPr>
            </w:pPr>
            <w:r>
              <w:rPr>
                <w:b/>
                <w:sz w:val="20"/>
              </w:rPr>
              <w:t xml:space="preserve">(2 </w:t>
            </w:r>
            <w:r w:rsidRPr="00A03430">
              <w:rPr>
                <w:b/>
                <w:sz w:val="20"/>
              </w:rPr>
              <w:t>puntos)</w:t>
            </w:r>
          </w:p>
        </w:tc>
        <w:tc>
          <w:tcPr>
            <w:tcW w:w="3718" w:type="dxa"/>
          </w:tcPr>
          <w:p w14:paraId="5F65D87A" w14:textId="77777777" w:rsidR="0091770E" w:rsidRPr="00134D7F" w:rsidRDefault="0091770E" w:rsidP="0091770E">
            <w:pPr>
              <w:spacing w:line="360" w:lineRule="auto"/>
              <w:jc w:val="both"/>
              <w:rPr>
                <w:sz w:val="20"/>
              </w:rPr>
            </w:pPr>
            <w:r w:rsidRPr="00134D7F">
              <w:rPr>
                <w:color w:val="000000"/>
                <w:sz w:val="20"/>
              </w:rPr>
              <w:t>No hay errores de gramática, ortografía o puntuación</w:t>
            </w:r>
          </w:p>
        </w:tc>
        <w:tc>
          <w:tcPr>
            <w:tcW w:w="586" w:type="dxa"/>
          </w:tcPr>
          <w:p w14:paraId="612EAFE3" w14:textId="77777777" w:rsidR="0091770E" w:rsidRPr="00134D7F" w:rsidRDefault="0091770E" w:rsidP="0091770E">
            <w:pPr>
              <w:spacing w:line="360" w:lineRule="auto"/>
              <w:jc w:val="both"/>
              <w:rPr>
                <w:sz w:val="20"/>
              </w:rPr>
            </w:pPr>
          </w:p>
        </w:tc>
        <w:tc>
          <w:tcPr>
            <w:tcW w:w="587" w:type="dxa"/>
          </w:tcPr>
          <w:p w14:paraId="571E8310" w14:textId="77777777" w:rsidR="0091770E" w:rsidRPr="00134D7F" w:rsidRDefault="0091770E" w:rsidP="0091770E">
            <w:pPr>
              <w:spacing w:line="360" w:lineRule="auto"/>
              <w:jc w:val="both"/>
              <w:rPr>
                <w:sz w:val="20"/>
              </w:rPr>
            </w:pPr>
          </w:p>
        </w:tc>
        <w:tc>
          <w:tcPr>
            <w:tcW w:w="563" w:type="dxa"/>
          </w:tcPr>
          <w:p w14:paraId="4896D05B" w14:textId="77777777" w:rsidR="0091770E" w:rsidRPr="00134D7F" w:rsidRDefault="0091770E" w:rsidP="0091770E">
            <w:pPr>
              <w:spacing w:line="360" w:lineRule="auto"/>
              <w:jc w:val="both"/>
              <w:rPr>
                <w:sz w:val="20"/>
              </w:rPr>
            </w:pPr>
          </w:p>
        </w:tc>
        <w:tc>
          <w:tcPr>
            <w:tcW w:w="917" w:type="dxa"/>
          </w:tcPr>
          <w:p w14:paraId="5CC42134" w14:textId="77777777" w:rsidR="0091770E" w:rsidRPr="00134D7F" w:rsidRDefault="0091770E" w:rsidP="0091770E">
            <w:pPr>
              <w:spacing w:line="360" w:lineRule="auto"/>
              <w:jc w:val="both"/>
              <w:rPr>
                <w:sz w:val="20"/>
              </w:rPr>
            </w:pPr>
          </w:p>
        </w:tc>
      </w:tr>
      <w:tr w:rsidR="0091770E" w:rsidRPr="00134D7F" w14:paraId="4790A5D1" w14:textId="77777777" w:rsidTr="0091770E">
        <w:tc>
          <w:tcPr>
            <w:tcW w:w="1896" w:type="dxa"/>
          </w:tcPr>
          <w:p w14:paraId="436C93D4" w14:textId="77777777" w:rsidR="0091770E" w:rsidRPr="00A03430" w:rsidRDefault="0091770E" w:rsidP="0091770E">
            <w:pPr>
              <w:spacing w:line="360" w:lineRule="auto"/>
              <w:jc w:val="center"/>
              <w:rPr>
                <w:b/>
                <w:sz w:val="20"/>
              </w:rPr>
            </w:pPr>
            <w:r w:rsidRPr="00A03430">
              <w:rPr>
                <w:b/>
                <w:sz w:val="20"/>
              </w:rPr>
              <w:t>REFERENCIAS</w:t>
            </w:r>
          </w:p>
          <w:p w14:paraId="3770130B" w14:textId="77777777" w:rsidR="0091770E" w:rsidRPr="00A03430" w:rsidRDefault="0091770E" w:rsidP="0091770E">
            <w:pPr>
              <w:spacing w:line="360" w:lineRule="auto"/>
              <w:jc w:val="center"/>
              <w:rPr>
                <w:b/>
                <w:sz w:val="20"/>
              </w:rPr>
            </w:pPr>
            <w:r>
              <w:rPr>
                <w:b/>
                <w:sz w:val="20"/>
              </w:rPr>
              <w:t xml:space="preserve">(2 </w:t>
            </w:r>
            <w:r w:rsidRPr="00A03430">
              <w:rPr>
                <w:b/>
                <w:sz w:val="20"/>
              </w:rPr>
              <w:t>puntos)</w:t>
            </w:r>
          </w:p>
        </w:tc>
        <w:tc>
          <w:tcPr>
            <w:tcW w:w="3718" w:type="dxa"/>
          </w:tcPr>
          <w:p w14:paraId="61975D78" w14:textId="77777777" w:rsidR="0091770E" w:rsidRPr="00134D7F" w:rsidRDefault="0091770E" w:rsidP="0091770E">
            <w:pPr>
              <w:spacing w:line="360" w:lineRule="auto"/>
              <w:jc w:val="both"/>
              <w:rPr>
                <w:sz w:val="20"/>
              </w:rPr>
            </w:pPr>
            <w:r w:rsidRPr="00134D7F">
              <w:rPr>
                <w:color w:val="000000"/>
                <w:sz w:val="20"/>
              </w:rPr>
              <w:t>Las referencias son recientes y de fuentes reconocidas, estilo APA</w:t>
            </w:r>
          </w:p>
        </w:tc>
        <w:tc>
          <w:tcPr>
            <w:tcW w:w="586" w:type="dxa"/>
          </w:tcPr>
          <w:p w14:paraId="06E9A195" w14:textId="77777777" w:rsidR="0091770E" w:rsidRPr="00134D7F" w:rsidRDefault="0091770E" w:rsidP="0091770E">
            <w:pPr>
              <w:spacing w:line="360" w:lineRule="auto"/>
              <w:jc w:val="both"/>
              <w:rPr>
                <w:sz w:val="20"/>
              </w:rPr>
            </w:pPr>
          </w:p>
        </w:tc>
        <w:tc>
          <w:tcPr>
            <w:tcW w:w="587" w:type="dxa"/>
          </w:tcPr>
          <w:p w14:paraId="4BE89490" w14:textId="77777777" w:rsidR="0091770E" w:rsidRPr="00134D7F" w:rsidRDefault="0091770E" w:rsidP="0091770E">
            <w:pPr>
              <w:spacing w:line="360" w:lineRule="auto"/>
              <w:jc w:val="both"/>
              <w:rPr>
                <w:sz w:val="20"/>
              </w:rPr>
            </w:pPr>
          </w:p>
        </w:tc>
        <w:tc>
          <w:tcPr>
            <w:tcW w:w="563" w:type="dxa"/>
          </w:tcPr>
          <w:p w14:paraId="3498446F" w14:textId="77777777" w:rsidR="0091770E" w:rsidRPr="00134D7F" w:rsidRDefault="0091770E" w:rsidP="0091770E">
            <w:pPr>
              <w:spacing w:line="360" w:lineRule="auto"/>
              <w:jc w:val="both"/>
              <w:rPr>
                <w:sz w:val="20"/>
              </w:rPr>
            </w:pPr>
          </w:p>
        </w:tc>
        <w:tc>
          <w:tcPr>
            <w:tcW w:w="917" w:type="dxa"/>
          </w:tcPr>
          <w:p w14:paraId="50863449" w14:textId="77777777" w:rsidR="0091770E" w:rsidRPr="00134D7F" w:rsidRDefault="0091770E" w:rsidP="0091770E">
            <w:pPr>
              <w:spacing w:line="360" w:lineRule="auto"/>
              <w:jc w:val="both"/>
              <w:rPr>
                <w:sz w:val="20"/>
              </w:rPr>
            </w:pPr>
          </w:p>
        </w:tc>
      </w:tr>
      <w:tr w:rsidR="0091770E" w:rsidRPr="00134D7F" w14:paraId="6979C3BD" w14:textId="77777777" w:rsidTr="0091770E">
        <w:tc>
          <w:tcPr>
            <w:tcW w:w="5614" w:type="dxa"/>
            <w:gridSpan w:val="2"/>
          </w:tcPr>
          <w:p w14:paraId="13361FD7" w14:textId="77777777" w:rsidR="0091770E" w:rsidRDefault="0091770E" w:rsidP="0091770E">
            <w:pPr>
              <w:spacing w:line="360" w:lineRule="auto"/>
              <w:jc w:val="center"/>
              <w:rPr>
                <w:b/>
                <w:color w:val="000000"/>
                <w:sz w:val="20"/>
              </w:rPr>
            </w:pPr>
          </w:p>
          <w:p w14:paraId="1E703793" w14:textId="77777777" w:rsidR="0091770E" w:rsidRPr="00713B65" w:rsidRDefault="0091770E" w:rsidP="0091770E">
            <w:pPr>
              <w:spacing w:line="360" w:lineRule="auto"/>
              <w:jc w:val="center"/>
              <w:rPr>
                <w:b/>
                <w:color w:val="000000"/>
                <w:sz w:val="20"/>
              </w:rPr>
            </w:pPr>
            <w:r w:rsidRPr="00713B65">
              <w:rPr>
                <w:b/>
                <w:color w:val="000000"/>
                <w:sz w:val="20"/>
              </w:rPr>
              <w:t>TOTAL</w:t>
            </w:r>
          </w:p>
        </w:tc>
        <w:tc>
          <w:tcPr>
            <w:tcW w:w="2653" w:type="dxa"/>
            <w:gridSpan w:val="4"/>
          </w:tcPr>
          <w:p w14:paraId="5210CC48" w14:textId="77777777" w:rsidR="0091770E" w:rsidRPr="00134D7F" w:rsidRDefault="0091770E" w:rsidP="0091770E">
            <w:pPr>
              <w:spacing w:line="360" w:lineRule="auto"/>
              <w:jc w:val="both"/>
              <w:rPr>
                <w:sz w:val="20"/>
              </w:rPr>
            </w:pPr>
          </w:p>
        </w:tc>
      </w:tr>
    </w:tbl>
    <w:p w14:paraId="7F5724D7" w14:textId="77777777" w:rsidR="0091770E" w:rsidRDefault="0091770E" w:rsidP="0091770E">
      <w:pPr>
        <w:spacing w:line="360" w:lineRule="auto"/>
        <w:jc w:val="both"/>
      </w:pPr>
    </w:p>
    <w:p w14:paraId="4D2D3D9F" w14:textId="77777777" w:rsidR="0091770E" w:rsidRDefault="0091770E" w:rsidP="0091770E">
      <w:pPr>
        <w:spacing w:line="360" w:lineRule="auto"/>
        <w:jc w:val="both"/>
      </w:pPr>
    </w:p>
    <w:p w14:paraId="5BA1DDCB" w14:textId="77777777" w:rsidR="0091770E" w:rsidRDefault="0091770E" w:rsidP="0091770E">
      <w:pPr>
        <w:spacing w:line="360" w:lineRule="auto"/>
        <w:jc w:val="both"/>
      </w:pPr>
    </w:p>
    <w:p w14:paraId="6BC69733" w14:textId="77777777" w:rsidR="0091770E" w:rsidRDefault="0091770E" w:rsidP="0091770E">
      <w:pPr>
        <w:spacing w:line="360" w:lineRule="auto"/>
        <w:jc w:val="both"/>
      </w:pPr>
    </w:p>
    <w:p w14:paraId="3CA3734B" w14:textId="77777777" w:rsidR="0091770E" w:rsidRDefault="0091770E" w:rsidP="0091770E">
      <w:pPr>
        <w:spacing w:line="360" w:lineRule="auto"/>
        <w:jc w:val="both"/>
      </w:pPr>
    </w:p>
    <w:p w14:paraId="658AD026" w14:textId="77777777" w:rsidR="0091770E" w:rsidRDefault="0091770E" w:rsidP="0091770E">
      <w:pPr>
        <w:spacing w:line="360" w:lineRule="auto"/>
        <w:jc w:val="center"/>
        <w:rPr>
          <w:b/>
          <w:sz w:val="22"/>
          <w:szCs w:val="22"/>
        </w:rPr>
      </w:pPr>
      <w:r>
        <w:rPr>
          <w:b/>
          <w:sz w:val="22"/>
          <w:szCs w:val="22"/>
        </w:rPr>
        <w:t>Evaluador</w:t>
      </w:r>
      <w:r w:rsidRPr="005B4B5B">
        <w:rPr>
          <w:b/>
          <w:sz w:val="22"/>
          <w:szCs w:val="22"/>
        </w:rPr>
        <w:t>:</w:t>
      </w:r>
      <w:r>
        <w:rPr>
          <w:b/>
          <w:sz w:val="22"/>
          <w:szCs w:val="22"/>
        </w:rPr>
        <w:t xml:space="preserve"> _________________________</w:t>
      </w:r>
    </w:p>
    <w:p w14:paraId="19601BB9" w14:textId="77777777" w:rsidR="0091770E" w:rsidRDefault="0091770E" w:rsidP="0091770E">
      <w:pPr>
        <w:spacing w:line="360" w:lineRule="auto"/>
        <w:jc w:val="both"/>
        <w:rPr>
          <w:b/>
          <w:sz w:val="22"/>
          <w:szCs w:val="22"/>
        </w:rPr>
      </w:pPr>
      <w:r>
        <w:rPr>
          <w:b/>
          <w:sz w:val="22"/>
          <w:szCs w:val="22"/>
        </w:rPr>
        <w:t xml:space="preserve">                                                                          Firma y Sello</w:t>
      </w:r>
    </w:p>
    <w:p w14:paraId="17143A7D" w14:textId="77777777" w:rsidR="0091770E" w:rsidRDefault="0091770E" w:rsidP="0091770E"/>
    <w:p w14:paraId="3E3292DD" w14:textId="77777777" w:rsidR="0091770E" w:rsidRPr="00F45064" w:rsidRDefault="0091770E" w:rsidP="0091770E">
      <w:pPr>
        <w:jc w:val="center"/>
        <w:rPr>
          <w:b/>
        </w:rPr>
      </w:pPr>
      <w:r w:rsidRPr="00F45064">
        <w:rPr>
          <w:b/>
        </w:rPr>
        <w:lastRenderedPageBreak/>
        <w:t>TESIS DE INVESTIGACION EN POSTGRADOS</w:t>
      </w:r>
    </w:p>
    <w:p w14:paraId="35390679" w14:textId="77777777" w:rsidR="0091770E" w:rsidRDefault="0091770E" w:rsidP="0091770E">
      <w:pPr>
        <w:jc w:val="center"/>
        <w:rPr>
          <w:b/>
          <w:i/>
        </w:rPr>
      </w:pPr>
      <w:r w:rsidRPr="00F45064">
        <w:rPr>
          <w:b/>
          <w:i/>
        </w:rPr>
        <w:t>RUBRICA DE EVALUACION</w:t>
      </w:r>
    </w:p>
    <w:p w14:paraId="67BA0FCB" w14:textId="77777777" w:rsidR="0091770E" w:rsidRPr="00F45064" w:rsidRDefault="0091770E" w:rsidP="0091770E">
      <w:pPr>
        <w:jc w:val="center"/>
        <w:rPr>
          <w:b/>
          <w:i/>
          <w:sz w:val="22"/>
          <w:szCs w:val="22"/>
        </w:rPr>
      </w:pPr>
    </w:p>
    <w:p w14:paraId="67FCD5A8" w14:textId="77777777" w:rsidR="0091770E" w:rsidRPr="00F45064" w:rsidRDefault="0091770E" w:rsidP="0091770E">
      <w:r>
        <w:t>NOMBRE COMPLETO:</w:t>
      </w:r>
      <w:r w:rsidRPr="00F45064">
        <w:t>_____________________________________________________</w:t>
      </w:r>
    </w:p>
    <w:p w14:paraId="699D71FC" w14:textId="77777777" w:rsidR="0091770E" w:rsidRPr="00F45064" w:rsidRDefault="0091770E" w:rsidP="0091770E">
      <w:r w:rsidRPr="00F45064">
        <w:t>AÑO: ________________________</w:t>
      </w:r>
      <w:r>
        <w:t>___ No. CTA:________________________________</w:t>
      </w:r>
    </w:p>
    <w:p w14:paraId="582AB639" w14:textId="77777777" w:rsidR="0091770E" w:rsidRPr="00F45064" w:rsidRDefault="0091770E" w:rsidP="0091770E">
      <w:pPr>
        <w:rPr>
          <w:sz w:val="22"/>
          <w:szCs w:val="22"/>
        </w:rPr>
      </w:pPr>
      <w:r w:rsidRPr="00F45064">
        <w:t>ESPECIALIDAD: ___________</w:t>
      </w:r>
      <w:r>
        <w:t>__________</w:t>
      </w:r>
      <w:r w:rsidRPr="00F45064">
        <w:t>_____</w:t>
      </w:r>
      <w:r>
        <w:t xml:space="preserve"> FECHA:________________________</w:t>
      </w:r>
    </w:p>
    <w:p w14:paraId="799D9533" w14:textId="77777777" w:rsidR="0091770E" w:rsidRDefault="0091770E" w:rsidP="0091770E">
      <w:pPr>
        <w:rPr>
          <w:sz w:val="22"/>
          <w:szCs w:val="22"/>
        </w:rPr>
      </w:pPr>
    </w:p>
    <w:p w14:paraId="2D71C655" w14:textId="77777777" w:rsidR="0091770E" w:rsidRPr="00F45064" w:rsidRDefault="0091770E" w:rsidP="0091770E">
      <w:pPr>
        <w:rPr>
          <w:sz w:val="22"/>
          <w:szCs w:val="22"/>
        </w:rPr>
      </w:pPr>
    </w:p>
    <w:tbl>
      <w:tblPr>
        <w:tblStyle w:val="Tablaconcuadrcula"/>
        <w:tblW w:w="0" w:type="auto"/>
        <w:tblLook w:val="04A0" w:firstRow="1" w:lastRow="0" w:firstColumn="1" w:lastColumn="0" w:noHBand="0" w:noVBand="1"/>
      </w:tblPr>
      <w:tblGrid>
        <w:gridCol w:w="2124"/>
        <w:gridCol w:w="2123"/>
        <w:gridCol w:w="2123"/>
        <w:gridCol w:w="2124"/>
      </w:tblGrid>
      <w:tr w:rsidR="0091770E" w:rsidRPr="00F45064" w14:paraId="288B81DC" w14:textId="77777777" w:rsidTr="0091770E">
        <w:tc>
          <w:tcPr>
            <w:tcW w:w="2124" w:type="dxa"/>
          </w:tcPr>
          <w:p w14:paraId="00D267A6" w14:textId="77777777" w:rsidR="0091770E" w:rsidRPr="00F45064" w:rsidRDefault="0091770E" w:rsidP="0091770E">
            <w:pPr>
              <w:rPr>
                <w:sz w:val="22"/>
                <w:szCs w:val="22"/>
              </w:rPr>
            </w:pPr>
          </w:p>
        </w:tc>
        <w:tc>
          <w:tcPr>
            <w:tcW w:w="2123" w:type="dxa"/>
          </w:tcPr>
          <w:p w14:paraId="22DF0AB2" w14:textId="77777777" w:rsidR="0091770E" w:rsidRPr="00F45064" w:rsidRDefault="0091770E" w:rsidP="0091770E">
            <w:pPr>
              <w:rPr>
                <w:sz w:val="22"/>
                <w:szCs w:val="22"/>
              </w:rPr>
            </w:pPr>
            <w:r w:rsidRPr="00F45064">
              <w:rPr>
                <w:sz w:val="22"/>
                <w:szCs w:val="22"/>
              </w:rPr>
              <w:t>SI          (1 PTO C/U)</w:t>
            </w:r>
          </w:p>
        </w:tc>
        <w:tc>
          <w:tcPr>
            <w:tcW w:w="2123" w:type="dxa"/>
          </w:tcPr>
          <w:p w14:paraId="61AA1BC4" w14:textId="77777777" w:rsidR="0091770E" w:rsidRPr="00F45064" w:rsidRDefault="0091770E" w:rsidP="0091770E">
            <w:pPr>
              <w:rPr>
                <w:sz w:val="22"/>
                <w:szCs w:val="22"/>
              </w:rPr>
            </w:pPr>
            <w:r w:rsidRPr="00F45064">
              <w:rPr>
                <w:sz w:val="22"/>
                <w:szCs w:val="22"/>
              </w:rPr>
              <w:t>NO       (0 PTOS.)</w:t>
            </w:r>
          </w:p>
        </w:tc>
        <w:tc>
          <w:tcPr>
            <w:tcW w:w="2124" w:type="dxa"/>
          </w:tcPr>
          <w:p w14:paraId="55F81005" w14:textId="77777777" w:rsidR="0091770E" w:rsidRPr="00F45064" w:rsidRDefault="0091770E" w:rsidP="0091770E">
            <w:pPr>
              <w:rPr>
                <w:sz w:val="22"/>
                <w:szCs w:val="22"/>
              </w:rPr>
            </w:pPr>
            <w:r w:rsidRPr="00F45064">
              <w:rPr>
                <w:sz w:val="22"/>
                <w:szCs w:val="22"/>
              </w:rPr>
              <w:t>FECHA QUE SE PRESENTO</w:t>
            </w:r>
          </w:p>
        </w:tc>
      </w:tr>
      <w:tr w:rsidR="0091770E" w:rsidRPr="00F45064" w14:paraId="193A9052" w14:textId="77777777" w:rsidTr="0091770E">
        <w:tc>
          <w:tcPr>
            <w:tcW w:w="2124" w:type="dxa"/>
          </w:tcPr>
          <w:p w14:paraId="0B0199EF" w14:textId="77777777" w:rsidR="0091770E" w:rsidRPr="00F45064" w:rsidRDefault="0091770E" w:rsidP="0091770E">
            <w:pPr>
              <w:rPr>
                <w:sz w:val="22"/>
                <w:szCs w:val="22"/>
              </w:rPr>
            </w:pPr>
            <w:r w:rsidRPr="00F45064">
              <w:rPr>
                <w:sz w:val="22"/>
                <w:szCs w:val="22"/>
              </w:rPr>
              <w:t>SE PRESENTO EL DIA ASIGNADO</w:t>
            </w:r>
          </w:p>
        </w:tc>
        <w:tc>
          <w:tcPr>
            <w:tcW w:w="2123" w:type="dxa"/>
          </w:tcPr>
          <w:p w14:paraId="577B2477" w14:textId="77777777" w:rsidR="0091770E" w:rsidRPr="00F45064" w:rsidRDefault="0091770E" w:rsidP="0091770E">
            <w:pPr>
              <w:rPr>
                <w:sz w:val="22"/>
                <w:szCs w:val="22"/>
              </w:rPr>
            </w:pPr>
          </w:p>
        </w:tc>
        <w:tc>
          <w:tcPr>
            <w:tcW w:w="2123" w:type="dxa"/>
          </w:tcPr>
          <w:p w14:paraId="2A32BD60" w14:textId="77777777" w:rsidR="0091770E" w:rsidRPr="00F45064" w:rsidRDefault="0091770E" w:rsidP="0091770E">
            <w:pPr>
              <w:rPr>
                <w:sz w:val="22"/>
                <w:szCs w:val="22"/>
              </w:rPr>
            </w:pPr>
          </w:p>
        </w:tc>
        <w:tc>
          <w:tcPr>
            <w:tcW w:w="2124" w:type="dxa"/>
          </w:tcPr>
          <w:p w14:paraId="7797E509" w14:textId="77777777" w:rsidR="0091770E" w:rsidRPr="00F45064" w:rsidRDefault="0091770E" w:rsidP="0091770E">
            <w:pPr>
              <w:rPr>
                <w:sz w:val="22"/>
                <w:szCs w:val="22"/>
              </w:rPr>
            </w:pPr>
          </w:p>
        </w:tc>
      </w:tr>
      <w:tr w:rsidR="0091770E" w:rsidRPr="00F45064" w14:paraId="23463D19" w14:textId="77777777" w:rsidTr="0091770E">
        <w:tc>
          <w:tcPr>
            <w:tcW w:w="2124" w:type="dxa"/>
          </w:tcPr>
          <w:p w14:paraId="76BF4B9D" w14:textId="77777777" w:rsidR="0091770E" w:rsidRPr="00F45064" w:rsidRDefault="0091770E" w:rsidP="0091770E">
            <w:pPr>
              <w:rPr>
                <w:sz w:val="22"/>
                <w:szCs w:val="22"/>
              </w:rPr>
            </w:pPr>
            <w:r w:rsidRPr="00F45064">
              <w:rPr>
                <w:sz w:val="22"/>
                <w:szCs w:val="22"/>
              </w:rPr>
              <w:t>SE PRESENTO LA HORA ASIGNADA</w:t>
            </w:r>
          </w:p>
        </w:tc>
        <w:tc>
          <w:tcPr>
            <w:tcW w:w="2123" w:type="dxa"/>
          </w:tcPr>
          <w:p w14:paraId="23C4BE39" w14:textId="77777777" w:rsidR="0091770E" w:rsidRPr="00F45064" w:rsidRDefault="0091770E" w:rsidP="0091770E">
            <w:pPr>
              <w:rPr>
                <w:sz w:val="22"/>
                <w:szCs w:val="22"/>
              </w:rPr>
            </w:pPr>
          </w:p>
        </w:tc>
        <w:tc>
          <w:tcPr>
            <w:tcW w:w="2123" w:type="dxa"/>
          </w:tcPr>
          <w:p w14:paraId="4DC251AB" w14:textId="77777777" w:rsidR="0091770E" w:rsidRPr="00F45064" w:rsidRDefault="0091770E" w:rsidP="0091770E">
            <w:pPr>
              <w:rPr>
                <w:sz w:val="22"/>
                <w:szCs w:val="22"/>
              </w:rPr>
            </w:pPr>
          </w:p>
        </w:tc>
        <w:tc>
          <w:tcPr>
            <w:tcW w:w="2124" w:type="dxa"/>
          </w:tcPr>
          <w:p w14:paraId="32C3F978" w14:textId="77777777" w:rsidR="0091770E" w:rsidRPr="00F45064" w:rsidRDefault="0091770E" w:rsidP="0091770E">
            <w:pPr>
              <w:rPr>
                <w:sz w:val="22"/>
                <w:szCs w:val="22"/>
              </w:rPr>
            </w:pPr>
          </w:p>
        </w:tc>
      </w:tr>
      <w:tr w:rsidR="0091770E" w:rsidRPr="00F45064" w14:paraId="13759C2A" w14:textId="77777777" w:rsidTr="0091770E">
        <w:tc>
          <w:tcPr>
            <w:tcW w:w="2124" w:type="dxa"/>
          </w:tcPr>
          <w:p w14:paraId="58A2AD04" w14:textId="77777777" w:rsidR="0091770E" w:rsidRPr="00F45064" w:rsidRDefault="0091770E" w:rsidP="0091770E">
            <w:pPr>
              <w:rPr>
                <w:sz w:val="22"/>
                <w:szCs w:val="22"/>
              </w:rPr>
            </w:pPr>
          </w:p>
        </w:tc>
        <w:tc>
          <w:tcPr>
            <w:tcW w:w="2123" w:type="dxa"/>
          </w:tcPr>
          <w:p w14:paraId="73D4507C" w14:textId="77777777" w:rsidR="0091770E" w:rsidRPr="00F45064" w:rsidRDefault="0091770E" w:rsidP="0091770E">
            <w:pPr>
              <w:rPr>
                <w:sz w:val="22"/>
                <w:szCs w:val="22"/>
              </w:rPr>
            </w:pPr>
          </w:p>
        </w:tc>
        <w:tc>
          <w:tcPr>
            <w:tcW w:w="2123" w:type="dxa"/>
          </w:tcPr>
          <w:p w14:paraId="3320A3AD" w14:textId="77777777" w:rsidR="0091770E" w:rsidRPr="00F45064" w:rsidRDefault="0091770E" w:rsidP="0091770E">
            <w:pPr>
              <w:rPr>
                <w:sz w:val="22"/>
                <w:szCs w:val="22"/>
              </w:rPr>
            </w:pPr>
          </w:p>
        </w:tc>
        <w:tc>
          <w:tcPr>
            <w:tcW w:w="2124" w:type="dxa"/>
          </w:tcPr>
          <w:p w14:paraId="0633FCCB" w14:textId="77777777" w:rsidR="0091770E" w:rsidRPr="00F45064" w:rsidRDefault="0091770E" w:rsidP="0091770E">
            <w:pPr>
              <w:rPr>
                <w:sz w:val="22"/>
                <w:szCs w:val="22"/>
              </w:rPr>
            </w:pPr>
          </w:p>
        </w:tc>
      </w:tr>
      <w:tr w:rsidR="0091770E" w:rsidRPr="00F45064" w14:paraId="4C7CCC94" w14:textId="77777777" w:rsidTr="0091770E">
        <w:tc>
          <w:tcPr>
            <w:tcW w:w="2124" w:type="dxa"/>
          </w:tcPr>
          <w:p w14:paraId="21F4B560" w14:textId="77777777" w:rsidR="0091770E" w:rsidRPr="00F45064" w:rsidRDefault="0091770E" w:rsidP="0091770E">
            <w:pPr>
              <w:rPr>
                <w:sz w:val="22"/>
                <w:szCs w:val="22"/>
              </w:rPr>
            </w:pPr>
            <w:r w:rsidRPr="00F45064">
              <w:rPr>
                <w:sz w:val="22"/>
                <w:szCs w:val="22"/>
              </w:rPr>
              <w:t>ASPECTO</w:t>
            </w:r>
          </w:p>
        </w:tc>
        <w:tc>
          <w:tcPr>
            <w:tcW w:w="2123" w:type="dxa"/>
          </w:tcPr>
          <w:p w14:paraId="43DEED9B" w14:textId="77777777" w:rsidR="0091770E" w:rsidRPr="00F45064" w:rsidRDefault="0091770E" w:rsidP="0091770E">
            <w:pPr>
              <w:rPr>
                <w:sz w:val="22"/>
                <w:szCs w:val="22"/>
              </w:rPr>
            </w:pPr>
            <w:r w:rsidRPr="00F45064">
              <w:rPr>
                <w:sz w:val="22"/>
                <w:szCs w:val="22"/>
              </w:rPr>
              <w:t>REGULAR   ( 0.5  C/U)</w:t>
            </w:r>
          </w:p>
        </w:tc>
        <w:tc>
          <w:tcPr>
            <w:tcW w:w="2123" w:type="dxa"/>
          </w:tcPr>
          <w:p w14:paraId="5A4E22F5" w14:textId="77777777" w:rsidR="0091770E" w:rsidRPr="00F45064" w:rsidRDefault="0091770E" w:rsidP="0091770E">
            <w:pPr>
              <w:rPr>
                <w:sz w:val="22"/>
                <w:szCs w:val="22"/>
              </w:rPr>
            </w:pPr>
            <w:r w:rsidRPr="00F45064">
              <w:rPr>
                <w:sz w:val="22"/>
                <w:szCs w:val="22"/>
              </w:rPr>
              <w:t>BUENO      (1 C/U)</w:t>
            </w:r>
          </w:p>
        </w:tc>
        <w:tc>
          <w:tcPr>
            <w:tcW w:w="2124" w:type="dxa"/>
          </w:tcPr>
          <w:p w14:paraId="029FEE12" w14:textId="77777777" w:rsidR="0091770E" w:rsidRPr="00F45064" w:rsidRDefault="0091770E" w:rsidP="0091770E">
            <w:pPr>
              <w:rPr>
                <w:sz w:val="22"/>
                <w:szCs w:val="22"/>
              </w:rPr>
            </w:pPr>
            <w:r w:rsidRPr="00F45064">
              <w:rPr>
                <w:sz w:val="22"/>
                <w:szCs w:val="22"/>
              </w:rPr>
              <w:t>EXCELENTE  (2 PTOS C/U)</w:t>
            </w:r>
          </w:p>
        </w:tc>
      </w:tr>
      <w:tr w:rsidR="0091770E" w:rsidRPr="00F45064" w14:paraId="1F78EC3C" w14:textId="77777777" w:rsidTr="0091770E">
        <w:tc>
          <w:tcPr>
            <w:tcW w:w="2124" w:type="dxa"/>
          </w:tcPr>
          <w:p w14:paraId="6AC131C4" w14:textId="77777777" w:rsidR="0091770E" w:rsidRPr="00F45064" w:rsidRDefault="0091770E" w:rsidP="0091770E">
            <w:pPr>
              <w:rPr>
                <w:sz w:val="22"/>
                <w:szCs w:val="22"/>
              </w:rPr>
            </w:pPr>
            <w:r w:rsidRPr="00F45064">
              <w:rPr>
                <w:sz w:val="22"/>
                <w:szCs w:val="22"/>
              </w:rPr>
              <w:t>ORDEN Y PRESENTACION</w:t>
            </w:r>
          </w:p>
        </w:tc>
        <w:tc>
          <w:tcPr>
            <w:tcW w:w="2123" w:type="dxa"/>
          </w:tcPr>
          <w:p w14:paraId="109F218B" w14:textId="77777777" w:rsidR="0091770E" w:rsidRPr="00F45064" w:rsidRDefault="0091770E" w:rsidP="0091770E">
            <w:pPr>
              <w:rPr>
                <w:sz w:val="22"/>
                <w:szCs w:val="22"/>
              </w:rPr>
            </w:pPr>
          </w:p>
        </w:tc>
        <w:tc>
          <w:tcPr>
            <w:tcW w:w="2123" w:type="dxa"/>
          </w:tcPr>
          <w:p w14:paraId="43D69635" w14:textId="77777777" w:rsidR="0091770E" w:rsidRPr="00F45064" w:rsidRDefault="0091770E" w:rsidP="0091770E">
            <w:pPr>
              <w:rPr>
                <w:sz w:val="22"/>
                <w:szCs w:val="22"/>
              </w:rPr>
            </w:pPr>
          </w:p>
        </w:tc>
        <w:tc>
          <w:tcPr>
            <w:tcW w:w="2124" w:type="dxa"/>
          </w:tcPr>
          <w:p w14:paraId="1A4D3863" w14:textId="77777777" w:rsidR="0091770E" w:rsidRPr="00F45064" w:rsidRDefault="0091770E" w:rsidP="0091770E">
            <w:pPr>
              <w:rPr>
                <w:sz w:val="22"/>
                <w:szCs w:val="22"/>
              </w:rPr>
            </w:pPr>
          </w:p>
        </w:tc>
      </w:tr>
      <w:tr w:rsidR="0091770E" w:rsidRPr="00F45064" w14:paraId="596DB309" w14:textId="77777777" w:rsidTr="0091770E">
        <w:tc>
          <w:tcPr>
            <w:tcW w:w="2124" w:type="dxa"/>
          </w:tcPr>
          <w:p w14:paraId="7D0B6B19" w14:textId="77777777" w:rsidR="0091770E" w:rsidRPr="00F45064" w:rsidRDefault="0091770E" w:rsidP="0091770E">
            <w:pPr>
              <w:rPr>
                <w:sz w:val="22"/>
                <w:szCs w:val="22"/>
              </w:rPr>
            </w:pPr>
            <w:r w:rsidRPr="00F45064">
              <w:rPr>
                <w:sz w:val="22"/>
                <w:szCs w:val="22"/>
              </w:rPr>
              <w:t>CONTENIDO COMPLETO</w:t>
            </w:r>
          </w:p>
        </w:tc>
        <w:tc>
          <w:tcPr>
            <w:tcW w:w="2123" w:type="dxa"/>
          </w:tcPr>
          <w:p w14:paraId="3A188BDA" w14:textId="77777777" w:rsidR="0091770E" w:rsidRPr="00F45064" w:rsidRDefault="0091770E" w:rsidP="0091770E">
            <w:pPr>
              <w:rPr>
                <w:sz w:val="22"/>
                <w:szCs w:val="22"/>
              </w:rPr>
            </w:pPr>
          </w:p>
        </w:tc>
        <w:tc>
          <w:tcPr>
            <w:tcW w:w="2123" w:type="dxa"/>
          </w:tcPr>
          <w:p w14:paraId="5ABA0814" w14:textId="77777777" w:rsidR="0091770E" w:rsidRPr="00F45064" w:rsidRDefault="0091770E" w:rsidP="0091770E">
            <w:pPr>
              <w:rPr>
                <w:sz w:val="22"/>
                <w:szCs w:val="22"/>
              </w:rPr>
            </w:pPr>
          </w:p>
        </w:tc>
        <w:tc>
          <w:tcPr>
            <w:tcW w:w="2124" w:type="dxa"/>
          </w:tcPr>
          <w:p w14:paraId="2DD4D7F6" w14:textId="77777777" w:rsidR="0091770E" w:rsidRPr="00F45064" w:rsidRDefault="0091770E" w:rsidP="0091770E">
            <w:pPr>
              <w:rPr>
                <w:sz w:val="22"/>
                <w:szCs w:val="22"/>
              </w:rPr>
            </w:pPr>
          </w:p>
        </w:tc>
      </w:tr>
      <w:tr w:rsidR="0091770E" w:rsidRPr="00F45064" w14:paraId="7D3FC2FD" w14:textId="77777777" w:rsidTr="0091770E">
        <w:tc>
          <w:tcPr>
            <w:tcW w:w="2124" w:type="dxa"/>
          </w:tcPr>
          <w:p w14:paraId="607A42B9" w14:textId="77777777" w:rsidR="0091770E" w:rsidRPr="00F45064" w:rsidRDefault="0091770E" w:rsidP="0091770E">
            <w:pPr>
              <w:rPr>
                <w:sz w:val="22"/>
                <w:szCs w:val="22"/>
              </w:rPr>
            </w:pPr>
            <w:r w:rsidRPr="00F45064">
              <w:rPr>
                <w:sz w:val="22"/>
                <w:szCs w:val="22"/>
              </w:rPr>
              <w:t>HIZO CAMBIOS SUGERIDOS</w:t>
            </w:r>
          </w:p>
        </w:tc>
        <w:tc>
          <w:tcPr>
            <w:tcW w:w="2123" w:type="dxa"/>
          </w:tcPr>
          <w:p w14:paraId="4D5EA6F9" w14:textId="77777777" w:rsidR="0091770E" w:rsidRPr="00F45064" w:rsidRDefault="0091770E" w:rsidP="0091770E">
            <w:pPr>
              <w:rPr>
                <w:sz w:val="22"/>
                <w:szCs w:val="22"/>
              </w:rPr>
            </w:pPr>
          </w:p>
        </w:tc>
        <w:tc>
          <w:tcPr>
            <w:tcW w:w="2123" w:type="dxa"/>
          </w:tcPr>
          <w:p w14:paraId="43386A49" w14:textId="77777777" w:rsidR="0091770E" w:rsidRPr="00F45064" w:rsidRDefault="0091770E" w:rsidP="0091770E">
            <w:pPr>
              <w:rPr>
                <w:sz w:val="22"/>
                <w:szCs w:val="22"/>
              </w:rPr>
            </w:pPr>
          </w:p>
        </w:tc>
        <w:tc>
          <w:tcPr>
            <w:tcW w:w="2124" w:type="dxa"/>
          </w:tcPr>
          <w:p w14:paraId="66524577" w14:textId="77777777" w:rsidR="0091770E" w:rsidRPr="00F45064" w:rsidRDefault="0091770E" w:rsidP="0091770E">
            <w:pPr>
              <w:rPr>
                <w:sz w:val="22"/>
                <w:szCs w:val="22"/>
              </w:rPr>
            </w:pPr>
          </w:p>
        </w:tc>
      </w:tr>
      <w:tr w:rsidR="0091770E" w:rsidRPr="00F45064" w14:paraId="4B8A7F39" w14:textId="77777777" w:rsidTr="0091770E">
        <w:tc>
          <w:tcPr>
            <w:tcW w:w="2124" w:type="dxa"/>
          </w:tcPr>
          <w:p w14:paraId="12285F2C" w14:textId="77777777" w:rsidR="0091770E" w:rsidRPr="00F45064" w:rsidRDefault="0091770E" w:rsidP="0091770E">
            <w:pPr>
              <w:rPr>
                <w:sz w:val="22"/>
                <w:szCs w:val="22"/>
              </w:rPr>
            </w:pPr>
            <w:r w:rsidRPr="00F45064">
              <w:rPr>
                <w:sz w:val="22"/>
                <w:szCs w:val="22"/>
              </w:rPr>
              <w:t>BIBLIOGRAFIA COMPLETA/ ACTUALIZADA</w:t>
            </w:r>
          </w:p>
        </w:tc>
        <w:tc>
          <w:tcPr>
            <w:tcW w:w="2123" w:type="dxa"/>
          </w:tcPr>
          <w:p w14:paraId="31D7C6D2" w14:textId="77777777" w:rsidR="0091770E" w:rsidRPr="00F45064" w:rsidRDefault="0091770E" w:rsidP="0091770E">
            <w:pPr>
              <w:rPr>
                <w:sz w:val="22"/>
                <w:szCs w:val="22"/>
              </w:rPr>
            </w:pPr>
          </w:p>
        </w:tc>
        <w:tc>
          <w:tcPr>
            <w:tcW w:w="2123" w:type="dxa"/>
          </w:tcPr>
          <w:p w14:paraId="3DF323BB" w14:textId="77777777" w:rsidR="0091770E" w:rsidRPr="00F45064" w:rsidRDefault="0091770E" w:rsidP="0091770E">
            <w:pPr>
              <w:rPr>
                <w:sz w:val="22"/>
                <w:szCs w:val="22"/>
              </w:rPr>
            </w:pPr>
          </w:p>
        </w:tc>
        <w:tc>
          <w:tcPr>
            <w:tcW w:w="2124" w:type="dxa"/>
          </w:tcPr>
          <w:p w14:paraId="33AE94AD" w14:textId="77777777" w:rsidR="0091770E" w:rsidRPr="00F45064" w:rsidRDefault="0091770E" w:rsidP="0091770E">
            <w:pPr>
              <w:rPr>
                <w:sz w:val="22"/>
                <w:szCs w:val="22"/>
              </w:rPr>
            </w:pPr>
          </w:p>
        </w:tc>
      </w:tr>
      <w:tr w:rsidR="0091770E" w:rsidRPr="00F45064" w14:paraId="38FC7D21" w14:textId="77777777" w:rsidTr="0091770E">
        <w:tc>
          <w:tcPr>
            <w:tcW w:w="2124" w:type="dxa"/>
          </w:tcPr>
          <w:p w14:paraId="1B3F8766" w14:textId="77777777" w:rsidR="0091770E" w:rsidRPr="00F45064" w:rsidRDefault="0091770E" w:rsidP="0091770E">
            <w:pPr>
              <w:rPr>
                <w:sz w:val="22"/>
                <w:szCs w:val="22"/>
              </w:rPr>
            </w:pPr>
            <w:r w:rsidRPr="00F45064">
              <w:rPr>
                <w:sz w:val="22"/>
                <w:szCs w:val="22"/>
              </w:rPr>
              <w:t>TOTAL   (10 PTOS)</w:t>
            </w:r>
          </w:p>
        </w:tc>
        <w:tc>
          <w:tcPr>
            <w:tcW w:w="2123" w:type="dxa"/>
          </w:tcPr>
          <w:p w14:paraId="6F3A17CA" w14:textId="77777777" w:rsidR="0091770E" w:rsidRPr="00F45064" w:rsidRDefault="0091770E" w:rsidP="0091770E">
            <w:pPr>
              <w:rPr>
                <w:sz w:val="22"/>
                <w:szCs w:val="22"/>
              </w:rPr>
            </w:pPr>
          </w:p>
        </w:tc>
        <w:tc>
          <w:tcPr>
            <w:tcW w:w="2123" w:type="dxa"/>
          </w:tcPr>
          <w:p w14:paraId="22AF8204" w14:textId="77777777" w:rsidR="0091770E" w:rsidRPr="00F45064" w:rsidRDefault="0091770E" w:rsidP="0091770E">
            <w:pPr>
              <w:rPr>
                <w:sz w:val="22"/>
                <w:szCs w:val="22"/>
              </w:rPr>
            </w:pPr>
          </w:p>
        </w:tc>
        <w:tc>
          <w:tcPr>
            <w:tcW w:w="2124" w:type="dxa"/>
          </w:tcPr>
          <w:p w14:paraId="421BA101" w14:textId="77777777" w:rsidR="0091770E" w:rsidRPr="00F45064" w:rsidRDefault="0091770E" w:rsidP="0091770E">
            <w:pPr>
              <w:rPr>
                <w:sz w:val="22"/>
                <w:szCs w:val="22"/>
              </w:rPr>
            </w:pPr>
          </w:p>
        </w:tc>
      </w:tr>
    </w:tbl>
    <w:p w14:paraId="495925B1" w14:textId="77777777" w:rsidR="0091770E" w:rsidRDefault="0091770E" w:rsidP="0091770E">
      <w:pPr>
        <w:rPr>
          <w:sz w:val="22"/>
          <w:szCs w:val="22"/>
        </w:rPr>
      </w:pPr>
    </w:p>
    <w:p w14:paraId="7C07D4CF" w14:textId="77777777" w:rsidR="0091770E" w:rsidRPr="00F45064" w:rsidRDefault="0091770E" w:rsidP="0091770E">
      <w:pPr>
        <w:rPr>
          <w:sz w:val="22"/>
          <w:szCs w:val="22"/>
        </w:rPr>
      </w:pPr>
      <w:r w:rsidRPr="00F45064">
        <w:rPr>
          <w:sz w:val="22"/>
          <w:szCs w:val="22"/>
        </w:rPr>
        <w:t>OBSERVACIONES: _____________________________________________________________________________________________________________________________________________________________________________________________________________________________________</w:t>
      </w:r>
      <w:r>
        <w:rPr>
          <w:sz w:val="22"/>
          <w:szCs w:val="22"/>
        </w:rPr>
        <w:t>_________</w:t>
      </w:r>
      <w:r w:rsidRPr="00F45064">
        <w:rPr>
          <w:sz w:val="22"/>
          <w:szCs w:val="22"/>
        </w:rPr>
        <w:t>__</w:t>
      </w:r>
    </w:p>
    <w:p w14:paraId="537BFD6A" w14:textId="77777777" w:rsidR="0091770E" w:rsidRDefault="0091770E" w:rsidP="0091770E">
      <w:pPr>
        <w:rPr>
          <w:sz w:val="22"/>
          <w:szCs w:val="22"/>
        </w:rPr>
      </w:pPr>
    </w:p>
    <w:tbl>
      <w:tblPr>
        <w:tblStyle w:val="Tablaconcuadrcula"/>
        <w:tblW w:w="0" w:type="auto"/>
        <w:tblLook w:val="04A0" w:firstRow="1" w:lastRow="0" w:firstColumn="1" w:lastColumn="0" w:noHBand="0" w:noVBand="1"/>
      </w:tblPr>
      <w:tblGrid>
        <w:gridCol w:w="313"/>
      </w:tblGrid>
      <w:tr w:rsidR="0091770E" w14:paraId="1002AB1D" w14:textId="77777777" w:rsidTr="0091770E">
        <w:tc>
          <w:tcPr>
            <w:tcW w:w="313" w:type="dxa"/>
          </w:tcPr>
          <w:p w14:paraId="56B59ADB" w14:textId="77777777" w:rsidR="0091770E" w:rsidRDefault="0091770E" w:rsidP="0091770E">
            <w:pPr>
              <w:rPr>
                <w:b/>
                <w:sz w:val="22"/>
                <w:szCs w:val="22"/>
              </w:rPr>
            </w:pPr>
          </w:p>
        </w:tc>
      </w:tr>
    </w:tbl>
    <w:p w14:paraId="516B2C0F" w14:textId="77777777" w:rsidR="0091770E" w:rsidRPr="00F45064" w:rsidRDefault="0091770E" w:rsidP="0091770E">
      <w:pPr>
        <w:rPr>
          <w:b/>
          <w:sz w:val="22"/>
          <w:szCs w:val="22"/>
        </w:rPr>
      </w:pPr>
      <w:r>
        <w:rPr>
          <w:b/>
          <w:sz w:val="22"/>
          <w:szCs w:val="22"/>
        </w:rPr>
        <w:t xml:space="preserve">ASESOR </w:t>
      </w:r>
      <w:r w:rsidRPr="00F45064">
        <w:rPr>
          <w:b/>
          <w:sz w:val="22"/>
          <w:szCs w:val="22"/>
        </w:rPr>
        <w:t>METODOLOGICO:</w:t>
      </w:r>
    </w:p>
    <w:p w14:paraId="178621F4" w14:textId="77777777" w:rsidR="0091770E" w:rsidRDefault="0091770E" w:rsidP="0091770E">
      <w:pPr>
        <w:rPr>
          <w:sz w:val="22"/>
          <w:szCs w:val="22"/>
        </w:rPr>
      </w:pPr>
    </w:p>
    <w:p w14:paraId="0FD153B4" w14:textId="77777777" w:rsidR="0091770E" w:rsidRDefault="0091770E" w:rsidP="0091770E">
      <w:pPr>
        <w:rPr>
          <w:sz w:val="22"/>
          <w:szCs w:val="22"/>
        </w:rPr>
      </w:pPr>
      <w:r w:rsidRPr="00F45064">
        <w:rPr>
          <w:sz w:val="22"/>
          <w:szCs w:val="22"/>
        </w:rPr>
        <w:t>NOMBRE: _______________________________________ FIRMA: _______________________</w:t>
      </w:r>
    </w:p>
    <w:p w14:paraId="6C84CD7F" w14:textId="77777777" w:rsidR="0091770E" w:rsidRDefault="0091770E" w:rsidP="0091770E">
      <w:pPr>
        <w:rPr>
          <w:sz w:val="22"/>
          <w:szCs w:val="22"/>
        </w:rPr>
      </w:pPr>
      <w:r w:rsidRPr="00F45064">
        <w:rPr>
          <w:sz w:val="22"/>
          <w:szCs w:val="22"/>
        </w:rPr>
        <w:t>FECHA: _____________</w:t>
      </w:r>
      <w:r>
        <w:rPr>
          <w:sz w:val="22"/>
          <w:szCs w:val="22"/>
        </w:rPr>
        <w:t>____________________________</w:t>
      </w:r>
    </w:p>
    <w:p w14:paraId="3DCC6850" w14:textId="77777777" w:rsidR="0091770E" w:rsidRDefault="0091770E" w:rsidP="0091770E">
      <w:pPr>
        <w:rPr>
          <w:sz w:val="22"/>
          <w:szCs w:val="22"/>
        </w:rPr>
      </w:pPr>
      <w:r w:rsidRPr="00F45064">
        <w:rPr>
          <w:sz w:val="22"/>
          <w:szCs w:val="22"/>
        </w:rPr>
        <w:t>PROXIMA CITA: ____</w:t>
      </w:r>
      <w:r>
        <w:rPr>
          <w:sz w:val="22"/>
          <w:szCs w:val="22"/>
        </w:rPr>
        <w:t>_____________________________</w:t>
      </w:r>
    </w:p>
    <w:p w14:paraId="65CAA38C" w14:textId="77777777" w:rsidR="0091770E" w:rsidRDefault="0091770E" w:rsidP="0091770E">
      <w:pPr>
        <w:rPr>
          <w:b/>
          <w:sz w:val="22"/>
          <w:szCs w:val="22"/>
        </w:rPr>
      </w:pPr>
    </w:p>
    <w:tbl>
      <w:tblPr>
        <w:tblStyle w:val="Tablaconcuadrcula"/>
        <w:tblW w:w="0" w:type="auto"/>
        <w:tblLook w:val="04A0" w:firstRow="1" w:lastRow="0" w:firstColumn="1" w:lastColumn="0" w:noHBand="0" w:noVBand="1"/>
      </w:tblPr>
      <w:tblGrid>
        <w:gridCol w:w="313"/>
      </w:tblGrid>
      <w:tr w:rsidR="0091770E" w14:paraId="1FA28078" w14:textId="77777777" w:rsidTr="0091770E">
        <w:tc>
          <w:tcPr>
            <w:tcW w:w="313" w:type="dxa"/>
          </w:tcPr>
          <w:p w14:paraId="29F10D93" w14:textId="77777777" w:rsidR="0091770E" w:rsidRDefault="0091770E" w:rsidP="0091770E">
            <w:pPr>
              <w:rPr>
                <w:b/>
                <w:sz w:val="22"/>
                <w:szCs w:val="22"/>
              </w:rPr>
            </w:pPr>
          </w:p>
        </w:tc>
      </w:tr>
    </w:tbl>
    <w:p w14:paraId="38273AAF" w14:textId="77777777" w:rsidR="0091770E" w:rsidRPr="00F45064" w:rsidRDefault="0091770E" w:rsidP="0091770E">
      <w:pPr>
        <w:rPr>
          <w:b/>
          <w:sz w:val="22"/>
          <w:szCs w:val="22"/>
        </w:rPr>
      </w:pPr>
      <w:r>
        <w:rPr>
          <w:b/>
          <w:sz w:val="22"/>
          <w:szCs w:val="22"/>
        </w:rPr>
        <w:t>ASESOR TECNICO:</w:t>
      </w:r>
    </w:p>
    <w:p w14:paraId="5403232A" w14:textId="77777777" w:rsidR="0091770E" w:rsidRDefault="0091770E" w:rsidP="0091770E">
      <w:pPr>
        <w:rPr>
          <w:sz w:val="22"/>
          <w:szCs w:val="22"/>
        </w:rPr>
      </w:pPr>
    </w:p>
    <w:p w14:paraId="1768E910" w14:textId="77777777" w:rsidR="0091770E" w:rsidRPr="00F45064" w:rsidRDefault="0091770E" w:rsidP="0091770E">
      <w:pPr>
        <w:rPr>
          <w:sz w:val="22"/>
          <w:szCs w:val="22"/>
        </w:rPr>
      </w:pPr>
      <w:r w:rsidRPr="00F45064">
        <w:rPr>
          <w:sz w:val="22"/>
          <w:szCs w:val="22"/>
        </w:rPr>
        <w:t>NOMBRE: _______________________________________ FIRMA: _______________________</w:t>
      </w:r>
    </w:p>
    <w:p w14:paraId="2EC1C662" w14:textId="77777777" w:rsidR="0091770E" w:rsidRPr="00F45064" w:rsidRDefault="0091770E" w:rsidP="0091770E">
      <w:pPr>
        <w:rPr>
          <w:sz w:val="22"/>
          <w:szCs w:val="22"/>
        </w:rPr>
      </w:pPr>
      <w:r w:rsidRPr="00F45064">
        <w:rPr>
          <w:sz w:val="22"/>
          <w:szCs w:val="22"/>
        </w:rPr>
        <w:t>FECHA: _____________</w:t>
      </w:r>
      <w:r>
        <w:rPr>
          <w:sz w:val="22"/>
          <w:szCs w:val="22"/>
        </w:rPr>
        <w:t>____________________________</w:t>
      </w:r>
    </w:p>
    <w:p w14:paraId="065A432C" w14:textId="5017A805" w:rsidR="0091770E" w:rsidRDefault="0091770E" w:rsidP="0091770E">
      <w:pPr>
        <w:rPr>
          <w:sz w:val="22"/>
          <w:szCs w:val="22"/>
        </w:rPr>
      </w:pPr>
      <w:r w:rsidRPr="00F45064">
        <w:rPr>
          <w:sz w:val="22"/>
          <w:szCs w:val="22"/>
        </w:rPr>
        <w:t>PROXIMA CITA: ____</w:t>
      </w:r>
      <w:r>
        <w:rPr>
          <w:sz w:val="22"/>
          <w:szCs w:val="22"/>
        </w:rPr>
        <w:t>_____________________________</w:t>
      </w:r>
    </w:p>
    <w:p w14:paraId="4FCF98F2" w14:textId="77777777" w:rsidR="0091770E" w:rsidRDefault="0091770E" w:rsidP="0091770E">
      <w:pPr>
        <w:rPr>
          <w:sz w:val="22"/>
          <w:szCs w:val="22"/>
        </w:rPr>
      </w:pPr>
    </w:p>
    <w:p w14:paraId="6A2B4AF6" w14:textId="0B9CEEB7" w:rsidR="0091770E" w:rsidRPr="00AB4914" w:rsidRDefault="0091770E" w:rsidP="0091770E">
      <w:pPr>
        <w:spacing w:line="360" w:lineRule="auto"/>
        <w:jc w:val="center"/>
        <w:rPr>
          <w:b/>
        </w:rPr>
      </w:pPr>
      <w:r w:rsidRPr="00AB4914">
        <w:rPr>
          <w:b/>
        </w:rPr>
        <w:t>RÚBRICA DE EVALUACION DE SALA</w:t>
      </w:r>
    </w:p>
    <w:p w14:paraId="19E7B169" w14:textId="77777777" w:rsidR="0091770E" w:rsidRDefault="0091770E" w:rsidP="0091770E">
      <w:pPr>
        <w:spacing w:line="360" w:lineRule="auto"/>
        <w:jc w:val="both"/>
        <w:rPr>
          <w:b/>
          <w:sz w:val="20"/>
        </w:rPr>
      </w:pPr>
      <w:r>
        <w:rPr>
          <w:b/>
          <w:sz w:val="20"/>
        </w:rPr>
        <w:t>NOMBRE: ______________________________________________    AÑO ACADÉMICO:___________</w:t>
      </w:r>
    </w:p>
    <w:p w14:paraId="688DCE27" w14:textId="77777777" w:rsidR="0091770E" w:rsidRPr="00C959EA" w:rsidRDefault="0091770E" w:rsidP="0091770E">
      <w:pPr>
        <w:spacing w:line="360" w:lineRule="auto"/>
        <w:jc w:val="both"/>
        <w:rPr>
          <w:b/>
          <w:sz w:val="20"/>
        </w:rPr>
      </w:pPr>
      <w:r>
        <w:rPr>
          <w:b/>
          <w:sz w:val="20"/>
        </w:rPr>
        <w:t xml:space="preserve">HOSPITAL:__________________________SALA:____________________FECHA:_________________ </w:t>
      </w:r>
    </w:p>
    <w:tbl>
      <w:tblPr>
        <w:tblStyle w:val="Tablaconcuadrcula"/>
        <w:tblW w:w="10348" w:type="dxa"/>
        <w:tblInd w:w="-459" w:type="dxa"/>
        <w:tblLook w:val="04A0" w:firstRow="1" w:lastRow="0" w:firstColumn="1" w:lastColumn="0" w:noHBand="0" w:noVBand="1"/>
      </w:tblPr>
      <w:tblGrid>
        <w:gridCol w:w="2267"/>
        <w:gridCol w:w="2946"/>
        <w:gridCol w:w="939"/>
        <w:gridCol w:w="998"/>
        <w:gridCol w:w="993"/>
        <w:gridCol w:w="1134"/>
        <w:gridCol w:w="1071"/>
      </w:tblGrid>
      <w:tr w:rsidR="0091770E" w:rsidRPr="00134D7F" w14:paraId="0D99C789" w14:textId="77777777" w:rsidTr="0091770E">
        <w:trPr>
          <w:trHeight w:val="431"/>
        </w:trPr>
        <w:tc>
          <w:tcPr>
            <w:tcW w:w="5213" w:type="dxa"/>
            <w:gridSpan w:val="2"/>
          </w:tcPr>
          <w:p w14:paraId="232A932C" w14:textId="77777777" w:rsidR="0091770E" w:rsidRPr="00A03430" w:rsidRDefault="0091770E" w:rsidP="0091770E">
            <w:pPr>
              <w:spacing w:line="360" w:lineRule="auto"/>
              <w:jc w:val="center"/>
              <w:rPr>
                <w:b/>
                <w:sz w:val="20"/>
              </w:rPr>
            </w:pPr>
            <w:r w:rsidRPr="00A03430">
              <w:rPr>
                <w:b/>
                <w:sz w:val="20"/>
              </w:rPr>
              <w:t>PRESENTACIÓN / CRITERIO</w:t>
            </w:r>
          </w:p>
        </w:tc>
        <w:tc>
          <w:tcPr>
            <w:tcW w:w="939" w:type="dxa"/>
            <w:vAlign w:val="center"/>
          </w:tcPr>
          <w:p w14:paraId="335CD321" w14:textId="77777777" w:rsidR="0091770E" w:rsidRPr="00A03430" w:rsidRDefault="0091770E" w:rsidP="0091770E">
            <w:pPr>
              <w:spacing w:line="360" w:lineRule="auto"/>
              <w:jc w:val="center"/>
              <w:rPr>
                <w:b/>
                <w:sz w:val="20"/>
              </w:rPr>
            </w:pPr>
            <w:r>
              <w:rPr>
                <w:b/>
                <w:sz w:val="20"/>
              </w:rPr>
              <w:t>VALOR</w:t>
            </w:r>
          </w:p>
        </w:tc>
        <w:tc>
          <w:tcPr>
            <w:tcW w:w="998" w:type="dxa"/>
            <w:vAlign w:val="center"/>
          </w:tcPr>
          <w:p w14:paraId="0B1C7228" w14:textId="77777777" w:rsidR="0091770E" w:rsidRPr="00A03430" w:rsidRDefault="0091770E" w:rsidP="0091770E">
            <w:pPr>
              <w:spacing w:line="360" w:lineRule="auto"/>
              <w:rPr>
                <w:b/>
                <w:sz w:val="20"/>
              </w:rPr>
            </w:pPr>
            <w:r>
              <w:rPr>
                <w:b/>
                <w:sz w:val="20"/>
              </w:rPr>
              <w:t>GO -1</w:t>
            </w:r>
          </w:p>
        </w:tc>
        <w:tc>
          <w:tcPr>
            <w:tcW w:w="993" w:type="dxa"/>
          </w:tcPr>
          <w:p w14:paraId="5D5421DA" w14:textId="77777777" w:rsidR="0091770E" w:rsidRDefault="0091770E" w:rsidP="0091770E">
            <w:pPr>
              <w:spacing w:line="360" w:lineRule="auto"/>
              <w:jc w:val="center"/>
              <w:rPr>
                <w:b/>
                <w:sz w:val="20"/>
              </w:rPr>
            </w:pPr>
            <w:r>
              <w:rPr>
                <w:b/>
                <w:sz w:val="20"/>
              </w:rPr>
              <w:t>GO -2</w:t>
            </w:r>
          </w:p>
        </w:tc>
        <w:tc>
          <w:tcPr>
            <w:tcW w:w="1134" w:type="dxa"/>
          </w:tcPr>
          <w:p w14:paraId="7FA3804F" w14:textId="77777777" w:rsidR="0091770E" w:rsidRDefault="0091770E" w:rsidP="0091770E">
            <w:pPr>
              <w:spacing w:line="360" w:lineRule="auto"/>
              <w:jc w:val="center"/>
              <w:rPr>
                <w:b/>
                <w:sz w:val="20"/>
              </w:rPr>
            </w:pPr>
            <w:r>
              <w:rPr>
                <w:b/>
                <w:sz w:val="20"/>
              </w:rPr>
              <w:t>GO -3</w:t>
            </w:r>
          </w:p>
        </w:tc>
        <w:tc>
          <w:tcPr>
            <w:tcW w:w="1071" w:type="dxa"/>
          </w:tcPr>
          <w:p w14:paraId="3E7E47EB" w14:textId="77777777" w:rsidR="0091770E" w:rsidRDefault="0091770E" w:rsidP="0091770E">
            <w:pPr>
              <w:spacing w:line="360" w:lineRule="auto"/>
              <w:jc w:val="center"/>
              <w:rPr>
                <w:b/>
                <w:sz w:val="20"/>
              </w:rPr>
            </w:pPr>
            <w:r>
              <w:rPr>
                <w:b/>
                <w:sz w:val="20"/>
              </w:rPr>
              <w:t xml:space="preserve">GO -4 </w:t>
            </w:r>
          </w:p>
        </w:tc>
      </w:tr>
      <w:tr w:rsidR="0091770E" w:rsidRPr="00134D7F" w14:paraId="1379E94B" w14:textId="77777777" w:rsidTr="0091770E">
        <w:tc>
          <w:tcPr>
            <w:tcW w:w="2267" w:type="dxa"/>
            <w:vMerge w:val="restart"/>
            <w:vAlign w:val="center"/>
          </w:tcPr>
          <w:p w14:paraId="5F8878FB" w14:textId="77777777" w:rsidR="0091770E" w:rsidRPr="00A03430" w:rsidRDefault="0091770E" w:rsidP="0091770E">
            <w:pPr>
              <w:spacing w:line="360" w:lineRule="auto"/>
              <w:jc w:val="center"/>
              <w:rPr>
                <w:b/>
                <w:sz w:val="20"/>
              </w:rPr>
            </w:pPr>
            <w:r>
              <w:rPr>
                <w:b/>
                <w:sz w:val="20"/>
              </w:rPr>
              <w:t>ACTITUD</w:t>
            </w:r>
          </w:p>
          <w:p w14:paraId="11962774" w14:textId="77777777" w:rsidR="0091770E" w:rsidRPr="00A03430" w:rsidRDefault="0091770E" w:rsidP="0091770E">
            <w:pPr>
              <w:spacing w:line="360" w:lineRule="auto"/>
              <w:jc w:val="center"/>
              <w:rPr>
                <w:b/>
                <w:sz w:val="20"/>
              </w:rPr>
            </w:pPr>
            <w:r>
              <w:rPr>
                <w:b/>
                <w:sz w:val="20"/>
              </w:rPr>
              <w:t>(</w:t>
            </w:r>
            <w:r w:rsidRPr="00A03430">
              <w:rPr>
                <w:b/>
                <w:sz w:val="20"/>
              </w:rPr>
              <w:t xml:space="preserve"> </w:t>
            </w:r>
            <w:r>
              <w:rPr>
                <w:b/>
                <w:sz w:val="20"/>
              </w:rPr>
              <w:t xml:space="preserve">7 </w:t>
            </w:r>
            <w:r w:rsidRPr="00A03430">
              <w:rPr>
                <w:b/>
                <w:sz w:val="20"/>
              </w:rPr>
              <w:t>puntos)</w:t>
            </w:r>
          </w:p>
        </w:tc>
        <w:tc>
          <w:tcPr>
            <w:tcW w:w="2946" w:type="dxa"/>
          </w:tcPr>
          <w:p w14:paraId="487440B1" w14:textId="77777777" w:rsidR="0091770E" w:rsidRDefault="0091770E" w:rsidP="004D3D7C">
            <w:pPr>
              <w:spacing w:line="276" w:lineRule="auto"/>
              <w:jc w:val="both"/>
              <w:rPr>
                <w:sz w:val="20"/>
              </w:rPr>
            </w:pPr>
            <w:r>
              <w:rPr>
                <w:sz w:val="20"/>
              </w:rPr>
              <w:t xml:space="preserve">PUNTUALIDAD: </w:t>
            </w:r>
          </w:p>
          <w:p w14:paraId="2EE29EF1" w14:textId="77777777" w:rsidR="0091770E" w:rsidRPr="00134D7F" w:rsidRDefault="0091770E" w:rsidP="004D3D7C">
            <w:pPr>
              <w:spacing w:line="276" w:lineRule="auto"/>
              <w:jc w:val="both"/>
              <w:rPr>
                <w:sz w:val="20"/>
              </w:rPr>
            </w:pPr>
            <w:r>
              <w:rPr>
                <w:sz w:val="20"/>
              </w:rPr>
              <w:t>Se presenta a sala siempre a tiempo</w:t>
            </w:r>
          </w:p>
        </w:tc>
        <w:tc>
          <w:tcPr>
            <w:tcW w:w="939" w:type="dxa"/>
            <w:vAlign w:val="center"/>
          </w:tcPr>
          <w:p w14:paraId="46F858D2" w14:textId="77777777" w:rsidR="0091770E" w:rsidRPr="00134D7F" w:rsidRDefault="0091770E" w:rsidP="0091770E">
            <w:pPr>
              <w:spacing w:line="360" w:lineRule="auto"/>
              <w:jc w:val="center"/>
              <w:rPr>
                <w:sz w:val="20"/>
              </w:rPr>
            </w:pPr>
            <w:r>
              <w:rPr>
                <w:sz w:val="20"/>
              </w:rPr>
              <w:t>3.0</w:t>
            </w:r>
          </w:p>
        </w:tc>
        <w:tc>
          <w:tcPr>
            <w:tcW w:w="998" w:type="dxa"/>
            <w:vAlign w:val="center"/>
          </w:tcPr>
          <w:p w14:paraId="40743EE4" w14:textId="77777777" w:rsidR="0091770E" w:rsidRPr="00134D7F" w:rsidRDefault="0091770E" w:rsidP="0091770E">
            <w:pPr>
              <w:spacing w:line="360" w:lineRule="auto"/>
              <w:jc w:val="center"/>
              <w:rPr>
                <w:sz w:val="20"/>
              </w:rPr>
            </w:pPr>
          </w:p>
        </w:tc>
        <w:tc>
          <w:tcPr>
            <w:tcW w:w="993" w:type="dxa"/>
            <w:tcBorders>
              <w:bottom w:val="single" w:sz="4" w:space="0" w:color="auto"/>
            </w:tcBorders>
          </w:tcPr>
          <w:p w14:paraId="469D790F" w14:textId="77777777" w:rsidR="0091770E" w:rsidRPr="00134D7F" w:rsidRDefault="0091770E" w:rsidP="0091770E">
            <w:pPr>
              <w:spacing w:line="360" w:lineRule="auto"/>
              <w:jc w:val="center"/>
              <w:rPr>
                <w:sz w:val="20"/>
              </w:rPr>
            </w:pPr>
          </w:p>
        </w:tc>
        <w:tc>
          <w:tcPr>
            <w:tcW w:w="1134" w:type="dxa"/>
            <w:tcBorders>
              <w:bottom w:val="single" w:sz="4" w:space="0" w:color="auto"/>
            </w:tcBorders>
          </w:tcPr>
          <w:p w14:paraId="223A1230" w14:textId="77777777" w:rsidR="0091770E" w:rsidRPr="00134D7F" w:rsidRDefault="0091770E" w:rsidP="0091770E">
            <w:pPr>
              <w:spacing w:line="360" w:lineRule="auto"/>
              <w:jc w:val="center"/>
              <w:rPr>
                <w:sz w:val="20"/>
              </w:rPr>
            </w:pPr>
          </w:p>
        </w:tc>
        <w:tc>
          <w:tcPr>
            <w:tcW w:w="1071" w:type="dxa"/>
            <w:tcBorders>
              <w:bottom w:val="single" w:sz="4" w:space="0" w:color="auto"/>
            </w:tcBorders>
          </w:tcPr>
          <w:p w14:paraId="28D877D5" w14:textId="77777777" w:rsidR="0091770E" w:rsidRPr="00134D7F" w:rsidRDefault="0091770E" w:rsidP="0091770E">
            <w:pPr>
              <w:spacing w:line="360" w:lineRule="auto"/>
              <w:jc w:val="center"/>
              <w:rPr>
                <w:sz w:val="20"/>
              </w:rPr>
            </w:pPr>
          </w:p>
        </w:tc>
      </w:tr>
      <w:tr w:rsidR="0091770E" w:rsidRPr="00134D7F" w14:paraId="687F469E" w14:textId="77777777" w:rsidTr="0091770E">
        <w:tc>
          <w:tcPr>
            <w:tcW w:w="2267" w:type="dxa"/>
            <w:vMerge/>
          </w:tcPr>
          <w:p w14:paraId="46F79D97" w14:textId="77777777" w:rsidR="0091770E" w:rsidRPr="00A03430" w:rsidRDefault="0091770E" w:rsidP="0091770E">
            <w:pPr>
              <w:spacing w:line="360" w:lineRule="auto"/>
              <w:jc w:val="both"/>
              <w:rPr>
                <w:b/>
                <w:sz w:val="20"/>
              </w:rPr>
            </w:pPr>
          </w:p>
        </w:tc>
        <w:tc>
          <w:tcPr>
            <w:tcW w:w="2946" w:type="dxa"/>
          </w:tcPr>
          <w:p w14:paraId="24657E4D" w14:textId="77777777" w:rsidR="0091770E" w:rsidRDefault="0091770E" w:rsidP="004D3D7C">
            <w:pPr>
              <w:spacing w:line="276" w:lineRule="auto"/>
              <w:jc w:val="both"/>
              <w:rPr>
                <w:sz w:val="20"/>
              </w:rPr>
            </w:pPr>
            <w:r>
              <w:rPr>
                <w:sz w:val="20"/>
              </w:rPr>
              <w:t>RESPONSABLIDAD:</w:t>
            </w:r>
          </w:p>
          <w:p w14:paraId="64AB1EA5" w14:textId="77777777" w:rsidR="0091770E" w:rsidRPr="00134D7F" w:rsidRDefault="0091770E" w:rsidP="004D3D7C">
            <w:pPr>
              <w:spacing w:line="276" w:lineRule="auto"/>
              <w:jc w:val="both"/>
              <w:rPr>
                <w:sz w:val="20"/>
              </w:rPr>
            </w:pPr>
            <w:r>
              <w:rPr>
                <w:sz w:val="20"/>
              </w:rPr>
              <w:t>Cumple a cabalidad con su trabajo de sala, con adecuadas  notas de evolución e historias clínicas</w:t>
            </w:r>
          </w:p>
        </w:tc>
        <w:tc>
          <w:tcPr>
            <w:tcW w:w="939" w:type="dxa"/>
            <w:vAlign w:val="center"/>
          </w:tcPr>
          <w:p w14:paraId="13C39582" w14:textId="77777777" w:rsidR="0091770E" w:rsidRPr="00134D7F" w:rsidRDefault="0091770E" w:rsidP="0091770E">
            <w:pPr>
              <w:spacing w:line="360" w:lineRule="auto"/>
              <w:jc w:val="center"/>
              <w:rPr>
                <w:sz w:val="20"/>
              </w:rPr>
            </w:pPr>
            <w:r>
              <w:rPr>
                <w:sz w:val="20"/>
              </w:rPr>
              <w:t>4.0</w:t>
            </w:r>
          </w:p>
        </w:tc>
        <w:tc>
          <w:tcPr>
            <w:tcW w:w="998" w:type="dxa"/>
            <w:vAlign w:val="center"/>
          </w:tcPr>
          <w:p w14:paraId="514B4F7A" w14:textId="77777777" w:rsidR="0091770E" w:rsidRPr="00134D7F" w:rsidRDefault="0091770E" w:rsidP="0091770E">
            <w:pPr>
              <w:spacing w:line="360" w:lineRule="auto"/>
              <w:jc w:val="center"/>
              <w:rPr>
                <w:sz w:val="20"/>
              </w:rPr>
            </w:pPr>
          </w:p>
        </w:tc>
        <w:tc>
          <w:tcPr>
            <w:tcW w:w="993" w:type="dxa"/>
            <w:tcBorders>
              <w:top w:val="single" w:sz="4" w:space="0" w:color="auto"/>
            </w:tcBorders>
          </w:tcPr>
          <w:p w14:paraId="5134DE73" w14:textId="77777777" w:rsidR="0091770E" w:rsidRPr="00134D7F" w:rsidRDefault="0091770E" w:rsidP="0091770E">
            <w:pPr>
              <w:spacing w:line="360" w:lineRule="auto"/>
              <w:jc w:val="center"/>
              <w:rPr>
                <w:sz w:val="20"/>
              </w:rPr>
            </w:pPr>
          </w:p>
        </w:tc>
        <w:tc>
          <w:tcPr>
            <w:tcW w:w="1134" w:type="dxa"/>
            <w:tcBorders>
              <w:top w:val="single" w:sz="4" w:space="0" w:color="auto"/>
            </w:tcBorders>
          </w:tcPr>
          <w:p w14:paraId="7446C787" w14:textId="77777777" w:rsidR="0091770E" w:rsidRPr="00134D7F" w:rsidRDefault="0091770E" w:rsidP="0091770E">
            <w:pPr>
              <w:spacing w:line="360" w:lineRule="auto"/>
              <w:jc w:val="center"/>
              <w:rPr>
                <w:sz w:val="20"/>
              </w:rPr>
            </w:pPr>
          </w:p>
        </w:tc>
        <w:tc>
          <w:tcPr>
            <w:tcW w:w="1071" w:type="dxa"/>
            <w:tcBorders>
              <w:top w:val="single" w:sz="4" w:space="0" w:color="auto"/>
            </w:tcBorders>
          </w:tcPr>
          <w:p w14:paraId="5A617982" w14:textId="77777777" w:rsidR="0091770E" w:rsidRPr="00134D7F" w:rsidRDefault="0091770E" w:rsidP="0091770E">
            <w:pPr>
              <w:spacing w:line="360" w:lineRule="auto"/>
              <w:jc w:val="center"/>
              <w:rPr>
                <w:sz w:val="20"/>
              </w:rPr>
            </w:pPr>
          </w:p>
        </w:tc>
      </w:tr>
      <w:tr w:rsidR="0091770E" w:rsidRPr="00134D7F" w14:paraId="6D1A3D30" w14:textId="77777777" w:rsidTr="0091770E">
        <w:tc>
          <w:tcPr>
            <w:tcW w:w="2267" w:type="dxa"/>
            <w:vMerge w:val="restart"/>
            <w:vAlign w:val="center"/>
          </w:tcPr>
          <w:p w14:paraId="75C505CB" w14:textId="77777777" w:rsidR="0091770E" w:rsidRDefault="0091770E" w:rsidP="0091770E">
            <w:pPr>
              <w:spacing w:line="360" w:lineRule="auto"/>
              <w:jc w:val="center"/>
              <w:rPr>
                <w:b/>
                <w:sz w:val="20"/>
              </w:rPr>
            </w:pPr>
            <w:r>
              <w:rPr>
                <w:b/>
                <w:sz w:val="20"/>
              </w:rPr>
              <w:t>RELACIONES INTERPERSONALES</w:t>
            </w:r>
          </w:p>
          <w:p w14:paraId="227C3A41" w14:textId="77777777" w:rsidR="0091770E" w:rsidRPr="00A03430" w:rsidRDefault="0091770E" w:rsidP="0091770E">
            <w:pPr>
              <w:spacing w:line="360" w:lineRule="auto"/>
              <w:jc w:val="center"/>
              <w:rPr>
                <w:b/>
                <w:sz w:val="20"/>
              </w:rPr>
            </w:pPr>
            <w:r>
              <w:rPr>
                <w:b/>
                <w:sz w:val="20"/>
              </w:rPr>
              <w:t>(6 puntos)</w:t>
            </w:r>
          </w:p>
        </w:tc>
        <w:tc>
          <w:tcPr>
            <w:tcW w:w="2946" w:type="dxa"/>
          </w:tcPr>
          <w:p w14:paraId="12D38CAF" w14:textId="77777777" w:rsidR="0091770E" w:rsidRDefault="0091770E" w:rsidP="004D3D7C">
            <w:pPr>
              <w:spacing w:line="276" w:lineRule="auto"/>
              <w:jc w:val="both"/>
              <w:rPr>
                <w:sz w:val="20"/>
              </w:rPr>
            </w:pPr>
            <w:r>
              <w:rPr>
                <w:sz w:val="20"/>
              </w:rPr>
              <w:t>TRABAJO EN EQUIPO:</w:t>
            </w:r>
          </w:p>
          <w:p w14:paraId="58C8CA79" w14:textId="77777777" w:rsidR="0091770E" w:rsidRPr="00134D7F" w:rsidRDefault="0091770E" w:rsidP="004D3D7C">
            <w:pPr>
              <w:spacing w:line="276" w:lineRule="auto"/>
              <w:jc w:val="both"/>
              <w:rPr>
                <w:sz w:val="20"/>
              </w:rPr>
            </w:pPr>
            <w:r>
              <w:rPr>
                <w:sz w:val="20"/>
              </w:rPr>
              <w:t>Influye favorablemente en el equipo de trabajo</w:t>
            </w:r>
          </w:p>
        </w:tc>
        <w:tc>
          <w:tcPr>
            <w:tcW w:w="939" w:type="dxa"/>
            <w:vAlign w:val="center"/>
          </w:tcPr>
          <w:p w14:paraId="2A0C66F0" w14:textId="77777777" w:rsidR="0091770E" w:rsidRPr="00134D7F" w:rsidRDefault="0091770E" w:rsidP="0091770E">
            <w:pPr>
              <w:spacing w:line="360" w:lineRule="auto"/>
              <w:jc w:val="center"/>
              <w:rPr>
                <w:sz w:val="20"/>
              </w:rPr>
            </w:pPr>
            <w:r>
              <w:rPr>
                <w:sz w:val="20"/>
              </w:rPr>
              <w:t>3.0</w:t>
            </w:r>
          </w:p>
        </w:tc>
        <w:tc>
          <w:tcPr>
            <w:tcW w:w="998" w:type="dxa"/>
            <w:vAlign w:val="center"/>
          </w:tcPr>
          <w:p w14:paraId="38D5DD01" w14:textId="77777777" w:rsidR="0091770E" w:rsidRPr="00134D7F" w:rsidRDefault="0091770E" w:rsidP="0091770E">
            <w:pPr>
              <w:spacing w:line="360" w:lineRule="auto"/>
              <w:jc w:val="center"/>
              <w:rPr>
                <w:sz w:val="20"/>
              </w:rPr>
            </w:pPr>
          </w:p>
        </w:tc>
        <w:tc>
          <w:tcPr>
            <w:tcW w:w="993" w:type="dxa"/>
          </w:tcPr>
          <w:p w14:paraId="7F8C44B4" w14:textId="77777777" w:rsidR="0091770E" w:rsidRPr="00134D7F" w:rsidRDefault="0091770E" w:rsidP="0091770E">
            <w:pPr>
              <w:spacing w:line="360" w:lineRule="auto"/>
              <w:jc w:val="center"/>
              <w:rPr>
                <w:sz w:val="20"/>
              </w:rPr>
            </w:pPr>
          </w:p>
        </w:tc>
        <w:tc>
          <w:tcPr>
            <w:tcW w:w="1134" w:type="dxa"/>
          </w:tcPr>
          <w:p w14:paraId="4334A952" w14:textId="77777777" w:rsidR="0091770E" w:rsidRPr="00134D7F" w:rsidRDefault="0091770E" w:rsidP="0091770E">
            <w:pPr>
              <w:spacing w:line="360" w:lineRule="auto"/>
              <w:jc w:val="center"/>
              <w:rPr>
                <w:sz w:val="20"/>
              </w:rPr>
            </w:pPr>
          </w:p>
        </w:tc>
        <w:tc>
          <w:tcPr>
            <w:tcW w:w="1071" w:type="dxa"/>
          </w:tcPr>
          <w:p w14:paraId="56509969" w14:textId="77777777" w:rsidR="0091770E" w:rsidRPr="00134D7F" w:rsidRDefault="0091770E" w:rsidP="0091770E">
            <w:pPr>
              <w:spacing w:line="360" w:lineRule="auto"/>
              <w:jc w:val="center"/>
              <w:rPr>
                <w:sz w:val="20"/>
              </w:rPr>
            </w:pPr>
          </w:p>
        </w:tc>
      </w:tr>
      <w:tr w:rsidR="0091770E" w:rsidRPr="00134D7F" w14:paraId="0A8A5694" w14:textId="77777777" w:rsidTr="0091770E">
        <w:trPr>
          <w:trHeight w:val="1410"/>
        </w:trPr>
        <w:tc>
          <w:tcPr>
            <w:tcW w:w="2267" w:type="dxa"/>
            <w:vMerge/>
          </w:tcPr>
          <w:p w14:paraId="22AA57CB" w14:textId="77777777" w:rsidR="0091770E" w:rsidRPr="00134D7F" w:rsidRDefault="0091770E" w:rsidP="0091770E">
            <w:pPr>
              <w:spacing w:line="360" w:lineRule="auto"/>
              <w:jc w:val="center"/>
              <w:rPr>
                <w:sz w:val="20"/>
              </w:rPr>
            </w:pPr>
          </w:p>
        </w:tc>
        <w:tc>
          <w:tcPr>
            <w:tcW w:w="2946" w:type="dxa"/>
          </w:tcPr>
          <w:p w14:paraId="7BF6DC3C" w14:textId="77777777" w:rsidR="0091770E" w:rsidRDefault="0091770E" w:rsidP="004D3D7C">
            <w:pPr>
              <w:spacing w:line="276" w:lineRule="auto"/>
              <w:jc w:val="both"/>
              <w:rPr>
                <w:sz w:val="20"/>
              </w:rPr>
            </w:pPr>
            <w:r>
              <w:rPr>
                <w:sz w:val="20"/>
              </w:rPr>
              <w:t>RELACION MEDICO-PACIENTE:</w:t>
            </w:r>
          </w:p>
          <w:p w14:paraId="486BF3AA" w14:textId="77777777" w:rsidR="0091770E" w:rsidRPr="00134D7F" w:rsidRDefault="0091770E" w:rsidP="004D3D7C">
            <w:pPr>
              <w:spacing w:line="276" w:lineRule="auto"/>
              <w:jc w:val="both"/>
              <w:rPr>
                <w:sz w:val="20"/>
              </w:rPr>
            </w:pPr>
            <w:r>
              <w:rPr>
                <w:sz w:val="20"/>
              </w:rPr>
              <w:t>Muestra interés en la paciente como ser humano</w:t>
            </w:r>
          </w:p>
        </w:tc>
        <w:tc>
          <w:tcPr>
            <w:tcW w:w="939" w:type="dxa"/>
            <w:vAlign w:val="center"/>
          </w:tcPr>
          <w:p w14:paraId="706FA2FC" w14:textId="77777777" w:rsidR="0091770E" w:rsidRPr="00134D7F" w:rsidRDefault="0091770E" w:rsidP="0091770E">
            <w:pPr>
              <w:spacing w:line="360" w:lineRule="auto"/>
              <w:jc w:val="center"/>
              <w:rPr>
                <w:sz w:val="20"/>
              </w:rPr>
            </w:pPr>
            <w:r>
              <w:rPr>
                <w:sz w:val="20"/>
              </w:rPr>
              <w:t>3.0</w:t>
            </w:r>
          </w:p>
        </w:tc>
        <w:tc>
          <w:tcPr>
            <w:tcW w:w="998" w:type="dxa"/>
            <w:vAlign w:val="center"/>
          </w:tcPr>
          <w:p w14:paraId="05CCA2C6" w14:textId="77777777" w:rsidR="0091770E" w:rsidRPr="00134D7F" w:rsidRDefault="0091770E" w:rsidP="0091770E">
            <w:pPr>
              <w:spacing w:line="360" w:lineRule="auto"/>
              <w:jc w:val="center"/>
              <w:rPr>
                <w:sz w:val="20"/>
              </w:rPr>
            </w:pPr>
          </w:p>
        </w:tc>
        <w:tc>
          <w:tcPr>
            <w:tcW w:w="993" w:type="dxa"/>
            <w:tcBorders>
              <w:bottom w:val="single" w:sz="4" w:space="0" w:color="auto"/>
            </w:tcBorders>
          </w:tcPr>
          <w:p w14:paraId="168D37E9" w14:textId="77777777" w:rsidR="0091770E" w:rsidRPr="00134D7F" w:rsidRDefault="0091770E" w:rsidP="0091770E">
            <w:pPr>
              <w:spacing w:line="360" w:lineRule="auto"/>
              <w:jc w:val="center"/>
              <w:rPr>
                <w:sz w:val="20"/>
              </w:rPr>
            </w:pPr>
          </w:p>
        </w:tc>
        <w:tc>
          <w:tcPr>
            <w:tcW w:w="1134" w:type="dxa"/>
            <w:tcBorders>
              <w:bottom w:val="single" w:sz="4" w:space="0" w:color="auto"/>
            </w:tcBorders>
          </w:tcPr>
          <w:p w14:paraId="42A69F0A" w14:textId="77777777" w:rsidR="0091770E" w:rsidRPr="00134D7F" w:rsidRDefault="0091770E" w:rsidP="0091770E">
            <w:pPr>
              <w:spacing w:line="360" w:lineRule="auto"/>
              <w:jc w:val="center"/>
              <w:rPr>
                <w:sz w:val="20"/>
              </w:rPr>
            </w:pPr>
          </w:p>
        </w:tc>
        <w:tc>
          <w:tcPr>
            <w:tcW w:w="1071" w:type="dxa"/>
            <w:tcBorders>
              <w:bottom w:val="single" w:sz="4" w:space="0" w:color="auto"/>
            </w:tcBorders>
          </w:tcPr>
          <w:p w14:paraId="0D3021B8" w14:textId="77777777" w:rsidR="0091770E" w:rsidRPr="00134D7F" w:rsidRDefault="0091770E" w:rsidP="0091770E">
            <w:pPr>
              <w:spacing w:line="360" w:lineRule="auto"/>
              <w:jc w:val="center"/>
              <w:rPr>
                <w:sz w:val="20"/>
              </w:rPr>
            </w:pPr>
          </w:p>
        </w:tc>
      </w:tr>
      <w:tr w:rsidR="0091770E" w:rsidRPr="00134D7F" w14:paraId="20D1BDC7" w14:textId="77777777" w:rsidTr="0091770E">
        <w:tc>
          <w:tcPr>
            <w:tcW w:w="2267" w:type="dxa"/>
            <w:vMerge w:val="restart"/>
          </w:tcPr>
          <w:p w14:paraId="78283139" w14:textId="77777777" w:rsidR="0091770E" w:rsidRDefault="0091770E" w:rsidP="0091770E">
            <w:pPr>
              <w:spacing w:line="360" w:lineRule="auto"/>
              <w:jc w:val="center"/>
              <w:rPr>
                <w:sz w:val="20"/>
              </w:rPr>
            </w:pPr>
          </w:p>
          <w:p w14:paraId="38F54028" w14:textId="77777777" w:rsidR="0091770E" w:rsidRDefault="0091770E" w:rsidP="0091770E">
            <w:pPr>
              <w:spacing w:line="360" w:lineRule="auto"/>
              <w:rPr>
                <w:sz w:val="20"/>
              </w:rPr>
            </w:pPr>
          </w:p>
          <w:p w14:paraId="33AB2077" w14:textId="77777777" w:rsidR="0091770E" w:rsidRPr="00A037AE" w:rsidRDefault="0091770E" w:rsidP="0091770E">
            <w:pPr>
              <w:spacing w:line="360" w:lineRule="auto"/>
              <w:jc w:val="center"/>
              <w:rPr>
                <w:b/>
                <w:sz w:val="20"/>
              </w:rPr>
            </w:pPr>
            <w:r w:rsidRPr="00A037AE">
              <w:rPr>
                <w:b/>
                <w:sz w:val="20"/>
              </w:rPr>
              <w:t>MOTIVACION CIENTIFICA</w:t>
            </w:r>
          </w:p>
          <w:p w14:paraId="47093837" w14:textId="77777777" w:rsidR="0091770E" w:rsidRPr="00134D7F" w:rsidRDefault="0091770E" w:rsidP="0091770E">
            <w:pPr>
              <w:spacing w:line="360" w:lineRule="auto"/>
              <w:jc w:val="center"/>
              <w:rPr>
                <w:sz w:val="20"/>
              </w:rPr>
            </w:pPr>
            <w:r w:rsidRPr="00A037AE">
              <w:rPr>
                <w:b/>
                <w:sz w:val="20"/>
              </w:rPr>
              <w:t>(</w:t>
            </w:r>
            <w:r>
              <w:rPr>
                <w:b/>
                <w:sz w:val="20"/>
              </w:rPr>
              <w:t xml:space="preserve">7 </w:t>
            </w:r>
            <w:r w:rsidRPr="00A037AE">
              <w:rPr>
                <w:b/>
                <w:sz w:val="20"/>
              </w:rPr>
              <w:t>puntos)</w:t>
            </w:r>
          </w:p>
        </w:tc>
        <w:tc>
          <w:tcPr>
            <w:tcW w:w="2946" w:type="dxa"/>
          </w:tcPr>
          <w:p w14:paraId="47BE7EA8" w14:textId="77777777" w:rsidR="0091770E" w:rsidRDefault="0091770E" w:rsidP="004D3D7C">
            <w:pPr>
              <w:spacing w:line="276" w:lineRule="auto"/>
              <w:jc w:val="both"/>
              <w:rPr>
                <w:sz w:val="20"/>
              </w:rPr>
            </w:pPr>
            <w:r>
              <w:rPr>
                <w:sz w:val="20"/>
              </w:rPr>
              <w:t>CONOCIMIENTOS Y DESTREZAS:</w:t>
            </w:r>
          </w:p>
          <w:p w14:paraId="720DC35A" w14:textId="77777777" w:rsidR="0091770E" w:rsidRPr="00134D7F" w:rsidRDefault="0091770E" w:rsidP="004D3D7C">
            <w:pPr>
              <w:spacing w:line="276" w:lineRule="auto"/>
              <w:jc w:val="both"/>
              <w:rPr>
                <w:sz w:val="20"/>
              </w:rPr>
            </w:pPr>
            <w:r>
              <w:rPr>
                <w:sz w:val="20"/>
              </w:rPr>
              <w:t>Documenta temas de investigación y actualidad con responsabilidad de autoformación</w:t>
            </w:r>
          </w:p>
        </w:tc>
        <w:tc>
          <w:tcPr>
            <w:tcW w:w="939" w:type="dxa"/>
            <w:vAlign w:val="center"/>
          </w:tcPr>
          <w:p w14:paraId="150C491C" w14:textId="77777777" w:rsidR="0091770E" w:rsidRPr="00134D7F" w:rsidRDefault="0091770E" w:rsidP="0091770E">
            <w:pPr>
              <w:spacing w:line="360" w:lineRule="auto"/>
              <w:jc w:val="center"/>
              <w:rPr>
                <w:sz w:val="20"/>
              </w:rPr>
            </w:pPr>
            <w:r>
              <w:rPr>
                <w:sz w:val="20"/>
              </w:rPr>
              <w:t>3.0</w:t>
            </w:r>
          </w:p>
        </w:tc>
        <w:tc>
          <w:tcPr>
            <w:tcW w:w="998" w:type="dxa"/>
            <w:vAlign w:val="center"/>
          </w:tcPr>
          <w:p w14:paraId="135D82ED" w14:textId="77777777" w:rsidR="0091770E" w:rsidRPr="00134D7F" w:rsidRDefault="0091770E" w:rsidP="0091770E">
            <w:pPr>
              <w:spacing w:line="360" w:lineRule="auto"/>
              <w:jc w:val="center"/>
              <w:rPr>
                <w:sz w:val="20"/>
              </w:rPr>
            </w:pPr>
          </w:p>
        </w:tc>
        <w:tc>
          <w:tcPr>
            <w:tcW w:w="993" w:type="dxa"/>
            <w:tcBorders>
              <w:top w:val="single" w:sz="4" w:space="0" w:color="auto"/>
            </w:tcBorders>
          </w:tcPr>
          <w:p w14:paraId="05748A14" w14:textId="77777777" w:rsidR="0091770E" w:rsidRPr="00134D7F" w:rsidRDefault="0091770E" w:rsidP="0091770E">
            <w:pPr>
              <w:spacing w:line="360" w:lineRule="auto"/>
              <w:jc w:val="center"/>
              <w:rPr>
                <w:sz w:val="20"/>
              </w:rPr>
            </w:pPr>
          </w:p>
        </w:tc>
        <w:tc>
          <w:tcPr>
            <w:tcW w:w="1134" w:type="dxa"/>
            <w:tcBorders>
              <w:top w:val="single" w:sz="4" w:space="0" w:color="auto"/>
            </w:tcBorders>
          </w:tcPr>
          <w:p w14:paraId="62E1DBC8" w14:textId="77777777" w:rsidR="0091770E" w:rsidRPr="00134D7F" w:rsidRDefault="0091770E" w:rsidP="0091770E">
            <w:pPr>
              <w:spacing w:line="360" w:lineRule="auto"/>
              <w:jc w:val="center"/>
              <w:rPr>
                <w:sz w:val="20"/>
              </w:rPr>
            </w:pPr>
          </w:p>
        </w:tc>
        <w:tc>
          <w:tcPr>
            <w:tcW w:w="1071" w:type="dxa"/>
            <w:tcBorders>
              <w:top w:val="single" w:sz="4" w:space="0" w:color="auto"/>
            </w:tcBorders>
          </w:tcPr>
          <w:p w14:paraId="0DB9828B" w14:textId="77777777" w:rsidR="0091770E" w:rsidRPr="00134D7F" w:rsidRDefault="0091770E" w:rsidP="0091770E">
            <w:pPr>
              <w:spacing w:line="360" w:lineRule="auto"/>
              <w:jc w:val="center"/>
              <w:rPr>
                <w:sz w:val="20"/>
              </w:rPr>
            </w:pPr>
          </w:p>
        </w:tc>
      </w:tr>
      <w:tr w:rsidR="0091770E" w:rsidRPr="00134D7F" w14:paraId="2FACC90B" w14:textId="77777777" w:rsidTr="0091770E">
        <w:tc>
          <w:tcPr>
            <w:tcW w:w="2267" w:type="dxa"/>
            <w:vMerge/>
          </w:tcPr>
          <w:p w14:paraId="296A465F" w14:textId="77777777" w:rsidR="0091770E" w:rsidRPr="00134D7F" w:rsidRDefault="0091770E" w:rsidP="0091770E">
            <w:pPr>
              <w:spacing w:line="360" w:lineRule="auto"/>
              <w:jc w:val="center"/>
              <w:rPr>
                <w:sz w:val="20"/>
              </w:rPr>
            </w:pPr>
          </w:p>
        </w:tc>
        <w:tc>
          <w:tcPr>
            <w:tcW w:w="2946" w:type="dxa"/>
          </w:tcPr>
          <w:p w14:paraId="6D1A8480" w14:textId="77777777" w:rsidR="0091770E" w:rsidRDefault="0091770E" w:rsidP="004D3D7C">
            <w:pPr>
              <w:spacing w:line="276" w:lineRule="auto"/>
              <w:jc w:val="both"/>
              <w:rPr>
                <w:sz w:val="20"/>
              </w:rPr>
            </w:pPr>
            <w:r>
              <w:rPr>
                <w:sz w:val="20"/>
              </w:rPr>
              <w:t>PARTICIPACION EN VISITA MEDICA DIARIA:</w:t>
            </w:r>
          </w:p>
          <w:p w14:paraId="2D5A021C" w14:textId="77777777" w:rsidR="0091770E" w:rsidRPr="00134D7F" w:rsidRDefault="0091770E" w:rsidP="004D3D7C">
            <w:pPr>
              <w:spacing w:line="276" w:lineRule="auto"/>
              <w:jc w:val="both"/>
              <w:rPr>
                <w:sz w:val="20"/>
              </w:rPr>
            </w:pPr>
            <w:r>
              <w:rPr>
                <w:sz w:val="20"/>
              </w:rPr>
              <w:t>Demuestra conocimiento, interés e iniciativa de aprendizaje en los casos de la sala</w:t>
            </w:r>
          </w:p>
        </w:tc>
        <w:tc>
          <w:tcPr>
            <w:tcW w:w="939" w:type="dxa"/>
            <w:vAlign w:val="center"/>
          </w:tcPr>
          <w:p w14:paraId="710FBD51" w14:textId="77777777" w:rsidR="0091770E" w:rsidRPr="00134D7F" w:rsidRDefault="0091770E" w:rsidP="0091770E">
            <w:pPr>
              <w:spacing w:line="360" w:lineRule="auto"/>
              <w:jc w:val="center"/>
              <w:rPr>
                <w:sz w:val="20"/>
              </w:rPr>
            </w:pPr>
            <w:r>
              <w:rPr>
                <w:sz w:val="20"/>
              </w:rPr>
              <w:t>4.0</w:t>
            </w:r>
          </w:p>
        </w:tc>
        <w:tc>
          <w:tcPr>
            <w:tcW w:w="998" w:type="dxa"/>
            <w:vAlign w:val="center"/>
          </w:tcPr>
          <w:p w14:paraId="03DEC1C4" w14:textId="77777777" w:rsidR="0091770E" w:rsidRPr="00134D7F" w:rsidRDefault="0091770E" w:rsidP="0091770E">
            <w:pPr>
              <w:spacing w:line="360" w:lineRule="auto"/>
              <w:jc w:val="center"/>
              <w:rPr>
                <w:sz w:val="20"/>
              </w:rPr>
            </w:pPr>
          </w:p>
        </w:tc>
        <w:tc>
          <w:tcPr>
            <w:tcW w:w="993" w:type="dxa"/>
          </w:tcPr>
          <w:p w14:paraId="13BC4111" w14:textId="77777777" w:rsidR="0091770E" w:rsidRPr="00134D7F" w:rsidRDefault="0091770E" w:rsidP="0091770E">
            <w:pPr>
              <w:spacing w:line="360" w:lineRule="auto"/>
              <w:jc w:val="center"/>
              <w:rPr>
                <w:sz w:val="20"/>
              </w:rPr>
            </w:pPr>
          </w:p>
        </w:tc>
        <w:tc>
          <w:tcPr>
            <w:tcW w:w="1134" w:type="dxa"/>
          </w:tcPr>
          <w:p w14:paraId="3818D9E1" w14:textId="77777777" w:rsidR="0091770E" w:rsidRPr="00134D7F" w:rsidRDefault="0091770E" w:rsidP="0091770E">
            <w:pPr>
              <w:spacing w:line="360" w:lineRule="auto"/>
              <w:jc w:val="center"/>
              <w:rPr>
                <w:sz w:val="20"/>
              </w:rPr>
            </w:pPr>
          </w:p>
        </w:tc>
        <w:tc>
          <w:tcPr>
            <w:tcW w:w="1071" w:type="dxa"/>
          </w:tcPr>
          <w:p w14:paraId="2C6B6920" w14:textId="77777777" w:rsidR="0091770E" w:rsidRPr="00134D7F" w:rsidRDefault="0091770E" w:rsidP="0091770E">
            <w:pPr>
              <w:spacing w:line="360" w:lineRule="auto"/>
              <w:jc w:val="center"/>
              <w:rPr>
                <w:sz w:val="20"/>
              </w:rPr>
            </w:pPr>
          </w:p>
        </w:tc>
      </w:tr>
      <w:tr w:rsidR="0091770E" w:rsidRPr="00134D7F" w14:paraId="3204731B" w14:textId="77777777" w:rsidTr="0091770E">
        <w:tc>
          <w:tcPr>
            <w:tcW w:w="2267" w:type="dxa"/>
            <w:vMerge/>
          </w:tcPr>
          <w:p w14:paraId="12A96B5D" w14:textId="77777777" w:rsidR="0091770E" w:rsidRPr="00134D7F" w:rsidRDefault="0091770E" w:rsidP="0091770E">
            <w:pPr>
              <w:spacing w:line="360" w:lineRule="auto"/>
              <w:jc w:val="center"/>
              <w:rPr>
                <w:sz w:val="20"/>
              </w:rPr>
            </w:pPr>
          </w:p>
        </w:tc>
        <w:tc>
          <w:tcPr>
            <w:tcW w:w="2946" w:type="dxa"/>
          </w:tcPr>
          <w:p w14:paraId="08888363" w14:textId="77777777" w:rsidR="0091770E" w:rsidRPr="00134D7F" w:rsidRDefault="0091770E" w:rsidP="004D3D7C">
            <w:pPr>
              <w:spacing w:line="276" w:lineRule="auto"/>
              <w:jc w:val="both"/>
              <w:rPr>
                <w:sz w:val="20"/>
              </w:rPr>
            </w:pPr>
            <w:r>
              <w:rPr>
                <w:sz w:val="20"/>
              </w:rPr>
              <w:t xml:space="preserve">Total </w:t>
            </w:r>
          </w:p>
        </w:tc>
        <w:tc>
          <w:tcPr>
            <w:tcW w:w="939" w:type="dxa"/>
            <w:vAlign w:val="center"/>
          </w:tcPr>
          <w:p w14:paraId="78253412" w14:textId="77777777" w:rsidR="0091770E" w:rsidRPr="00134D7F" w:rsidRDefault="0091770E" w:rsidP="0091770E">
            <w:pPr>
              <w:spacing w:line="360" w:lineRule="auto"/>
              <w:jc w:val="center"/>
              <w:rPr>
                <w:sz w:val="20"/>
              </w:rPr>
            </w:pPr>
            <w:r>
              <w:rPr>
                <w:sz w:val="20"/>
              </w:rPr>
              <w:t>20</w:t>
            </w:r>
          </w:p>
        </w:tc>
        <w:tc>
          <w:tcPr>
            <w:tcW w:w="998" w:type="dxa"/>
            <w:vAlign w:val="center"/>
          </w:tcPr>
          <w:p w14:paraId="464B7ED7" w14:textId="77777777" w:rsidR="0091770E" w:rsidRPr="00134D7F" w:rsidRDefault="0091770E" w:rsidP="0091770E">
            <w:pPr>
              <w:spacing w:line="360" w:lineRule="auto"/>
              <w:jc w:val="center"/>
              <w:rPr>
                <w:sz w:val="20"/>
              </w:rPr>
            </w:pPr>
          </w:p>
        </w:tc>
        <w:tc>
          <w:tcPr>
            <w:tcW w:w="993" w:type="dxa"/>
          </w:tcPr>
          <w:p w14:paraId="594DD1F3" w14:textId="77777777" w:rsidR="0091770E" w:rsidRPr="00134D7F" w:rsidRDefault="0091770E" w:rsidP="0091770E">
            <w:pPr>
              <w:spacing w:line="360" w:lineRule="auto"/>
              <w:jc w:val="center"/>
              <w:rPr>
                <w:sz w:val="20"/>
              </w:rPr>
            </w:pPr>
          </w:p>
        </w:tc>
        <w:tc>
          <w:tcPr>
            <w:tcW w:w="1134" w:type="dxa"/>
          </w:tcPr>
          <w:p w14:paraId="197C3AEF" w14:textId="77777777" w:rsidR="0091770E" w:rsidRPr="00134D7F" w:rsidRDefault="0091770E" w:rsidP="0091770E">
            <w:pPr>
              <w:spacing w:line="360" w:lineRule="auto"/>
              <w:jc w:val="center"/>
              <w:rPr>
                <w:sz w:val="20"/>
              </w:rPr>
            </w:pPr>
          </w:p>
        </w:tc>
        <w:tc>
          <w:tcPr>
            <w:tcW w:w="1071" w:type="dxa"/>
          </w:tcPr>
          <w:p w14:paraId="4DEDACA1" w14:textId="77777777" w:rsidR="0091770E" w:rsidRPr="00134D7F" w:rsidRDefault="0091770E" w:rsidP="0091770E">
            <w:pPr>
              <w:spacing w:line="360" w:lineRule="auto"/>
              <w:jc w:val="center"/>
              <w:rPr>
                <w:sz w:val="20"/>
              </w:rPr>
            </w:pPr>
          </w:p>
        </w:tc>
      </w:tr>
    </w:tbl>
    <w:p w14:paraId="6FC0ABBF" w14:textId="77777777" w:rsidR="0091770E" w:rsidRDefault="0091770E" w:rsidP="0091770E">
      <w:pPr>
        <w:spacing w:line="360" w:lineRule="auto"/>
        <w:jc w:val="both"/>
        <w:rPr>
          <w:b/>
          <w:sz w:val="22"/>
          <w:szCs w:val="22"/>
        </w:rPr>
      </w:pPr>
    </w:p>
    <w:p w14:paraId="4D89AF87" w14:textId="77777777" w:rsidR="0091770E" w:rsidRDefault="0091770E" w:rsidP="0091770E">
      <w:pPr>
        <w:spacing w:line="360" w:lineRule="auto"/>
        <w:jc w:val="both"/>
        <w:rPr>
          <w:b/>
          <w:sz w:val="22"/>
          <w:szCs w:val="22"/>
        </w:rPr>
      </w:pPr>
      <w:r>
        <w:rPr>
          <w:b/>
          <w:sz w:val="22"/>
          <w:szCs w:val="22"/>
        </w:rPr>
        <w:t>GO -1</w:t>
      </w:r>
      <w:r w:rsidRPr="005B4B5B">
        <w:rPr>
          <w:b/>
          <w:sz w:val="22"/>
          <w:szCs w:val="22"/>
        </w:rPr>
        <w:t>:</w:t>
      </w:r>
      <w:r>
        <w:rPr>
          <w:b/>
          <w:sz w:val="22"/>
          <w:szCs w:val="22"/>
        </w:rPr>
        <w:t xml:space="preserve"> ________________________________    GO -2</w:t>
      </w:r>
      <w:r w:rsidRPr="005B4B5B">
        <w:rPr>
          <w:b/>
          <w:sz w:val="22"/>
          <w:szCs w:val="22"/>
        </w:rPr>
        <w:t>:</w:t>
      </w:r>
      <w:r>
        <w:rPr>
          <w:b/>
          <w:sz w:val="22"/>
          <w:szCs w:val="22"/>
        </w:rPr>
        <w:t xml:space="preserve"> ________________________________   </w:t>
      </w:r>
    </w:p>
    <w:p w14:paraId="361FB2AC" w14:textId="77777777" w:rsidR="0091770E" w:rsidRDefault="0091770E" w:rsidP="0091770E">
      <w:pPr>
        <w:spacing w:line="360" w:lineRule="auto"/>
        <w:jc w:val="both"/>
        <w:rPr>
          <w:b/>
          <w:sz w:val="22"/>
          <w:szCs w:val="22"/>
        </w:rPr>
      </w:pPr>
    </w:p>
    <w:p w14:paraId="79164826" w14:textId="77777777" w:rsidR="0091770E" w:rsidRPr="00EF4DA1" w:rsidRDefault="0091770E" w:rsidP="0091770E">
      <w:pPr>
        <w:spacing w:line="360" w:lineRule="auto"/>
        <w:jc w:val="both"/>
        <w:rPr>
          <w:b/>
          <w:sz w:val="22"/>
          <w:szCs w:val="22"/>
        </w:rPr>
      </w:pPr>
      <w:r>
        <w:rPr>
          <w:b/>
          <w:sz w:val="22"/>
          <w:szCs w:val="22"/>
        </w:rPr>
        <w:t>GO -3</w:t>
      </w:r>
      <w:r w:rsidRPr="005B4B5B">
        <w:rPr>
          <w:b/>
          <w:sz w:val="22"/>
          <w:szCs w:val="22"/>
        </w:rPr>
        <w:t>:</w:t>
      </w:r>
      <w:r>
        <w:rPr>
          <w:b/>
          <w:sz w:val="22"/>
          <w:szCs w:val="22"/>
        </w:rPr>
        <w:t xml:space="preserve"> ________________________________    GO - 4</w:t>
      </w:r>
      <w:r w:rsidRPr="005B4B5B">
        <w:rPr>
          <w:b/>
          <w:sz w:val="22"/>
          <w:szCs w:val="22"/>
        </w:rPr>
        <w:t>:</w:t>
      </w:r>
      <w:r>
        <w:rPr>
          <w:b/>
          <w:sz w:val="22"/>
          <w:szCs w:val="22"/>
        </w:rPr>
        <w:t xml:space="preserve"> _______________________________</w:t>
      </w:r>
    </w:p>
    <w:p w14:paraId="66DAC793" w14:textId="77777777" w:rsidR="0091770E" w:rsidRDefault="0091770E" w:rsidP="0091770E">
      <w:pPr>
        <w:rPr>
          <w:b/>
        </w:rPr>
      </w:pPr>
    </w:p>
    <w:p w14:paraId="72273049" w14:textId="77777777" w:rsidR="0091770E" w:rsidRPr="00B70D45" w:rsidRDefault="0091770E" w:rsidP="0091770E">
      <w:pPr>
        <w:rPr>
          <w:b/>
        </w:rPr>
      </w:pPr>
      <w:r w:rsidRPr="00B70D45">
        <w:rPr>
          <w:b/>
        </w:rPr>
        <w:t>OBSERVACIONES</w:t>
      </w:r>
      <w:r>
        <w:rPr>
          <w:b/>
        </w:rPr>
        <w:t>:_________________________________________________________________________________________________________________________________________________________________________________________________________</w:t>
      </w:r>
    </w:p>
    <w:p w14:paraId="64745136" w14:textId="77777777" w:rsidR="0091770E" w:rsidRDefault="0091770E" w:rsidP="0091770E"/>
    <w:p w14:paraId="5D5C65A6" w14:textId="77777777" w:rsidR="0091770E" w:rsidRDefault="0091770E" w:rsidP="0091770E"/>
    <w:p w14:paraId="210AEF03" w14:textId="77777777" w:rsidR="0091770E" w:rsidRDefault="0091770E" w:rsidP="0091770E">
      <w:pPr>
        <w:jc w:val="center"/>
      </w:pPr>
    </w:p>
    <w:p w14:paraId="3B7FF7C5" w14:textId="77777777" w:rsidR="0091770E" w:rsidRDefault="0091770E" w:rsidP="0091770E">
      <w:pPr>
        <w:jc w:val="center"/>
      </w:pPr>
    </w:p>
    <w:p w14:paraId="37510474" w14:textId="77777777" w:rsidR="0091770E" w:rsidRDefault="0091770E" w:rsidP="0091770E"/>
    <w:p w14:paraId="3A249F59" w14:textId="77777777" w:rsidR="0091770E" w:rsidRDefault="0091770E" w:rsidP="0091770E">
      <w:pPr>
        <w:jc w:val="center"/>
      </w:pPr>
    </w:p>
    <w:p w14:paraId="2A01DE91" w14:textId="77777777" w:rsidR="0091770E" w:rsidRDefault="0091770E" w:rsidP="0091770E">
      <w:pPr>
        <w:jc w:val="center"/>
      </w:pPr>
    </w:p>
    <w:p w14:paraId="24C43439" w14:textId="77777777" w:rsidR="0091770E" w:rsidRPr="0090699F" w:rsidRDefault="0091770E" w:rsidP="0091770E">
      <w:pPr>
        <w:widowControl w:val="0"/>
        <w:autoSpaceDE w:val="0"/>
        <w:autoSpaceDN w:val="0"/>
        <w:adjustRightInd w:val="0"/>
        <w:jc w:val="center"/>
        <w:rPr>
          <w:rFonts w:eastAsiaTheme="minorEastAsia"/>
          <w:b/>
          <w:sz w:val="28"/>
          <w:szCs w:val="28"/>
          <w:lang w:val="en-US"/>
        </w:rPr>
      </w:pPr>
      <w:r w:rsidRPr="0090699F">
        <w:rPr>
          <w:rFonts w:eastAsiaTheme="minorEastAsia"/>
          <w:b/>
          <w:sz w:val="28"/>
          <w:szCs w:val="28"/>
          <w:lang w:val="en-US"/>
        </w:rPr>
        <w:t>CONSOLIDADO:</w:t>
      </w:r>
    </w:p>
    <w:p w14:paraId="1614367E" w14:textId="77777777" w:rsidR="0091770E" w:rsidRDefault="0091770E" w:rsidP="0091770E">
      <w:pPr>
        <w:widowControl w:val="0"/>
        <w:autoSpaceDE w:val="0"/>
        <w:autoSpaceDN w:val="0"/>
        <w:adjustRightInd w:val="0"/>
        <w:jc w:val="center"/>
        <w:rPr>
          <w:rFonts w:eastAsiaTheme="minorEastAsia"/>
          <w:b/>
          <w:sz w:val="21"/>
          <w:szCs w:val="21"/>
          <w:lang w:val="en-US"/>
        </w:rPr>
      </w:pPr>
    </w:p>
    <w:p w14:paraId="207B33B3" w14:textId="77777777" w:rsidR="0091770E" w:rsidRDefault="0091770E" w:rsidP="0091770E">
      <w:pPr>
        <w:widowControl w:val="0"/>
        <w:autoSpaceDE w:val="0"/>
        <w:autoSpaceDN w:val="0"/>
        <w:adjustRightInd w:val="0"/>
        <w:jc w:val="center"/>
        <w:rPr>
          <w:rFonts w:eastAsiaTheme="minorEastAsia"/>
          <w:b/>
          <w:sz w:val="21"/>
          <w:szCs w:val="21"/>
          <w:lang w:val="en-US"/>
        </w:rPr>
      </w:pPr>
    </w:p>
    <w:tbl>
      <w:tblPr>
        <w:tblStyle w:val="Tablaconcuadrcula"/>
        <w:tblW w:w="0" w:type="auto"/>
        <w:tblLook w:val="04A0" w:firstRow="1" w:lastRow="0" w:firstColumn="1" w:lastColumn="0" w:noHBand="0" w:noVBand="1"/>
      </w:tblPr>
      <w:tblGrid>
        <w:gridCol w:w="4619"/>
        <w:gridCol w:w="1415"/>
        <w:gridCol w:w="1413"/>
        <w:gridCol w:w="1381"/>
      </w:tblGrid>
      <w:tr w:rsidR="0091770E" w14:paraId="743B8A6B" w14:textId="77777777" w:rsidTr="00552F52">
        <w:trPr>
          <w:trHeight w:val="558"/>
        </w:trPr>
        <w:tc>
          <w:tcPr>
            <w:tcW w:w="4644" w:type="dxa"/>
          </w:tcPr>
          <w:p w14:paraId="317B2F26" w14:textId="77777777" w:rsidR="0091770E" w:rsidRDefault="0091770E" w:rsidP="0091770E">
            <w:pPr>
              <w:widowControl w:val="0"/>
              <w:autoSpaceDE w:val="0"/>
              <w:autoSpaceDN w:val="0"/>
              <w:adjustRightInd w:val="0"/>
              <w:jc w:val="center"/>
              <w:rPr>
                <w:b/>
                <w:sz w:val="21"/>
                <w:szCs w:val="21"/>
                <w:lang w:val="en-US"/>
              </w:rPr>
            </w:pPr>
            <w:r>
              <w:rPr>
                <w:b/>
                <w:sz w:val="21"/>
                <w:szCs w:val="21"/>
                <w:lang w:val="en-US"/>
              </w:rPr>
              <w:t>ÁREA DE EVALUACIÓN</w:t>
            </w:r>
          </w:p>
        </w:tc>
        <w:tc>
          <w:tcPr>
            <w:tcW w:w="1418" w:type="dxa"/>
          </w:tcPr>
          <w:p w14:paraId="5DCC8577" w14:textId="77777777" w:rsidR="0091770E" w:rsidRDefault="0091770E" w:rsidP="0091770E">
            <w:pPr>
              <w:widowControl w:val="0"/>
              <w:autoSpaceDE w:val="0"/>
              <w:autoSpaceDN w:val="0"/>
              <w:adjustRightInd w:val="0"/>
              <w:jc w:val="center"/>
              <w:rPr>
                <w:b/>
                <w:sz w:val="21"/>
                <w:szCs w:val="21"/>
                <w:lang w:val="en-US"/>
              </w:rPr>
            </w:pPr>
            <w:r>
              <w:rPr>
                <w:b/>
                <w:sz w:val="21"/>
                <w:szCs w:val="21"/>
                <w:lang w:val="en-US"/>
              </w:rPr>
              <w:t xml:space="preserve">PUNTAJE MÁXIMO </w:t>
            </w:r>
          </w:p>
        </w:tc>
        <w:tc>
          <w:tcPr>
            <w:tcW w:w="1417" w:type="dxa"/>
          </w:tcPr>
          <w:p w14:paraId="0A291D12" w14:textId="77777777" w:rsidR="0091770E" w:rsidRDefault="0091770E" w:rsidP="0091770E">
            <w:pPr>
              <w:widowControl w:val="0"/>
              <w:autoSpaceDE w:val="0"/>
              <w:autoSpaceDN w:val="0"/>
              <w:adjustRightInd w:val="0"/>
              <w:jc w:val="center"/>
              <w:rPr>
                <w:b/>
                <w:sz w:val="21"/>
                <w:szCs w:val="21"/>
                <w:lang w:val="en-US"/>
              </w:rPr>
            </w:pPr>
            <w:r>
              <w:rPr>
                <w:b/>
                <w:sz w:val="21"/>
                <w:szCs w:val="21"/>
                <w:lang w:val="en-US"/>
              </w:rPr>
              <w:t xml:space="preserve">PUNTAJE </w:t>
            </w:r>
          </w:p>
          <w:p w14:paraId="664CF229" w14:textId="77777777" w:rsidR="0091770E" w:rsidRDefault="0091770E" w:rsidP="0091770E">
            <w:pPr>
              <w:widowControl w:val="0"/>
              <w:autoSpaceDE w:val="0"/>
              <w:autoSpaceDN w:val="0"/>
              <w:adjustRightInd w:val="0"/>
              <w:jc w:val="center"/>
              <w:rPr>
                <w:b/>
                <w:sz w:val="21"/>
                <w:szCs w:val="21"/>
                <w:lang w:val="en-US"/>
              </w:rPr>
            </w:pPr>
            <w:r>
              <w:rPr>
                <w:b/>
                <w:sz w:val="21"/>
                <w:szCs w:val="21"/>
                <w:lang w:val="en-US"/>
              </w:rPr>
              <w:t>MÍNIMO</w:t>
            </w:r>
          </w:p>
        </w:tc>
        <w:tc>
          <w:tcPr>
            <w:tcW w:w="1383" w:type="dxa"/>
          </w:tcPr>
          <w:p w14:paraId="30F2F8B2" w14:textId="77777777" w:rsidR="0091770E" w:rsidRDefault="0091770E" w:rsidP="0091770E">
            <w:pPr>
              <w:widowControl w:val="0"/>
              <w:autoSpaceDE w:val="0"/>
              <w:autoSpaceDN w:val="0"/>
              <w:adjustRightInd w:val="0"/>
              <w:jc w:val="center"/>
              <w:rPr>
                <w:b/>
                <w:sz w:val="21"/>
                <w:szCs w:val="21"/>
                <w:lang w:val="en-US"/>
              </w:rPr>
            </w:pPr>
            <w:r>
              <w:rPr>
                <w:b/>
                <w:sz w:val="21"/>
                <w:szCs w:val="21"/>
                <w:lang w:val="en-US"/>
              </w:rPr>
              <w:t>PUNTAJE OBTENIDO</w:t>
            </w:r>
          </w:p>
        </w:tc>
      </w:tr>
      <w:tr w:rsidR="0091770E" w14:paraId="7932C3B9" w14:textId="77777777" w:rsidTr="0091770E">
        <w:tc>
          <w:tcPr>
            <w:tcW w:w="4644" w:type="dxa"/>
          </w:tcPr>
          <w:p w14:paraId="2B3A2F32" w14:textId="6D6849A6" w:rsidR="0091770E" w:rsidRDefault="00552F52" w:rsidP="0091770E">
            <w:pPr>
              <w:widowControl w:val="0"/>
              <w:autoSpaceDE w:val="0"/>
              <w:autoSpaceDN w:val="0"/>
              <w:adjustRightInd w:val="0"/>
              <w:jc w:val="both"/>
              <w:rPr>
                <w:b/>
                <w:sz w:val="21"/>
                <w:szCs w:val="21"/>
                <w:lang w:val="en-US"/>
              </w:rPr>
            </w:pPr>
            <w:r>
              <w:rPr>
                <w:b/>
                <w:sz w:val="21"/>
                <w:szCs w:val="21"/>
                <w:lang w:val="en-US"/>
              </w:rPr>
              <w:t>A.  EXAMENES  DE MODULOS</w:t>
            </w:r>
          </w:p>
        </w:tc>
        <w:tc>
          <w:tcPr>
            <w:tcW w:w="1418" w:type="dxa"/>
          </w:tcPr>
          <w:p w14:paraId="7231629C" w14:textId="734AB993" w:rsidR="0091770E" w:rsidRDefault="00552F52" w:rsidP="0091770E">
            <w:pPr>
              <w:widowControl w:val="0"/>
              <w:autoSpaceDE w:val="0"/>
              <w:autoSpaceDN w:val="0"/>
              <w:adjustRightInd w:val="0"/>
              <w:jc w:val="center"/>
              <w:rPr>
                <w:b/>
                <w:sz w:val="21"/>
                <w:szCs w:val="21"/>
                <w:lang w:val="en-US"/>
              </w:rPr>
            </w:pPr>
            <w:r>
              <w:rPr>
                <w:b/>
                <w:sz w:val="21"/>
                <w:szCs w:val="21"/>
                <w:lang w:val="en-US"/>
              </w:rPr>
              <w:t>50</w:t>
            </w:r>
          </w:p>
        </w:tc>
        <w:tc>
          <w:tcPr>
            <w:tcW w:w="1417" w:type="dxa"/>
          </w:tcPr>
          <w:p w14:paraId="6BA0E584" w14:textId="14BE2A1A" w:rsidR="0091770E" w:rsidRDefault="0091770E" w:rsidP="0091770E">
            <w:pPr>
              <w:widowControl w:val="0"/>
              <w:autoSpaceDE w:val="0"/>
              <w:autoSpaceDN w:val="0"/>
              <w:adjustRightInd w:val="0"/>
              <w:jc w:val="center"/>
              <w:rPr>
                <w:b/>
                <w:sz w:val="21"/>
                <w:szCs w:val="21"/>
                <w:lang w:val="en-US"/>
              </w:rPr>
            </w:pPr>
          </w:p>
        </w:tc>
        <w:tc>
          <w:tcPr>
            <w:tcW w:w="1383" w:type="dxa"/>
          </w:tcPr>
          <w:p w14:paraId="1691FA0F" w14:textId="77777777" w:rsidR="0091770E" w:rsidRDefault="0091770E" w:rsidP="0091770E">
            <w:pPr>
              <w:widowControl w:val="0"/>
              <w:autoSpaceDE w:val="0"/>
              <w:autoSpaceDN w:val="0"/>
              <w:adjustRightInd w:val="0"/>
              <w:jc w:val="center"/>
              <w:rPr>
                <w:b/>
                <w:sz w:val="21"/>
                <w:szCs w:val="21"/>
                <w:lang w:val="en-US"/>
              </w:rPr>
            </w:pPr>
          </w:p>
        </w:tc>
      </w:tr>
      <w:tr w:rsidR="0091770E" w14:paraId="6044C251" w14:textId="77777777" w:rsidTr="0091770E">
        <w:tc>
          <w:tcPr>
            <w:tcW w:w="4644" w:type="dxa"/>
          </w:tcPr>
          <w:p w14:paraId="2B8B8BD7" w14:textId="665D208B" w:rsidR="0091770E" w:rsidRDefault="00552F52" w:rsidP="0091770E">
            <w:pPr>
              <w:widowControl w:val="0"/>
              <w:autoSpaceDE w:val="0"/>
              <w:autoSpaceDN w:val="0"/>
              <w:adjustRightInd w:val="0"/>
              <w:jc w:val="both"/>
              <w:rPr>
                <w:b/>
                <w:sz w:val="21"/>
                <w:szCs w:val="21"/>
                <w:lang w:val="en-US"/>
              </w:rPr>
            </w:pPr>
            <w:r>
              <w:rPr>
                <w:b/>
                <w:sz w:val="21"/>
                <w:szCs w:val="21"/>
                <w:lang w:val="en-US"/>
              </w:rPr>
              <w:t>B.  NOTAS DE SALA</w:t>
            </w:r>
          </w:p>
        </w:tc>
        <w:tc>
          <w:tcPr>
            <w:tcW w:w="1418" w:type="dxa"/>
          </w:tcPr>
          <w:p w14:paraId="238085DB" w14:textId="77AB569B" w:rsidR="0091770E" w:rsidRDefault="00552F52" w:rsidP="0091770E">
            <w:pPr>
              <w:widowControl w:val="0"/>
              <w:autoSpaceDE w:val="0"/>
              <w:autoSpaceDN w:val="0"/>
              <w:adjustRightInd w:val="0"/>
              <w:jc w:val="center"/>
              <w:rPr>
                <w:b/>
                <w:sz w:val="21"/>
                <w:szCs w:val="21"/>
                <w:lang w:val="en-US"/>
              </w:rPr>
            </w:pPr>
            <w:r>
              <w:rPr>
                <w:b/>
                <w:sz w:val="21"/>
                <w:szCs w:val="21"/>
                <w:lang w:val="en-US"/>
              </w:rPr>
              <w:t>20</w:t>
            </w:r>
          </w:p>
        </w:tc>
        <w:tc>
          <w:tcPr>
            <w:tcW w:w="1417" w:type="dxa"/>
          </w:tcPr>
          <w:p w14:paraId="149BF8BB" w14:textId="5E61D7EC" w:rsidR="0091770E" w:rsidRDefault="0091770E" w:rsidP="0091770E">
            <w:pPr>
              <w:widowControl w:val="0"/>
              <w:autoSpaceDE w:val="0"/>
              <w:autoSpaceDN w:val="0"/>
              <w:adjustRightInd w:val="0"/>
              <w:jc w:val="center"/>
              <w:rPr>
                <w:b/>
                <w:sz w:val="21"/>
                <w:szCs w:val="21"/>
                <w:lang w:val="en-US"/>
              </w:rPr>
            </w:pPr>
          </w:p>
        </w:tc>
        <w:tc>
          <w:tcPr>
            <w:tcW w:w="1383" w:type="dxa"/>
          </w:tcPr>
          <w:p w14:paraId="3EA1CD10" w14:textId="77777777" w:rsidR="0091770E" w:rsidRDefault="0091770E" w:rsidP="0091770E">
            <w:pPr>
              <w:widowControl w:val="0"/>
              <w:autoSpaceDE w:val="0"/>
              <w:autoSpaceDN w:val="0"/>
              <w:adjustRightInd w:val="0"/>
              <w:jc w:val="center"/>
              <w:rPr>
                <w:b/>
                <w:sz w:val="21"/>
                <w:szCs w:val="21"/>
                <w:lang w:val="en-US"/>
              </w:rPr>
            </w:pPr>
          </w:p>
        </w:tc>
      </w:tr>
      <w:tr w:rsidR="0091770E" w14:paraId="589F428A" w14:textId="77777777" w:rsidTr="0091770E">
        <w:tc>
          <w:tcPr>
            <w:tcW w:w="4644" w:type="dxa"/>
          </w:tcPr>
          <w:p w14:paraId="48DF7FA8" w14:textId="03267D3C" w:rsidR="0091770E" w:rsidRDefault="00552F52" w:rsidP="0091770E">
            <w:pPr>
              <w:widowControl w:val="0"/>
              <w:autoSpaceDE w:val="0"/>
              <w:autoSpaceDN w:val="0"/>
              <w:adjustRightInd w:val="0"/>
              <w:jc w:val="both"/>
              <w:rPr>
                <w:b/>
                <w:sz w:val="21"/>
                <w:szCs w:val="21"/>
                <w:lang w:val="en-US"/>
              </w:rPr>
            </w:pPr>
            <w:r>
              <w:rPr>
                <w:b/>
                <w:sz w:val="21"/>
                <w:szCs w:val="21"/>
                <w:lang w:val="en-US"/>
              </w:rPr>
              <w:t>C.  NOTAS DE PROCEDIMIENTOS</w:t>
            </w:r>
          </w:p>
        </w:tc>
        <w:tc>
          <w:tcPr>
            <w:tcW w:w="1418" w:type="dxa"/>
          </w:tcPr>
          <w:p w14:paraId="41312EE4" w14:textId="5218B196" w:rsidR="0091770E" w:rsidRDefault="00552F52" w:rsidP="0091770E">
            <w:pPr>
              <w:widowControl w:val="0"/>
              <w:autoSpaceDE w:val="0"/>
              <w:autoSpaceDN w:val="0"/>
              <w:adjustRightInd w:val="0"/>
              <w:jc w:val="center"/>
              <w:rPr>
                <w:b/>
                <w:sz w:val="21"/>
                <w:szCs w:val="21"/>
                <w:lang w:val="en-US"/>
              </w:rPr>
            </w:pPr>
            <w:r>
              <w:rPr>
                <w:b/>
                <w:sz w:val="21"/>
                <w:szCs w:val="21"/>
                <w:lang w:val="en-US"/>
              </w:rPr>
              <w:t>10</w:t>
            </w:r>
          </w:p>
        </w:tc>
        <w:tc>
          <w:tcPr>
            <w:tcW w:w="1417" w:type="dxa"/>
          </w:tcPr>
          <w:p w14:paraId="16E0B906" w14:textId="6AA56694" w:rsidR="0091770E" w:rsidRDefault="0091770E" w:rsidP="0091770E">
            <w:pPr>
              <w:widowControl w:val="0"/>
              <w:autoSpaceDE w:val="0"/>
              <w:autoSpaceDN w:val="0"/>
              <w:adjustRightInd w:val="0"/>
              <w:jc w:val="center"/>
              <w:rPr>
                <w:b/>
                <w:sz w:val="21"/>
                <w:szCs w:val="21"/>
                <w:lang w:val="en-US"/>
              </w:rPr>
            </w:pPr>
          </w:p>
        </w:tc>
        <w:tc>
          <w:tcPr>
            <w:tcW w:w="1383" w:type="dxa"/>
          </w:tcPr>
          <w:p w14:paraId="4626C6A3" w14:textId="77777777" w:rsidR="0091770E" w:rsidRDefault="0091770E" w:rsidP="0091770E">
            <w:pPr>
              <w:widowControl w:val="0"/>
              <w:autoSpaceDE w:val="0"/>
              <w:autoSpaceDN w:val="0"/>
              <w:adjustRightInd w:val="0"/>
              <w:jc w:val="center"/>
              <w:rPr>
                <w:b/>
                <w:sz w:val="21"/>
                <w:szCs w:val="21"/>
                <w:lang w:val="en-US"/>
              </w:rPr>
            </w:pPr>
          </w:p>
        </w:tc>
      </w:tr>
      <w:tr w:rsidR="00552F52" w14:paraId="61F434FC" w14:textId="77777777" w:rsidTr="0091770E">
        <w:tc>
          <w:tcPr>
            <w:tcW w:w="4644" w:type="dxa"/>
          </w:tcPr>
          <w:p w14:paraId="2ED7DF85" w14:textId="70A18727" w:rsidR="00552F52" w:rsidRDefault="00552F52" w:rsidP="0091770E">
            <w:pPr>
              <w:widowControl w:val="0"/>
              <w:autoSpaceDE w:val="0"/>
              <w:autoSpaceDN w:val="0"/>
              <w:adjustRightInd w:val="0"/>
              <w:jc w:val="both"/>
              <w:rPr>
                <w:b/>
                <w:sz w:val="21"/>
                <w:szCs w:val="21"/>
                <w:lang w:val="en-US"/>
              </w:rPr>
            </w:pPr>
            <w:r>
              <w:rPr>
                <w:b/>
                <w:sz w:val="21"/>
                <w:szCs w:val="21"/>
                <w:lang w:val="en-US"/>
              </w:rPr>
              <w:t>D. NOTA DE INVESTIGACION</w:t>
            </w:r>
          </w:p>
        </w:tc>
        <w:tc>
          <w:tcPr>
            <w:tcW w:w="1418" w:type="dxa"/>
          </w:tcPr>
          <w:p w14:paraId="2AA6C5D6" w14:textId="7CFA1A17" w:rsidR="00552F52" w:rsidRDefault="00552F52" w:rsidP="0091770E">
            <w:pPr>
              <w:widowControl w:val="0"/>
              <w:autoSpaceDE w:val="0"/>
              <w:autoSpaceDN w:val="0"/>
              <w:adjustRightInd w:val="0"/>
              <w:jc w:val="center"/>
              <w:rPr>
                <w:b/>
                <w:sz w:val="21"/>
                <w:szCs w:val="21"/>
                <w:lang w:val="en-US"/>
              </w:rPr>
            </w:pPr>
            <w:r>
              <w:rPr>
                <w:b/>
                <w:sz w:val="21"/>
                <w:szCs w:val="21"/>
                <w:lang w:val="en-US"/>
              </w:rPr>
              <w:t>10</w:t>
            </w:r>
          </w:p>
        </w:tc>
        <w:tc>
          <w:tcPr>
            <w:tcW w:w="1417" w:type="dxa"/>
          </w:tcPr>
          <w:p w14:paraId="5B007862" w14:textId="77777777" w:rsidR="00552F52" w:rsidRDefault="00552F52" w:rsidP="0091770E">
            <w:pPr>
              <w:widowControl w:val="0"/>
              <w:autoSpaceDE w:val="0"/>
              <w:autoSpaceDN w:val="0"/>
              <w:adjustRightInd w:val="0"/>
              <w:jc w:val="center"/>
              <w:rPr>
                <w:b/>
                <w:sz w:val="21"/>
                <w:szCs w:val="21"/>
                <w:lang w:val="en-US"/>
              </w:rPr>
            </w:pPr>
          </w:p>
        </w:tc>
        <w:tc>
          <w:tcPr>
            <w:tcW w:w="1383" w:type="dxa"/>
          </w:tcPr>
          <w:p w14:paraId="3C17390B" w14:textId="77777777" w:rsidR="00552F52" w:rsidRDefault="00552F52" w:rsidP="0091770E">
            <w:pPr>
              <w:widowControl w:val="0"/>
              <w:autoSpaceDE w:val="0"/>
              <w:autoSpaceDN w:val="0"/>
              <w:adjustRightInd w:val="0"/>
              <w:jc w:val="center"/>
              <w:rPr>
                <w:b/>
                <w:sz w:val="21"/>
                <w:szCs w:val="21"/>
                <w:lang w:val="en-US"/>
              </w:rPr>
            </w:pPr>
          </w:p>
        </w:tc>
      </w:tr>
      <w:tr w:rsidR="00552F52" w14:paraId="25A1F8ED" w14:textId="77777777" w:rsidTr="0091770E">
        <w:tc>
          <w:tcPr>
            <w:tcW w:w="4644" w:type="dxa"/>
          </w:tcPr>
          <w:p w14:paraId="20538924" w14:textId="24341443" w:rsidR="00552F52" w:rsidRDefault="00552F52" w:rsidP="0091770E">
            <w:pPr>
              <w:widowControl w:val="0"/>
              <w:autoSpaceDE w:val="0"/>
              <w:autoSpaceDN w:val="0"/>
              <w:adjustRightInd w:val="0"/>
              <w:jc w:val="both"/>
              <w:rPr>
                <w:b/>
                <w:sz w:val="21"/>
                <w:szCs w:val="21"/>
                <w:lang w:val="en-US"/>
              </w:rPr>
            </w:pPr>
            <w:r>
              <w:rPr>
                <w:b/>
                <w:sz w:val="21"/>
                <w:szCs w:val="21"/>
                <w:lang w:val="en-US"/>
              </w:rPr>
              <w:t>E.  NOTA DE PRESENTACIONES MATUTINAS</w:t>
            </w:r>
          </w:p>
        </w:tc>
        <w:tc>
          <w:tcPr>
            <w:tcW w:w="1418" w:type="dxa"/>
          </w:tcPr>
          <w:p w14:paraId="3FC0E6FF" w14:textId="0FD8485E" w:rsidR="00552F52" w:rsidRDefault="00552F52" w:rsidP="0091770E">
            <w:pPr>
              <w:widowControl w:val="0"/>
              <w:autoSpaceDE w:val="0"/>
              <w:autoSpaceDN w:val="0"/>
              <w:adjustRightInd w:val="0"/>
              <w:jc w:val="center"/>
              <w:rPr>
                <w:b/>
                <w:sz w:val="21"/>
                <w:szCs w:val="21"/>
                <w:lang w:val="en-US"/>
              </w:rPr>
            </w:pPr>
            <w:r>
              <w:rPr>
                <w:b/>
                <w:sz w:val="21"/>
                <w:szCs w:val="21"/>
                <w:lang w:val="en-US"/>
              </w:rPr>
              <w:t>5</w:t>
            </w:r>
          </w:p>
        </w:tc>
        <w:tc>
          <w:tcPr>
            <w:tcW w:w="1417" w:type="dxa"/>
          </w:tcPr>
          <w:p w14:paraId="666A91F6" w14:textId="77777777" w:rsidR="00552F52" w:rsidRDefault="00552F52" w:rsidP="0091770E">
            <w:pPr>
              <w:widowControl w:val="0"/>
              <w:autoSpaceDE w:val="0"/>
              <w:autoSpaceDN w:val="0"/>
              <w:adjustRightInd w:val="0"/>
              <w:jc w:val="center"/>
              <w:rPr>
                <w:b/>
                <w:sz w:val="21"/>
                <w:szCs w:val="21"/>
                <w:lang w:val="en-US"/>
              </w:rPr>
            </w:pPr>
          </w:p>
        </w:tc>
        <w:tc>
          <w:tcPr>
            <w:tcW w:w="1383" w:type="dxa"/>
          </w:tcPr>
          <w:p w14:paraId="216E7597" w14:textId="77777777" w:rsidR="00552F52" w:rsidRDefault="00552F52" w:rsidP="0091770E">
            <w:pPr>
              <w:widowControl w:val="0"/>
              <w:autoSpaceDE w:val="0"/>
              <w:autoSpaceDN w:val="0"/>
              <w:adjustRightInd w:val="0"/>
              <w:jc w:val="center"/>
              <w:rPr>
                <w:b/>
                <w:sz w:val="21"/>
                <w:szCs w:val="21"/>
                <w:lang w:val="en-US"/>
              </w:rPr>
            </w:pPr>
          </w:p>
        </w:tc>
      </w:tr>
      <w:tr w:rsidR="00552F52" w14:paraId="174E739C" w14:textId="77777777" w:rsidTr="0091770E">
        <w:tc>
          <w:tcPr>
            <w:tcW w:w="4644" w:type="dxa"/>
          </w:tcPr>
          <w:p w14:paraId="1F386D96" w14:textId="50C33756" w:rsidR="00552F52" w:rsidRDefault="00552F52" w:rsidP="0091770E">
            <w:pPr>
              <w:widowControl w:val="0"/>
              <w:autoSpaceDE w:val="0"/>
              <w:autoSpaceDN w:val="0"/>
              <w:adjustRightInd w:val="0"/>
              <w:jc w:val="both"/>
              <w:rPr>
                <w:b/>
                <w:sz w:val="21"/>
                <w:szCs w:val="21"/>
                <w:lang w:val="en-US"/>
              </w:rPr>
            </w:pPr>
            <w:r>
              <w:rPr>
                <w:b/>
                <w:sz w:val="21"/>
                <w:szCs w:val="21"/>
                <w:lang w:val="en-US"/>
              </w:rPr>
              <w:t>F.  NOTA DE VINCULACION</w:t>
            </w:r>
          </w:p>
        </w:tc>
        <w:tc>
          <w:tcPr>
            <w:tcW w:w="1418" w:type="dxa"/>
          </w:tcPr>
          <w:p w14:paraId="52D0E670" w14:textId="6C2EBB73" w:rsidR="00552F52" w:rsidRDefault="00552F52" w:rsidP="0091770E">
            <w:pPr>
              <w:widowControl w:val="0"/>
              <w:autoSpaceDE w:val="0"/>
              <w:autoSpaceDN w:val="0"/>
              <w:adjustRightInd w:val="0"/>
              <w:jc w:val="center"/>
              <w:rPr>
                <w:b/>
                <w:sz w:val="21"/>
                <w:szCs w:val="21"/>
                <w:lang w:val="en-US"/>
              </w:rPr>
            </w:pPr>
            <w:r>
              <w:rPr>
                <w:b/>
                <w:sz w:val="21"/>
                <w:szCs w:val="21"/>
                <w:lang w:val="en-US"/>
              </w:rPr>
              <w:t>5</w:t>
            </w:r>
          </w:p>
        </w:tc>
        <w:tc>
          <w:tcPr>
            <w:tcW w:w="1417" w:type="dxa"/>
          </w:tcPr>
          <w:p w14:paraId="33253373" w14:textId="77777777" w:rsidR="00552F52" w:rsidRDefault="00552F52" w:rsidP="0091770E">
            <w:pPr>
              <w:widowControl w:val="0"/>
              <w:autoSpaceDE w:val="0"/>
              <w:autoSpaceDN w:val="0"/>
              <w:adjustRightInd w:val="0"/>
              <w:jc w:val="center"/>
              <w:rPr>
                <w:b/>
                <w:sz w:val="21"/>
                <w:szCs w:val="21"/>
                <w:lang w:val="en-US"/>
              </w:rPr>
            </w:pPr>
          </w:p>
        </w:tc>
        <w:tc>
          <w:tcPr>
            <w:tcW w:w="1383" w:type="dxa"/>
          </w:tcPr>
          <w:p w14:paraId="353397AC" w14:textId="77777777" w:rsidR="00552F52" w:rsidRDefault="00552F52" w:rsidP="0091770E">
            <w:pPr>
              <w:widowControl w:val="0"/>
              <w:autoSpaceDE w:val="0"/>
              <w:autoSpaceDN w:val="0"/>
              <w:adjustRightInd w:val="0"/>
              <w:jc w:val="center"/>
              <w:rPr>
                <w:b/>
                <w:sz w:val="21"/>
                <w:szCs w:val="21"/>
                <w:lang w:val="en-US"/>
              </w:rPr>
            </w:pPr>
          </w:p>
        </w:tc>
      </w:tr>
    </w:tbl>
    <w:p w14:paraId="70C8947A" w14:textId="77777777" w:rsidR="0091770E" w:rsidRPr="00957104" w:rsidRDefault="0091770E" w:rsidP="0091770E">
      <w:pPr>
        <w:widowControl w:val="0"/>
        <w:autoSpaceDE w:val="0"/>
        <w:autoSpaceDN w:val="0"/>
        <w:adjustRightInd w:val="0"/>
        <w:jc w:val="center"/>
        <w:rPr>
          <w:rFonts w:eastAsiaTheme="minorEastAsia"/>
          <w:b/>
          <w:sz w:val="21"/>
          <w:szCs w:val="21"/>
          <w:lang w:val="en-US"/>
        </w:rPr>
      </w:pPr>
    </w:p>
    <w:p w14:paraId="59F4FF2F" w14:textId="77777777" w:rsidR="0091770E" w:rsidRDefault="0091770E" w:rsidP="0091770E">
      <w:pPr>
        <w:widowControl w:val="0"/>
        <w:autoSpaceDE w:val="0"/>
        <w:autoSpaceDN w:val="0"/>
        <w:adjustRightInd w:val="0"/>
        <w:jc w:val="both"/>
        <w:rPr>
          <w:rFonts w:eastAsiaTheme="minorEastAsia"/>
          <w:sz w:val="21"/>
          <w:szCs w:val="21"/>
          <w:lang w:val="en-US"/>
        </w:rPr>
      </w:pPr>
    </w:p>
    <w:p w14:paraId="26EE9973" w14:textId="77777777" w:rsidR="0091770E" w:rsidRDefault="0091770E" w:rsidP="0091770E">
      <w:pPr>
        <w:widowControl w:val="0"/>
        <w:autoSpaceDE w:val="0"/>
        <w:autoSpaceDN w:val="0"/>
        <w:adjustRightInd w:val="0"/>
        <w:jc w:val="center"/>
        <w:rPr>
          <w:rFonts w:eastAsiaTheme="minorEastAsia"/>
          <w:sz w:val="21"/>
          <w:szCs w:val="21"/>
          <w:lang w:val="en-US"/>
        </w:rPr>
      </w:pPr>
    </w:p>
    <w:tbl>
      <w:tblPr>
        <w:tblStyle w:val="Tablaconcuadrcula"/>
        <w:tblW w:w="0" w:type="auto"/>
        <w:tblInd w:w="5353" w:type="dxa"/>
        <w:tblLook w:val="04A0" w:firstRow="1" w:lastRow="0" w:firstColumn="1" w:lastColumn="0" w:noHBand="0" w:noVBand="1"/>
      </w:tblPr>
      <w:tblGrid>
        <w:gridCol w:w="2108"/>
        <w:gridCol w:w="1367"/>
      </w:tblGrid>
      <w:tr w:rsidR="0091770E" w14:paraId="74A4029D" w14:textId="77777777" w:rsidTr="0091770E">
        <w:tc>
          <w:tcPr>
            <w:tcW w:w="2126" w:type="dxa"/>
          </w:tcPr>
          <w:p w14:paraId="2A818F6B" w14:textId="77777777" w:rsidR="0091770E" w:rsidRPr="005657AD" w:rsidRDefault="0091770E" w:rsidP="0091770E">
            <w:pPr>
              <w:pStyle w:val="Prrafodelista"/>
              <w:spacing w:line="360" w:lineRule="auto"/>
              <w:ind w:left="0"/>
              <w:rPr>
                <w:b/>
                <w:sz w:val="22"/>
                <w:szCs w:val="22"/>
              </w:rPr>
            </w:pPr>
            <w:r w:rsidRPr="005657AD">
              <w:rPr>
                <w:b/>
                <w:sz w:val="22"/>
                <w:szCs w:val="22"/>
              </w:rPr>
              <w:t>TOTAL</w:t>
            </w:r>
          </w:p>
        </w:tc>
        <w:tc>
          <w:tcPr>
            <w:tcW w:w="1383" w:type="dxa"/>
          </w:tcPr>
          <w:p w14:paraId="4767D004" w14:textId="77777777" w:rsidR="0091770E" w:rsidRDefault="0091770E" w:rsidP="0091770E">
            <w:pPr>
              <w:pStyle w:val="Prrafodelista"/>
              <w:spacing w:line="360" w:lineRule="auto"/>
              <w:ind w:left="0"/>
              <w:rPr>
                <w:sz w:val="22"/>
                <w:szCs w:val="22"/>
              </w:rPr>
            </w:pPr>
          </w:p>
        </w:tc>
      </w:tr>
    </w:tbl>
    <w:p w14:paraId="53054715" w14:textId="77777777" w:rsidR="0091770E" w:rsidRDefault="0091770E" w:rsidP="0091770E">
      <w:pPr>
        <w:widowControl w:val="0"/>
        <w:autoSpaceDE w:val="0"/>
        <w:autoSpaceDN w:val="0"/>
        <w:adjustRightInd w:val="0"/>
        <w:jc w:val="both"/>
        <w:rPr>
          <w:rFonts w:eastAsiaTheme="minorEastAsia"/>
          <w:sz w:val="21"/>
          <w:szCs w:val="21"/>
          <w:lang w:val="en-US"/>
        </w:rPr>
      </w:pPr>
    </w:p>
    <w:p w14:paraId="0C84C8D3" w14:textId="77777777" w:rsidR="0091770E" w:rsidRDefault="0091770E" w:rsidP="0091770E">
      <w:pPr>
        <w:widowControl w:val="0"/>
        <w:autoSpaceDE w:val="0"/>
        <w:autoSpaceDN w:val="0"/>
        <w:adjustRightInd w:val="0"/>
        <w:jc w:val="both"/>
        <w:rPr>
          <w:rFonts w:eastAsiaTheme="minorEastAsia"/>
          <w:sz w:val="21"/>
          <w:szCs w:val="21"/>
          <w:lang w:val="en-US"/>
        </w:rPr>
      </w:pPr>
    </w:p>
    <w:p w14:paraId="5D18F21C" w14:textId="77777777" w:rsidR="0091770E" w:rsidRDefault="0091770E" w:rsidP="0091770E">
      <w:pPr>
        <w:widowControl w:val="0"/>
        <w:autoSpaceDE w:val="0"/>
        <w:autoSpaceDN w:val="0"/>
        <w:adjustRightInd w:val="0"/>
        <w:jc w:val="both"/>
        <w:rPr>
          <w:rFonts w:eastAsiaTheme="minorEastAsia"/>
          <w:sz w:val="21"/>
          <w:szCs w:val="21"/>
          <w:lang w:val="en-US"/>
        </w:rPr>
      </w:pPr>
    </w:p>
    <w:p w14:paraId="210D0380" w14:textId="77777777" w:rsidR="0091770E" w:rsidRDefault="0091770E" w:rsidP="0091770E">
      <w:pPr>
        <w:widowControl w:val="0"/>
        <w:autoSpaceDE w:val="0"/>
        <w:autoSpaceDN w:val="0"/>
        <w:adjustRightInd w:val="0"/>
        <w:jc w:val="both"/>
        <w:rPr>
          <w:rFonts w:eastAsiaTheme="minorEastAsia"/>
          <w:sz w:val="21"/>
          <w:szCs w:val="21"/>
          <w:lang w:val="en-US"/>
        </w:rPr>
      </w:pPr>
    </w:p>
    <w:p w14:paraId="0B4C0B7D" w14:textId="77777777" w:rsidR="0091770E" w:rsidRDefault="0091770E" w:rsidP="0091770E">
      <w:pPr>
        <w:widowControl w:val="0"/>
        <w:autoSpaceDE w:val="0"/>
        <w:autoSpaceDN w:val="0"/>
        <w:adjustRightInd w:val="0"/>
        <w:jc w:val="both"/>
        <w:rPr>
          <w:rFonts w:eastAsiaTheme="minorEastAsia"/>
          <w:sz w:val="21"/>
          <w:szCs w:val="21"/>
          <w:lang w:val="en-US"/>
        </w:rPr>
      </w:pPr>
    </w:p>
    <w:p w14:paraId="55C1C628" w14:textId="77777777" w:rsidR="0091770E" w:rsidRDefault="0091770E" w:rsidP="0091770E">
      <w:pPr>
        <w:widowControl w:val="0"/>
        <w:autoSpaceDE w:val="0"/>
        <w:autoSpaceDN w:val="0"/>
        <w:adjustRightInd w:val="0"/>
        <w:jc w:val="both"/>
        <w:rPr>
          <w:rFonts w:eastAsiaTheme="minorEastAsia"/>
          <w:sz w:val="21"/>
          <w:szCs w:val="21"/>
          <w:lang w:val="en-US"/>
        </w:rPr>
      </w:pPr>
    </w:p>
    <w:p w14:paraId="05DBCA92" w14:textId="77777777" w:rsidR="0091770E" w:rsidRDefault="0091770E" w:rsidP="0091770E">
      <w:pPr>
        <w:widowControl w:val="0"/>
        <w:autoSpaceDE w:val="0"/>
        <w:autoSpaceDN w:val="0"/>
        <w:adjustRightInd w:val="0"/>
        <w:jc w:val="both"/>
        <w:rPr>
          <w:rFonts w:eastAsiaTheme="minorEastAsia"/>
          <w:sz w:val="21"/>
          <w:szCs w:val="21"/>
          <w:lang w:val="en-US"/>
        </w:rPr>
      </w:pPr>
    </w:p>
    <w:p w14:paraId="5BF6F4F1" w14:textId="77777777" w:rsidR="0091770E" w:rsidRDefault="0091770E" w:rsidP="0091770E">
      <w:pPr>
        <w:widowControl w:val="0"/>
        <w:autoSpaceDE w:val="0"/>
        <w:autoSpaceDN w:val="0"/>
        <w:adjustRightInd w:val="0"/>
        <w:jc w:val="both"/>
        <w:rPr>
          <w:rFonts w:eastAsiaTheme="minorEastAsia"/>
          <w:sz w:val="21"/>
          <w:szCs w:val="21"/>
          <w:lang w:val="en-US"/>
        </w:rPr>
      </w:pPr>
    </w:p>
    <w:p w14:paraId="2C1F9A58" w14:textId="77777777" w:rsidR="0091770E" w:rsidRDefault="0091770E" w:rsidP="0091770E">
      <w:pPr>
        <w:spacing w:line="360" w:lineRule="auto"/>
        <w:jc w:val="center"/>
        <w:rPr>
          <w:b/>
          <w:sz w:val="22"/>
          <w:szCs w:val="22"/>
        </w:rPr>
      </w:pPr>
      <w:r>
        <w:rPr>
          <w:b/>
          <w:sz w:val="22"/>
          <w:szCs w:val="22"/>
        </w:rPr>
        <w:t>Evaluador</w:t>
      </w:r>
      <w:r w:rsidRPr="005B4B5B">
        <w:rPr>
          <w:b/>
          <w:sz w:val="22"/>
          <w:szCs w:val="22"/>
        </w:rPr>
        <w:t>:</w:t>
      </w:r>
      <w:r>
        <w:rPr>
          <w:b/>
          <w:sz w:val="22"/>
          <w:szCs w:val="22"/>
        </w:rPr>
        <w:t xml:space="preserve"> _______________________________</w:t>
      </w:r>
    </w:p>
    <w:p w14:paraId="5370DECF" w14:textId="77777777" w:rsidR="0091770E" w:rsidRDefault="0091770E" w:rsidP="0091770E">
      <w:pPr>
        <w:spacing w:line="360" w:lineRule="auto"/>
        <w:jc w:val="center"/>
        <w:rPr>
          <w:b/>
          <w:sz w:val="22"/>
          <w:szCs w:val="22"/>
        </w:rPr>
      </w:pPr>
      <w:r>
        <w:rPr>
          <w:b/>
          <w:sz w:val="22"/>
          <w:szCs w:val="22"/>
        </w:rPr>
        <w:t>Firma y Sello</w:t>
      </w:r>
    </w:p>
    <w:p w14:paraId="2C2097EC" w14:textId="77777777" w:rsidR="0091770E" w:rsidRDefault="0091770E" w:rsidP="0091770E">
      <w:pPr>
        <w:widowControl w:val="0"/>
        <w:autoSpaceDE w:val="0"/>
        <w:autoSpaceDN w:val="0"/>
        <w:adjustRightInd w:val="0"/>
        <w:jc w:val="both"/>
        <w:rPr>
          <w:rFonts w:eastAsiaTheme="minorEastAsia"/>
          <w:sz w:val="21"/>
          <w:szCs w:val="21"/>
          <w:lang w:val="en-US"/>
        </w:rPr>
      </w:pPr>
    </w:p>
    <w:p w14:paraId="797101B6" w14:textId="77777777" w:rsidR="0091770E" w:rsidRDefault="0091770E" w:rsidP="0091770E">
      <w:pPr>
        <w:widowControl w:val="0"/>
        <w:autoSpaceDE w:val="0"/>
        <w:autoSpaceDN w:val="0"/>
        <w:adjustRightInd w:val="0"/>
        <w:jc w:val="both"/>
        <w:rPr>
          <w:rFonts w:eastAsiaTheme="minorEastAsia"/>
          <w:sz w:val="21"/>
          <w:szCs w:val="21"/>
          <w:lang w:val="en-US"/>
        </w:rPr>
      </w:pPr>
    </w:p>
    <w:p w14:paraId="7F5BA02B" w14:textId="77777777" w:rsidR="0091770E" w:rsidRDefault="0091770E" w:rsidP="0091770E">
      <w:pPr>
        <w:widowControl w:val="0"/>
        <w:autoSpaceDE w:val="0"/>
        <w:autoSpaceDN w:val="0"/>
        <w:adjustRightInd w:val="0"/>
        <w:jc w:val="both"/>
        <w:rPr>
          <w:rFonts w:eastAsiaTheme="minorEastAsia"/>
          <w:sz w:val="21"/>
          <w:szCs w:val="21"/>
          <w:lang w:val="en-US"/>
        </w:rPr>
      </w:pPr>
    </w:p>
    <w:p w14:paraId="791C97F7" w14:textId="77777777" w:rsidR="0091770E" w:rsidRDefault="0091770E" w:rsidP="0091770E"/>
    <w:p w14:paraId="58FED2CB" w14:textId="77777777" w:rsidR="0091770E" w:rsidRDefault="0091770E" w:rsidP="0091770E"/>
    <w:p w14:paraId="42E99D86" w14:textId="77777777" w:rsidR="0091770E" w:rsidRDefault="0091770E" w:rsidP="0091770E"/>
    <w:p w14:paraId="174CE71D" w14:textId="77777777" w:rsidR="0091770E" w:rsidRDefault="0091770E" w:rsidP="0091770E"/>
    <w:p w14:paraId="7C4AF74F" w14:textId="77777777" w:rsidR="0091770E" w:rsidRDefault="0091770E" w:rsidP="0091770E"/>
    <w:p w14:paraId="62FE7F3E" w14:textId="77777777" w:rsidR="0091770E" w:rsidRDefault="0091770E" w:rsidP="0091770E"/>
    <w:p w14:paraId="058EE180" w14:textId="77777777" w:rsidR="004D3D7C" w:rsidRDefault="004D3D7C" w:rsidP="0091770E"/>
    <w:p w14:paraId="06B9012E" w14:textId="77777777" w:rsidR="004D3D7C" w:rsidRDefault="004D3D7C" w:rsidP="0091770E"/>
    <w:p w14:paraId="026EE2E9" w14:textId="77777777" w:rsidR="004D3D7C" w:rsidRDefault="004D3D7C" w:rsidP="0091770E"/>
    <w:p w14:paraId="31B5FD39" w14:textId="77777777" w:rsidR="004D3D7C" w:rsidRDefault="004D3D7C" w:rsidP="0091770E"/>
    <w:p w14:paraId="613F2CE0" w14:textId="77777777" w:rsidR="00AA03C2" w:rsidRDefault="00AA03C2" w:rsidP="0091770E"/>
    <w:p w14:paraId="58645CF1" w14:textId="77777777" w:rsidR="0091770E" w:rsidRDefault="0091770E" w:rsidP="0091770E"/>
    <w:p w14:paraId="1D4E6737" w14:textId="77777777" w:rsidR="0091770E" w:rsidRPr="000D655E" w:rsidRDefault="0091770E" w:rsidP="0091770E">
      <w:pPr>
        <w:rPr>
          <w:b/>
        </w:rPr>
      </w:pPr>
      <w:r w:rsidRPr="000D655E">
        <w:rPr>
          <w:b/>
        </w:rPr>
        <w:t>BIBLIOGRAFÍA</w:t>
      </w:r>
    </w:p>
    <w:p w14:paraId="63DA5E67" w14:textId="77777777" w:rsidR="0091770E" w:rsidRPr="00CA314E" w:rsidRDefault="0091770E" w:rsidP="0091770E"/>
    <w:p w14:paraId="4B6482D0" w14:textId="77777777" w:rsidR="0091770E" w:rsidRDefault="0091770E" w:rsidP="0091770E">
      <w:pPr>
        <w:rPr>
          <w:b/>
        </w:rPr>
      </w:pPr>
      <w:r w:rsidRPr="00873BB1">
        <w:rPr>
          <w:b/>
        </w:rPr>
        <w:t>Obstetricia</w:t>
      </w:r>
    </w:p>
    <w:p w14:paraId="69FB46E4" w14:textId="77777777" w:rsidR="0091770E" w:rsidRPr="001C053D" w:rsidRDefault="0091770E" w:rsidP="0091770E">
      <w:pPr>
        <w:pStyle w:val="Prrafodelista"/>
        <w:numPr>
          <w:ilvl w:val="0"/>
          <w:numId w:val="90"/>
        </w:numPr>
        <w:contextualSpacing w:val="0"/>
        <w:rPr>
          <w:sz w:val="22"/>
          <w:szCs w:val="22"/>
        </w:rPr>
      </w:pPr>
      <w:r w:rsidRPr="001C053D">
        <w:rPr>
          <w:sz w:val="22"/>
          <w:szCs w:val="22"/>
        </w:rPr>
        <w:t xml:space="preserve">SEGO. (2007). </w:t>
      </w:r>
      <w:r w:rsidRPr="001C053D">
        <w:rPr>
          <w:i/>
          <w:sz w:val="22"/>
          <w:szCs w:val="22"/>
        </w:rPr>
        <w:t>Fundamentos de obstetricia</w:t>
      </w:r>
      <w:r w:rsidRPr="001C053D">
        <w:rPr>
          <w:sz w:val="22"/>
          <w:szCs w:val="22"/>
        </w:rPr>
        <w:t>, Madrid: Gráficas Marte</w:t>
      </w:r>
    </w:p>
    <w:p w14:paraId="67DB9728" w14:textId="77777777" w:rsidR="0091770E" w:rsidRPr="001C053D" w:rsidRDefault="0091770E" w:rsidP="0091770E">
      <w:pPr>
        <w:pStyle w:val="Prrafodelista"/>
        <w:numPr>
          <w:ilvl w:val="1"/>
          <w:numId w:val="86"/>
        </w:numPr>
        <w:contextualSpacing w:val="0"/>
        <w:rPr>
          <w:sz w:val="22"/>
          <w:szCs w:val="22"/>
        </w:rPr>
      </w:pPr>
      <w:proofErr w:type="spellStart"/>
      <w:r w:rsidRPr="001C053D">
        <w:rPr>
          <w:sz w:val="22"/>
          <w:szCs w:val="22"/>
        </w:rPr>
        <w:t>Obstetrics</w:t>
      </w:r>
      <w:proofErr w:type="spellEnd"/>
      <w:r w:rsidRPr="001C053D">
        <w:rPr>
          <w:sz w:val="22"/>
          <w:szCs w:val="22"/>
        </w:rPr>
        <w:t>, Normal &amp;</w:t>
      </w:r>
      <w:r>
        <w:rPr>
          <w:sz w:val="22"/>
          <w:szCs w:val="22"/>
        </w:rPr>
        <w:t xml:space="preserve"> </w:t>
      </w:r>
      <w:proofErr w:type="spellStart"/>
      <w:r w:rsidRPr="001C053D">
        <w:rPr>
          <w:sz w:val="22"/>
          <w:szCs w:val="22"/>
        </w:rPr>
        <w:t>Problem</w:t>
      </w:r>
      <w:proofErr w:type="spellEnd"/>
      <w:r>
        <w:rPr>
          <w:sz w:val="22"/>
          <w:szCs w:val="22"/>
        </w:rPr>
        <w:t xml:space="preserve"> </w:t>
      </w:r>
      <w:proofErr w:type="spellStart"/>
      <w:r w:rsidRPr="001C053D">
        <w:rPr>
          <w:sz w:val="22"/>
          <w:szCs w:val="22"/>
        </w:rPr>
        <w:t>Pregnancies</w:t>
      </w:r>
      <w:proofErr w:type="spellEnd"/>
      <w:r w:rsidRPr="001C053D">
        <w:rPr>
          <w:sz w:val="22"/>
          <w:szCs w:val="22"/>
        </w:rPr>
        <w:t xml:space="preserve">, </w:t>
      </w:r>
      <w:proofErr w:type="spellStart"/>
      <w:r w:rsidRPr="001C053D">
        <w:rPr>
          <w:sz w:val="22"/>
          <w:szCs w:val="22"/>
        </w:rPr>
        <w:t>Gabbe</w:t>
      </w:r>
      <w:proofErr w:type="spellEnd"/>
      <w:r w:rsidRPr="001C053D">
        <w:rPr>
          <w:sz w:val="22"/>
          <w:szCs w:val="22"/>
        </w:rPr>
        <w:t xml:space="preserve">, </w:t>
      </w:r>
      <w:proofErr w:type="spellStart"/>
      <w:r w:rsidRPr="001C053D">
        <w:rPr>
          <w:sz w:val="22"/>
          <w:szCs w:val="22"/>
        </w:rPr>
        <w:t>Niebyl</w:t>
      </w:r>
      <w:proofErr w:type="spellEnd"/>
      <w:r w:rsidRPr="001C053D">
        <w:rPr>
          <w:sz w:val="22"/>
          <w:szCs w:val="22"/>
        </w:rPr>
        <w:t>, edición más reciente.</w:t>
      </w:r>
    </w:p>
    <w:p w14:paraId="6E42BCCF" w14:textId="77777777" w:rsidR="0091770E" w:rsidRPr="001C053D" w:rsidRDefault="0091770E" w:rsidP="0091770E">
      <w:pPr>
        <w:pStyle w:val="Prrafodelista"/>
        <w:numPr>
          <w:ilvl w:val="1"/>
          <w:numId w:val="86"/>
        </w:numPr>
        <w:contextualSpacing w:val="0"/>
        <w:rPr>
          <w:sz w:val="22"/>
          <w:szCs w:val="22"/>
          <w:lang w:val="en-US"/>
        </w:rPr>
      </w:pPr>
      <w:r w:rsidRPr="001C053D">
        <w:rPr>
          <w:sz w:val="22"/>
          <w:szCs w:val="22"/>
          <w:lang w:val="en-US"/>
        </w:rPr>
        <w:t xml:space="preserve">Current Diagnosis &amp; Treatment Obstetric &amp; Gynecologic, </w:t>
      </w:r>
      <w:proofErr w:type="spellStart"/>
      <w:r w:rsidRPr="001C053D">
        <w:rPr>
          <w:sz w:val="22"/>
          <w:szCs w:val="22"/>
          <w:lang w:val="en-US"/>
        </w:rPr>
        <w:t>DeCherney</w:t>
      </w:r>
      <w:proofErr w:type="spellEnd"/>
      <w:r w:rsidRPr="001C053D">
        <w:rPr>
          <w:sz w:val="22"/>
          <w:szCs w:val="22"/>
          <w:lang w:val="en-US"/>
        </w:rPr>
        <w:t>, Nathan, Goodwin,</w:t>
      </w:r>
      <w:r w:rsidRPr="001C053D">
        <w:rPr>
          <w:sz w:val="22"/>
          <w:szCs w:val="22"/>
        </w:rPr>
        <w:t>edición más reciente</w:t>
      </w:r>
    </w:p>
    <w:p w14:paraId="115244E4" w14:textId="77777777" w:rsidR="0091770E" w:rsidRPr="001C053D" w:rsidRDefault="0091770E" w:rsidP="0091770E">
      <w:pPr>
        <w:pStyle w:val="Prrafodelista"/>
        <w:numPr>
          <w:ilvl w:val="1"/>
          <w:numId w:val="86"/>
        </w:numPr>
        <w:contextualSpacing w:val="0"/>
        <w:rPr>
          <w:sz w:val="22"/>
          <w:szCs w:val="22"/>
        </w:rPr>
      </w:pPr>
      <w:proofErr w:type="spellStart"/>
      <w:r w:rsidRPr="001C053D">
        <w:rPr>
          <w:sz w:val="22"/>
          <w:szCs w:val="22"/>
        </w:rPr>
        <w:t>Cunningham</w:t>
      </w:r>
      <w:proofErr w:type="spellEnd"/>
      <w:r w:rsidRPr="001C053D">
        <w:rPr>
          <w:sz w:val="22"/>
          <w:szCs w:val="22"/>
        </w:rPr>
        <w:t xml:space="preserve">, F.G. et al. (2011). </w:t>
      </w:r>
      <w:r w:rsidRPr="001C053D">
        <w:rPr>
          <w:i/>
          <w:sz w:val="22"/>
          <w:szCs w:val="22"/>
        </w:rPr>
        <w:t xml:space="preserve">Williams obstetricia </w:t>
      </w:r>
      <w:r w:rsidRPr="001C053D">
        <w:rPr>
          <w:sz w:val="22"/>
          <w:szCs w:val="22"/>
        </w:rPr>
        <w:t xml:space="preserve">(23 ed.), </w:t>
      </w:r>
      <w:proofErr w:type="spellStart"/>
      <w:r w:rsidRPr="001C053D">
        <w:rPr>
          <w:sz w:val="22"/>
          <w:szCs w:val="22"/>
        </w:rPr>
        <w:t>Mexico</w:t>
      </w:r>
      <w:proofErr w:type="spellEnd"/>
      <w:r w:rsidRPr="001C053D">
        <w:rPr>
          <w:sz w:val="22"/>
          <w:szCs w:val="22"/>
        </w:rPr>
        <w:t>: McGraw – Hill</w:t>
      </w:r>
    </w:p>
    <w:p w14:paraId="1C29A3B1" w14:textId="77777777" w:rsidR="0091770E" w:rsidRPr="001C053D" w:rsidRDefault="0091770E" w:rsidP="0091770E">
      <w:pPr>
        <w:pStyle w:val="Prrafodelista"/>
        <w:numPr>
          <w:ilvl w:val="1"/>
          <w:numId w:val="86"/>
        </w:numPr>
        <w:contextualSpacing w:val="0"/>
        <w:rPr>
          <w:sz w:val="22"/>
          <w:szCs w:val="22"/>
        </w:rPr>
      </w:pPr>
      <w:r w:rsidRPr="001C053D">
        <w:rPr>
          <w:sz w:val="22"/>
          <w:szCs w:val="22"/>
        </w:rPr>
        <w:t xml:space="preserve">Obstetricia. </w:t>
      </w:r>
      <w:proofErr w:type="spellStart"/>
      <w:r w:rsidRPr="001C053D">
        <w:rPr>
          <w:sz w:val="22"/>
          <w:szCs w:val="22"/>
        </w:rPr>
        <w:t>Schwarcs</w:t>
      </w:r>
      <w:proofErr w:type="spellEnd"/>
      <w:r w:rsidRPr="001C053D">
        <w:rPr>
          <w:sz w:val="22"/>
          <w:szCs w:val="22"/>
        </w:rPr>
        <w:t>-Sala-</w:t>
      </w:r>
      <w:proofErr w:type="spellStart"/>
      <w:r w:rsidRPr="001C053D">
        <w:rPr>
          <w:sz w:val="22"/>
          <w:szCs w:val="22"/>
        </w:rPr>
        <w:t>Duverges</w:t>
      </w:r>
      <w:proofErr w:type="spellEnd"/>
      <w:r w:rsidRPr="001C053D">
        <w:rPr>
          <w:sz w:val="22"/>
          <w:szCs w:val="22"/>
        </w:rPr>
        <w:t>, edición más reciente</w:t>
      </w:r>
    </w:p>
    <w:p w14:paraId="04796E02" w14:textId="77777777" w:rsidR="0091770E" w:rsidRPr="0037106C" w:rsidRDefault="0091770E" w:rsidP="0091770E">
      <w:pPr>
        <w:rPr>
          <w:b/>
          <w:lang w:val="en-US"/>
        </w:rPr>
      </w:pPr>
      <w:proofErr w:type="spellStart"/>
      <w:r w:rsidRPr="0037106C">
        <w:rPr>
          <w:b/>
          <w:lang w:val="en-US"/>
        </w:rPr>
        <w:t>Ginecología</w:t>
      </w:r>
      <w:proofErr w:type="spellEnd"/>
    </w:p>
    <w:p w14:paraId="417DF8C0" w14:textId="77777777" w:rsidR="0091770E" w:rsidRPr="001C053D" w:rsidRDefault="0091770E" w:rsidP="0091770E">
      <w:pPr>
        <w:pStyle w:val="Prrafodelista"/>
        <w:numPr>
          <w:ilvl w:val="1"/>
          <w:numId w:val="86"/>
        </w:numPr>
        <w:contextualSpacing w:val="0"/>
        <w:rPr>
          <w:sz w:val="22"/>
          <w:szCs w:val="22"/>
        </w:rPr>
      </w:pPr>
      <w:r w:rsidRPr="001C053D">
        <w:rPr>
          <w:sz w:val="22"/>
          <w:szCs w:val="22"/>
        </w:rPr>
        <w:t xml:space="preserve">Testa, R. (2011). </w:t>
      </w:r>
      <w:r w:rsidRPr="001C053D">
        <w:rPr>
          <w:i/>
          <w:sz w:val="22"/>
          <w:szCs w:val="22"/>
        </w:rPr>
        <w:t xml:space="preserve">Ginecología fundamentos para la práctica clínica </w:t>
      </w:r>
      <w:r w:rsidRPr="001C053D">
        <w:rPr>
          <w:sz w:val="22"/>
          <w:szCs w:val="22"/>
        </w:rPr>
        <w:t>(1 ed.),  Madrid, España: Médica Panamericana</w:t>
      </w:r>
    </w:p>
    <w:p w14:paraId="18BCB62B" w14:textId="77777777" w:rsidR="0091770E" w:rsidRPr="001C053D" w:rsidRDefault="0091770E" w:rsidP="0091770E">
      <w:pPr>
        <w:pStyle w:val="Prrafodelista"/>
        <w:numPr>
          <w:ilvl w:val="1"/>
          <w:numId w:val="86"/>
        </w:numPr>
        <w:contextualSpacing w:val="0"/>
        <w:rPr>
          <w:sz w:val="22"/>
          <w:szCs w:val="22"/>
        </w:rPr>
      </w:pPr>
      <w:r w:rsidRPr="001C053D">
        <w:rPr>
          <w:sz w:val="22"/>
          <w:szCs w:val="22"/>
          <w:lang w:val="en-US"/>
        </w:rPr>
        <w:t xml:space="preserve">Current Obstetric &amp; Gynecologic Diagnosis &amp; Treatment, </w:t>
      </w:r>
      <w:proofErr w:type="spellStart"/>
      <w:r w:rsidRPr="001C053D">
        <w:rPr>
          <w:sz w:val="22"/>
          <w:szCs w:val="22"/>
          <w:lang w:val="en-US"/>
        </w:rPr>
        <w:t>DeCherney</w:t>
      </w:r>
      <w:proofErr w:type="spellEnd"/>
      <w:r w:rsidRPr="001C053D">
        <w:rPr>
          <w:sz w:val="22"/>
          <w:szCs w:val="22"/>
          <w:lang w:val="en-US"/>
        </w:rPr>
        <w:t>, Nathan, Goodwin,</w:t>
      </w:r>
      <w:r w:rsidRPr="001C053D">
        <w:rPr>
          <w:sz w:val="22"/>
          <w:szCs w:val="22"/>
        </w:rPr>
        <w:t xml:space="preserve"> edición más reciente</w:t>
      </w:r>
    </w:p>
    <w:p w14:paraId="1AA54FFD" w14:textId="77777777" w:rsidR="0091770E" w:rsidRPr="001C053D" w:rsidRDefault="0091770E" w:rsidP="0091770E">
      <w:pPr>
        <w:pStyle w:val="Prrafodelista"/>
        <w:numPr>
          <w:ilvl w:val="1"/>
          <w:numId w:val="86"/>
        </w:numPr>
        <w:contextualSpacing w:val="0"/>
        <w:rPr>
          <w:sz w:val="22"/>
          <w:szCs w:val="22"/>
        </w:rPr>
      </w:pPr>
      <w:r w:rsidRPr="001C053D">
        <w:rPr>
          <w:sz w:val="22"/>
          <w:szCs w:val="22"/>
        </w:rPr>
        <w:t xml:space="preserve">Rock, J. A, Jones III, H. W. (2010). </w:t>
      </w:r>
    </w:p>
    <w:p w14:paraId="52FA5182" w14:textId="77777777" w:rsidR="0091770E" w:rsidRPr="001C053D" w:rsidRDefault="0091770E" w:rsidP="0091770E">
      <w:pPr>
        <w:pStyle w:val="Prrafodelista"/>
        <w:numPr>
          <w:ilvl w:val="0"/>
          <w:numId w:val="91"/>
        </w:numPr>
        <w:contextualSpacing w:val="0"/>
        <w:jc w:val="both"/>
        <w:rPr>
          <w:sz w:val="22"/>
          <w:szCs w:val="22"/>
        </w:rPr>
      </w:pPr>
      <w:r w:rsidRPr="001C053D">
        <w:rPr>
          <w:i/>
          <w:sz w:val="22"/>
          <w:szCs w:val="22"/>
        </w:rPr>
        <w:t xml:space="preserve">Te Linde. Ginecología quirúrgica </w:t>
      </w:r>
      <w:r w:rsidRPr="001C053D">
        <w:rPr>
          <w:sz w:val="22"/>
          <w:szCs w:val="22"/>
        </w:rPr>
        <w:t>(10 ed.), USA: Médica Panamericana</w:t>
      </w:r>
    </w:p>
    <w:p w14:paraId="6815D5B2" w14:textId="77777777" w:rsidR="0091770E" w:rsidRPr="001C053D" w:rsidRDefault="0091770E" w:rsidP="0091770E">
      <w:pPr>
        <w:pStyle w:val="Prrafodelista"/>
        <w:numPr>
          <w:ilvl w:val="1"/>
          <w:numId w:val="86"/>
        </w:numPr>
        <w:contextualSpacing w:val="0"/>
        <w:rPr>
          <w:sz w:val="22"/>
          <w:szCs w:val="22"/>
        </w:rPr>
      </w:pPr>
      <w:proofErr w:type="spellStart"/>
      <w:r w:rsidRPr="001C053D">
        <w:rPr>
          <w:sz w:val="22"/>
          <w:szCs w:val="22"/>
        </w:rPr>
        <w:t>Clinical</w:t>
      </w:r>
      <w:proofErr w:type="spellEnd"/>
      <w:r>
        <w:rPr>
          <w:sz w:val="22"/>
          <w:szCs w:val="22"/>
        </w:rPr>
        <w:t xml:space="preserve"> </w:t>
      </w:r>
      <w:proofErr w:type="spellStart"/>
      <w:r w:rsidRPr="001C053D">
        <w:rPr>
          <w:sz w:val="22"/>
          <w:szCs w:val="22"/>
        </w:rPr>
        <w:t>Gynecologic</w:t>
      </w:r>
      <w:proofErr w:type="spellEnd"/>
      <w:r>
        <w:rPr>
          <w:sz w:val="22"/>
          <w:szCs w:val="22"/>
        </w:rPr>
        <w:t xml:space="preserve"> </w:t>
      </w:r>
      <w:proofErr w:type="spellStart"/>
      <w:r w:rsidRPr="001C053D">
        <w:rPr>
          <w:sz w:val="22"/>
          <w:szCs w:val="22"/>
        </w:rPr>
        <w:t>Endocrinology</w:t>
      </w:r>
      <w:proofErr w:type="spellEnd"/>
      <w:r w:rsidRPr="001C053D">
        <w:rPr>
          <w:sz w:val="22"/>
          <w:szCs w:val="22"/>
        </w:rPr>
        <w:t xml:space="preserve"> and </w:t>
      </w:r>
      <w:proofErr w:type="spellStart"/>
      <w:r w:rsidRPr="001C053D">
        <w:rPr>
          <w:sz w:val="22"/>
          <w:szCs w:val="22"/>
        </w:rPr>
        <w:t>Infertility</w:t>
      </w:r>
      <w:proofErr w:type="spellEnd"/>
      <w:r w:rsidRPr="001C053D">
        <w:rPr>
          <w:sz w:val="22"/>
          <w:szCs w:val="22"/>
        </w:rPr>
        <w:t xml:space="preserve">, </w:t>
      </w:r>
      <w:proofErr w:type="spellStart"/>
      <w:r w:rsidRPr="001C053D">
        <w:rPr>
          <w:sz w:val="22"/>
          <w:szCs w:val="22"/>
        </w:rPr>
        <w:t>Speroff</w:t>
      </w:r>
      <w:proofErr w:type="spellEnd"/>
      <w:r w:rsidRPr="001C053D">
        <w:rPr>
          <w:sz w:val="22"/>
          <w:szCs w:val="22"/>
        </w:rPr>
        <w:t>, Fritz, edición más reciente</w:t>
      </w:r>
    </w:p>
    <w:p w14:paraId="28B3F5F7" w14:textId="77777777" w:rsidR="0091770E" w:rsidRPr="001C053D" w:rsidRDefault="0091770E" w:rsidP="0091770E">
      <w:pPr>
        <w:pStyle w:val="Prrafodelista"/>
        <w:numPr>
          <w:ilvl w:val="1"/>
          <w:numId w:val="86"/>
        </w:numPr>
        <w:contextualSpacing w:val="0"/>
        <w:rPr>
          <w:sz w:val="22"/>
          <w:szCs w:val="22"/>
        </w:rPr>
      </w:pPr>
      <w:proofErr w:type="spellStart"/>
      <w:r w:rsidRPr="001C053D">
        <w:rPr>
          <w:sz w:val="22"/>
          <w:szCs w:val="22"/>
        </w:rPr>
        <w:t>Clinical</w:t>
      </w:r>
      <w:proofErr w:type="spellEnd"/>
      <w:r>
        <w:rPr>
          <w:sz w:val="22"/>
          <w:szCs w:val="22"/>
        </w:rPr>
        <w:t xml:space="preserve"> </w:t>
      </w:r>
      <w:proofErr w:type="spellStart"/>
      <w:r w:rsidRPr="001C053D">
        <w:rPr>
          <w:sz w:val="22"/>
          <w:szCs w:val="22"/>
        </w:rPr>
        <w:t>Gynecologic</w:t>
      </w:r>
      <w:proofErr w:type="spellEnd"/>
      <w:r w:rsidRPr="001C053D">
        <w:rPr>
          <w:sz w:val="22"/>
          <w:szCs w:val="22"/>
        </w:rPr>
        <w:t xml:space="preserve"> </w:t>
      </w:r>
      <w:proofErr w:type="spellStart"/>
      <w:r w:rsidRPr="001C053D">
        <w:rPr>
          <w:sz w:val="22"/>
          <w:szCs w:val="22"/>
        </w:rPr>
        <w:t>Oncology</w:t>
      </w:r>
      <w:proofErr w:type="spellEnd"/>
      <w:r w:rsidRPr="001C053D">
        <w:rPr>
          <w:sz w:val="22"/>
          <w:szCs w:val="22"/>
        </w:rPr>
        <w:t xml:space="preserve">, </w:t>
      </w:r>
      <w:proofErr w:type="spellStart"/>
      <w:r w:rsidRPr="001C053D">
        <w:rPr>
          <w:sz w:val="22"/>
          <w:szCs w:val="22"/>
        </w:rPr>
        <w:t>DiSaia</w:t>
      </w:r>
      <w:proofErr w:type="spellEnd"/>
      <w:r w:rsidRPr="001C053D">
        <w:rPr>
          <w:sz w:val="22"/>
          <w:szCs w:val="22"/>
        </w:rPr>
        <w:t xml:space="preserve">, </w:t>
      </w:r>
      <w:proofErr w:type="spellStart"/>
      <w:r w:rsidRPr="001C053D">
        <w:rPr>
          <w:sz w:val="22"/>
          <w:szCs w:val="22"/>
        </w:rPr>
        <w:t>Creasman</w:t>
      </w:r>
      <w:proofErr w:type="spellEnd"/>
      <w:r w:rsidRPr="001C053D">
        <w:rPr>
          <w:sz w:val="22"/>
          <w:szCs w:val="22"/>
        </w:rPr>
        <w:t>, edición más</w:t>
      </w:r>
    </w:p>
    <w:p w14:paraId="1AEFD894" w14:textId="77777777" w:rsidR="0091770E" w:rsidRPr="001C053D" w:rsidRDefault="0091770E" w:rsidP="0091770E">
      <w:pPr>
        <w:pStyle w:val="Prrafodelista"/>
        <w:numPr>
          <w:ilvl w:val="1"/>
          <w:numId w:val="86"/>
        </w:numPr>
        <w:contextualSpacing w:val="0"/>
        <w:rPr>
          <w:sz w:val="22"/>
          <w:szCs w:val="22"/>
        </w:rPr>
      </w:pPr>
      <w:proofErr w:type="spellStart"/>
      <w:r w:rsidRPr="001C053D">
        <w:rPr>
          <w:sz w:val="22"/>
          <w:szCs w:val="22"/>
        </w:rPr>
        <w:t>Novak's</w:t>
      </w:r>
      <w:proofErr w:type="spellEnd"/>
      <w:r>
        <w:rPr>
          <w:sz w:val="22"/>
          <w:szCs w:val="22"/>
        </w:rPr>
        <w:t xml:space="preserve"> </w:t>
      </w:r>
      <w:proofErr w:type="spellStart"/>
      <w:r w:rsidRPr="001C053D">
        <w:rPr>
          <w:sz w:val="22"/>
          <w:szCs w:val="22"/>
        </w:rPr>
        <w:t>Gynecology</w:t>
      </w:r>
      <w:proofErr w:type="spellEnd"/>
      <w:r w:rsidRPr="001C053D">
        <w:rPr>
          <w:sz w:val="22"/>
          <w:szCs w:val="22"/>
        </w:rPr>
        <w:t xml:space="preserve">, </w:t>
      </w:r>
      <w:proofErr w:type="spellStart"/>
      <w:r w:rsidRPr="001C053D">
        <w:rPr>
          <w:sz w:val="22"/>
          <w:szCs w:val="22"/>
        </w:rPr>
        <w:t>Berek</w:t>
      </w:r>
      <w:proofErr w:type="spellEnd"/>
      <w:r w:rsidRPr="001C053D">
        <w:rPr>
          <w:sz w:val="22"/>
          <w:szCs w:val="22"/>
        </w:rPr>
        <w:t>, edición más reciente</w:t>
      </w:r>
    </w:p>
    <w:p w14:paraId="7E54630E" w14:textId="77777777" w:rsidR="0091770E" w:rsidRDefault="0091770E" w:rsidP="0091770E">
      <w:pPr>
        <w:ind w:left="644"/>
        <w:rPr>
          <w:b/>
          <w:sz w:val="22"/>
          <w:szCs w:val="22"/>
        </w:rPr>
      </w:pPr>
      <w:r w:rsidRPr="001C053D">
        <w:rPr>
          <w:b/>
          <w:sz w:val="22"/>
          <w:szCs w:val="22"/>
        </w:rPr>
        <w:t>Ultrasonido</w:t>
      </w:r>
    </w:p>
    <w:p w14:paraId="06690042" w14:textId="77777777" w:rsidR="0091770E" w:rsidRPr="00BF4BF6" w:rsidRDefault="0091770E" w:rsidP="0091770E">
      <w:pPr>
        <w:pStyle w:val="Prrafodelista"/>
        <w:numPr>
          <w:ilvl w:val="0"/>
          <w:numId w:val="90"/>
        </w:numPr>
        <w:contextualSpacing w:val="0"/>
        <w:rPr>
          <w:sz w:val="22"/>
          <w:szCs w:val="22"/>
        </w:rPr>
      </w:pPr>
      <w:r w:rsidRPr="00BF4BF6">
        <w:rPr>
          <w:sz w:val="22"/>
          <w:szCs w:val="22"/>
        </w:rPr>
        <w:t>Callen, P.</w:t>
      </w:r>
      <w:r>
        <w:rPr>
          <w:sz w:val="22"/>
          <w:szCs w:val="22"/>
        </w:rPr>
        <w:t xml:space="preserve"> (2009). </w:t>
      </w:r>
      <w:r w:rsidRPr="00BF4BF6">
        <w:rPr>
          <w:i/>
          <w:sz w:val="22"/>
          <w:szCs w:val="22"/>
        </w:rPr>
        <w:t>Ecografía en Obstetricia y Ginecología</w:t>
      </w:r>
      <w:r>
        <w:rPr>
          <w:i/>
          <w:sz w:val="22"/>
          <w:szCs w:val="22"/>
        </w:rPr>
        <w:t xml:space="preserve"> </w:t>
      </w:r>
      <w:r>
        <w:rPr>
          <w:sz w:val="22"/>
          <w:szCs w:val="22"/>
        </w:rPr>
        <w:t xml:space="preserve">(5 ed.), </w:t>
      </w:r>
      <w:r w:rsidRPr="001C053D">
        <w:rPr>
          <w:sz w:val="22"/>
          <w:szCs w:val="22"/>
        </w:rPr>
        <w:t xml:space="preserve">Barcelona, España: </w:t>
      </w:r>
      <w:proofErr w:type="spellStart"/>
      <w:r w:rsidRPr="001C053D">
        <w:rPr>
          <w:sz w:val="22"/>
          <w:szCs w:val="22"/>
        </w:rPr>
        <w:t>Elsevier</w:t>
      </w:r>
      <w:proofErr w:type="spellEnd"/>
    </w:p>
    <w:p w14:paraId="053B944F" w14:textId="77777777" w:rsidR="0091770E" w:rsidRPr="001C053D" w:rsidRDefault="0091770E" w:rsidP="0091770E">
      <w:pPr>
        <w:pStyle w:val="Prrafodelista"/>
        <w:numPr>
          <w:ilvl w:val="1"/>
          <w:numId w:val="86"/>
        </w:numPr>
        <w:contextualSpacing w:val="0"/>
        <w:rPr>
          <w:sz w:val="22"/>
          <w:szCs w:val="22"/>
        </w:rPr>
      </w:pPr>
      <w:r w:rsidRPr="001C053D">
        <w:rPr>
          <w:sz w:val="22"/>
          <w:szCs w:val="22"/>
        </w:rPr>
        <w:t>Ultrasonido en Obstetricia, Bajo Arenas, JM, edición más reciente</w:t>
      </w:r>
    </w:p>
    <w:p w14:paraId="59B5543E" w14:textId="77777777" w:rsidR="0091770E" w:rsidRPr="001C053D" w:rsidRDefault="0091770E" w:rsidP="0091770E">
      <w:pPr>
        <w:pStyle w:val="Prrafodelista"/>
        <w:numPr>
          <w:ilvl w:val="1"/>
          <w:numId w:val="86"/>
        </w:numPr>
        <w:contextualSpacing w:val="0"/>
        <w:rPr>
          <w:sz w:val="22"/>
          <w:szCs w:val="22"/>
        </w:rPr>
      </w:pPr>
      <w:r w:rsidRPr="001C053D">
        <w:rPr>
          <w:sz w:val="22"/>
          <w:szCs w:val="22"/>
        </w:rPr>
        <w:t>Ultrasonido en Ginecología, Bajo Arenas, JM, edición más reciente</w:t>
      </w:r>
    </w:p>
    <w:p w14:paraId="1C6DBB8C" w14:textId="77777777" w:rsidR="0091770E" w:rsidRPr="0037106C" w:rsidRDefault="0091770E" w:rsidP="0091770E">
      <w:pPr>
        <w:rPr>
          <w:b/>
        </w:rPr>
      </w:pPr>
      <w:r w:rsidRPr="0037106C">
        <w:rPr>
          <w:b/>
        </w:rPr>
        <w:t>Mixto</w:t>
      </w:r>
    </w:p>
    <w:p w14:paraId="38C0A85A" w14:textId="77777777" w:rsidR="0091770E" w:rsidRPr="001C053D" w:rsidRDefault="0091770E" w:rsidP="0091770E">
      <w:pPr>
        <w:pStyle w:val="Prrafodelista"/>
        <w:numPr>
          <w:ilvl w:val="1"/>
          <w:numId w:val="86"/>
        </w:numPr>
        <w:contextualSpacing w:val="0"/>
        <w:rPr>
          <w:sz w:val="22"/>
          <w:szCs w:val="22"/>
        </w:rPr>
      </w:pPr>
      <w:r w:rsidRPr="001C053D">
        <w:rPr>
          <w:sz w:val="22"/>
          <w:szCs w:val="22"/>
        </w:rPr>
        <w:t>Cursos dirigidos y Conferencias</w:t>
      </w:r>
    </w:p>
    <w:p w14:paraId="52074AE7" w14:textId="77777777" w:rsidR="0091770E" w:rsidRPr="001C053D" w:rsidRDefault="0091770E" w:rsidP="0091770E">
      <w:pPr>
        <w:pStyle w:val="Prrafodelista"/>
        <w:numPr>
          <w:ilvl w:val="1"/>
          <w:numId w:val="86"/>
        </w:numPr>
        <w:contextualSpacing w:val="0"/>
        <w:rPr>
          <w:sz w:val="22"/>
          <w:szCs w:val="22"/>
        </w:rPr>
      </w:pPr>
      <w:proofErr w:type="spellStart"/>
      <w:r w:rsidRPr="001C053D">
        <w:rPr>
          <w:sz w:val="22"/>
          <w:szCs w:val="22"/>
        </w:rPr>
        <w:t>Speroff</w:t>
      </w:r>
      <w:proofErr w:type="spellEnd"/>
      <w:r w:rsidRPr="001C053D">
        <w:rPr>
          <w:sz w:val="22"/>
          <w:szCs w:val="22"/>
        </w:rPr>
        <w:t xml:space="preserve">, L., Fritz, M. A. (2011). </w:t>
      </w:r>
      <w:r w:rsidRPr="001C053D">
        <w:rPr>
          <w:i/>
          <w:sz w:val="22"/>
          <w:szCs w:val="22"/>
        </w:rPr>
        <w:t xml:space="preserve">Endocrinología ginecológica, clínica y esterilidad </w:t>
      </w:r>
      <w:r w:rsidRPr="001C053D">
        <w:rPr>
          <w:sz w:val="22"/>
          <w:szCs w:val="22"/>
        </w:rPr>
        <w:t>(8 ed.), USA: LWW</w:t>
      </w:r>
    </w:p>
    <w:p w14:paraId="7CD16152" w14:textId="77777777" w:rsidR="0091770E" w:rsidRPr="001C053D" w:rsidRDefault="0091770E" w:rsidP="0091770E">
      <w:pPr>
        <w:pStyle w:val="Prrafodelista"/>
        <w:numPr>
          <w:ilvl w:val="0"/>
          <w:numId w:val="90"/>
        </w:numPr>
        <w:contextualSpacing w:val="0"/>
        <w:rPr>
          <w:sz w:val="22"/>
          <w:szCs w:val="22"/>
        </w:rPr>
      </w:pPr>
      <w:proofErr w:type="spellStart"/>
      <w:r w:rsidRPr="001C053D">
        <w:rPr>
          <w:sz w:val="22"/>
          <w:szCs w:val="22"/>
        </w:rPr>
        <w:t>Bankowski</w:t>
      </w:r>
      <w:proofErr w:type="spellEnd"/>
      <w:r w:rsidRPr="001C053D">
        <w:rPr>
          <w:sz w:val="22"/>
          <w:szCs w:val="22"/>
        </w:rPr>
        <w:t xml:space="preserve">, B. J. et al (2009). </w:t>
      </w:r>
      <w:r w:rsidRPr="001C053D">
        <w:rPr>
          <w:i/>
          <w:sz w:val="22"/>
          <w:szCs w:val="22"/>
        </w:rPr>
        <w:t>Johns Hopkins ginecología y obstetricia</w:t>
      </w:r>
      <w:r w:rsidRPr="001C053D">
        <w:rPr>
          <w:sz w:val="22"/>
          <w:szCs w:val="22"/>
        </w:rPr>
        <w:t>, Maryland, USA: MARBÁN</w:t>
      </w:r>
    </w:p>
    <w:p w14:paraId="078F8C17" w14:textId="77777777" w:rsidR="0091770E" w:rsidRPr="001C053D" w:rsidRDefault="0091770E" w:rsidP="0091770E">
      <w:pPr>
        <w:pStyle w:val="Prrafodelista"/>
        <w:numPr>
          <w:ilvl w:val="0"/>
          <w:numId w:val="90"/>
        </w:numPr>
        <w:contextualSpacing w:val="0"/>
        <w:rPr>
          <w:sz w:val="22"/>
          <w:szCs w:val="22"/>
        </w:rPr>
      </w:pPr>
      <w:proofErr w:type="spellStart"/>
      <w:r w:rsidRPr="001C053D">
        <w:rPr>
          <w:sz w:val="22"/>
          <w:szCs w:val="22"/>
        </w:rPr>
        <w:t>Netter</w:t>
      </w:r>
      <w:proofErr w:type="spellEnd"/>
      <w:r w:rsidRPr="001C053D">
        <w:rPr>
          <w:sz w:val="22"/>
          <w:szCs w:val="22"/>
        </w:rPr>
        <w:t xml:space="preserve">, F. H. (2001). </w:t>
      </w:r>
      <w:r w:rsidRPr="001C053D">
        <w:rPr>
          <w:i/>
          <w:sz w:val="22"/>
          <w:szCs w:val="22"/>
        </w:rPr>
        <w:t xml:space="preserve">Atlas de anatomía humana </w:t>
      </w:r>
      <w:r w:rsidRPr="001C053D">
        <w:rPr>
          <w:sz w:val="22"/>
          <w:szCs w:val="22"/>
        </w:rPr>
        <w:t xml:space="preserve">(2 ed.), USA: </w:t>
      </w:r>
      <w:proofErr w:type="spellStart"/>
      <w:r w:rsidRPr="001C053D">
        <w:rPr>
          <w:sz w:val="22"/>
          <w:szCs w:val="22"/>
        </w:rPr>
        <w:t>Masson</w:t>
      </w:r>
      <w:proofErr w:type="spellEnd"/>
      <w:r w:rsidRPr="001C053D">
        <w:rPr>
          <w:sz w:val="22"/>
          <w:szCs w:val="22"/>
        </w:rPr>
        <w:t xml:space="preserve"> </w:t>
      </w:r>
    </w:p>
    <w:p w14:paraId="28FE073A" w14:textId="77777777" w:rsidR="0091770E" w:rsidRPr="001C053D" w:rsidRDefault="0091770E" w:rsidP="0091770E">
      <w:pPr>
        <w:pStyle w:val="Prrafodelista"/>
        <w:numPr>
          <w:ilvl w:val="0"/>
          <w:numId w:val="90"/>
        </w:numPr>
        <w:contextualSpacing w:val="0"/>
        <w:rPr>
          <w:sz w:val="22"/>
          <w:szCs w:val="22"/>
        </w:rPr>
      </w:pPr>
      <w:r w:rsidRPr="001C053D">
        <w:rPr>
          <w:sz w:val="22"/>
          <w:szCs w:val="22"/>
        </w:rPr>
        <w:t xml:space="preserve">SESAL (2007). </w:t>
      </w:r>
      <w:r w:rsidRPr="001C053D">
        <w:rPr>
          <w:i/>
          <w:sz w:val="22"/>
          <w:szCs w:val="22"/>
        </w:rPr>
        <w:t>Normas y procedimientos nacionales para prevención y control de infecciones intrahospitalarias</w:t>
      </w:r>
      <w:r w:rsidRPr="001C053D">
        <w:rPr>
          <w:sz w:val="22"/>
          <w:szCs w:val="22"/>
        </w:rPr>
        <w:t xml:space="preserve">, Tegucigalpa, Honduras  </w:t>
      </w:r>
    </w:p>
    <w:p w14:paraId="346810BE" w14:textId="77777777" w:rsidR="0091770E" w:rsidRPr="001C053D" w:rsidRDefault="0091770E" w:rsidP="0091770E">
      <w:pPr>
        <w:pStyle w:val="Prrafodelista"/>
        <w:numPr>
          <w:ilvl w:val="0"/>
          <w:numId w:val="90"/>
        </w:numPr>
        <w:contextualSpacing w:val="0"/>
        <w:rPr>
          <w:sz w:val="22"/>
          <w:szCs w:val="22"/>
        </w:rPr>
      </w:pPr>
      <w:r w:rsidRPr="001C053D">
        <w:rPr>
          <w:sz w:val="22"/>
          <w:szCs w:val="22"/>
        </w:rPr>
        <w:t xml:space="preserve">Moore, K., </w:t>
      </w:r>
      <w:proofErr w:type="spellStart"/>
      <w:r w:rsidRPr="001C053D">
        <w:rPr>
          <w:sz w:val="22"/>
          <w:szCs w:val="22"/>
        </w:rPr>
        <w:t>Persaud</w:t>
      </w:r>
      <w:proofErr w:type="spellEnd"/>
      <w:r w:rsidRPr="001C053D">
        <w:rPr>
          <w:sz w:val="22"/>
          <w:szCs w:val="22"/>
        </w:rPr>
        <w:t xml:space="preserve">, T, </w:t>
      </w:r>
      <w:proofErr w:type="spellStart"/>
      <w:r w:rsidRPr="001C053D">
        <w:rPr>
          <w:sz w:val="22"/>
          <w:szCs w:val="22"/>
        </w:rPr>
        <w:t>Torchia</w:t>
      </w:r>
      <w:proofErr w:type="spellEnd"/>
      <w:r w:rsidRPr="001C053D">
        <w:rPr>
          <w:sz w:val="22"/>
          <w:szCs w:val="22"/>
        </w:rPr>
        <w:t xml:space="preserve">, M. (2013). </w:t>
      </w:r>
      <w:r w:rsidRPr="00BF4BF6">
        <w:rPr>
          <w:i/>
          <w:sz w:val="22"/>
          <w:szCs w:val="22"/>
        </w:rPr>
        <w:t>Embriología Clínica</w:t>
      </w:r>
      <w:r w:rsidRPr="001C053D">
        <w:rPr>
          <w:sz w:val="22"/>
          <w:szCs w:val="22"/>
        </w:rPr>
        <w:t xml:space="preserve"> (9 ed.), Barcelona, España: </w:t>
      </w:r>
      <w:proofErr w:type="spellStart"/>
      <w:r w:rsidRPr="001C053D">
        <w:rPr>
          <w:sz w:val="22"/>
          <w:szCs w:val="22"/>
        </w:rPr>
        <w:t>Elsevier</w:t>
      </w:r>
      <w:proofErr w:type="spellEnd"/>
    </w:p>
    <w:p w14:paraId="0A64E477" w14:textId="260E99D0" w:rsidR="0091770E" w:rsidRPr="00B34B17" w:rsidRDefault="0091770E" w:rsidP="00B34B17">
      <w:pPr>
        <w:pStyle w:val="Prrafodelista"/>
        <w:numPr>
          <w:ilvl w:val="0"/>
          <w:numId w:val="90"/>
        </w:numPr>
        <w:contextualSpacing w:val="0"/>
        <w:rPr>
          <w:sz w:val="22"/>
          <w:szCs w:val="22"/>
        </w:rPr>
      </w:pPr>
      <w:r w:rsidRPr="001C053D">
        <w:rPr>
          <w:sz w:val="22"/>
          <w:szCs w:val="22"/>
        </w:rPr>
        <w:t xml:space="preserve">Hernández, R., Fernández, C., Baptista, L. (2010). </w:t>
      </w:r>
      <w:r w:rsidRPr="00BF4BF6">
        <w:rPr>
          <w:i/>
          <w:sz w:val="22"/>
          <w:szCs w:val="22"/>
        </w:rPr>
        <w:t>Metodología de la Investigación</w:t>
      </w:r>
      <w:r w:rsidRPr="001C053D">
        <w:rPr>
          <w:sz w:val="22"/>
          <w:szCs w:val="22"/>
        </w:rPr>
        <w:t xml:space="preserve"> (5 ed.), México D.F.: McGraw-Hill</w:t>
      </w:r>
    </w:p>
    <w:p w14:paraId="5B9D5CA1" w14:textId="77777777" w:rsidR="0091770E" w:rsidRDefault="0091770E" w:rsidP="0091770E"/>
    <w:p w14:paraId="3EF77D8E" w14:textId="77777777" w:rsidR="0091770E" w:rsidRPr="00A423D1" w:rsidRDefault="0091770E" w:rsidP="0091770E">
      <w:pPr>
        <w:jc w:val="center"/>
        <w:rPr>
          <w:b/>
        </w:rPr>
      </w:pPr>
    </w:p>
    <w:p w14:paraId="37988E19" w14:textId="77777777" w:rsidR="0091770E" w:rsidRPr="00A423D1" w:rsidRDefault="0091770E" w:rsidP="0091770E">
      <w:pPr>
        <w:jc w:val="center"/>
        <w:rPr>
          <w:b/>
          <w:sz w:val="28"/>
          <w:szCs w:val="28"/>
        </w:rPr>
      </w:pPr>
      <w:r w:rsidRPr="00A423D1">
        <w:rPr>
          <w:b/>
          <w:sz w:val="28"/>
          <w:szCs w:val="28"/>
        </w:rPr>
        <w:t>DRA. FRESIA ALVARADO</w:t>
      </w:r>
    </w:p>
    <w:p w14:paraId="729022EE" w14:textId="4FA85118" w:rsidR="0091770E" w:rsidRDefault="004D3D7C" w:rsidP="0091770E">
      <w:pPr>
        <w:jc w:val="center"/>
        <w:rPr>
          <w:b/>
        </w:rPr>
      </w:pPr>
      <w:r>
        <w:rPr>
          <w:b/>
        </w:rPr>
        <w:t>COORDINADORA</w:t>
      </w:r>
      <w:r w:rsidR="00B34B17">
        <w:rPr>
          <w:b/>
        </w:rPr>
        <w:t xml:space="preserve"> ACADEMICA</w:t>
      </w:r>
      <w:r>
        <w:rPr>
          <w:b/>
        </w:rPr>
        <w:t xml:space="preserve"> </w:t>
      </w:r>
      <w:r w:rsidR="0091770E" w:rsidRPr="00A423D1">
        <w:rPr>
          <w:b/>
        </w:rPr>
        <w:t>DE</w:t>
      </w:r>
      <w:r>
        <w:rPr>
          <w:b/>
        </w:rPr>
        <w:t>L</w:t>
      </w:r>
      <w:r w:rsidR="0091770E" w:rsidRPr="00A423D1">
        <w:rPr>
          <w:b/>
        </w:rPr>
        <w:t xml:space="preserve"> POSTGRADO</w:t>
      </w:r>
    </w:p>
    <w:p w14:paraId="1E98FA1A" w14:textId="77777777" w:rsidR="0091770E" w:rsidRDefault="0091770E" w:rsidP="0091770E">
      <w:pPr>
        <w:jc w:val="center"/>
        <w:rPr>
          <w:b/>
        </w:rPr>
      </w:pPr>
      <w:r>
        <w:rPr>
          <w:b/>
        </w:rPr>
        <w:t>GINECOLOGIA Y OBSTETRICIA</w:t>
      </w:r>
    </w:p>
    <w:p w14:paraId="1E0CCA86" w14:textId="69162897" w:rsidR="004D3D7C" w:rsidRDefault="004D3D7C" w:rsidP="0091770E">
      <w:pPr>
        <w:jc w:val="center"/>
        <w:rPr>
          <w:b/>
        </w:rPr>
      </w:pPr>
      <w:r>
        <w:rPr>
          <w:b/>
        </w:rPr>
        <w:t>EUCS / UNAH – VS</w:t>
      </w:r>
    </w:p>
    <w:p w14:paraId="6DBF71D0" w14:textId="192F8905" w:rsidR="0091770E" w:rsidRPr="00B34B17" w:rsidRDefault="004D3D7C" w:rsidP="00B34B17">
      <w:pPr>
        <w:jc w:val="center"/>
        <w:rPr>
          <w:b/>
        </w:rPr>
      </w:pPr>
      <w:r>
        <w:rPr>
          <w:b/>
        </w:rPr>
        <w:t>2018</w:t>
      </w:r>
    </w:p>
    <w:sectPr w:rsidR="0091770E" w:rsidRPr="00B34B17" w:rsidSect="0091770E">
      <w:pgSz w:w="12240" w:h="15840" w:code="1"/>
      <w:pgMar w:top="1417" w:right="1701" w:bottom="1417" w:left="1701" w:header="709" w:footer="709" w:gutter="0"/>
      <w:pgNumType w:fmt="numberInDash"/>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9140C8" w14:textId="77777777" w:rsidR="00E95AEE" w:rsidRDefault="00E95AEE" w:rsidP="00B34B17">
      <w:r>
        <w:separator/>
      </w:r>
    </w:p>
  </w:endnote>
  <w:endnote w:type="continuationSeparator" w:id="0">
    <w:p w14:paraId="73EE9AC1" w14:textId="77777777" w:rsidR="00E95AEE" w:rsidRDefault="00E95AEE" w:rsidP="00B34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lgerian">
    <w:altName w:val="Colonna MT"/>
    <w:charset w:val="00"/>
    <w:family w:val="decorative"/>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C71F7" w14:textId="77777777" w:rsidR="0091770E" w:rsidRDefault="0091770E">
    <w:pPr>
      <w:pStyle w:val="Piedepgina"/>
      <w:jc w:val="right"/>
    </w:pPr>
    <w:r>
      <w:fldChar w:fldCharType="begin"/>
    </w:r>
    <w:r>
      <w:instrText xml:space="preserve"> PAGE   \* MERGEFORMAT </w:instrText>
    </w:r>
    <w:r>
      <w:fldChar w:fldCharType="separate"/>
    </w:r>
    <w:r w:rsidR="0030454A">
      <w:rPr>
        <w:noProof/>
      </w:rPr>
      <w:t>46</w:t>
    </w:r>
    <w:r>
      <w:rPr>
        <w:noProof/>
      </w:rPr>
      <w:fldChar w:fldCharType="end"/>
    </w:r>
  </w:p>
  <w:p w14:paraId="60FCCCD2" w14:textId="77777777" w:rsidR="0091770E" w:rsidRDefault="0091770E">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263EB" w14:textId="77777777" w:rsidR="0091770E" w:rsidRDefault="0091770E">
    <w:pPr>
      <w:pStyle w:val="Piedepgina"/>
      <w:jc w:val="right"/>
    </w:pPr>
    <w:r>
      <w:fldChar w:fldCharType="begin"/>
    </w:r>
    <w:r>
      <w:instrText xml:space="preserve"> PAGE   \* MERGEFORMAT </w:instrText>
    </w:r>
    <w:r>
      <w:fldChar w:fldCharType="separate"/>
    </w:r>
    <w:r w:rsidR="0030454A">
      <w:rPr>
        <w:noProof/>
      </w:rPr>
      <w:t>- 80 -</w:t>
    </w:r>
    <w:r>
      <w:rPr>
        <w:noProof/>
      </w:rPr>
      <w:fldChar w:fldCharType="end"/>
    </w:r>
  </w:p>
  <w:p w14:paraId="66CFF840" w14:textId="77777777" w:rsidR="0091770E" w:rsidRDefault="0091770E">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BC0709" w14:textId="77777777" w:rsidR="00E95AEE" w:rsidRDefault="00E95AEE" w:rsidP="00B34B17">
      <w:r>
        <w:separator/>
      </w:r>
    </w:p>
  </w:footnote>
  <w:footnote w:type="continuationSeparator" w:id="0">
    <w:p w14:paraId="661A3D92" w14:textId="77777777" w:rsidR="00E95AEE" w:rsidRDefault="00E95AEE" w:rsidP="00B34B1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1E3A3" w14:textId="77777777" w:rsidR="0091770E" w:rsidRDefault="0091770E">
    <w:pPr>
      <w:pStyle w:val="Encabezado"/>
    </w:pPr>
  </w:p>
  <w:p w14:paraId="4156C21A" w14:textId="77777777" w:rsidR="0091770E" w:rsidRDefault="0091770E">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4E2C9" w14:textId="4C350E9E" w:rsidR="00B34B17" w:rsidRPr="00960C6F" w:rsidRDefault="00B34B17" w:rsidP="00B13C0E">
    <w:pPr>
      <w:jc w:val="center"/>
      <w:rPr>
        <w:rFonts w:ascii="Arial" w:hAnsi="Arial" w:cs="Arial"/>
        <w:b/>
        <w:sz w:val="26"/>
        <w:szCs w:val="26"/>
      </w:rPr>
    </w:pPr>
    <w:r w:rsidRPr="00960C6F">
      <w:rPr>
        <w:rFonts w:ascii="Arial" w:hAnsi="Arial" w:cs="Arial"/>
        <w:b/>
        <w:noProof/>
        <w:sz w:val="26"/>
        <w:szCs w:val="26"/>
        <w:lang w:val="es-ES_tradnl" w:eastAsia="es-ES_tradnl"/>
      </w:rPr>
      <w:drawing>
        <wp:anchor distT="0" distB="0" distL="114300" distR="114300" simplePos="0" relativeHeight="251660288" behindDoc="1" locked="0" layoutInCell="1" allowOverlap="1" wp14:anchorId="19DD8466" wp14:editId="1D54D0A3">
          <wp:simplePos x="0" y="0"/>
          <wp:positionH relativeFrom="column">
            <wp:posOffset>-344690</wp:posOffset>
          </wp:positionH>
          <wp:positionV relativeFrom="paragraph">
            <wp:posOffset>-216348</wp:posOffset>
          </wp:positionV>
          <wp:extent cx="697865" cy="953770"/>
          <wp:effectExtent l="0" t="0" r="6985" b="0"/>
          <wp:wrapNone/>
          <wp:docPr id="2" name="Imagen 2" descr="https://upload.wikimedia.org/wikipedia/commons/f/f9/Logo-un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f/f9/Logo-unah.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7865" cy="953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0C6F">
      <w:rPr>
        <w:rFonts w:ascii="Arial" w:hAnsi="Arial" w:cs="Arial"/>
        <w:b/>
        <w:noProof/>
        <w:sz w:val="26"/>
        <w:szCs w:val="26"/>
        <w:lang w:val="es-ES_tradnl" w:eastAsia="es-ES_tradnl"/>
      </w:rPr>
      <w:drawing>
        <wp:anchor distT="0" distB="0" distL="114300" distR="114300" simplePos="0" relativeHeight="251659264" behindDoc="1" locked="0" layoutInCell="1" allowOverlap="1" wp14:anchorId="37DEAB3F" wp14:editId="2A7E9658">
          <wp:simplePos x="0" y="0"/>
          <wp:positionH relativeFrom="column">
            <wp:posOffset>5143287</wp:posOffset>
          </wp:positionH>
          <wp:positionV relativeFrom="paragraph">
            <wp:posOffset>-104797</wp:posOffset>
          </wp:positionV>
          <wp:extent cx="902335" cy="878205"/>
          <wp:effectExtent l="0" t="0" r="0" b="0"/>
          <wp:wrapNone/>
          <wp:docPr id="321" name="Imagen 14"/>
          <wp:cNvGraphicFramePr/>
          <a:graphic xmlns:a="http://schemas.openxmlformats.org/drawingml/2006/main">
            <a:graphicData uri="http://schemas.openxmlformats.org/drawingml/2006/picture">
              <pic:pic xmlns:pic="http://schemas.openxmlformats.org/drawingml/2006/picture">
                <pic:nvPicPr>
                  <pic:cNvPr id="1" name="Imagen 14"/>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33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0C6F">
      <w:rPr>
        <w:rFonts w:ascii="Arial" w:hAnsi="Arial" w:cs="Arial"/>
        <w:b/>
        <w:sz w:val="26"/>
        <w:szCs w:val="26"/>
      </w:rPr>
      <w:t>UNIVERSIDAD NACIONAL AUTONOMA DE HONDURAS</w:t>
    </w:r>
  </w:p>
  <w:p w14:paraId="5A8D17BA" w14:textId="77777777" w:rsidR="00B34B17" w:rsidRPr="00960C6F" w:rsidRDefault="00B34B17" w:rsidP="00B13C0E">
    <w:pPr>
      <w:jc w:val="center"/>
      <w:rPr>
        <w:rFonts w:ascii="Arial" w:hAnsi="Arial" w:cs="Arial"/>
        <w:b/>
        <w:sz w:val="26"/>
        <w:szCs w:val="26"/>
      </w:rPr>
    </w:pPr>
    <w:r w:rsidRPr="00960C6F">
      <w:rPr>
        <w:rFonts w:ascii="Arial" w:hAnsi="Arial" w:cs="Arial"/>
        <w:b/>
        <w:sz w:val="26"/>
        <w:szCs w:val="26"/>
      </w:rPr>
      <w:t>VALLE DE SULA</w:t>
    </w:r>
  </w:p>
  <w:p w14:paraId="71D42B2F" w14:textId="77777777" w:rsidR="00B34B17" w:rsidRPr="00960C6F" w:rsidRDefault="00B34B17" w:rsidP="00B13C0E">
    <w:pPr>
      <w:jc w:val="center"/>
      <w:rPr>
        <w:rFonts w:ascii="Arial" w:hAnsi="Arial" w:cs="Arial"/>
        <w:b/>
        <w:sz w:val="26"/>
        <w:szCs w:val="26"/>
      </w:rPr>
    </w:pPr>
    <w:r w:rsidRPr="00960C6F">
      <w:rPr>
        <w:rFonts w:ascii="Arial" w:hAnsi="Arial" w:cs="Arial"/>
        <w:b/>
        <w:sz w:val="26"/>
        <w:szCs w:val="26"/>
      </w:rPr>
      <w:t>ESCUELA UNIVERSITARIA DE CIENCIAS DE LA SALUD</w:t>
    </w:r>
  </w:p>
  <w:p w14:paraId="7389AA80" w14:textId="77777777" w:rsidR="00B34B17" w:rsidRPr="00960C6F" w:rsidRDefault="00B34B17" w:rsidP="00B13C0E">
    <w:pPr>
      <w:jc w:val="center"/>
      <w:rPr>
        <w:rFonts w:ascii="Arial" w:hAnsi="Arial" w:cs="Arial"/>
        <w:b/>
        <w:sz w:val="26"/>
        <w:szCs w:val="26"/>
      </w:rPr>
    </w:pPr>
    <w:r w:rsidRPr="00960C6F">
      <w:rPr>
        <w:rFonts w:ascii="Arial" w:hAnsi="Arial" w:cs="Arial"/>
        <w:b/>
        <w:sz w:val="26"/>
        <w:szCs w:val="26"/>
      </w:rPr>
      <w:t>POSTGRADO DE GINECOLOGIA Y OBSTETRICIA</w:t>
    </w:r>
  </w:p>
  <w:p w14:paraId="035ED73B" w14:textId="77777777" w:rsidR="00B34B17" w:rsidRDefault="00B34B17" w:rsidP="00B13C0E">
    <w:pPr>
      <w:pStyle w:val="Encabezado"/>
      <w:tabs>
        <w:tab w:val="clear" w:pos="4252"/>
        <w:tab w:val="clear" w:pos="8504"/>
        <w:tab w:val="left" w:pos="4320"/>
      </w:tabs>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79428" w14:textId="60E55D04" w:rsidR="00B34B17" w:rsidRPr="00B34B17" w:rsidRDefault="00B34B17" w:rsidP="00B13C0E">
    <w:pPr>
      <w:jc w:val="center"/>
      <w:rPr>
        <w:b/>
      </w:rPr>
    </w:pPr>
    <w:r w:rsidRPr="00B34B17">
      <w:rPr>
        <w:b/>
        <w:noProof/>
        <w:lang w:val="es-ES_tradnl" w:eastAsia="es-ES_tradnl"/>
      </w:rPr>
      <w:drawing>
        <wp:anchor distT="0" distB="0" distL="114300" distR="114300" simplePos="0" relativeHeight="251663360" behindDoc="1" locked="0" layoutInCell="1" allowOverlap="1" wp14:anchorId="56B40101" wp14:editId="7044739B">
          <wp:simplePos x="0" y="0"/>
          <wp:positionH relativeFrom="column">
            <wp:posOffset>-342900</wp:posOffset>
          </wp:positionH>
          <wp:positionV relativeFrom="paragraph">
            <wp:posOffset>-103505</wp:posOffset>
          </wp:positionV>
          <wp:extent cx="697865" cy="953770"/>
          <wp:effectExtent l="0" t="0" r="6985" b="0"/>
          <wp:wrapNone/>
          <wp:docPr id="324" name="Imagen 324" descr="https://upload.wikimedia.org/wikipedia/commons/f/f9/Logo-un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f/f9/Logo-unah.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7865" cy="953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4B17">
      <w:rPr>
        <w:b/>
        <w:noProof/>
        <w:lang w:val="es-ES_tradnl" w:eastAsia="es-ES_tradnl"/>
      </w:rPr>
      <w:drawing>
        <wp:anchor distT="0" distB="0" distL="114300" distR="114300" simplePos="0" relativeHeight="251662336" behindDoc="1" locked="0" layoutInCell="1" allowOverlap="1" wp14:anchorId="20CC667B" wp14:editId="5A2E3F96">
          <wp:simplePos x="0" y="0"/>
          <wp:positionH relativeFrom="column">
            <wp:posOffset>5146040</wp:posOffset>
          </wp:positionH>
          <wp:positionV relativeFrom="paragraph">
            <wp:posOffset>6350</wp:posOffset>
          </wp:positionV>
          <wp:extent cx="902335" cy="878205"/>
          <wp:effectExtent l="0" t="0" r="0" b="0"/>
          <wp:wrapNone/>
          <wp:docPr id="323" name="Imagen 14"/>
          <wp:cNvGraphicFramePr/>
          <a:graphic xmlns:a="http://schemas.openxmlformats.org/drawingml/2006/main">
            <a:graphicData uri="http://schemas.openxmlformats.org/drawingml/2006/picture">
              <pic:pic xmlns:pic="http://schemas.openxmlformats.org/drawingml/2006/picture">
                <pic:nvPicPr>
                  <pic:cNvPr id="1" name="Imagen 14"/>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33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4B17">
      <w:rPr>
        <w:b/>
      </w:rPr>
      <w:t>UNIVERSIDAD NACIONAL AUTONOMA DE HONDURAS</w:t>
    </w:r>
  </w:p>
  <w:p w14:paraId="24BB87FE" w14:textId="4F9F9D8C" w:rsidR="00B34B17" w:rsidRPr="00B34B17" w:rsidRDefault="00B34B17" w:rsidP="00B34B17">
    <w:pPr>
      <w:tabs>
        <w:tab w:val="center" w:pos="4419"/>
        <w:tab w:val="right" w:pos="8838"/>
      </w:tabs>
      <w:rPr>
        <w:b/>
      </w:rPr>
    </w:pPr>
    <w:r w:rsidRPr="00B34B17">
      <w:rPr>
        <w:b/>
      </w:rPr>
      <w:tab/>
      <w:t>VALLE DE SULA</w:t>
    </w:r>
    <w:r w:rsidRPr="00B34B17">
      <w:rPr>
        <w:b/>
      </w:rPr>
      <w:tab/>
    </w:r>
  </w:p>
  <w:p w14:paraId="495CDD5C" w14:textId="77777777" w:rsidR="00B34B17" w:rsidRPr="00B34B17" w:rsidRDefault="00B34B17" w:rsidP="00B13C0E">
    <w:pPr>
      <w:jc w:val="center"/>
      <w:rPr>
        <w:b/>
      </w:rPr>
    </w:pPr>
    <w:r w:rsidRPr="00B34B17">
      <w:rPr>
        <w:b/>
      </w:rPr>
      <w:t>ESCUELA UNIVERSITARIA DE CIENCIAS DE LA SALUD</w:t>
    </w:r>
  </w:p>
  <w:p w14:paraId="0AA4F435" w14:textId="77777777" w:rsidR="00B34B17" w:rsidRPr="00B34B17" w:rsidRDefault="00B34B17" w:rsidP="00B13C0E">
    <w:pPr>
      <w:jc w:val="center"/>
      <w:rPr>
        <w:b/>
      </w:rPr>
    </w:pPr>
    <w:r w:rsidRPr="00B34B17">
      <w:rPr>
        <w:b/>
      </w:rPr>
      <w:t>POSTGRADO DE GINECOLOGIA Y OBSTETRICIA</w:t>
    </w:r>
  </w:p>
  <w:p w14:paraId="75394A4D" w14:textId="77777777" w:rsidR="00B34B17" w:rsidRPr="00B34B17" w:rsidRDefault="00B34B17" w:rsidP="00B13C0E">
    <w:pPr>
      <w:pStyle w:val="Encabezado"/>
      <w:tabs>
        <w:tab w:val="clear" w:pos="4252"/>
        <w:tab w:val="clear" w:pos="8504"/>
        <w:tab w:val="left" w:pos="4320"/>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05CFE"/>
    <w:multiLevelType w:val="hybridMultilevel"/>
    <w:tmpl w:val="942260C0"/>
    <w:lvl w:ilvl="0" w:tplc="9760B404">
      <w:start w:val="1"/>
      <w:numFmt w:val="decimal"/>
      <w:lvlText w:val="%1."/>
      <w:lvlJc w:val="left"/>
      <w:pPr>
        <w:tabs>
          <w:tab w:val="num" w:pos="720"/>
        </w:tabs>
        <w:ind w:left="720" w:hanging="360"/>
      </w:pPr>
      <w:rPr>
        <w:rFonts w:cs="Times New Roman"/>
      </w:rPr>
    </w:lvl>
    <w:lvl w:ilvl="1" w:tplc="7778CAC6" w:tentative="1">
      <w:start w:val="1"/>
      <w:numFmt w:val="lowerLetter"/>
      <w:lvlText w:val="%2."/>
      <w:lvlJc w:val="left"/>
      <w:pPr>
        <w:tabs>
          <w:tab w:val="num" w:pos="1440"/>
        </w:tabs>
        <w:ind w:left="1440" w:hanging="360"/>
      </w:pPr>
      <w:rPr>
        <w:rFonts w:cs="Times New Roman"/>
      </w:rPr>
    </w:lvl>
    <w:lvl w:ilvl="2" w:tplc="C414C340" w:tentative="1">
      <w:start w:val="1"/>
      <w:numFmt w:val="lowerRoman"/>
      <w:lvlText w:val="%3."/>
      <w:lvlJc w:val="right"/>
      <w:pPr>
        <w:tabs>
          <w:tab w:val="num" w:pos="2160"/>
        </w:tabs>
        <w:ind w:left="2160" w:hanging="180"/>
      </w:pPr>
      <w:rPr>
        <w:rFonts w:cs="Times New Roman"/>
      </w:rPr>
    </w:lvl>
    <w:lvl w:ilvl="3" w:tplc="198A47E8" w:tentative="1">
      <w:start w:val="1"/>
      <w:numFmt w:val="decimal"/>
      <w:lvlText w:val="%4."/>
      <w:lvlJc w:val="left"/>
      <w:pPr>
        <w:tabs>
          <w:tab w:val="num" w:pos="2880"/>
        </w:tabs>
        <w:ind w:left="2880" w:hanging="360"/>
      </w:pPr>
      <w:rPr>
        <w:rFonts w:cs="Times New Roman"/>
      </w:rPr>
    </w:lvl>
    <w:lvl w:ilvl="4" w:tplc="F844D0EA" w:tentative="1">
      <w:start w:val="1"/>
      <w:numFmt w:val="lowerLetter"/>
      <w:lvlText w:val="%5."/>
      <w:lvlJc w:val="left"/>
      <w:pPr>
        <w:tabs>
          <w:tab w:val="num" w:pos="3600"/>
        </w:tabs>
        <w:ind w:left="3600" w:hanging="360"/>
      </w:pPr>
      <w:rPr>
        <w:rFonts w:cs="Times New Roman"/>
      </w:rPr>
    </w:lvl>
    <w:lvl w:ilvl="5" w:tplc="18F2824E" w:tentative="1">
      <w:start w:val="1"/>
      <w:numFmt w:val="lowerRoman"/>
      <w:lvlText w:val="%6."/>
      <w:lvlJc w:val="right"/>
      <w:pPr>
        <w:tabs>
          <w:tab w:val="num" w:pos="4320"/>
        </w:tabs>
        <w:ind w:left="4320" w:hanging="180"/>
      </w:pPr>
      <w:rPr>
        <w:rFonts w:cs="Times New Roman"/>
      </w:rPr>
    </w:lvl>
    <w:lvl w:ilvl="6" w:tplc="6132290E" w:tentative="1">
      <w:start w:val="1"/>
      <w:numFmt w:val="decimal"/>
      <w:lvlText w:val="%7."/>
      <w:lvlJc w:val="left"/>
      <w:pPr>
        <w:tabs>
          <w:tab w:val="num" w:pos="5040"/>
        </w:tabs>
        <w:ind w:left="5040" w:hanging="360"/>
      </w:pPr>
      <w:rPr>
        <w:rFonts w:cs="Times New Roman"/>
      </w:rPr>
    </w:lvl>
    <w:lvl w:ilvl="7" w:tplc="4DB47B70" w:tentative="1">
      <w:start w:val="1"/>
      <w:numFmt w:val="lowerLetter"/>
      <w:lvlText w:val="%8."/>
      <w:lvlJc w:val="left"/>
      <w:pPr>
        <w:tabs>
          <w:tab w:val="num" w:pos="5760"/>
        </w:tabs>
        <w:ind w:left="5760" w:hanging="360"/>
      </w:pPr>
      <w:rPr>
        <w:rFonts w:cs="Times New Roman"/>
      </w:rPr>
    </w:lvl>
    <w:lvl w:ilvl="8" w:tplc="05B8DC7E" w:tentative="1">
      <w:start w:val="1"/>
      <w:numFmt w:val="lowerRoman"/>
      <w:lvlText w:val="%9."/>
      <w:lvlJc w:val="right"/>
      <w:pPr>
        <w:tabs>
          <w:tab w:val="num" w:pos="6480"/>
        </w:tabs>
        <w:ind w:left="6480" w:hanging="180"/>
      </w:pPr>
      <w:rPr>
        <w:rFonts w:cs="Times New Roman"/>
      </w:rPr>
    </w:lvl>
  </w:abstractNum>
  <w:abstractNum w:abstractNumId="1">
    <w:nsid w:val="03CB3FDF"/>
    <w:multiLevelType w:val="hybridMultilevel"/>
    <w:tmpl w:val="10920BA8"/>
    <w:lvl w:ilvl="0" w:tplc="84FAC972">
      <w:start w:val="1"/>
      <w:numFmt w:val="bullet"/>
      <w:lvlText w:val=""/>
      <w:lvlJc w:val="left"/>
      <w:pPr>
        <w:tabs>
          <w:tab w:val="num" w:pos="4260"/>
        </w:tabs>
        <w:ind w:left="4260" w:hanging="360"/>
      </w:pPr>
      <w:rPr>
        <w:rFonts w:ascii="Symbol" w:hAnsi="Symbol" w:hint="default"/>
      </w:rPr>
    </w:lvl>
    <w:lvl w:ilvl="1" w:tplc="D8840158" w:tentative="1">
      <w:start w:val="1"/>
      <w:numFmt w:val="bullet"/>
      <w:lvlText w:val="o"/>
      <w:lvlJc w:val="left"/>
      <w:pPr>
        <w:tabs>
          <w:tab w:val="num" w:pos="4980"/>
        </w:tabs>
        <w:ind w:left="4980" w:hanging="360"/>
      </w:pPr>
      <w:rPr>
        <w:rFonts w:ascii="Courier New" w:hAnsi="Courier New" w:hint="default"/>
      </w:rPr>
    </w:lvl>
    <w:lvl w:ilvl="2" w:tplc="0E182A3E" w:tentative="1">
      <w:start w:val="1"/>
      <w:numFmt w:val="bullet"/>
      <w:lvlText w:val=""/>
      <w:lvlJc w:val="left"/>
      <w:pPr>
        <w:tabs>
          <w:tab w:val="num" w:pos="5700"/>
        </w:tabs>
        <w:ind w:left="5700" w:hanging="360"/>
      </w:pPr>
      <w:rPr>
        <w:rFonts w:ascii="Wingdings" w:hAnsi="Wingdings" w:hint="default"/>
      </w:rPr>
    </w:lvl>
    <w:lvl w:ilvl="3" w:tplc="EE34DF2C" w:tentative="1">
      <w:start w:val="1"/>
      <w:numFmt w:val="bullet"/>
      <w:lvlText w:val=""/>
      <w:lvlJc w:val="left"/>
      <w:pPr>
        <w:tabs>
          <w:tab w:val="num" w:pos="6420"/>
        </w:tabs>
        <w:ind w:left="6420" w:hanging="360"/>
      </w:pPr>
      <w:rPr>
        <w:rFonts w:ascii="Symbol" w:hAnsi="Symbol" w:hint="default"/>
      </w:rPr>
    </w:lvl>
    <w:lvl w:ilvl="4" w:tplc="1C426982" w:tentative="1">
      <w:start w:val="1"/>
      <w:numFmt w:val="bullet"/>
      <w:lvlText w:val="o"/>
      <w:lvlJc w:val="left"/>
      <w:pPr>
        <w:tabs>
          <w:tab w:val="num" w:pos="7140"/>
        </w:tabs>
        <w:ind w:left="7140" w:hanging="360"/>
      </w:pPr>
      <w:rPr>
        <w:rFonts w:ascii="Courier New" w:hAnsi="Courier New" w:hint="default"/>
      </w:rPr>
    </w:lvl>
    <w:lvl w:ilvl="5" w:tplc="393AC278" w:tentative="1">
      <w:start w:val="1"/>
      <w:numFmt w:val="bullet"/>
      <w:lvlText w:val=""/>
      <w:lvlJc w:val="left"/>
      <w:pPr>
        <w:tabs>
          <w:tab w:val="num" w:pos="7860"/>
        </w:tabs>
        <w:ind w:left="7860" w:hanging="360"/>
      </w:pPr>
      <w:rPr>
        <w:rFonts w:ascii="Wingdings" w:hAnsi="Wingdings" w:hint="default"/>
      </w:rPr>
    </w:lvl>
    <w:lvl w:ilvl="6" w:tplc="1EE468DE" w:tentative="1">
      <w:start w:val="1"/>
      <w:numFmt w:val="bullet"/>
      <w:lvlText w:val=""/>
      <w:lvlJc w:val="left"/>
      <w:pPr>
        <w:tabs>
          <w:tab w:val="num" w:pos="8580"/>
        </w:tabs>
        <w:ind w:left="8580" w:hanging="360"/>
      </w:pPr>
      <w:rPr>
        <w:rFonts w:ascii="Symbol" w:hAnsi="Symbol" w:hint="default"/>
      </w:rPr>
    </w:lvl>
    <w:lvl w:ilvl="7" w:tplc="8996D8FC" w:tentative="1">
      <w:start w:val="1"/>
      <w:numFmt w:val="bullet"/>
      <w:lvlText w:val="o"/>
      <w:lvlJc w:val="left"/>
      <w:pPr>
        <w:tabs>
          <w:tab w:val="num" w:pos="9300"/>
        </w:tabs>
        <w:ind w:left="9300" w:hanging="360"/>
      </w:pPr>
      <w:rPr>
        <w:rFonts w:ascii="Courier New" w:hAnsi="Courier New" w:hint="default"/>
      </w:rPr>
    </w:lvl>
    <w:lvl w:ilvl="8" w:tplc="DD3ABC96" w:tentative="1">
      <w:start w:val="1"/>
      <w:numFmt w:val="bullet"/>
      <w:lvlText w:val=""/>
      <w:lvlJc w:val="left"/>
      <w:pPr>
        <w:tabs>
          <w:tab w:val="num" w:pos="10020"/>
        </w:tabs>
        <w:ind w:left="10020" w:hanging="360"/>
      </w:pPr>
      <w:rPr>
        <w:rFonts w:ascii="Wingdings" w:hAnsi="Wingdings" w:hint="default"/>
      </w:rPr>
    </w:lvl>
  </w:abstractNum>
  <w:abstractNum w:abstractNumId="2">
    <w:nsid w:val="04816B76"/>
    <w:multiLevelType w:val="hybridMultilevel"/>
    <w:tmpl w:val="A37C7294"/>
    <w:lvl w:ilvl="0" w:tplc="0C0A000F">
      <w:start w:val="1"/>
      <w:numFmt w:val="decimal"/>
      <w:lvlText w:val="%1."/>
      <w:lvlJc w:val="left"/>
      <w:pPr>
        <w:tabs>
          <w:tab w:val="num" w:pos="720"/>
        </w:tabs>
        <w:ind w:left="720" w:hanging="360"/>
      </w:pPr>
      <w:rPr>
        <w:rFonts w:cs="Times New Roman"/>
      </w:rPr>
    </w:lvl>
    <w:lvl w:ilvl="1" w:tplc="0C0A0019">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
    <w:nsid w:val="056348FD"/>
    <w:multiLevelType w:val="hybridMultilevel"/>
    <w:tmpl w:val="9D66E01E"/>
    <w:lvl w:ilvl="0" w:tplc="7C1CAA9C">
      <w:numFmt w:val="bullet"/>
      <w:lvlText w:val="-"/>
      <w:lvlJc w:val="left"/>
      <w:pPr>
        <w:ind w:left="1080" w:hanging="360"/>
      </w:pPr>
      <w:rPr>
        <w:rFonts w:ascii="Calibri" w:eastAsiaTheme="minorHAnsi" w:hAnsi="Calibri" w:cstheme="minorBidi"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
    <w:nsid w:val="06442070"/>
    <w:multiLevelType w:val="hybridMultilevel"/>
    <w:tmpl w:val="42622CE2"/>
    <w:lvl w:ilvl="0" w:tplc="0C0A0001">
      <w:start w:val="1"/>
      <w:numFmt w:val="decimal"/>
      <w:lvlText w:val="%1."/>
      <w:lvlJc w:val="left"/>
      <w:pPr>
        <w:tabs>
          <w:tab w:val="num" w:pos="720"/>
        </w:tabs>
        <w:ind w:left="720" w:hanging="360"/>
      </w:pPr>
      <w:rPr>
        <w:rFonts w:cs="Times New Roman"/>
      </w:rPr>
    </w:lvl>
    <w:lvl w:ilvl="1" w:tplc="0C0A0003" w:tentative="1">
      <w:start w:val="1"/>
      <w:numFmt w:val="lowerLetter"/>
      <w:lvlText w:val="%2."/>
      <w:lvlJc w:val="left"/>
      <w:pPr>
        <w:tabs>
          <w:tab w:val="num" w:pos="1440"/>
        </w:tabs>
        <w:ind w:left="1440" w:hanging="360"/>
      </w:pPr>
      <w:rPr>
        <w:rFonts w:cs="Times New Roman"/>
      </w:rPr>
    </w:lvl>
    <w:lvl w:ilvl="2" w:tplc="0C0A0005" w:tentative="1">
      <w:start w:val="1"/>
      <w:numFmt w:val="lowerRoman"/>
      <w:lvlText w:val="%3."/>
      <w:lvlJc w:val="right"/>
      <w:pPr>
        <w:tabs>
          <w:tab w:val="num" w:pos="2160"/>
        </w:tabs>
        <w:ind w:left="2160" w:hanging="180"/>
      </w:pPr>
      <w:rPr>
        <w:rFonts w:cs="Times New Roman"/>
      </w:rPr>
    </w:lvl>
    <w:lvl w:ilvl="3" w:tplc="0C0A0001" w:tentative="1">
      <w:start w:val="1"/>
      <w:numFmt w:val="decimal"/>
      <w:lvlText w:val="%4."/>
      <w:lvlJc w:val="left"/>
      <w:pPr>
        <w:tabs>
          <w:tab w:val="num" w:pos="2880"/>
        </w:tabs>
        <w:ind w:left="2880" w:hanging="360"/>
      </w:pPr>
      <w:rPr>
        <w:rFonts w:cs="Times New Roman"/>
      </w:rPr>
    </w:lvl>
    <w:lvl w:ilvl="4" w:tplc="0C0A0003" w:tentative="1">
      <w:start w:val="1"/>
      <w:numFmt w:val="lowerLetter"/>
      <w:lvlText w:val="%5."/>
      <w:lvlJc w:val="left"/>
      <w:pPr>
        <w:tabs>
          <w:tab w:val="num" w:pos="3600"/>
        </w:tabs>
        <w:ind w:left="3600" w:hanging="360"/>
      </w:pPr>
      <w:rPr>
        <w:rFonts w:cs="Times New Roman"/>
      </w:rPr>
    </w:lvl>
    <w:lvl w:ilvl="5" w:tplc="0C0A0005" w:tentative="1">
      <w:start w:val="1"/>
      <w:numFmt w:val="lowerRoman"/>
      <w:lvlText w:val="%6."/>
      <w:lvlJc w:val="right"/>
      <w:pPr>
        <w:tabs>
          <w:tab w:val="num" w:pos="4320"/>
        </w:tabs>
        <w:ind w:left="4320" w:hanging="180"/>
      </w:pPr>
      <w:rPr>
        <w:rFonts w:cs="Times New Roman"/>
      </w:rPr>
    </w:lvl>
    <w:lvl w:ilvl="6" w:tplc="0C0A0001" w:tentative="1">
      <w:start w:val="1"/>
      <w:numFmt w:val="decimal"/>
      <w:lvlText w:val="%7."/>
      <w:lvlJc w:val="left"/>
      <w:pPr>
        <w:tabs>
          <w:tab w:val="num" w:pos="5040"/>
        </w:tabs>
        <w:ind w:left="5040" w:hanging="360"/>
      </w:pPr>
      <w:rPr>
        <w:rFonts w:cs="Times New Roman"/>
      </w:rPr>
    </w:lvl>
    <w:lvl w:ilvl="7" w:tplc="0C0A0003" w:tentative="1">
      <w:start w:val="1"/>
      <w:numFmt w:val="lowerLetter"/>
      <w:lvlText w:val="%8."/>
      <w:lvlJc w:val="left"/>
      <w:pPr>
        <w:tabs>
          <w:tab w:val="num" w:pos="5760"/>
        </w:tabs>
        <w:ind w:left="5760" w:hanging="360"/>
      </w:pPr>
      <w:rPr>
        <w:rFonts w:cs="Times New Roman"/>
      </w:rPr>
    </w:lvl>
    <w:lvl w:ilvl="8" w:tplc="0C0A0005" w:tentative="1">
      <w:start w:val="1"/>
      <w:numFmt w:val="lowerRoman"/>
      <w:lvlText w:val="%9."/>
      <w:lvlJc w:val="right"/>
      <w:pPr>
        <w:tabs>
          <w:tab w:val="num" w:pos="6480"/>
        </w:tabs>
        <w:ind w:left="6480" w:hanging="180"/>
      </w:pPr>
      <w:rPr>
        <w:rFonts w:cs="Times New Roman"/>
      </w:rPr>
    </w:lvl>
  </w:abstractNum>
  <w:abstractNum w:abstractNumId="5">
    <w:nsid w:val="07DC2D05"/>
    <w:multiLevelType w:val="hybridMultilevel"/>
    <w:tmpl w:val="C76ADAA0"/>
    <w:lvl w:ilvl="0" w:tplc="0C0A000F">
      <w:start w:val="1"/>
      <w:numFmt w:val="bullet"/>
      <w:lvlText w:val=""/>
      <w:lvlJc w:val="left"/>
      <w:pPr>
        <w:tabs>
          <w:tab w:val="num" w:pos="2280"/>
        </w:tabs>
        <w:ind w:left="2280" w:hanging="360"/>
      </w:pPr>
      <w:rPr>
        <w:rFonts w:ascii="Symbol" w:hAnsi="Symbol" w:hint="default"/>
      </w:rPr>
    </w:lvl>
    <w:lvl w:ilvl="1" w:tplc="0C0A0001" w:tentative="1">
      <w:start w:val="1"/>
      <w:numFmt w:val="bullet"/>
      <w:lvlText w:val="o"/>
      <w:lvlJc w:val="left"/>
      <w:pPr>
        <w:tabs>
          <w:tab w:val="num" w:pos="3000"/>
        </w:tabs>
        <w:ind w:left="3000" w:hanging="360"/>
      </w:pPr>
      <w:rPr>
        <w:rFonts w:ascii="Courier New" w:hAnsi="Courier New" w:hint="default"/>
      </w:rPr>
    </w:lvl>
    <w:lvl w:ilvl="2" w:tplc="0C0A001B" w:tentative="1">
      <w:start w:val="1"/>
      <w:numFmt w:val="bullet"/>
      <w:lvlText w:val=""/>
      <w:lvlJc w:val="left"/>
      <w:pPr>
        <w:tabs>
          <w:tab w:val="num" w:pos="3720"/>
        </w:tabs>
        <w:ind w:left="3720" w:hanging="360"/>
      </w:pPr>
      <w:rPr>
        <w:rFonts w:ascii="Wingdings" w:hAnsi="Wingdings" w:hint="default"/>
      </w:rPr>
    </w:lvl>
    <w:lvl w:ilvl="3" w:tplc="0C0A000F" w:tentative="1">
      <w:start w:val="1"/>
      <w:numFmt w:val="bullet"/>
      <w:lvlText w:val=""/>
      <w:lvlJc w:val="left"/>
      <w:pPr>
        <w:tabs>
          <w:tab w:val="num" w:pos="4440"/>
        </w:tabs>
        <w:ind w:left="4440" w:hanging="360"/>
      </w:pPr>
      <w:rPr>
        <w:rFonts w:ascii="Symbol" w:hAnsi="Symbol" w:hint="default"/>
      </w:rPr>
    </w:lvl>
    <w:lvl w:ilvl="4" w:tplc="0C0A0019" w:tentative="1">
      <w:start w:val="1"/>
      <w:numFmt w:val="bullet"/>
      <w:lvlText w:val="o"/>
      <w:lvlJc w:val="left"/>
      <w:pPr>
        <w:tabs>
          <w:tab w:val="num" w:pos="5160"/>
        </w:tabs>
        <w:ind w:left="5160" w:hanging="360"/>
      </w:pPr>
      <w:rPr>
        <w:rFonts w:ascii="Courier New" w:hAnsi="Courier New" w:hint="default"/>
      </w:rPr>
    </w:lvl>
    <w:lvl w:ilvl="5" w:tplc="0C0A001B" w:tentative="1">
      <w:start w:val="1"/>
      <w:numFmt w:val="bullet"/>
      <w:lvlText w:val=""/>
      <w:lvlJc w:val="left"/>
      <w:pPr>
        <w:tabs>
          <w:tab w:val="num" w:pos="5880"/>
        </w:tabs>
        <w:ind w:left="5880" w:hanging="360"/>
      </w:pPr>
      <w:rPr>
        <w:rFonts w:ascii="Wingdings" w:hAnsi="Wingdings" w:hint="default"/>
      </w:rPr>
    </w:lvl>
    <w:lvl w:ilvl="6" w:tplc="0C0A000F" w:tentative="1">
      <w:start w:val="1"/>
      <w:numFmt w:val="bullet"/>
      <w:lvlText w:val=""/>
      <w:lvlJc w:val="left"/>
      <w:pPr>
        <w:tabs>
          <w:tab w:val="num" w:pos="6600"/>
        </w:tabs>
        <w:ind w:left="6600" w:hanging="360"/>
      </w:pPr>
      <w:rPr>
        <w:rFonts w:ascii="Symbol" w:hAnsi="Symbol" w:hint="default"/>
      </w:rPr>
    </w:lvl>
    <w:lvl w:ilvl="7" w:tplc="0C0A0019" w:tentative="1">
      <w:start w:val="1"/>
      <w:numFmt w:val="bullet"/>
      <w:lvlText w:val="o"/>
      <w:lvlJc w:val="left"/>
      <w:pPr>
        <w:tabs>
          <w:tab w:val="num" w:pos="7320"/>
        </w:tabs>
        <w:ind w:left="7320" w:hanging="360"/>
      </w:pPr>
      <w:rPr>
        <w:rFonts w:ascii="Courier New" w:hAnsi="Courier New" w:hint="default"/>
      </w:rPr>
    </w:lvl>
    <w:lvl w:ilvl="8" w:tplc="0C0A001B" w:tentative="1">
      <w:start w:val="1"/>
      <w:numFmt w:val="bullet"/>
      <w:lvlText w:val=""/>
      <w:lvlJc w:val="left"/>
      <w:pPr>
        <w:tabs>
          <w:tab w:val="num" w:pos="8040"/>
        </w:tabs>
        <w:ind w:left="8040" w:hanging="360"/>
      </w:pPr>
      <w:rPr>
        <w:rFonts w:ascii="Wingdings" w:hAnsi="Wingdings" w:hint="default"/>
      </w:rPr>
    </w:lvl>
  </w:abstractNum>
  <w:abstractNum w:abstractNumId="6">
    <w:nsid w:val="08916617"/>
    <w:multiLevelType w:val="hybridMultilevel"/>
    <w:tmpl w:val="26F4C298"/>
    <w:lvl w:ilvl="0" w:tplc="0C0A000F">
      <w:start w:val="1"/>
      <w:numFmt w:val="decimal"/>
      <w:lvlText w:val="%1."/>
      <w:lvlJc w:val="left"/>
      <w:pPr>
        <w:tabs>
          <w:tab w:val="num" w:pos="1080"/>
        </w:tabs>
        <w:ind w:left="1080" w:hanging="360"/>
      </w:pPr>
      <w:rPr>
        <w:rFonts w:cs="Times New Roman"/>
        <w:b w:val="0"/>
      </w:rPr>
    </w:lvl>
    <w:lvl w:ilvl="1" w:tplc="0C0A0019" w:tentative="1">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7">
    <w:nsid w:val="0B9516AB"/>
    <w:multiLevelType w:val="hybridMultilevel"/>
    <w:tmpl w:val="A1D60396"/>
    <w:lvl w:ilvl="0" w:tplc="0C0A0001">
      <w:start w:val="1"/>
      <w:numFmt w:val="decimal"/>
      <w:lvlText w:val="%1."/>
      <w:lvlJc w:val="left"/>
      <w:pPr>
        <w:tabs>
          <w:tab w:val="num" w:pos="1080"/>
        </w:tabs>
        <w:ind w:left="1080" w:hanging="360"/>
      </w:pPr>
      <w:rPr>
        <w:rFonts w:cs="Times New Roman"/>
      </w:rPr>
    </w:lvl>
    <w:lvl w:ilvl="1" w:tplc="0C0A0003" w:tentative="1">
      <w:start w:val="1"/>
      <w:numFmt w:val="lowerLetter"/>
      <w:lvlText w:val="%2."/>
      <w:lvlJc w:val="left"/>
      <w:pPr>
        <w:tabs>
          <w:tab w:val="num" w:pos="1800"/>
        </w:tabs>
        <w:ind w:left="1800" w:hanging="360"/>
      </w:pPr>
      <w:rPr>
        <w:rFonts w:cs="Times New Roman"/>
      </w:rPr>
    </w:lvl>
    <w:lvl w:ilvl="2" w:tplc="0C0A0005" w:tentative="1">
      <w:start w:val="1"/>
      <w:numFmt w:val="lowerRoman"/>
      <w:lvlText w:val="%3."/>
      <w:lvlJc w:val="right"/>
      <w:pPr>
        <w:tabs>
          <w:tab w:val="num" w:pos="2520"/>
        </w:tabs>
        <w:ind w:left="2520" w:hanging="180"/>
      </w:pPr>
      <w:rPr>
        <w:rFonts w:cs="Times New Roman"/>
      </w:rPr>
    </w:lvl>
    <w:lvl w:ilvl="3" w:tplc="0C0A0001" w:tentative="1">
      <w:start w:val="1"/>
      <w:numFmt w:val="decimal"/>
      <w:lvlText w:val="%4."/>
      <w:lvlJc w:val="left"/>
      <w:pPr>
        <w:tabs>
          <w:tab w:val="num" w:pos="3240"/>
        </w:tabs>
        <w:ind w:left="3240" w:hanging="360"/>
      </w:pPr>
      <w:rPr>
        <w:rFonts w:cs="Times New Roman"/>
      </w:rPr>
    </w:lvl>
    <w:lvl w:ilvl="4" w:tplc="0C0A0003" w:tentative="1">
      <w:start w:val="1"/>
      <w:numFmt w:val="lowerLetter"/>
      <w:lvlText w:val="%5."/>
      <w:lvlJc w:val="left"/>
      <w:pPr>
        <w:tabs>
          <w:tab w:val="num" w:pos="3960"/>
        </w:tabs>
        <w:ind w:left="3960" w:hanging="360"/>
      </w:pPr>
      <w:rPr>
        <w:rFonts w:cs="Times New Roman"/>
      </w:rPr>
    </w:lvl>
    <w:lvl w:ilvl="5" w:tplc="0C0A0005" w:tentative="1">
      <w:start w:val="1"/>
      <w:numFmt w:val="lowerRoman"/>
      <w:lvlText w:val="%6."/>
      <w:lvlJc w:val="right"/>
      <w:pPr>
        <w:tabs>
          <w:tab w:val="num" w:pos="4680"/>
        </w:tabs>
        <w:ind w:left="4680" w:hanging="180"/>
      </w:pPr>
      <w:rPr>
        <w:rFonts w:cs="Times New Roman"/>
      </w:rPr>
    </w:lvl>
    <w:lvl w:ilvl="6" w:tplc="0C0A0001" w:tentative="1">
      <w:start w:val="1"/>
      <w:numFmt w:val="decimal"/>
      <w:lvlText w:val="%7."/>
      <w:lvlJc w:val="left"/>
      <w:pPr>
        <w:tabs>
          <w:tab w:val="num" w:pos="5400"/>
        </w:tabs>
        <w:ind w:left="5400" w:hanging="360"/>
      </w:pPr>
      <w:rPr>
        <w:rFonts w:cs="Times New Roman"/>
      </w:rPr>
    </w:lvl>
    <w:lvl w:ilvl="7" w:tplc="0C0A0003" w:tentative="1">
      <w:start w:val="1"/>
      <w:numFmt w:val="lowerLetter"/>
      <w:lvlText w:val="%8."/>
      <w:lvlJc w:val="left"/>
      <w:pPr>
        <w:tabs>
          <w:tab w:val="num" w:pos="6120"/>
        </w:tabs>
        <w:ind w:left="6120" w:hanging="360"/>
      </w:pPr>
      <w:rPr>
        <w:rFonts w:cs="Times New Roman"/>
      </w:rPr>
    </w:lvl>
    <w:lvl w:ilvl="8" w:tplc="0C0A0005" w:tentative="1">
      <w:start w:val="1"/>
      <w:numFmt w:val="lowerRoman"/>
      <w:lvlText w:val="%9."/>
      <w:lvlJc w:val="right"/>
      <w:pPr>
        <w:tabs>
          <w:tab w:val="num" w:pos="6840"/>
        </w:tabs>
        <w:ind w:left="6840" w:hanging="180"/>
      </w:pPr>
      <w:rPr>
        <w:rFonts w:cs="Times New Roman"/>
      </w:rPr>
    </w:lvl>
  </w:abstractNum>
  <w:abstractNum w:abstractNumId="8">
    <w:nsid w:val="0B963610"/>
    <w:multiLevelType w:val="hybridMultilevel"/>
    <w:tmpl w:val="76841AEC"/>
    <w:lvl w:ilvl="0" w:tplc="F3860132">
      <w:start w:val="1"/>
      <w:numFmt w:val="decimal"/>
      <w:lvlText w:val="%1."/>
      <w:lvlJc w:val="left"/>
      <w:pPr>
        <w:tabs>
          <w:tab w:val="num" w:pos="1080"/>
        </w:tabs>
        <w:ind w:left="1080" w:hanging="360"/>
      </w:pPr>
      <w:rPr>
        <w:rFonts w:cs="Times New Roman"/>
      </w:rPr>
    </w:lvl>
    <w:lvl w:ilvl="1" w:tplc="0C0A0019" w:tentative="1">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9">
    <w:nsid w:val="0E9C3884"/>
    <w:multiLevelType w:val="hybridMultilevel"/>
    <w:tmpl w:val="D4EAB414"/>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0">
    <w:nsid w:val="0F3D53BB"/>
    <w:multiLevelType w:val="hybridMultilevel"/>
    <w:tmpl w:val="D1F08C70"/>
    <w:lvl w:ilvl="0" w:tplc="0C0A000F">
      <w:start w:val="1"/>
      <w:numFmt w:val="decimal"/>
      <w:lvlText w:val="%1."/>
      <w:lvlJc w:val="left"/>
      <w:pPr>
        <w:tabs>
          <w:tab w:val="num" w:pos="720"/>
        </w:tabs>
        <w:ind w:left="720" w:hanging="360"/>
      </w:pPr>
      <w:rPr>
        <w:rFonts w:cs="Times New Roman"/>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1">
    <w:nsid w:val="104425E1"/>
    <w:multiLevelType w:val="hybridMultilevel"/>
    <w:tmpl w:val="B3CC3F76"/>
    <w:lvl w:ilvl="0" w:tplc="0C0A000F">
      <w:start w:val="1"/>
      <w:numFmt w:val="decimal"/>
      <w:lvlText w:val="%1."/>
      <w:lvlJc w:val="left"/>
      <w:pPr>
        <w:tabs>
          <w:tab w:val="num" w:pos="1080"/>
        </w:tabs>
        <w:ind w:left="1080" w:hanging="360"/>
      </w:pPr>
      <w:rPr>
        <w:rFonts w:cs="Times New Roman"/>
      </w:rPr>
    </w:lvl>
    <w:lvl w:ilvl="1" w:tplc="0C0A0019" w:tentative="1">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12">
    <w:nsid w:val="115E639F"/>
    <w:multiLevelType w:val="hybridMultilevel"/>
    <w:tmpl w:val="0AD29442"/>
    <w:lvl w:ilvl="0" w:tplc="3CD87A00">
      <w:start w:val="1"/>
      <w:numFmt w:val="decimal"/>
      <w:lvlText w:val="%1."/>
      <w:lvlJc w:val="left"/>
      <w:pPr>
        <w:tabs>
          <w:tab w:val="num" w:pos="1080"/>
        </w:tabs>
        <w:ind w:left="1080" w:hanging="360"/>
      </w:pPr>
      <w:rPr>
        <w:rFonts w:cs="Times New Roman"/>
      </w:rPr>
    </w:lvl>
    <w:lvl w:ilvl="1" w:tplc="0C0A0019" w:tentative="1">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13">
    <w:nsid w:val="123A010A"/>
    <w:multiLevelType w:val="hybridMultilevel"/>
    <w:tmpl w:val="338866EA"/>
    <w:lvl w:ilvl="0" w:tplc="0C0A000F">
      <w:start w:val="1"/>
      <w:numFmt w:val="bullet"/>
      <w:lvlText w:val=""/>
      <w:lvlJc w:val="left"/>
      <w:pPr>
        <w:tabs>
          <w:tab w:val="num" w:pos="1080"/>
        </w:tabs>
        <w:ind w:left="1080" w:hanging="360"/>
      </w:pPr>
      <w:rPr>
        <w:rFonts w:ascii="Symbol" w:hAnsi="Symbol" w:hint="default"/>
      </w:rPr>
    </w:lvl>
    <w:lvl w:ilvl="1" w:tplc="0C0A0019" w:tentative="1">
      <w:start w:val="1"/>
      <w:numFmt w:val="bullet"/>
      <w:lvlText w:val="o"/>
      <w:lvlJc w:val="left"/>
      <w:pPr>
        <w:tabs>
          <w:tab w:val="num" w:pos="1800"/>
        </w:tabs>
        <w:ind w:left="1800" w:hanging="360"/>
      </w:pPr>
      <w:rPr>
        <w:rFonts w:ascii="Courier New" w:hAnsi="Courier New" w:hint="default"/>
      </w:rPr>
    </w:lvl>
    <w:lvl w:ilvl="2" w:tplc="0C0A001B" w:tentative="1">
      <w:start w:val="1"/>
      <w:numFmt w:val="bullet"/>
      <w:lvlText w:val=""/>
      <w:lvlJc w:val="left"/>
      <w:pPr>
        <w:tabs>
          <w:tab w:val="num" w:pos="2520"/>
        </w:tabs>
        <w:ind w:left="2520" w:hanging="360"/>
      </w:pPr>
      <w:rPr>
        <w:rFonts w:ascii="Wingdings" w:hAnsi="Wingdings" w:hint="default"/>
      </w:rPr>
    </w:lvl>
    <w:lvl w:ilvl="3" w:tplc="0C0A000F" w:tentative="1">
      <w:start w:val="1"/>
      <w:numFmt w:val="bullet"/>
      <w:lvlText w:val=""/>
      <w:lvlJc w:val="left"/>
      <w:pPr>
        <w:tabs>
          <w:tab w:val="num" w:pos="3240"/>
        </w:tabs>
        <w:ind w:left="3240" w:hanging="360"/>
      </w:pPr>
      <w:rPr>
        <w:rFonts w:ascii="Symbol" w:hAnsi="Symbol" w:hint="default"/>
      </w:rPr>
    </w:lvl>
    <w:lvl w:ilvl="4" w:tplc="0C0A0019" w:tentative="1">
      <w:start w:val="1"/>
      <w:numFmt w:val="bullet"/>
      <w:lvlText w:val="o"/>
      <w:lvlJc w:val="left"/>
      <w:pPr>
        <w:tabs>
          <w:tab w:val="num" w:pos="3960"/>
        </w:tabs>
        <w:ind w:left="3960" w:hanging="360"/>
      </w:pPr>
      <w:rPr>
        <w:rFonts w:ascii="Courier New" w:hAnsi="Courier New" w:hint="default"/>
      </w:rPr>
    </w:lvl>
    <w:lvl w:ilvl="5" w:tplc="0C0A001B" w:tentative="1">
      <w:start w:val="1"/>
      <w:numFmt w:val="bullet"/>
      <w:lvlText w:val=""/>
      <w:lvlJc w:val="left"/>
      <w:pPr>
        <w:tabs>
          <w:tab w:val="num" w:pos="4680"/>
        </w:tabs>
        <w:ind w:left="4680" w:hanging="360"/>
      </w:pPr>
      <w:rPr>
        <w:rFonts w:ascii="Wingdings" w:hAnsi="Wingdings" w:hint="default"/>
      </w:rPr>
    </w:lvl>
    <w:lvl w:ilvl="6" w:tplc="0C0A000F" w:tentative="1">
      <w:start w:val="1"/>
      <w:numFmt w:val="bullet"/>
      <w:lvlText w:val=""/>
      <w:lvlJc w:val="left"/>
      <w:pPr>
        <w:tabs>
          <w:tab w:val="num" w:pos="5400"/>
        </w:tabs>
        <w:ind w:left="5400" w:hanging="360"/>
      </w:pPr>
      <w:rPr>
        <w:rFonts w:ascii="Symbol" w:hAnsi="Symbol" w:hint="default"/>
      </w:rPr>
    </w:lvl>
    <w:lvl w:ilvl="7" w:tplc="0C0A0019" w:tentative="1">
      <w:start w:val="1"/>
      <w:numFmt w:val="bullet"/>
      <w:lvlText w:val="o"/>
      <w:lvlJc w:val="left"/>
      <w:pPr>
        <w:tabs>
          <w:tab w:val="num" w:pos="6120"/>
        </w:tabs>
        <w:ind w:left="6120" w:hanging="360"/>
      </w:pPr>
      <w:rPr>
        <w:rFonts w:ascii="Courier New" w:hAnsi="Courier New" w:hint="default"/>
      </w:rPr>
    </w:lvl>
    <w:lvl w:ilvl="8" w:tplc="0C0A001B" w:tentative="1">
      <w:start w:val="1"/>
      <w:numFmt w:val="bullet"/>
      <w:lvlText w:val=""/>
      <w:lvlJc w:val="left"/>
      <w:pPr>
        <w:tabs>
          <w:tab w:val="num" w:pos="6840"/>
        </w:tabs>
        <w:ind w:left="6840" w:hanging="360"/>
      </w:pPr>
      <w:rPr>
        <w:rFonts w:ascii="Wingdings" w:hAnsi="Wingdings" w:hint="default"/>
      </w:rPr>
    </w:lvl>
  </w:abstractNum>
  <w:abstractNum w:abstractNumId="14">
    <w:nsid w:val="150067DC"/>
    <w:multiLevelType w:val="hybridMultilevel"/>
    <w:tmpl w:val="5420A986"/>
    <w:lvl w:ilvl="0" w:tplc="0C0A000F">
      <w:start w:val="1"/>
      <w:numFmt w:val="decimal"/>
      <w:lvlText w:val="%1."/>
      <w:lvlJc w:val="left"/>
      <w:pPr>
        <w:tabs>
          <w:tab w:val="num" w:pos="1080"/>
        </w:tabs>
        <w:ind w:left="1080" w:hanging="360"/>
      </w:pPr>
      <w:rPr>
        <w:rFonts w:cs="Times New Roman"/>
      </w:rPr>
    </w:lvl>
    <w:lvl w:ilvl="1" w:tplc="0C0A0019" w:tentative="1">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15">
    <w:nsid w:val="17CE662F"/>
    <w:multiLevelType w:val="hybridMultilevel"/>
    <w:tmpl w:val="E41E0536"/>
    <w:lvl w:ilvl="0" w:tplc="0C0A0001">
      <w:start w:val="1"/>
      <w:numFmt w:val="decimal"/>
      <w:lvlText w:val="%1."/>
      <w:lvlJc w:val="left"/>
      <w:pPr>
        <w:tabs>
          <w:tab w:val="num" w:pos="720"/>
        </w:tabs>
        <w:ind w:left="720" w:hanging="360"/>
      </w:pPr>
      <w:rPr>
        <w:rFonts w:cs="Times New Roman"/>
      </w:rPr>
    </w:lvl>
    <w:lvl w:ilvl="1" w:tplc="0C0A0003" w:tentative="1">
      <w:start w:val="1"/>
      <w:numFmt w:val="lowerLetter"/>
      <w:lvlText w:val="%2."/>
      <w:lvlJc w:val="left"/>
      <w:pPr>
        <w:tabs>
          <w:tab w:val="num" w:pos="1440"/>
        </w:tabs>
        <w:ind w:left="1440" w:hanging="360"/>
      </w:pPr>
      <w:rPr>
        <w:rFonts w:cs="Times New Roman"/>
      </w:rPr>
    </w:lvl>
    <w:lvl w:ilvl="2" w:tplc="0C0A0005" w:tentative="1">
      <w:start w:val="1"/>
      <w:numFmt w:val="lowerRoman"/>
      <w:lvlText w:val="%3."/>
      <w:lvlJc w:val="right"/>
      <w:pPr>
        <w:tabs>
          <w:tab w:val="num" w:pos="2160"/>
        </w:tabs>
        <w:ind w:left="2160" w:hanging="180"/>
      </w:pPr>
      <w:rPr>
        <w:rFonts w:cs="Times New Roman"/>
      </w:rPr>
    </w:lvl>
    <w:lvl w:ilvl="3" w:tplc="0C0A0001" w:tentative="1">
      <w:start w:val="1"/>
      <w:numFmt w:val="decimal"/>
      <w:lvlText w:val="%4."/>
      <w:lvlJc w:val="left"/>
      <w:pPr>
        <w:tabs>
          <w:tab w:val="num" w:pos="2880"/>
        </w:tabs>
        <w:ind w:left="2880" w:hanging="360"/>
      </w:pPr>
      <w:rPr>
        <w:rFonts w:cs="Times New Roman"/>
      </w:rPr>
    </w:lvl>
    <w:lvl w:ilvl="4" w:tplc="0C0A0003" w:tentative="1">
      <w:start w:val="1"/>
      <w:numFmt w:val="lowerLetter"/>
      <w:lvlText w:val="%5."/>
      <w:lvlJc w:val="left"/>
      <w:pPr>
        <w:tabs>
          <w:tab w:val="num" w:pos="3600"/>
        </w:tabs>
        <w:ind w:left="3600" w:hanging="360"/>
      </w:pPr>
      <w:rPr>
        <w:rFonts w:cs="Times New Roman"/>
      </w:rPr>
    </w:lvl>
    <w:lvl w:ilvl="5" w:tplc="0C0A0005" w:tentative="1">
      <w:start w:val="1"/>
      <w:numFmt w:val="lowerRoman"/>
      <w:lvlText w:val="%6."/>
      <w:lvlJc w:val="right"/>
      <w:pPr>
        <w:tabs>
          <w:tab w:val="num" w:pos="4320"/>
        </w:tabs>
        <w:ind w:left="4320" w:hanging="180"/>
      </w:pPr>
      <w:rPr>
        <w:rFonts w:cs="Times New Roman"/>
      </w:rPr>
    </w:lvl>
    <w:lvl w:ilvl="6" w:tplc="0C0A0001" w:tentative="1">
      <w:start w:val="1"/>
      <w:numFmt w:val="decimal"/>
      <w:lvlText w:val="%7."/>
      <w:lvlJc w:val="left"/>
      <w:pPr>
        <w:tabs>
          <w:tab w:val="num" w:pos="5040"/>
        </w:tabs>
        <w:ind w:left="5040" w:hanging="360"/>
      </w:pPr>
      <w:rPr>
        <w:rFonts w:cs="Times New Roman"/>
      </w:rPr>
    </w:lvl>
    <w:lvl w:ilvl="7" w:tplc="0C0A0003" w:tentative="1">
      <w:start w:val="1"/>
      <w:numFmt w:val="lowerLetter"/>
      <w:lvlText w:val="%8."/>
      <w:lvlJc w:val="left"/>
      <w:pPr>
        <w:tabs>
          <w:tab w:val="num" w:pos="5760"/>
        </w:tabs>
        <w:ind w:left="5760" w:hanging="360"/>
      </w:pPr>
      <w:rPr>
        <w:rFonts w:cs="Times New Roman"/>
      </w:rPr>
    </w:lvl>
    <w:lvl w:ilvl="8" w:tplc="0C0A0005" w:tentative="1">
      <w:start w:val="1"/>
      <w:numFmt w:val="lowerRoman"/>
      <w:lvlText w:val="%9."/>
      <w:lvlJc w:val="right"/>
      <w:pPr>
        <w:tabs>
          <w:tab w:val="num" w:pos="6480"/>
        </w:tabs>
        <w:ind w:left="6480" w:hanging="180"/>
      </w:pPr>
      <w:rPr>
        <w:rFonts w:cs="Times New Roman"/>
      </w:rPr>
    </w:lvl>
  </w:abstractNum>
  <w:abstractNum w:abstractNumId="16">
    <w:nsid w:val="17DE4AFC"/>
    <w:multiLevelType w:val="hybridMultilevel"/>
    <w:tmpl w:val="B6F2E322"/>
    <w:lvl w:ilvl="0" w:tplc="0C0A0017">
      <w:start w:val="1"/>
      <w:numFmt w:val="lowerLetter"/>
      <w:lvlText w:val="%1)"/>
      <w:lvlJc w:val="left"/>
      <w:pPr>
        <w:ind w:left="1428" w:hanging="360"/>
      </w:pPr>
    </w:lvl>
    <w:lvl w:ilvl="1" w:tplc="480A0019" w:tentative="1">
      <w:start w:val="1"/>
      <w:numFmt w:val="lowerLetter"/>
      <w:lvlText w:val="%2."/>
      <w:lvlJc w:val="left"/>
      <w:pPr>
        <w:ind w:left="2148" w:hanging="360"/>
      </w:pPr>
    </w:lvl>
    <w:lvl w:ilvl="2" w:tplc="480A001B" w:tentative="1">
      <w:start w:val="1"/>
      <w:numFmt w:val="lowerRoman"/>
      <w:lvlText w:val="%3."/>
      <w:lvlJc w:val="right"/>
      <w:pPr>
        <w:ind w:left="2868" w:hanging="180"/>
      </w:pPr>
    </w:lvl>
    <w:lvl w:ilvl="3" w:tplc="480A000F" w:tentative="1">
      <w:start w:val="1"/>
      <w:numFmt w:val="decimal"/>
      <w:lvlText w:val="%4."/>
      <w:lvlJc w:val="left"/>
      <w:pPr>
        <w:ind w:left="3588" w:hanging="360"/>
      </w:pPr>
    </w:lvl>
    <w:lvl w:ilvl="4" w:tplc="480A0019" w:tentative="1">
      <w:start w:val="1"/>
      <w:numFmt w:val="lowerLetter"/>
      <w:lvlText w:val="%5."/>
      <w:lvlJc w:val="left"/>
      <w:pPr>
        <w:ind w:left="4308" w:hanging="360"/>
      </w:pPr>
    </w:lvl>
    <w:lvl w:ilvl="5" w:tplc="480A001B" w:tentative="1">
      <w:start w:val="1"/>
      <w:numFmt w:val="lowerRoman"/>
      <w:lvlText w:val="%6."/>
      <w:lvlJc w:val="right"/>
      <w:pPr>
        <w:ind w:left="5028" w:hanging="180"/>
      </w:pPr>
    </w:lvl>
    <w:lvl w:ilvl="6" w:tplc="480A000F" w:tentative="1">
      <w:start w:val="1"/>
      <w:numFmt w:val="decimal"/>
      <w:lvlText w:val="%7."/>
      <w:lvlJc w:val="left"/>
      <w:pPr>
        <w:ind w:left="5748" w:hanging="360"/>
      </w:pPr>
    </w:lvl>
    <w:lvl w:ilvl="7" w:tplc="480A0019" w:tentative="1">
      <w:start w:val="1"/>
      <w:numFmt w:val="lowerLetter"/>
      <w:lvlText w:val="%8."/>
      <w:lvlJc w:val="left"/>
      <w:pPr>
        <w:ind w:left="6468" w:hanging="360"/>
      </w:pPr>
    </w:lvl>
    <w:lvl w:ilvl="8" w:tplc="480A001B" w:tentative="1">
      <w:start w:val="1"/>
      <w:numFmt w:val="lowerRoman"/>
      <w:lvlText w:val="%9."/>
      <w:lvlJc w:val="right"/>
      <w:pPr>
        <w:ind w:left="7188" w:hanging="180"/>
      </w:pPr>
    </w:lvl>
  </w:abstractNum>
  <w:abstractNum w:abstractNumId="17">
    <w:nsid w:val="18D8561E"/>
    <w:multiLevelType w:val="hybridMultilevel"/>
    <w:tmpl w:val="15BC445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nsid w:val="19E172F9"/>
    <w:multiLevelType w:val="hybridMultilevel"/>
    <w:tmpl w:val="8DDCCB9E"/>
    <w:lvl w:ilvl="0" w:tplc="0C0A000F">
      <w:start w:val="1"/>
      <w:numFmt w:val="decimal"/>
      <w:lvlText w:val="%1."/>
      <w:lvlJc w:val="left"/>
      <w:pPr>
        <w:tabs>
          <w:tab w:val="num" w:pos="720"/>
        </w:tabs>
        <w:ind w:left="720" w:hanging="360"/>
      </w:pPr>
      <w:rPr>
        <w:rFonts w:cs="Times New Roman"/>
      </w:rPr>
    </w:lvl>
    <w:lvl w:ilvl="1" w:tplc="0C0A0019">
      <w:numFmt w:val="none"/>
      <w:lvlText w:val=""/>
      <w:lvlJc w:val="left"/>
      <w:pPr>
        <w:tabs>
          <w:tab w:val="num" w:pos="360"/>
        </w:tabs>
      </w:pPr>
      <w:rPr>
        <w:rFonts w:cs="Times New Roman"/>
      </w:rPr>
    </w:lvl>
    <w:lvl w:ilvl="2" w:tplc="0C0A001B">
      <w:numFmt w:val="none"/>
      <w:lvlText w:val=""/>
      <w:lvlJc w:val="left"/>
      <w:pPr>
        <w:tabs>
          <w:tab w:val="num" w:pos="360"/>
        </w:tabs>
      </w:pPr>
      <w:rPr>
        <w:rFonts w:cs="Times New Roman"/>
      </w:rPr>
    </w:lvl>
    <w:lvl w:ilvl="3" w:tplc="0C0A000F">
      <w:numFmt w:val="none"/>
      <w:lvlText w:val=""/>
      <w:lvlJc w:val="left"/>
      <w:pPr>
        <w:tabs>
          <w:tab w:val="num" w:pos="360"/>
        </w:tabs>
      </w:pPr>
      <w:rPr>
        <w:rFonts w:cs="Times New Roman"/>
      </w:rPr>
    </w:lvl>
    <w:lvl w:ilvl="4" w:tplc="0C0A0019">
      <w:numFmt w:val="none"/>
      <w:lvlText w:val=""/>
      <w:lvlJc w:val="left"/>
      <w:pPr>
        <w:tabs>
          <w:tab w:val="num" w:pos="360"/>
        </w:tabs>
      </w:pPr>
      <w:rPr>
        <w:rFonts w:cs="Times New Roman"/>
      </w:rPr>
    </w:lvl>
    <w:lvl w:ilvl="5" w:tplc="0C0A001B">
      <w:numFmt w:val="none"/>
      <w:lvlText w:val=""/>
      <w:lvlJc w:val="left"/>
      <w:pPr>
        <w:tabs>
          <w:tab w:val="num" w:pos="360"/>
        </w:tabs>
      </w:pPr>
      <w:rPr>
        <w:rFonts w:cs="Times New Roman"/>
      </w:rPr>
    </w:lvl>
    <w:lvl w:ilvl="6" w:tplc="0C0A000F">
      <w:numFmt w:val="none"/>
      <w:lvlText w:val=""/>
      <w:lvlJc w:val="left"/>
      <w:pPr>
        <w:tabs>
          <w:tab w:val="num" w:pos="360"/>
        </w:tabs>
      </w:pPr>
      <w:rPr>
        <w:rFonts w:cs="Times New Roman"/>
      </w:rPr>
    </w:lvl>
    <w:lvl w:ilvl="7" w:tplc="0C0A0019">
      <w:numFmt w:val="none"/>
      <w:lvlText w:val=""/>
      <w:lvlJc w:val="left"/>
      <w:pPr>
        <w:tabs>
          <w:tab w:val="num" w:pos="360"/>
        </w:tabs>
      </w:pPr>
      <w:rPr>
        <w:rFonts w:cs="Times New Roman"/>
      </w:rPr>
    </w:lvl>
    <w:lvl w:ilvl="8" w:tplc="0C0A001B">
      <w:numFmt w:val="none"/>
      <w:lvlText w:val=""/>
      <w:lvlJc w:val="left"/>
      <w:pPr>
        <w:tabs>
          <w:tab w:val="num" w:pos="360"/>
        </w:tabs>
      </w:pPr>
      <w:rPr>
        <w:rFonts w:cs="Times New Roman"/>
      </w:rPr>
    </w:lvl>
  </w:abstractNum>
  <w:abstractNum w:abstractNumId="19">
    <w:nsid w:val="1A6A02E7"/>
    <w:multiLevelType w:val="hybridMultilevel"/>
    <w:tmpl w:val="300E076E"/>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0">
    <w:nsid w:val="1BE72FA0"/>
    <w:multiLevelType w:val="hybridMultilevel"/>
    <w:tmpl w:val="F56A64B4"/>
    <w:lvl w:ilvl="0" w:tplc="F45048D4">
      <w:start w:val="1"/>
      <w:numFmt w:val="bullet"/>
      <w:lvlText w:val=""/>
      <w:lvlJc w:val="left"/>
      <w:pPr>
        <w:tabs>
          <w:tab w:val="num" w:pos="720"/>
        </w:tabs>
        <w:ind w:left="720" w:hanging="360"/>
      </w:pPr>
      <w:rPr>
        <w:rFonts w:ascii="Symbol" w:hAnsi="Symbol" w:hint="default"/>
      </w:rPr>
    </w:lvl>
    <w:lvl w:ilvl="1" w:tplc="7DDC058C">
      <w:start w:val="1"/>
      <w:numFmt w:val="decimal"/>
      <w:lvlText w:val="%2."/>
      <w:lvlJc w:val="left"/>
      <w:pPr>
        <w:tabs>
          <w:tab w:val="num" w:pos="720"/>
        </w:tabs>
        <w:ind w:left="720" w:hanging="360"/>
      </w:pPr>
      <w:rPr>
        <w:rFonts w:cs="Times New Roman"/>
      </w:rPr>
    </w:lvl>
    <w:lvl w:ilvl="2" w:tplc="109CA080">
      <w:start w:val="1"/>
      <w:numFmt w:val="lowerRoman"/>
      <w:lvlText w:val="%3."/>
      <w:lvlJc w:val="right"/>
      <w:pPr>
        <w:tabs>
          <w:tab w:val="num" w:pos="2160"/>
        </w:tabs>
        <w:ind w:left="2160" w:hanging="180"/>
      </w:pPr>
      <w:rPr>
        <w:rFonts w:cs="Times New Roman"/>
      </w:rPr>
    </w:lvl>
    <w:lvl w:ilvl="3" w:tplc="EA181706" w:tentative="1">
      <w:start w:val="1"/>
      <w:numFmt w:val="decimal"/>
      <w:lvlText w:val="%4."/>
      <w:lvlJc w:val="left"/>
      <w:pPr>
        <w:tabs>
          <w:tab w:val="num" w:pos="2880"/>
        </w:tabs>
        <w:ind w:left="2880" w:hanging="360"/>
      </w:pPr>
      <w:rPr>
        <w:rFonts w:cs="Times New Roman"/>
      </w:rPr>
    </w:lvl>
    <w:lvl w:ilvl="4" w:tplc="BBDA456A" w:tentative="1">
      <w:start w:val="1"/>
      <w:numFmt w:val="lowerLetter"/>
      <w:lvlText w:val="%5."/>
      <w:lvlJc w:val="left"/>
      <w:pPr>
        <w:tabs>
          <w:tab w:val="num" w:pos="3600"/>
        </w:tabs>
        <w:ind w:left="3600" w:hanging="360"/>
      </w:pPr>
      <w:rPr>
        <w:rFonts w:cs="Times New Roman"/>
      </w:rPr>
    </w:lvl>
    <w:lvl w:ilvl="5" w:tplc="5CCEA2B8" w:tentative="1">
      <w:start w:val="1"/>
      <w:numFmt w:val="lowerRoman"/>
      <w:lvlText w:val="%6."/>
      <w:lvlJc w:val="right"/>
      <w:pPr>
        <w:tabs>
          <w:tab w:val="num" w:pos="4320"/>
        </w:tabs>
        <w:ind w:left="4320" w:hanging="180"/>
      </w:pPr>
      <w:rPr>
        <w:rFonts w:cs="Times New Roman"/>
      </w:rPr>
    </w:lvl>
    <w:lvl w:ilvl="6" w:tplc="E86AAB1E" w:tentative="1">
      <w:start w:val="1"/>
      <w:numFmt w:val="decimal"/>
      <w:lvlText w:val="%7."/>
      <w:lvlJc w:val="left"/>
      <w:pPr>
        <w:tabs>
          <w:tab w:val="num" w:pos="5040"/>
        </w:tabs>
        <w:ind w:left="5040" w:hanging="360"/>
      </w:pPr>
      <w:rPr>
        <w:rFonts w:cs="Times New Roman"/>
      </w:rPr>
    </w:lvl>
    <w:lvl w:ilvl="7" w:tplc="51884574" w:tentative="1">
      <w:start w:val="1"/>
      <w:numFmt w:val="lowerLetter"/>
      <w:lvlText w:val="%8."/>
      <w:lvlJc w:val="left"/>
      <w:pPr>
        <w:tabs>
          <w:tab w:val="num" w:pos="5760"/>
        </w:tabs>
        <w:ind w:left="5760" w:hanging="360"/>
      </w:pPr>
      <w:rPr>
        <w:rFonts w:cs="Times New Roman"/>
      </w:rPr>
    </w:lvl>
    <w:lvl w:ilvl="8" w:tplc="EB247192" w:tentative="1">
      <w:start w:val="1"/>
      <w:numFmt w:val="lowerRoman"/>
      <w:lvlText w:val="%9."/>
      <w:lvlJc w:val="right"/>
      <w:pPr>
        <w:tabs>
          <w:tab w:val="num" w:pos="6480"/>
        </w:tabs>
        <w:ind w:left="6480" w:hanging="180"/>
      </w:pPr>
      <w:rPr>
        <w:rFonts w:cs="Times New Roman"/>
      </w:rPr>
    </w:lvl>
  </w:abstractNum>
  <w:abstractNum w:abstractNumId="21">
    <w:nsid w:val="1C6A3936"/>
    <w:multiLevelType w:val="hybridMultilevel"/>
    <w:tmpl w:val="16D094BA"/>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2">
    <w:nsid w:val="1E0024F6"/>
    <w:multiLevelType w:val="hybridMultilevel"/>
    <w:tmpl w:val="5386BC02"/>
    <w:lvl w:ilvl="0" w:tplc="0C0A0001">
      <w:start w:val="1"/>
      <w:numFmt w:val="decimal"/>
      <w:lvlText w:val="%1."/>
      <w:lvlJc w:val="left"/>
      <w:pPr>
        <w:tabs>
          <w:tab w:val="num" w:pos="720"/>
        </w:tabs>
        <w:ind w:left="720" w:hanging="360"/>
      </w:pPr>
      <w:rPr>
        <w:rFonts w:cs="Times New Roman"/>
        <w:b w:val="0"/>
      </w:rPr>
    </w:lvl>
    <w:lvl w:ilvl="1" w:tplc="0C0A000F">
      <w:start w:val="1"/>
      <w:numFmt w:val="lowerLetter"/>
      <w:lvlText w:val="%2."/>
      <w:lvlJc w:val="left"/>
      <w:pPr>
        <w:tabs>
          <w:tab w:val="num" w:pos="360"/>
        </w:tabs>
      </w:pPr>
      <w:rPr>
        <w:rFonts w:cs="Times New Roman"/>
      </w:rPr>
    </w:lvl>
    <w:lvl w:ilvl="2" w:tplc="0C0A001B">
      <w:numFmt w:val="none"/>
      <w:lvlText w:val=""/>
      <w:lvlJc w:val="left"/>
      <w:pPr>
        <w:tabs>
          <w:tab w:val="num" w:pos="360"/>
        </w:tabs>
      </w:pPr>
      <w:rPr>
        <w:rFonts w:cs="Times New Roman"/>
      </w:rPr>
    </w:lvl>
    <w:lvl w:ilvl="3" w:tplc="0C0A000F">
      <w:numFmt w:val="none"/>
      <w:lvlText w:val=""/>
      <w:lvlJc w:val="left"/>
      <w:pPr>
        <w:tabs>
          <w:tab w:val="num" w:pos="360"/>
        </w:tabs>
      </w:pPr>
      <w:rPr>
        <w:rFonts w:cs="Times New Roman"/>
      </w:rPr>
    </w:lvl>
    <w:lvl w:ilvl="4" w:tplc="0C0A0019">
      <w:numFmt w:val="none"/>
      <w:lvlText w:val=""/>
      <w:lvlJc w:val="left"/>
      <w:pPr>
        <w:tabs>
          <w:tab w:val="num" w:pos="360"/>
        </w:tabs>
      </w:pPr>
      <w:rPr>
        <w:rFonts w:cs="Times New Roman"/>
      </w:rPr>
    </w:lvl>
    <w:lvl w:ilvl="5" w:tplc="0C0A001B">
      <w:numFmt w:val="none"/>
      <w:lvlText w:val=""/>
      <w:lvlJc w:val="left"/>
      <w:pPr>
        <w:tabs>
          <w:tab w:val="num" w:pos="360"/>
        </w:tabs>
      </w:pPr>
      <w:rPr>
        <w:rFonts w:cs="Times New Roman"/>
      </w:rPr>
    </w:lvl>
    <w:lvl w:ilvl="6" w:tplc="0C0A000F">
      <w:numFmt w:val="none"/>
      <w:lvlText w:val=""/>
      <w:lvlJc w:val="left"/>
      <w:pPr>
        <w:tabs>
          <w:tab w:val="num" w:pos="360"/>
        </w:tabs>
      </w:pPr>
      <w:rPr>
        <w:rFonts w:cs="Times New Roman"/>
      </w:rPr>
    </w:lvl>
    <w:lvl w:ilvl="7" w:tplc="0C0A0019">
      <w:numFmt w:val="none"/>
      <w:lvlText w:val=""/>
      <w:lvlJc w:val="left"/>
      <w:pPr>
        <w:tabs>
          <w:tab w:val="num" w:pos="360"/>
        </w:tabs>
      </w:pPr>
      <w:rPr>
        <w:rFonts w:cs="Times New Roman"/>
      </w:rPr>
    </w:lvl>
    <w:lvl w:ilvl="8" w:tplc="0C0A001B">
      <w:numFmt w:val="none"/>
      <w:lvlText w:val=""/>
      <w:lvlJc w:val="left"/>
      <w:pPr>
        <w:tabs>
          <w:tab w:val="num" w:pos="360"/>
        </w:tabs>
      </w:pPr>
      <w:rPr>
        <w:rFonts w:cs="Times New Roman"/>
      </w:rPr>
    </w:lvl>
  </w:abstractNum>
  <w:abstractNum w:abstractNumId="23">
    <w:nsid w:val="21586F01"/>
    <w:multiLevelType w:val="hybridMultilevel"/>
    <w:tmpl w:val="949821A0"/>
    <w:lvl w:ilvl="0" w:tplc="0C0A000F">
      <w:start w:val="1"/>
      <w:numFmt w:val="decimal"/>
      <w:lvlText w:val="%1."/>
      <w:lvlJc w:val="left"/>
      <w:pPr>
        <w:tabs>
          <w:tab w:val="num" w:pos="720"/>
        </w:tabs>
        <w:ind w:left="720" w:hanging="360"/>
      </w:pPr>
      <w:rPr>
        <w:rFonts w:cs="Times New Roman"/>
        <w:b w:val="0"/>
      </w:rPr>
    </w:lvl>
    <w:lvl w:ilvl="1" w:tplc="0C0A0019">
      <w:start w:val="1"/>
      <w:numFmt w:val="lowerLetter"/>
      <w:lvlText w:val="%2."/>
      <w:lvlJc w:val="left"/>
      <w:pPr>
        <w:tabs>
          <w:tab w:val="num" w:pos="360"/>
        </w:tabs>
      </w:pPr>
      <w:rPr>
        <w:rFonts w:cs="Times New Roman"/>
      </w:rPr>
    </w:lvl>
    <w:lvl w:ilvl="2" w:tplc="0C0A001B">
      <w:numFmt w:val="none"/>
      <w:lvlText w:val=""/>
      <w:lvlJc w:val="left"/>
      <w:pPr>
        <w:tabs>
          <w:tab w:val="num" w:pos="360"/>
        </w:tabs>
      </w:pPr>
      <w:rPr>
        <w:rFonts w:cs="Times New Roman"/>
      </w:rPr>
    </w:lvl>
    <w:lvl w:ilvl="3" w:tplc="0C0A000F">
      <w:numFmt w:val="none"/>
      <w:lvlText w:val=""/>
      <w:lvlJc w:val="left"/>
      <w:pPr>
        <w:tabs>
          <w:tab w:val="num" w:pos="360"/>
        </w:tabs>
      </w:pPr>
      <w:rPr>
        <w:rFonts w:cs="Times New Roman"/>
      </w:rPr>
    </w:lvl>
    <w:lvl w:ilvl="4" w:tplc="0C0A0019">
      <w:numFmt w:val="none"/>
      <w:lvlText w:val=""/>
      <w:lvlJc w:val="left"/>
      <w:pPr>
        <w:tabs>
          <w:tab w:val="num" w:pos="360"/>
        </w:tabs>
      </w:pPr>
      <w:rPr>
        <w:rFonts w:cs="Times New Roman"/>
      </w:rPr>
    </w:lvl>
    <w:lvl w:ilvl="5" w:tplc="0C0A001B">
      <w:numFmt w:val="none"/>
      <w:lvlText w:val=""/>
      <w:lvlJc w:val="left"/>
      <w:pPr>
        <w:tabs>
          <w:tab w:val="num" w:pos="360"/>
        </w:tabs>
      </w:pPr>
      <w:rPr>
        <w:rFonts w:cs="Times New Roman"/>
      </w:rPr>
    </w:lvl>
    <w:lvl w:ilvl="6" w:tplc="0C0A000F">
      <w:numFmt w:val="none"/>
      <w:lvlText w:val=""/>
      <w:lvlJc w:val="left"/>
      <w:pPr>
        <w:tabs>
          <w:tab w:val="num" w:pos="360"/>
        </w:tabs>
      </w:pPr>
      <w:rPr>
        <w:rFonts w:cs="Times New Roman"/>
      </w:rPr>
    </w:lvl>
    <w:lvl w:ilvl="7" w:tplc="0C0A0019">
      <w:numFmt w:val="none"/>
      <w:lvlText w:val=""/>
      <w:lvlJc w:val="left"/>
      <w:pPr>
        <w:tabs>
          <w:tab w:val="num" w:pos="360"/>
        </w:tabs>
      </w:pPr>
      <w:rPr>
        <w:rFonts w:cs="Times New Roman"/>
      </w:rPr>
    </w:lvl>
    <w:lvl w:ilvl="8" w:tplc="0C0A001B">
      <w:numFmt w:val="none"/>
      <w:lvlText w:val=""/>
      <w:lvlJc w:val="left"/>
      <w:pPr>
        <w:tabs>
          <w:tab w:val="num" w:pos="360"/>
        </w:tabs>
      </w:pPr>
      <w:rPr>
        <w:rFonts w:cs="Times New Roman"/>
      </w:rPr>
    </w:lvl>
  </w:abstractNum>
  <w:abstractNum w:abstractNumId="24">
    <w:nsid w:val="22206BCE"/>
    <w:multiLevelType w:val="hybridMultilevel"/>
    <w:tmpl w:val="171A92DC"/>
    <w:lvl w:ilvl="0" w:tplc="B19C425E">
      <w:start w:val="1"/>
      <w:numFmt w:val="decimal"/>
      <w:lvlText w:val="%1."/>
      <w:lvlJc w:val="left"/>
      <w:pPr>
        <w:tabs>
          <w:tab w:val="num" w:pos="1080"/>
        </w:tabs>
        <w:ind w:left="1080" w:hanging="360"/>
      </w:pPr>
      <w:rPr>
        <w:rFonts w:cs="Times New Roman"/>
      </w:rPr>
    </w:lvl>
    <w:lvl w:ilvl="1" w:tplc="480A0019" w:tentative="1">
      <w:start w:val="1"/>
      <w:numFmt w:val="lowerLetter"/>
      <w:lvlText w:val="%2."/>
      <w:lvlJc w:val="left"/>
      <w:pPr>
        <w:tabs>
          <w:tab w:val="num" w:pos="1800"/>
        </w:tabs>
        <w:ind w:left="1800" w:hanging="360"/>
      </w:pPr>
      <w:rPr>
        <w:rFonts w:cs="Times New Roman"/>
      </w:rPr>
    </w:lvl>
    <w:lvl w:ilvl="2" w:tplc="02F611C4" w:tentative="1">
      <w:start w:val="1"/>
      <w:numFmt w:val="lowerRoman"/>
      <w:lvlText w:val="%3."/>
      <w:lvlJc w:val="right"/>
      <w:pPr>
        <w:tabs>
          <w:tab w:val="num" w:pos="2520"/>
        </w:tabs>
        <w:ind w:left="2520" w:hanging="180"/>
      </w:pPr>
      <w:rPr>
        <w:rFonts w:cs="Times New Roman"/>
      </w:rPr>
    </w:lvl>
    <w:lvl w:ilvl="3" w:tplc="04BC209C" w:tentative="1">
      <w:start w:val="1"/>
      <w:numFmt w:val="decimal"/>
      <w:lvlText w:val="%4."/>
      <w:lvlJc w:val="left"/>
      <w:pPr>
        <w:tabs>
          <w:tab w:val="num" w:pos="3240"/>
        </w:tabs>
        <w:ind w:left="3240" w:hanging="360"/>
      </w:pPr>
      <w:rPr>
        <w:rFonts w:cs="Times New Roman"/>
      </w:rPr>
    </w:lvl>
    <w:lvl w:ilvl="4" w:tplc="8194A1C2" w:tentative="1">
      <w:start w:val="1"/>
      <w:numFmt w:val="lowerLetter"/>
      <w:lvlText w:val="%5."/>
      <w:lvlJc w:val="left"/>
      <w:pPr>
        <w:tabs>
          <w:tab w:val="num" w:pos="3960"/>
        </w:tabs>
        <w:ind w:left="3960" w:hanging="360"/>
      </w:pPr>
      <w:rPr>
        <w:rFonts w:cs="Times New Roman"/>
      </w:rPr>
    </w:lvl>
    <w:lvl w:ilvl="5" w:tplc="168C5052" w:tentative="1">
      <w:start w:val="1"/>
      <w:numFmt w:val="lowerRoman"/>
      <w:lvlText w:val="%6."/>
      <w:lvlJc w:val="right"/>
      <w:pPr>
        <w:tabs>
          <w:tab w:val="num" w:pos="4680"/>
        </w:tabs>
        <w:ind w:left="4680" w:hanging="180"/>
      </w:pPr>
      <w:rPr>
        <w:rFonts w:cs="Times New Roman"/>
      </w:rPr>
    </w:lvl>
    <w:lvl w:ilvl="6" w:tplc="B7EC9230" w:tentative="1">
      <w:start w:val="1"/>
      <w:numFmt w:val="decimal"/>
      <w:lvlText w:val="%7."/>
      <w:lvlJc w:val="left"/>
      <w:pPr>
        <w:tabs>
          <w:tab w:val="num" w:pos="5400"/>
        </w:tabs>
        <w:ind w:left="5400" w:hanging="360"/>
      </w:pPr>
      <w:rPr>
        <w:rFonts w:cs="Times New Roman"/>
      </w:rPr>
    </w:lvl>
    <w:lvl w:ilvl="7" w:tplc="D3F60662" w:tentative="1">
      <w:start w:val="1"/>
      <w:numFmt w:val="lowerLetter"/>
      <w:lvlText w:val="%8."/>
      <w:lvlJc w:val="left"/>
      <w:pPr>
        <w:tabs>
          <w:tab w:val="num" w:pos="6120"/>
        </w:tabs>
        <w:ind w:left="6120" w:hanging="360"/>
      </w:pPr>
      <w:rPr>
        <w:rFonts w:cs="Times New Roman"/>
      </w:rPr>
    </w:lvl>
    <w:lvl w:ilvl="8" w:tplc="225EBC38" w:tentative="1">
      <w:start w:val="1"/>
      <w:numFmt w:val="lowerRoman"/>
      <w:lvlText w:val="%9."/>
      <w:lvlJc w:val="right"/>
      <w:pPr>
        <w:tabs>
          <w:tab w:val="num" w:pos="6840"/>
        </w:tabs>
        <w:ind w:left="6840" w:hanging="180"/>
      </w:pPr>
      <w:rPr>
        <w:rFonts w:cs="Times New Roman"/>
      </w:rPr>
    </w:lvl>
  </w:abstractNum>
  <w:abstractNum w:abstractNumId="25">
    <w:nsid w:val="2425598B"/>
    <w:multiLevelType w:val="hybridMultilevel"/>
    <w:tmpl w:val="E30E44F2"/>
    <w:lvl w:ilvl="0" w:tplc="B19C425E">
      <w:start w:val="1"/>
      <w:numFmt w:val="bullet"/>
      <w:lvlText w:val=""/>
      <w:lvlJc w:val="left"/>
      <w:pPr>
        <w:tabs>
          <w:tab w:val="num" w:pos="4260"/>
        </w:tabs>
        <w:ind w:left="4260" w:hanging="360"/>
      </w:pPr>
      <w:rPr>
        <w:rFonts w:ascii="Symbol" w:hAnsi="Symbol" w:hint="default"/>
      </w:rPr>
    </w:lvl>
    <w:lvl w:ilvl="1" w:tplc="480A0019" w:tentative="1">
      <w:start w:val="1"/>
      <w:numFmt w:val="bullet"/>
      <w:lvlText w:val="o"/>
      <w:lvlJc w:val="left"/>
      <w:pPr>
        <w:tabs>
          <w:tab w:val="num" w:pos="4980"/>
        </w:tabs>
        <w:ind w:left="4980" w:hanging="360"/>
      </w:pPr>
      <w:rPr>
        <w:rFonts w:ascii="Courier New" w:hAnsi="Courier New" w:hint="default"/>
      </w:rPr>
    </w:lvl>
    <w:lvl w:ilvl="2" w:tplc="02F611C4" w:tentative="1">
      <w:start w:val="1"/>
      <w:numFmt w:val="bullet"/>
      <w:lvlText w:val=""/>
      <w:lvlJc w:val="left"/>
      <w:pPr>
        <w:tabs>
          <w:tab w:val="num" w:pos="5700"/>
        </w:tabs>
        <w:ind w:left="5700" w:hanging="360"/>
      </w:pPr>
      <w:rPr>
        <w:rFonts w:ascii="Wingdings" w:hAnsi="Wingdings" w:hint="default"/>
      </w:rPr>
    </w:lvl>
    <w:lvl w:ilvl="3" w:tplc="04BC209C" w:tentative="1">
      <w:start w:val="1"/>
      <w:numFmt w:val="bullet"/>
      <w:lvlText w:val=""/>
      <w:lvlJc w:val="left"/>
      <w:pPr>
        <w:tabs>
          <w:tab w:val="num" w:pos="6420"/>
        </w:tabs>
        <w:ind w:left="6420" w:hanging="360"/>
      </w:pPr>
      <w:rPr>
        <w:rFonts w:ascii="Symbol" w:hAnsi="Symbol" w:hint="default"/>
      </w:rPr>
    </w:lvl>
    <w:lvl w:ilvl="4" w:tplc="8194A1C2" w:tentative="1">
      <w:start w:val="1"/>
      <w:numFmt w:val="bullet"/>
      <w:lvlText w:val="o"/>
      <w:lvlJc w:val="left"/>
      <w:pPr>
        <w:tabs>
          <w:tab w:val="num" w:pos="7140"/>
        </w:tabs>
        <w:ind w:left="7140" w:hanging="360"/>
      </w:pPr>
      <w:rPr>
        <w:rFonts w:ascii="Courier New" w:hAnsi="Courier New" w:hint="default"/>
      </w:rPr>
    </w:lvl>
    <w:lvl w:ilvl="5" w:tplc="168C5052" w:tentative="1">
      <w:start w:val="1"/>
      <w:numFmt w:val="bullet"/>
      <w:lvlText w:val=""/>
      <w:lvlJc w:val="left"/>
      <w:pPr>
        <w:tabs>
          <w:tab w:val="num" w:pos="7860"/>
        </w:tabs>
        <w:ind w:left="7860" w:hanging="360"/>
      </w:pPr>
      <w:rPr>
        <w:rFonts w:ascii="Wingdings" w:hAnsi="Wingdings" w:hint="default"/>
      </w:rPr>
    </w:lvl>
    <w:lvl w:ilvl="6" w:tplc="B7EC9230" w:tentative="1">
      <w:start w:val="1"/>
      <w:numFmt w:val="bullet"/>
      <w:lvlText w:val=""/>
      <w:lvlJc w:val="left"/>
      <w:pPr>
        <w:tabs>
          <w:tab w:val="num" w:pos="8580"/>
        </w:tabs>
        <w:ind w:left="8580" w:hanging="360"/>
      </w:pPr>
      <w:rPr>
        <w:rFonts w:ascii="Symbol" w:hAnsi="Symbol" w:hint="default"/>
      </w:rPr>
    </w:lvl>
    <w:lvl w:ilvl="7" w:tplc="D3F60662" w:tentative="1">
      <w:start w:val="1"/>
      <w:numFmt w:val="bullet"/>
      <w:lvlText w:val="o"/>
      <w:lvlJc w:val="left"/>
      <w:pPr>
        <w:tabs>
          <w:tab w:val="num" w:pos="9300"/>
        </w:tabs>
        <w:ind w:left="9300" w:hanging="360"/>
      </w:pPr>
      <w:rPr>
        <w:rFonts w:ascii="Courier New" w:hAnsi="Courier New" w:hint="default"/>
      </w:rPr>
    </w:lvl>
    <w:lvl w:ilvl="8" w:tplc="225EBC38" w:tentative="1">
      <w:start w:val="1"/>
      <w:numFmt w:val="bullet"/>
      <w:lvlText w:val=""/>
      <w:lvlJc w:val="left"/>
      <w:pPr>
        <w:tabs>
          <w:tab w:val="num" w:pos="10020"/>
        </w:tabs>
        <w:ind w:left="10020" w:hanging="360"/>
      </w:pPr>
      <w:rPr>
        <w:rFonts w:ascii="Wingdings" w:hAnsi="Wingdings" w:hint="default"/>
      </w:rPr>
    </w:lvl>
  </w:abstractNum>
  <w:abstractNum w:abstractNumId="26">
    <w:nsid w:val="25100E8F"/>
    <w:multiLevelType w:val="hybridMultilevel"/>
    <w:tmpl w:val="35F2E476"/>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7">
    <w:nsid w:val="2568521D"/>
    <w:multiLevelType w:val="hybridMultilevel"/>
    <w:tmpl w:val="C8E0ADD2"/>
    <w:lvl w:ilvl="0" w:tplc="0C0A000F">
      <w:start w:val="1"/>
      <w:numFmt w:val="decimal"/>
      <w:lvlText w:val="%1."/>
      <w:lvlJc w:val="left"/>
      <w:pPr>
        <w:tabs>
          <w:tab w:val="num" w:pos="720"/>
        </w:tabs>
        <w:ind w:left="720" w:hanging="360"/>
      </w:pPr>
      <w:rPr>
        <w:rFonts w:cs="Times New Roman"/>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8">
    <w:nsid w:val="290F6DCE"/>
    <w:multiLevelType w:val="hybridMultilevel"/>
    <w:tmpl w:val="7FDEE1D6"/>
    <w:lvl w:ilvl="0" w:tplc="0C0A0001">
      <w:start w:val="1"/>
      <w:numFmt w:val="decimal"/>
      <w:lvlText w:val="%1."/>
      <w:lvlJc w:val="left"/>
      <w:pPr>
        <w:tabs>
          <w:tab w:val="num" w:pos="720"/>
        </w:tabs>
        <w:ind w:left="720" w:hanging="360"/>
      </w:pPr>
      <w:rPr>
        <w:rFonts w:cs="Times New Roman"/>
      </w:rPr>
    </w:lvl>
    <w:lvl w:ilvl="1" w:tplc="0C0A0003" w:tentative="1">
      <w:start w:val="1"/>
      <w:numFmt w:val="lowerLetter"/>
      <w:lvlText w:val="%2."/>
      <w:lvlJc w:val="left"/>
      <w:pPr>
        <w:tabs>
          <w:tab w:val="num" w:pos="1440"/>
        </w:tabs>
        <w:ind w:left="1440" w:hanging="360"/>
      </w:pPr>
      <w:rPr>
        <w:rFonts w:cs="Times New Roman"/>
      </w:rPr>
    </w:lvl>
    <w:lvl w:ilvl="2" w:tplc="0C0A0005" w:tentative="1">
      <w:start w:val="1"/>
      <w:numFmt w:val="lowerRoman"/>
      <w:lvlText w:val="%3."/>
      <w:lvlJc w:val="right"/>
      <w:pPr>
        <w:tabs>
          <w:tab w:val="num" w:pos="2160"/>
        </w:tabs>
        <w:ind w:left="2160" w:hanging="180"/>
      </w:pPr>
      <w:rPr>
        <w:rFonts w:cs="Times New Roman"/>
      </w:rPr>
    </w:lvl>
    <w:lvl w:ilvl="3" w:tplc="0C0A0001" w:tentative="1">
      <w:start w:val="1"/>
      <w:numFmt w:val="decimal"/>
      <w:lvlText w:val="%4."/>
      <w:lvlJc w:val="left"/>
      <w:pPr>
        <w:tabs>
          <w:tab w:val="num" w:pos="2880"/>
        </w:tabs>
        <w:ind w:left="2880" w:hanging="360"/>
      </w:pPr>
      <w:rPr>
        <w:rFonts w:cs="Times New Roman"/>
      </w:rPr>
    </w:lvl>
    <w:lvl w:ilvl="4" w:tplc="0C0A0003" w:tentative="1">
      <w:start w:val="1"/>
      <w:numFmt w:val="lowerLetter"/>
      <w:lvlText w:val="%5."/>
      <w:lvlJc w:val="left"/>
      <w:pPr>
        <w:tabs>
          <w:tab w:val="num" w:pos="3600"/>
        </w:tabs>
        <w:ind w:left="3600" w:hanging="360"/>
      </w:pPr>
      <w:rPr>
        <w:rFonts w:cs="Times New Roman"/>
      </w:rPr>
    </w:lvl>
    <w:lvl w:ilvl="5" w:tplc="0C0A0005" w:tentative="1">
      <w:start w:val="1"/>
      <w:numFmt w:val="lowerRoman"/>
      <w:lvlText w:val="%6."/>
      <w:lvlJc w:val="right"/>
      <w:pPr>
        <w:tabs>
          <w:tab w:val="num" w:pos="4320"/>
        </w:tabs>
        <w:ind w:left="4320" w:hanging="180"/>
      </w:pPr>
      <w:rPr>
        <w:rFonts w:cs="Times New Roman"/>
      </w:rPr>
    </w:lvl>
    <w:lvl w:ilvl="6" w:tplc="0C0A0001" w:tentative="1">
      <w:start w:val="1"/>
      <w:numFmt w:val="decimal"/>
      <w:lvlText w:val="%7."/>
      <w:lvlJc w:val="left"/>
      <w:pPr>
        <w:tabs>
          <w:tab w:val="num" w:pos="5040"/>
        </w:tabs>
        <w:ind w:left="5040" w:hanging="360"/>
      </w:pPr>
      <w:rPr>
        <w:rFonts w:cs="Times New Roman"/>
      </w:rPr>
    </w:lvl>
    <w:lvl w:ilvl="7" w:tplc="0C0A0003" w:tentative="1">
      <w:start w:val="1"/>
      <w:numFmt w:val="lowerLetter"/>
      <w:lvlText w:val="%8."/>
      <w:lvlJc w:val="left"/>
      <w:pPr>
        <w:tabs>
          <w:tab w:val="num" w:pos="5760"/>
        </w:tabs>
        <w:ind w:left="5760" w:hanging="360"/>
      </w:pPr>
      <w:rPr>
        <w:rFonts w:cs="Times New Roman"/>
      </w:rPr>
    </w:lvl>
    <w:lvl w:ilvl="8" w:tplc="0C0A0005" w:tentative="1">
      <w:start w:val="1"/>
      <w:numFmt w:val="lowerRoman"/>
      <w:lvlText w:val="%9."/>
      <w:lvlJc w:val="right"/>
      <w:pPr>
        <w:tabs>
          <w:tab w:val="num" w:pos="6480"/>
        </w:tabs>
        <w:ind w:left="6480" w:hanging="180"/>
      </w:pPr>
      <w:rPr>
        <w:rFonts w:cs="Times New Roman"/>
      </w:rPr>
    </w:lvl>
  </w:abstractNum>
  <w:abstractNum w:abstractNumId="29">
    <w:nsid w:val="29294B2A"/>
    <w:multiLevelType w:val="hybridMultilevel"/>
    <w:tmpl w:val="80862B98"/>
    <w:lvl w:ilvl="0" w:tplc="3CD87A00">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0">
    <w:nsid w:val="297E0354"/>
    <w:multiLevelType w:val="hybridMultilevel"/>
    <w:tmpl w:val="F0F22C8A"/>
    <w:lvl w:ilvl="0" w:tplc="0C0A000F">
      <w:start w:val="1"/>
      <w:numFmt w:val="decimal"/>
      <w:lvlText w:val="%1."/>
      <w:lvlJc w:val="left"/>
      <w:pPr>
        <w:tabs>
          <w:tab w:val="num" w:pos="900"/>
        </w:tabs>
        <w:ind w:left="90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1">
    <w:nsid w:val="29804C0F"/>
    <w:multiLevelType w:val="hybridMultilevel"/>
    <w:tmpl w:val="3A88D5A0"/>
    <w:lvl w:ilvl="0" w:tplc="0C0A000F">
      <w:start w:val="1"/>
      <w:numFmt w:val="bullet"/>
      <w:lvlText w:val=""/>
      <w:lvlJc w:val="left"/>
      <w:pPr>
        <w:tabs>
          <w:tab w:val="num" w:pos="720"/>
        </w:tabs>
        <w:ind w:left="720" w:hanging="360"/>
      </w:pPr>
      <w:rPr>
        <w:rFonts w:ascii="Symbol" w:hAnsi="Symbol" w:hint="default"/>
      </w:rPr>
    </w:lvl>
    <w:lvl w:ilvl="1" w:tplc="0C0A0019" w:tentative="1">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32">
    <w:nsid w:val="29BD6EEA"/>
    <w:multiLevelType w:val="hybridMultilevel"/>
    <w:tmpl w:val="C1100E86"/>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3">
    <w:nsid w:val="2B6C0974"/>
    <w:multiLevelType w:val="hybridMultilevel"/>
    <w:tmpl w:val="C6483F7E"/>
    <w:lvl w:ilvl="0" w:tplc="080A0001">
      <w:start w:val="1"/>
      <w:numFmt w:val="decimal"/>
      <w:lvlText w:val="%1."/>
      <w:lvlJc w:val="left"/>
      <w:pPr>
        <w:tabs>
          <w:tab w:val="num" w:pos="720"/>
        </w:tabs>
        <w:ind w:left="720" w:hanging="360"/>
      </w:pPr>
      <w:rPr>
        <w:rFonts w:cs="Times New Roman"/>
      </w:rPr>
    </w:lvl>
    <w:lvl w:ilvl="1" w:tplc="080A0003" w:tentative="1">
      <w:start w:val="1"/>
      <w:numFmt w:val="lowerLetter"/>
      <w:lvlText w:val="%2."/>
      <w:lvlJc w:val="left"/>
      <w:pPr>
        <w:tabs>
          <w:tab w:val="num" w:pos="1440"/>
        </w:tabs>
        <w:ind w:left="1440" w:hanging="360"/>
      </w:pPr>
      <w:rPr>
        <w:rFonts w:cs="Times New Roman"/>
      </w:rPr>
    </w:lvl>
    <w:lvl w:ilvl="2" w:tplc="080A0005" w:tentative="1">
      <w:start w:val="1"/>
      <w:numFmt w:val="lowerRoman"/>
      <w:lvlText w:val="%3."/>
      <w:lvlJc w:val="right"/>
      <w:pPr>
        <w:tabs>
          <w:tab w:val="num" w:pos="2160"/>
        </w:tabs>
        <w:ind w:left="2160" w:hanging="180"/>
      </w:pPr>
      <w:rPr>
        <w:rFonts w:cs="Times New Roman"/>
      </w:rPr>
    </w:lvl>
    <w:lvl w:ilvl="3" w:tplc="080A0001" w:tentative="1">
      <w:start w:val="1"/>
      <w:numFmt w:val="decimal"/>
      <w:lvlText w:val="%4."/>
      <w:lvlJc w:val="left"/>
      <w:pPr>
        <w:tabs>
          <w:tab w:val="num" w:pos="2880"/>
        </w:tabs>
        <w:ind w:left="2880" w:hanging="360"/>
      </w:pPr>
      <w:rPr>
        <w:rFonts w:cs="Times New Roman"/>
      </w:rPr>
    </w:lvl>
    <w:lvl w:ilvl="4" w:tplc="080A0003" w:tentative="1">
      <w:start w:val="1"/>
      <w:numFmt w:val="lowerLetter"/>
      <w:lvlText w:val="%5."/>
      <w:lvlJc w:val="left"/>
      <w:pPr>
        <w:tabs>
          <w:tab w:val="num" w:pos="3600"/>
        </w:tabs>
        <w:ind w:left="3600" w:hanging="360"/>
      </w:pPr>
      <w:rPr>
        <w:rFonts w:cs="Times New Roman"/>
      </w:rPr>
    </w:lvl>
    <w:lvl w:ilvl="5" w:tplc="080A0005" w:tentative="1">
      <w:start w:val="1"/>
      <w:numFmt w:val="lowerRoman"/>
      <w:lvlText w:val="%6."/>
      <w:lvlJc w:val="right"/>
      <w:pPr>
        <w:tabs>
          <w:tab w:val="num" w:pos="4320"/>
        </w:tabs>
        <w:ind w:left="4320" w:hanging="180"/>
      </w:pPr>
      <w:rPr>
        <w:rFonts w:cs="Times New Roman"/>
      </w:rPr>
    </w:lvl>
    <w:lvl w:ilvl="6" w:tplc="080A0001" w:tentative="1">
      <w:start w:val="1"/>
      <w:numFmt w:val="decimal"/>
      <w:lvlText w:val="%7."/>
      <w:lvlJc w:val="left"/>
      <w:pPr>
        <w:tabs>
          <w:tab w:val="num" w:pos="5040"/>
        </w:tabs>
        <w:ind w:left="5040" w:hanging="360"/>
      </w:pPr>
      <w:rPr>
        <w:rFonts w:cs="Times New Roman"/>
      </w:rPr>
    </w:lvl>
    <w:lvl w:ilvl="7" w:tplc="080A0003" w:tentative="1">
      <w:start w:val="1"/>
      <w:numFmt w:val="lowerLetter"/>
      <w:lvlText w:val="%8."/>
      <w:lvlJc w:val="left"/>
      <w:pPr>
        <w:tabs>
          <w:tab w:val="num" w:pos="5760"/>
        </w:tabs>
        <w:ind w:left="5760" w:hanging="360"/>
      </w:pPr>
      <w:rPr>
        <w:rFonts w:cs="Times New Roman"/>
      </w:rPr>
    </w:lvl>
    <w:lvl w:ilvl="8" w:tplc="080A0005" w:tentative="1">
      <w:start w:val="1"/>
      <w:numFmt w:val="lowerRoman"/>
      <w:lvlText w:val="%9."/>
      <w:lvlJc w:val="right"/>
      <w:pPr>
        <w:tabs>
          <w:tab w:val="num" w:pos="6480"/>
        </w:tabs>
        <w:ind w:left="6480" w:hanging="180"/>
      </w:pPr>
      <w:rPr>
        <w:rFonts w:cs="Times New Roman"/>
      </w:rPr>
    </w:lvl>
  </w:abstractNum>
  <w:abstractNum w:abstractNumId="34">
    <w:nsid w:val="2BB213CF"/>
    <w:multiLevelType w:val="hybridMultilevel"/>
    <w:tmpl w:val="509C0592"/>
    <w:lvl w:ilvl="0" w:tplc="0C0A000F">
      <w:start w:val="1"/>
      <w:numFmt w:val="decimal"/>
      <w:lvlText w:val="%1."/>
      <w:lvlJc w:val="left"/>
      <w:pPr>
        <w:tabs>
          <w:tab w:val="num" w:pos="720"/>
        </w:tabs>
        <w:ind w:left="720" w:hanging="360"/>
      </w:pPr>
      <w:rPr>
        <w:rFonts w:cs="Times New Roman"/>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5">
    <w:nsid w:val="2FDB17BA"/>
    <w:multiLevelType w:val="hybridMultilevel"/>
    <w:tmpl w:val="F56A64B4"/>
    <w:lvl w:ilvl="0" w:tplc="0C0A000F">
      <w:start w:val="1"/>
      <w:numFmt w:val="bullet"/>
      <w:lvlText w:val=""/>
      <w:lvlJc w:val="left"/>
      <w:pPr>
        <w:tabs>
          <w:tab w:val="num" w:pos="720"/>
        </w:tabs>
        <w:ind w:left="720" w:hanging="360"/>
      </w:pPr>
      <w:rPr>
        <w:rFonts w:ascii="Symbol" w:hAnsi="Symbol" w:hint="default"/>
      </w:rPr>
    </w:lvl>
    <w:lvl w:ilvl="1" w:tplc="0C0A0019">
      <w:start w:val="1"/>
      <w:numFmt w:val="decimal"/>
      <w:lvlText w:val="%2."/>
      <w:lvlJc w:val="left"/>
      <w:pPr>
        <w:tabs>
          <w:tab w:val="num" w:pos="720"/>
        </w:tabs>
        <w:ind w:left="72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6">
    <w:nsid w:val="30F158C3"/>
    <w:multiLevelType w:val="hybridMultilevel"/>
    <w:tmpl w:val="69B0F590"/>
    <w:lvl w:ilvl="0" w:tplc="3CD87A00">
      <w:start w:val="1"/>
      <w:numFmt w:val="decimal"/>
      <w:lvlText w:val="%1."/>
      <w:lvlJc w:val="left"/>
      <w:pPr>
        <w:tabs>
          <w:tab w:val="num" w:pos="720"/>
        </w:tabs>
        <w:ind w:left="720" w:hanging="360"/>
      </w:pPr>
      <w:rPr>
        <w:rFonts w:cs="Times New Roman" w:hint="default"/>
      </w:rPr>
    </w:lvl>
    <w:lvl w:ilvl="1" w:tplc="0C0A0019">
      <w:numFmt w:val="none"/>
      <w:lvlText w:val=""/>
      <w:lvlJc w:val="left"/>
      <w:pPr>
        <w:tabs>
          <w:tab w:val="num" w:pos="360"/>
        </w:tabs>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7">
    <w:nsid w:val="331279C9"/>
    <w:multiLevelType w:val="hybridMultilevel"/>
    <w:tmpl w:val="1E9E0F9A"/>
    <w:lvl w:ilvl="0" w:tplc="4DFAD81C">
      <w:start w:val="11"/>
      <w:numFmt w:val="bullet"/>
      <w:lvlText w:val="-"/>
      <w:lvlJc w:val="left"/>
      <w:pPr>
        <w:ind w:left="1080" w:hanging="360"/>
      </w:pPr>
      <w:rPr>
        <w:rFonts w:ascii="Times New Roman" w:eastAsia="Times New Roman" w:hAnsi="Times New Roman" w:cs="Times New Roman" w:hint="default"/>
      </w:rPr>
    </w:lvl>
    <w:lvl w:ilvl="1" w:tplc="DCC613A2">
      <w:numFmt w:val="bullet"/>
      <w:lvlText w:val="•"/>
      <w:lvlJc w:val="left"/>
      <w:pPr>
        <w:ind w:left="644" w:hanging="360"/>
      </w:pPr>
      <w:rPr>
        <w:rFonts w:ascii="Times New Roman" w:eastAsia="Times New Roman" w:hAnsi="Times New Roman" w:cs="Times New Roman"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8">
    <w:nsid w:val="33EC21AC"/>
    <w:multiLevelType w:val="hybridMultilevel"/>
    <w:tmpl w:val="FE94307C"/>
    <w:lvl w:ilvl="0" w:tplc="0C0A0001">
      <w:start w:val="1"/>
      <w:numFmt w:val="decimal"/>
      <w:lvlText w:val="%1."/>
      <w:lvlJc w:val="left"/>
      <w:pPr>
        <w:tabs>
          <w:tab w:val="num" w:pos="1080"/>
        </w:tabs>
        <w:ind w:left="1080" w:hanging="360"/>
      </w:pPr>
      <w:rPr>
        <w:rFonts w:cs="Times New Roman"/>
      </w:rPr>
    </w:lvl>
    <w:lvl w:ilvl="1" w:tplc="0C0A000F" w:tentative="1">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39">
    <w:nsid w:val="342103CB"/>
    <w:multiLevelType w:val="hybridMultilevel"/>
    <w:tmpl w:val="6DBE89CE"/>
    <w:lvl w:ilvl="0" w:tplc="170ED89E">
      <w:start w:val="1"/>
      <w:numFmt w:val="decimal"/>
      <w:lvlText w:val="%1."/>
      <w:lvlJc w:val="left"/>
      <w:pPr>
        <w:tabs>
          <w:tab w:val="num" w:pos="720"/>
        </w:tabs>
        <w:ind w:left="720" w:hanging="360"/>
      </w:pPr>
      <w:rPr>
        <w:rFonts w:cs="Times New Roman"/>
      </w:rPr>
    </w:lvl>
    <w:lvl w:ilvl="1" w:tplc="E05CE85E" w:tentative="1">
      <w:start w:val="1"/>
      <w:numFmt w:val="lowerLetter"/>
      <w:lvlText w:val="%2."/>
      <w:lvlJc w:val="left"/>
      <w:pPr>
        <w:tabs>
          <w:tab w:val="num" w:pos="1440"/>
        </w:tabs>
        <w:ind w:left="1440" w:hanging="360"/>
      </w:pPr>
      <w:rPr>
        <w:rFonts w:cs="Times New Roman"/>
      </w:rPr>
    </w:lvl>
    <w:lvl w:ilvl="2" w:tplc="1188FEE0" w:tentative="1">
      <w:start w:val="1"/>
      <w:numFmt w:val="lowerRoman"/>
      <w:lvlText w:val="%3."/>
      <w:lvlJc w:val="right"/>
      <w:pPr>
        <w:tabs>
          <w:tab w:val="num" w:pos="2160"/>
        </w:tabs>
        <w:ind w:left="2160" w:hanging="180"/>
      </w:pPr>
      <w:rPr>
        <w:rFonts w:cs="Times New Roman"/>
      </w:rPr>
    </w:lvl>
    <w:lvl w:ilvl="3" w:tplc="6C8A71CE" w:tentative="1">
      <w:start w:val="1"/>
      <w:numFmt w:val="decimal"/>
      <w:lvlText w:val="%4."/>
      <w:lvlJc w:val="left"/>
      <w:pPr>
        <w:tabs>
          <w:tab w:val="num" w:pos="2880"/>
        </w:tabs>
        <w:ind w:left="2880" w:hanging="360"/>
      </w:pPr>
      <w:rPr>
        <w:rFonts w:cs="Times New Roman"/>
      </w:rPr>
    </w:lvl>
    <w:lvl w:ilvl="4" w:tplc="6E121AB6" w:tentative="1">
      <w:start w:val="1"/>
      <w:numFmt w:val="lowerLetter"/>
      <w:lvlText w:val="%5."/>
      <w:lvlJc w:val="left"/>
      <w:pPr>
        <w:tabs>
          <w:tab w:val="num" w:pos="3600"/>
        </w:tabs>
        <w:ind w:left="3600" w:hanging="360"/>
      </w:pPr>
      <w:rPr>
        <w:rFonts w:cs="Times New Roman"/>
      </w:rPr>
    </w:lvl>
    <w:lvl w:ilvl="5" w:tplc="3FB42D7C" w:tentative="1">
      <w:start w:val="1"/>
      <w:numFmt w:val="lowerRoman"/>
      <w:lvlText w:val="%6."/>
      <w:lvlJc w:val="right"/>
      <w:pPr>
        <w:tabs>
          <w:tab w:val="num" w:pos="4320"/>
        </w:tabs>
        <w:ind w:left="4320" w:hanging="180"/>
      </w:pPr>
      <w:rPr>
        <w:rFonts w:cs="Times New Roman"/>
      </w:rPr>
    </w:lvl>
    <w:lvl w:ilvl="6" w:tplc="374A6440" w:tentative="1">
      <w:start w:val="1"/>
      <w:numFmt w:val="decimal"/>
      <w:lvlText w:val="%7."/>
      <w:lvlJc w:val="left"/>
      <w:pPr>
        <w:tabs>
          <w:tab w:val="num" w:pos="5040"/>
        </w:tabs>
        <w:ind w:left="5040" w:hanging="360"/>
      </w:pPr>
      <w:rPr>
        <w:rFonts w:cs="Times New Roman"/>
      </w:rPr>
    </w:lvl>
    <w:lvl w:ilvl="7" w:tplc="4112ABDC" w:tentative="1">
      <w:start w:val="1"/>
      <w:numFmt w:val="lowerLetter"/>
      <w:lvlText w:val="%8."/>
      <w:lvlJc w:val="left"/>
      <w:pPr>
        <w:tabs>
          <w:tab w:val="num" w:pos="5760"/>
        </w:tabs>
        <w:ind w:left="5760" w:hanging="360"/>
      </w:pPr>
      <w:rPr>
        <w:rFonts w:cs="Times New Roman"/>
      </w:rPr>
    </w:lvl>
    <w:lvl w:ilvl="8" w:tplc="A06A9232" w:tentative="1">
      <w:start w:val="1"/>
      <w:numFmt w:val="lowerRoman"/>
      <w:lvlText w:val="%9."/>
      <w:lvlJc w:val="right"/>
      <w:pPr>
        <w:tabs>
          <w:tab w:val="num" w:pos="6480"/>
        </w:tabs>
        <w:ind w:left="6480" w:hanging="180"/>
      </w:pPr>
      <w:rPr>
        <w:rFonts w:cs="Times New Roman"/>
      </w:rPr>
    </w:lvl>
  </w:abstractNum>
  <w:abstractNum w:abstractNumId="40">
    <w:nsid w:val="35926400"/>
    <w:multiLevelType w:val="hybridMultilevel"/>
    <w:tmpl w:val="617076C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35D03C19"/>
    <w:multiLevelType w:val="hybridMultilevel"/>
    <w:tmpl w:val="B786FD8A"/>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2">
    <w:nsid w:val="36133237"/>
    <w:multiLevelType w:val="hybridMultilevel"/>
    <w:tmpl w:val="CDEA1C90"/>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3">
    <w:nsid w:val="36604616"/>
    <w:multiLevelType w:val="hybridMultilevel"/>
    <w:tmpl w:val="E17004B0"/>
    <w:lvl w:ilvl="0" w:tplc="0C0A000F">
      <w:start w:val="1"/>
      <w:numFmt w:val="decimal"/>
      <w:lvlText w:val="%1."/>
      <w:lvlJc w:val="left"/>
      <w:pPr>
        <w:tabs>
          <w:tab w:val="num" w:pos="1080"/>
        </w:tabs>
        <w:ind w:left="1080" w:hanging="360"/>
      </w:pPr>
      <w:rPr>
        <w:rFonts w:cs="Times New Roman"/>
      </w:rPr>
    </w:lvl>
    <w:lvl w:ilvl="1" w:tplc="0C0A0019" w:tentative="1">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44">
    <w:nsid w:val="373C36AF"/>
    <w:multiLevelType w:val="hybridMultilevel"/>
    <w:tmpl w:val="7AC20A04"/>
    <w:lvl w:ilvl="0" w:tplc="0C0A000F">
      <w:start w:val="1"/>
      <w:numFmt w:val="upp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5">
    <w:nsid w:val="39BC1970"/>
    <w:multiLevelType w:val="hybridMultilevel"/>
    <w:tmpl w:val="07102C88"/>
    <w:lvl w:ilvl="0" w:tplc="0C0A000F">
      <w:start w:val="1"/>
      <w:numFmt w:val="bullet"/>
      <w:lvlText w:val=""/>
      <w:lvlJc w:val="left"/>
      <w:pPr>
        <w:tabs>
          <w:tab w:val="num" w:pos="720"/>
        </w:tabs>
        <w:ind w:left="720" w:hanging="360"/>
      </w:pPr>
      <w:rPr>
        <w:rFonts w:ascii="Symbol" w:hAnsi="Symbol" w:hint="default"/>
      </w:rPr>
    </w:lvl>
    <w:lvl w:ilvl="1" w:tplc="0C0A0019">
      <w:start w:val="1"/>
      <w:numFmt w:val="upperLetter"/>
      <w:lvlText w:val="%2."/>
      <w:lvlJc w:val="left"/>
      <w:pPr>
        <w:tabs>
          <w:tab w:val="num" w:pos="1440"/>
        </w:tabs>
        <w:ind w:left="1440" w:hanging="360"/>
      </w:pPr>
      <w:rPr>
        <w:rFonts w:cs="Times New Roman" w:hint="default"/>
      </w:rPr>
    </w:lvl>
    <w:lvl w:ilvl="2" w:tplc="0C0A001B">
      <w:start w:val="1"/>
      <w:numFmt w:val="decimal"/>
      <w:lvlText w:val="%3."/>
      <w:lvlJc w:val="left"/>
      <w:pPr>
        <w:tabs>
          <w:tab w:val="num" w:pos="2160"/>
        </w:tabs>
        <w:ind w:left="2160" w:hanging="360"/>
      </w:pPr>
      <w:rPr>
        <w:rFonts w:cs="Times New Roman" w:hint="default"/>
      </w:rPr>
    </w:lvl>
    <w:lvl w:ilvl="3" w:tplc="0C0A000F">
      <w:start w:val="1"/>
      <w:numFmt w:val="bullet"/>
      <w:lvlText w:val=""/>
      <w:lvlJc w:val="left"/>
      <w:pPr>
        <w:tabs>
          <w:tab w:val="num" w:pos="2880"/>
        </w:tabs>
        <w:ind w:left="2880" w:hanging="360"/>
      </w:pPr>
      <w:rPr>
        <w:rFonts w:ascii="Symbol" w:hAnsi="Symbol" w:hint="default"/>
      </w:rPr>
    </w:lvl>
    <w:lvl w:ilvl="4" w:tplc="0C0A0019">
      <w:start w:val="1"/>
      <w:numFmt w:val="decimal"/>
      <w:lvlText w:val="%5."/>
      <w:lvlJc w:val="left"/>
      <w:pPr>
        <w:tabs>
          <w:tab w:val="num" w:pos="3600"/>
        </w:tabs>
        <w:ind w:left="3600" w:hanging="360"/>
      </w:pPr>
      <w:rPr>
        <w:rFonts w:cs="Times New Roman"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46">
    <w:nsid w:val="3A272DBC"/>
    <w:multiLevelType w:val="hybridMultilevel"/>
    <w:tmpl w:val="85E63AB2"/>
    <w:lvl w:ilvl="0" w:tplc="0C0A0015">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7">
    <w:nsid w:val="3A5637B3"/>
    <w:multiLevelType w:val="hybridMultilevel"/>
    <w:tmpl w:val="F56A64B4"/>
    <w:lvl w:ilvl="0" w:tplc="0C0A0001">
      <w:start w:val="1"/>
      <w:numFmt w:val="decimal"/>
      <w:lvlText w:val="%1."/>
      <w:lvlJc w:val="left"/>
      <w:pPr>
        <w:tabs>
          <w:tab w:val="num" w:pos="720"/>
        </w:tabs>
        <w:ind w:left="720" w:hanging="360"/>
      </w:pPr>
      <w:rPr>
        <w:rFonts w:cs="Times New Roman"/>
      </w:rPr>
    </w:lvl>
    <w:lvl w:ilvl="1" w:tplc="0C0A0015">
      <w:start w:val="1"/>
      <w:numFmt w:val="decimal"/>
      <w:lvlText w:val="%2."/>
      <w:lvlJc w:val="left"/>
      <w:pPr>
        <w:tabs>
          <w:tab w:val="num" w:pos="720"/>
        </w:tabs>
        <w:ind w:left="720" w:hanging="360"/>
      </w:pPr>
      <w:rPr>
        <w:rFonts w:cs="Times New Roman"/>
      </w:rPr>
    </w:lvl>
    <w:lvl w:ilvl="2" w:tplc="0C0A000F">
      <w:start w:val="1"/>
      <w:numFmt w:val="lowerRoman"/>
      <w:lvlText w:val="%3."/>
      <w:lvlJc w:val="right"/>
      <w:pPr>
        <w:tabs>
          <w:tab w:val="num" w:pos="2160"/>
        </w:tabs>
        <w:ind w:left="2160" w:hanging="180"/>
      </w:pPr>
      <w:rPr>
        <w:rFonts w:cs="Times New Roman"/>
      </w:rPr>
    </w:lvl>
    <w:lvl w:ilvl="3" w:tplc="0C0A0001" w:tentative="1">
      <w:start w:val="1"/>
      <w:numFmt w:val="decimal"/>
      <w:lvlText w:val="%4."/>
      <w:lvlJc w:val="left"/>
      <w:pPr>
        <w:tabs>
          <w:tab w:val="num" w:pos="2880"/>
        </w:tabs>
        <w:ind w:left="2880" w:hanging="360"/>
      </w:pPr>
      <w:rPr>
        <w:rFonts w:cs="Times New Roman"/>
      </w:rPr>
    </w:lvl>
    <w:lvl w:ilvl="4" w:tplc="0C0A000F" w:tentative="1">
      <w:start w:val="1"/>
      <w:numFmt w:val="lowerLetter"/>
      <w:lvlText w:val="%5."/>
      <w:lvlJc w:val="left"/>
      <w:pPr>
        <w:tabs>
          <w:tab w:val="num" w:pos="3600"/>
        </w:tabs>
        <w:ind w:left="3600" w:hanging="360"/>
      </w:pPr>
      <w:rPr>
        <w:rFonts w:cs="Times New Roman"/>
      </w:rPr>
    </w:lvl>
    <w:lvl w:ilvl="5" w:tplc="0C0A0005" w:tentative="1">
      <w:start w:val="1"/>
      <w:numFmt w:val="lowerRoman"/>
      <w:lvlText w:val="%6."/>
      <w:lvlJc w:val="right"/>
      <w:pPr>
        <w:tabs>
          <w:tab w:val="num" w:pos="4320"/>
        </w:tabs>
        <w:ind w:left="4320" w:hanging="180"/>
      </w:pPr>
      <w:rPr>
        <w:rFonts w:cs="Times New Roman"/>
      </w:rPr>
    </w:lvl>
    <w:lvl w:ilvl="6" w:tplc="0C0A0001" w:tentative="1">
      <w:start w:val="1"/>
      <w:numFmt w:val="decimal"/>
      <w:lvlText w:val="%7."/>
      <w:lvlJc w:val="left"/>
      <w:pPr>
        <w:tabs>
          <w:tab w:val="num" w:pos="5040"/>
        </w:tabs>
        <w:ind w:left="5040" w:hanging="360"/>
      </w:pPr>
      <w:rPr>
        <w:rFonts w:cs="Times New Roman"/>
      </w:rPr>
    </w:lvl>
    <w:lvl w:ilvl="7" w:tplc="0C0A0003" w:tentative="1">
      <w:start w:val="1"/>
      <w:numFmt w:val="lowerLetter"/>
      <w:lvlText w:val="%8."/>
      <w:lvlJc w:val="left"/>
      <w:pPr>
        <w:tabs>
          <w:tab w:val="num" w:pos="5760"/>
        </w:tabs>
        <w:ind w:left="5760" w:hanging="360"/>
      </w:pPr>
      <w:rPr>
        <w:rFonts w:cs="Times New Roman"/>
      </w:rPr>
    </w:lvl>
    <w:lvl w:ilvl="8" w:tplc="0C0A0005" w:tentative="1">
      <w:start w:val="1"/>
      <w:numFmt w:val="lowerRoman"/>
      <w:lvlText w:val="%9."/>
      <w:lvlJc w:val="right"/>
      <w:pPr>
        <w:tabs>
          <w:tab w:val="num" w:pos="6480"/>
        </w:tabs>
        <w:ind w:left="6480" w:hanging="180"/>
      </w:pPr>
      <w:rPr>
        <w:rFonts w:cs="Times New Roman"/>
      </w:rPr>
    </w:lvl>
  </w:abstractNum>
  <w:abstractNum w:abstractNumId="48">
    <w:nsid w:val="3C1539F7"/>
    <w:multiLevelType w:val="hybridMultilevel"/>
    <w:tmpl w:val="D6029DFC"/>
    <w:lvl w:ilvl="0" w:tplc="040A0001">
      <w:start w:val="1"/>
      <w:numFmt w:val="bullet"/>
      <w:lvlText w:val=""/>
      <w:lvlJc w:val="left"/>
      <w:pPr>
        <w:ind w:left="4329" w:hanging="360"/>
      </w:pPr>
      <w:rPr>
        <w:rFonts w:ascii="Symbol" w:hAnsi="Symbol" w:hint="default"/>
      </w:rPr>
    </w:lvl>
    <w:lvl w:ilvl="1" w:tplc="040A0003" w:tentative="1">
      <w:start w:val="1"/>
      <w:numFmt w:val="bullet"/>
      <w:lvlText w:val="o"/>
      <w:lvlJc w:val="left"/>
      <w:pPr>
        <w:ind w:left="5049" w:hanging="360"/>
      </w:pPr>
      <w:rPr>
        <w:rFonts w:ascii="Courier New" w:hAnsi="Courier New" w:cs="Courier New" w:hint="default"/>
      </w:rPr>
    </w:lvl>
    <w:lvl w:ilvl="2" w:tplc="040A0005" w:tentative="1">
      <w:start w:val="1"/>
      <w:numFmt w:val="bullet"/>
      <w:lvlText w:val=""/>
      <w:lvlJc w:val="left"/>
      <w:pPr>
        <w:ind w:left="5769" w:hanging="360"/>
      </w:pPr>
      <w:rPr>
        <w:rFonts w:ascii="Wingdings" w:hAnsi="Wingdings" w:hint="default"/>
      </w:rPr>
    </w:lvl>
    <w:lvl w:ilvl="3" w:tplc="040A0001" w:tentative="1">
      <w:start w:val="1"/>
      <w:numFmt w:val="bullet"/>
      <w:lvlText w:val=""/>
      <w:lvlJc w:val="left"/>
      <w:pPr>
        <w:ind w:left="6489" w:hanging="360"/>
      </w:pPr>
      <w:rPr>
        <w:rFonts w:ascii="Symbol" w:hAnsi="Symbol" w:hint="default"/>
      </w:rPr>
    </w:lvl>
    <w:lvl w:ilvl="4" w:tplc="040A0003" w:tentative="1">
      <w:start w:val="1"/>
      <w:numFmt w:val="bullet"/>
      <w:lvlText w:val="o"/>
      <w:lvlJc w:val="left"/>
      <w:pPr>
        <w:ind w:left="7209" w:hanging="360"/>
      </w:pPr>
      <w:rPr>
        <w:rFonts w:ascii="Courier New" w:hAnsi="Courier New" w:cs="Courier New" w:hint="default"/>
      </w:rPr>
    </w:lvl>
    <w:lvl w:ilvl="5" w:tplc="040A0005" w:tentative="1">
      <w:start w:val="1"/>
      <w:numFmt w:val="bullet"/>
      <w:lvlText w:val=""/>
      <w:lvlJc w:val="left"/>
      <w:pPr>
        <w:ind w:left="7929" w:hanging="360"/>
      </w:pPr>
      <w:rPr>
        <w:rFonts w:ascii="Wingdings" w:hAnsi="Wingdings" w:hint="default"/>
      </w:rPr>
    </w:lvl>
    <w:lvl w:ilvl="6" w:tplc="040A0001" w:tentative="1">
      <w:start w:val="1"/>
      <w:numFmt w:val="bullet"/>
      <w:lvlText w:val=""/>
      <w:lvlJc w:val="left"/>
      <w:pPr>
        <w:ind w:left="8649" w:hanging="360"/>
      </w:pPr>
      <w:rPr>
        <w:rFonts w:ascii="Symbol" w:hAnsi="Symbol" w:hint="default"/>
      </w:rPr>
    </w:lvl>
    <w:lvl w:ilvl="7" w:tplc="040A0003" w:tentative="1">
      <w:start w:val="1"/>
      <w:numFmt w:val="bullet"/>
      <w:lvlText w:val="o"/>
      <w:lvlJc w:val="left"/>
      <w:pPr>
        <w:ind w:left="9369" w:hanging="360"/>
      </w:pPr>
      <w:rPr>
        <w:rFonts w:ascii="Courier New" w:hAnsi="Courier New" w:cs="Courier New" w:hint="default"/>
      </w:rPr>
    </w:lvl>
    <w:lvl w:ilvl="8" w:tplc="040A0005" w:tentative="1">
      <w:start w:val="1"/>
      <w:numFmt w:val="bullet"/>
      <w:lvlText w:val=""/>
      <w:lvlJc w:val="left"/>
      <w:pPr>
        <w:ind w:left="10089" w:hanging="360"/>
      </w:pPr>
      <w:rPr>
        <w:rFonts w:ascii="Wingdings" w:hAnsi="Wingdings" w:hint="default"/>
      </w:rPr>
    </w:lvl>
  </w:abstractNum>
  <w:abstractNum w:abstractNumId="49">
    <w:nsid w:val="3CD45E60"/>
    <w:multiLevelType w:val="hybridMultilevel"/>
    <w:tmpl w:val="9AEE2136"/>
    <w:lvl w:ilvl="0" w:tplc="0C0A000F">
      <w:start w:val="1"/>
      <w:numFmt w:val="bullet"/>
      <w:lvlText w:val=""/>
      <w:lvlJc w:val="left"/>
      <w:pPr>
        <w:tabs>
          <w:tab w:val="num" w:pos="2310"/>
        </w:tabs>
        <w:ind w:left="2310" w:hanging="360"/>
      </w:pPr>
      <w:rPr>
        <w:rFonts w:ascii="Symbol" w:hAnsi="Symbol" w:hint="default"/>
      </w:rPr>
    </w:lvl>
    <w:lvl w:ilvl="1" w:tplc="0C0A0019" w:tentative="1">
      <w:start w:val="1"/>
      <w:numFmt w:val="bullet"/>
      <w:lvlText w:val="o"/>
      <w:lvlJc w:val="left"/>
      <w:pPr>
        <w:tabs>
          <w:tab w:val="num" w:pos="3030"/>
        </w:tabs>
        <w:ind w:left="3030" w:hanging="360"/>
      </w:pPr>
      <w:rPr>
        <w:rFonts w:ascii="Courier New" w:hAnsi="Courier New" w:hint="default"/>
      </w:rPr>
    </w:lvl>
    <w:lvl w:ilvl="2" w:tplc="0C0A001B" w:tentative="1">
      <w:start w:val="1"/>
      <w:numFmt w:val="bullet"/>
      <w:lvlText w:val=""/>
      <w:lvlJc w:val="left"/>
      <w:pPr>
        <w:tabs>
          <w:tab w:val="num" w:pos="3750"/>
        </w:tabs>
        <w:ind w:left="3750" w:hanging="360"/>
      </w:pPr>
      <w:rPr>
        <w:rFonts w:ascii="Wingdings" w:hAnsi="Wingdings" w:hint="default"/>
      </w:rPr>
    </w:lvl>
    <w:lvl w:ilvl="3" w:tplc="0C0A000F" w:tentative="1">
      <w:start w:val="1"/>
      <w:numFmt w:val="bullet"/>
      <w:lvlText w:val=""/>
      <w:lvlJc w:val="left"/>
      <w:pPr>
        <w:tabs>
          <w:tab w:val="num" w:pos="4470"/>
        </w:tabs>
        <w:ind w:left="4470" w:hanging="360"/>
      </w:pPr>
      <w:rPr>
        <w:rFonts w:ascii="Symbol" w:hAnsi="Symbol" w:hint="default"/>
      </w:rPr>
    </w:lvl>
    <w:lvl w:ilvl="4" w:tplc="0C0A0019" w:tentative="1">
      <w:start w:val="1"/>
      <w:numFmt w:val="bullet"/>
      <w:lvlText w:val="o"/>
      <w:lvlJc w:val="left"/>
      <w:pPr>
        <w:tabs>
          <w:tab w:val="num" w:pos="5190"/>
        </w:tabs>
        <w:ind w:left="5190" w:hanging="360"/>
      </w:pPr>
      <w:rPr>
        <w:rFonts w:ascii="Courier New" w:hAnsi="Courier New" w:hint="default"/>
      </w:rPr>
    </w:lvl>
    <w:lvl w:ilvl="5" w:tplc="0C0A001B" w:tentative="1">
      <w:start w:val="1"/>
      <w:numFmt w:val="bullet"/>
      <w:lvlText w:val=""/>
      <w:lvlJc w:val="left"/>
      <w:pPr>
        <w:tabs>
          <w:tab w:val="num" w:pos="5910"/>
        </w:tabs>
        <w:ind w:left="5910" w:hanging="360"/>
      </w:pPr>
      <w:rPr>
        <w:rFonts w:ascii="Wingdings" w:hAnsi="Wingdings" w:hint="default"/>
      </w:rPr>
    </w:lvl>
    <w:lvl w:ilvl="6" w:tplc="0C0A000F" w:tentative="1">
      <w:start w:val="1"/>
      <w:numFmt w:val="bullet"/>
      <w:lvlText w:val=""/>
      <w:lvlJc w:val="left"/>
      <w:pPr>
        <w:tabs>
          <w:tab w:val="num" w:pos="6630"/>
        </w:tabs>
        <w:ind w:left="6630" w:hanging="360"/>
      </w:pPr>
      <w:rPr>
        <w:rFonts w:ascii="Symbol" w:hAnsi="Symbol" w:hint="default"/>
      </w:rPr>
    </w:lvl>
    <w:lvl w:ilvl="7" w:tplc="0C0A0019" w:tentative="1">
      <w:start w:val="1"/>
      <w:numFmt w:val="bullet"/>
      <w:lvlText w:val="o"/>
      <w:lvlJc w:val="left"/>
      <w:pPr>
        <w:tabs>
          <w:tab w:val="num" w:pos="7350"/>
        </w:tabs>
        <w:ind w:left="7350" w:hanging="360"/>
      </w:pPr>
      <w:rPr>
        <w:rFonts w:ascii="Courier New" w:hAnsi="Courier New" w:hint="default"/>
      </w:rPr>
    </w:lvl>
    <w:lvl w:ilvl="8" w:tplc="0C0A001B" w:tentative="1">
      <w:start w:val="1"/>
      <w:numFmt w:val="bullet"/>
      <w:lvlText w:val=""/>
      <w:lvlJc w:val="left"/>
      <w:pPr>
        <w:tabs>
          <w:tab w:val="num" w:pos="8070"/>
        </w:tabs>
        <w:ind w:left="8070" w:hanging="360"/>
      </w:pPr>
      <w:rPr>
        <w:rFonts w:ascii="Wingdings" w:hAnsi="Wingdings" w:hint="default"/>
      </w:rPr>
    </w:lvl>
  </w:abstractNum>
  <w:abstractNum w:abstractNumId="50">
    <w:nsid w:val="3D180B21"/>
    <w:multiLevelType w:val="hybridMultilevel"/>
    <w:tmpl w:val="6A026734"/>
    <w:lvl w:ilvl="0" w:tplc="040A0001">
      <w:start w:val="1"/>
      <w:numFmt w:val="bullet"/>
      <w:lvlText w:val=""/>
      <w:lvlJc w:val="left"/>
      <w:pPr>
        <w:ind w:left="644" w:hanging="360"/>
      </w:pPr>
      <w:rPr>
        <w:rFonts w:ascii="Symbol" w:hAnsi="Symbol" w:hint="default"/>
      </w:rPr>
    </w:lvl>
    <w:lvl w:ilvl="1" w:tplc="040A0003" w:tentative="1">
      <w:start w:val="1"/>
      <w:numFmt w:val="bullet"/>
      <w:lvlText w:val="o"/>
      <w:lvlJc w:val="left"/>
      <w:pPr>
        <w:ind w:left="1364" w:hanging="360"/>
      </w:pPr>
      <w:rPr>
        <w:rFonts w:ascii="Courier New" w:hAnsi="Courier New" w:cs="Courier New" w:hint="default"/>
      </w:rPr>
    </w:lvl>
    <w:lvl w:ilvl="2" w:tplc="040A0005" w:tentative="1">
      <w:start w:val="1"/>
      <w:numFmt w:val="bullet"/>
      <w:lvlText w:val=""/>
      <w:lvlJc w:val="left"/>
      <w:pPr>
        <w:ind w:left="2084" w:hanging="360"/>
      </w:pPr>
      <w:rPr>
        <w:rFonts w:ascii="Wingdings" w:hAnsi="Wingdings" w:hint="default"/>
      </w:rPr>
    </w:lvl>
    <w:lvl w:ilvl="3" w:tplc="040A0001" w:tentative="1">
      <w:start w:val="1"/>
      <w:numFmt w:val="bullet"/>
      <w:lvlText w:val=""/>
      <w:lvlJc w:val="left"/>
      <w:pPr>
        <w:ind w:left="2804" w:hanging="360"/>
      </w:pPr>
      <w:rPr>
        <w:rFonts w:ascii="Symbol" w:hAnsi="Symbol" w:hint="default"/>
      </w:rPr>
    </w:lvl>
    <w:lvl w:ilvl="4" w:tplc="040A0003" w:tentative="1">
      <w:start w:val="1"/>
      <w:numFmt w:val="bullet"/>
      <w:lvlText w:val="o"/>
      <w:lvlJc w:val="left"/>
      <w:pPr>
        <w:ind w:left="3524" w:hanging="360"/>
      </w:pPr>
      <w:rPr>
        <w:rFonts w:ascii="Courier New" w:hAnsi="Courier New" w:cs="Courier New" w:hint="default"/>
      </w:rPr>
    </w:lvl>
    <w:lvl w:ilvl="5" w:tplc="040A0005" w:tentative="1">
      <w:start w:val="1"/>
      <w:numFmt w:val="bullet"/>
      <w:lvlText w:val=""/>
      <w:lvlJc w:val="left"/>
      <w:pPr>
        <w:ind w:left="4244" w:hanging="360"/>
      </w:pPr>
      <w:rPr>
        <w:rFonts w:ascii="Wingdings" w:hAnsi="Wingdings" w:hint="default"/>
      </w:rPr>
    </w:lvl>
    <w:lvl w:ilvl="6" w:tplc="040A0001" w:tentative="1">
      <w:start w:val="1"/>
      <w:numFmt w:val="bullet"/>
      <w:lvlText w:val=""/>
      <w:lvlJc w:val="left"/>
      <w:pPr>
        <w:ind w:left="4964" w:hanging="360"/>
      </w:pPr>
      <w:rPr>
        <w:rFonts w:ascii="Symbol" w:hAnsi="Symbol" w:hint="default"/>
      </w:rPr>
    </w:lvl>
    <w:lvl w:ilvl="7" w:tplc="040A0003" w:tentative="1">
      <w:start w:val="1"/>
      <w:numFmt w:val="bullet"/>
      <w:lvlText w:val="o"/>
      <w:lvlJc w:val="left"/>
      <w:pPr>
        <w:ind w:left="5684" w:hanging="360"/>
      </w:pPr>
      <w:rPr>
        <w:rFonts w:ascii="Courier New" w:hAnsi="Courier New" w:cs="Courier New" w:hint="default"/>
      </w:rPr>
    </w:lvl>
    <w:lvl w:ilvl="8" w:tplc="040A0005" w:tentative="1">
      <w:start w:val="1"/>
      <w:numFmt w:val="bullet"/>
      <w:lvlText w:val=""/>
      <w:lvlJc w:val="left"/>
      <w:pPr>
        <w:ind w:left="6404" w:hanging="360"/>
      </w:pPr>
      <w:rPr>
        <w:rFonts w:ascii="Wingdings" w:hAnsi="Wingdings" w:hint="default"/>
      </w:rPr>
    </w:lvl>
  </w:abstractNum>
  <w:abstractNum w:abstractNumId="51">
    <w:nsid w:val="3E243E9A"/>
    <w:multiLevelType w:val="hybridMultilevel"/>
    <w:tmpl w:val="F21CDB5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2">
    <w:nsid w:val="3E9B7A8B"/>
    <w:multiLevelType w:val="hybridMultilevel"/>
    <w:tmpl w:val="EF2CFC0E"/>
    <w:lvl w:ilvl="0" w:tplc="0C0A000F">
      <w:start w:val="1"/>
      <w:numFmt w:val="decimal"/>
      <w:lvlText w:val="%1."/>
      <w:lvlJc w:val="left"/>
      <w:pPr>
        <w:tabs>
          <w:tab w:val="num" w:pos="1080"/>
        </w:tabs>
        <w:ind w:left="1080" w:hanging="360"/>
      </w:pPr>
      <w:rPr>
        <w:rFonts w:cs="Times New Roman"/>
      </w:rPr>
    </w:lvl>
    <w:lvl w:ilvl="1" w:tplc="0C0A000F" w:tentative="1">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53">
    <w:nsid w:val="3EE64B8E"/>
    <w:multiLevelType w:val="hybridMultilevel"/>
    <w:tmpl w:val="960CE78C"/>
    <w:lvl w:ilvl="0" w:tplc="0C0A0001">
      <w:start w:val="1"/>
      <w:numFmt w:val="decimal"/>
      <w:lvlText w:val="%1."/>
      <w:lvlJc w:val="left"/>
      <w:pPr>
        <w:tabs>
          <w:tab w:val="num" w:pos="1080"/>
        </w:tabs>
        <w:ind w:left="1080" w:hanging="360"/>
      </w:pPr>
      <w:rPr>
        <w:rFonts w:cs="Times New Roman"/>
      </w:rPr>
    </w:lvl>
    <w:lvl w:ilvl="1" w:tplc="0C0A0003" w:tentative="1">
      <w:start w:val="1"/>
      <w:numFmt w:val="lowerLetter"/>
      <w:lvlText w:val="%2."/>
      <w:lvlJc w:val="left"/>
      <w:pPr>
        <w:tabs>
          <w:tab w:val="num" w:pos="1800"/>
        </w:tabs>
        <w:ind w:left="1800" w:hanging="360"/>
      </w:pPr>
      <w:rPr>
        <w:rFonts w:cs="Times New Roman"/>
      </w:rPr>
    </w:lvl>
    <w:lvl w:ilvl="2" w:tplc="0C0A0005" w:tentative="1">
      <w:start w:val="1"/>
      <w:numFmt w:val="lowerRoman"/>
      <w:lvlText w:val="%3."/>
      <w:lvlJc w:val="right"/>
      <w:pPr>
        <w:tabs>
          <w:tab w:val="num" w:pos="2520"/>
        </w:tabs>
        <w:ind w:left="2520" w:hanging="180"/>
      </w:pPr>
      <w:rPr>
        <w:rFonts w:cs="Times New Roman"/>
      </w:rPr>
    </w:lvl>
    <w:lvl w:ilvl="3" w:tplc="0C0A0001" w:tentative="1">
      <w:start w:val="1"/>
      <w:numFmt w:val="decimal"/>
      <w:lvlText w:val="%4."/>
      <w:lvlJc w:val="left"/>
      <w:pPr>
        <w:tabs>
          <w:tab w:val="num" w:pos="3240"/>
        </w:tabs>
        <w:ind w:left="3240" w:hanging="360"/>
      </w:pPr>
      <w:rPr>
        <w:rFonts w:cs="Times New Roman"/>
      </w:rPr>
    </w:lvl>
    <w:lvl w:ilvl="4" w:tplc="0C0A0003" w:tentative="1">
      <w:start w:val="1"/>
      <w:numFmt w:val="lowerLetter"/>
      <w:lvlText w:val="%5."/>
      <w:lvlJc w:val="left"/>
      <w:pPr>
        <w:tabs>
          <w:tab w:val="num" w:pos="3960"/>
        </w:tabs>
        <w:ind w:left="3960" w:hanging="360"/>
      </w:pPr>
      <w:rPr>
        <w:rFonts w:cs="Times New Roman"/>
      </w:rPr>
    </w:lvl>
    <w:lvl w:ilvl="5" w:tplc="0C0A0005" w:tentative="1">
      <w:start w:val="1"/>
      <w:numFmt w:val="lowerRoman"/>
      <w:lvlText w:val="%6."/>
      <w:lvlJc w:val="right"/>
      <w:pPr>
        <w:tabs>
          <w:tab w:val="num" w:pos="4680"/>
        </w:tabs>
        <w:ind w:left="4680" w:hanging="180"/>
      </w:pPr>
      <w:rPr>
        <w:rFonts w:cs="Times New Roman"/>
      </w:rPr>
    </w:lvl>
    <w:lvl w:ilvl="6" w:tplc="0C0A0001" w:tentative="1">
      <w:start w:val="1"/>
      <w:numFmt w:val="decimal"/>
      <w:lvlText w:val="%7."/>
      <w:lvlJc w:val="left"/>
      <w:pPr>
        <w:tabs>
          <w:tab w:val="num" w:pos="5400"/>
        </w:tabs>
        <w:ind w:left="5400" w:hanging="360"/>
      </w:pPr>
      <w:rPr>
        <w:rFonts w:cs="Times New Roman"/>
      </w:rPr>
    </w:lvl>
    <w:lvl w:ilvl="7" w:tplc="0C0A0003" w:tentative="1">
      <w:start w:val="1"/>
      <w:numFmt w:val="lowerLetter"/>
      <w:lvlText w:val="%8."/>
      <w:lvlJc w:val="left"/>
      <w:pPr>
        <w:tabs>
          <w:tab w:val="num" w:pos="6120"/>
        </w:tabs>
        <w:ind w:left="6120" w:hanging="360"/>
      </w:pPr>
      <w:rPr>
        <w:rFonts w:cs="Times New Roman"/>
      </w:rPr>
    </w:lvl>
    <w:lvl w:ilvl="8" w:tplc="0C0A0005" w:tentative="1">
      <w:start w:val="1"/>
      <w:numFmt w:val="lowerRoman"/>
      <w:lvlText w:val="%9."/>
      <w:lvlJc w:val="right"/>
      <w:pPr>
        <w:tabs>
          <w:tab w:val="num" w:pos="6840"/>
        </w:tabs>
        <w:ind w:left="6840" w:hanging="180"/>
      </w:pPr>
      <w:rPr>
        <w:rFonts w:cs="Times New Roman"/>
      </w:rPr>
    </w:lvl>
  </w:abstractNum>
  <w:abstractNum w:abstractNumId="54">
    <w:nsid w:val="3FE27E49"/>
    <w:multiLevelType w:val="hybridMultilevel"/>
    <w:tmpl w:val="8208D028"/>
    <w:lvl w:ilvl="0" w:tplc="0C0A000F">
      <w:start w:val="1"/>
      <w:numFmt w:val="decimal"/>
      <w:lvlText w:val="%1."/>
      <w:lvlJc w:val="left"/>
      <w:pPr>
        <w:tabs>
          <w:tab w:val="num" w:pos="720"/>
        </w:tabs>
        <w:ind w:left="720" w:hanging="360"/>
      </w:pPr>
      <w:rPr>
        <w:rFonts w:cs="Times New Roman"/>
        <w:b w:val="0"/>
      </w:rPr>
    </w:lvl>
    <w:lvl w:ilvl="1" w:tplc="0C0A0019">
      <w:start w:val="1"/>
      <w:numFmt w:val="upperRoman"/>
      <w:lvlText w:val="%2."/>
      <w:lvlJc w:val="left"/>
      <w:pPr>
        <w:tabs>
          <w:tab w:val="num" w:pos="1800"/>
        </w:tabs>
        <w:ind w:left="1800" w:hanging="720"/>
      </w:pPr>
      <w:rPr>
        <w:rFonts w:cs="Times New Roman" w:hint="default"/>
        <w:b w:val="0"/>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5">
    <w:nsid w:val="40A11D7B"/>
    <w:multiLevelType w:val="hybridMultilevel"/>
    <w:tmpl w:val="451CBAB0"/>
    <w:lvl w:ilvl="0" w:tplc="0C0A000F">
      <w:start w:val="1"/>
      <w:numFmt w:val="decimal"/>
      <w:lvlText w:val="%1."/>
      <w:lvlJc w:val="left"/>
      <w:pPr>
        <w:tabs>
          <w:tab w:val="num" w:pos="1080"/>
        </w:tabs>
        <w:ind w:left="1080" w:hanging="360"/>
      </w:pPr>
      <w:rPr>
        <w:rFonts w:cs="Times New Roman"/>
      </w:rPr>
    </w:lvl>
    <w:lvl w:ilvl="1" w:tplc="0C0A0019" w:tentative="1">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56">
    <w:nsid w:val="40D870A0"/>
    <w:multiLevelType w:val="hybridMultilevel"/>
    <w:tmpl w:val="F1F286DC"/>
    <w:lvl w:ilvl="0" w:tplc="040A0001">
      <w:start w:val="1"/>
      <w:numFmt w:val="bullet"/>
      <w:lvlText w:val=""/>
      <w:lvlJc w:val="left"/>
      <w:pPr>
        <w:ind w:left="1800" w:hanging="360"/>
      </w:pPr>
      <w:rPr>
        <w:rFonts w:ascii="Symbol" w:hAnsi="Symbol" w:hint="default"/>
      </w:rPr>
    </w:lvl>
    <w:lvl w:ilvl="1" w:tplc="040A0003" w:tentative="1">
      <w:start w:val="1"/>
      <w:numFmt w:val="bullet"/>
      <w:lvlText w:val="o"/>
      <w:lvlJc w:val="left"/>
      <w:pPr>
        <w:ind w:left="2520" w:hanging="360"/>
      </w:pPr>
      <w:rPr>
        <w:rFonts w:ascii="Courier New" w:hAnsi="Courier New" w:cs="Courier New" w:hint="default"/>
      </w:rPr>
    </w:lvl>
    <w:lvl w:ilvl="2" w:tplc="040A0005" w:tentative="1">
      <w:start w:val="1"/>
      <w:numFmt w:val="bullet"/>
      <w:lvlText w:val=""/>
      <w:lvlJc w:val="left"/>
      <w:pPr>
        <w:ind w:left="3240" w:hanging="360"/>
      </w:pPr>
      <w:rPr>
        <w:rFonts w:ascii="Wingdings" w:hAnsi="Wingdings" w:hint="default"/>
      </w:rPr>
    </w:lvl>
    <w:lvl w:ilvl="3" w:tplc="040A0001" w:tentative="1">
      <w:start w:val="1"/>
      <w:numFmt w:val="bullet"/>
      <w:lvlText w:val=""/>
      <w:lvlJc w:val="left"/>
      <w:pPr>
        <w:ind w:left="3960" w:hanging="360"/>
      </w:pPr>
      <w:rPr>
        <w:rFonts w:ascii="Symbol" w:hAnsi="Symbol" w:hint="default"/>
      </w:rPr>
    </w:lvl>
    <w:lvl w:ilvl="4" w:tplc="040A0003" w:tentative="1">
      <w:start w:val="1"/>
      <w:numFmt w:val="bullet"/>
      <w:lvlText w:val="o"/>
      <w:lvlJc w:val="left"/>
      <w:pPr>
        <w:ind w:left="4680" w:hanging="360"/>
      </w:pPr>
      <w:rPr>
        <w:rFonts w:ascii="Courier New" w:hAnsi="Courier New" w:cs="Courier New" w:hint="default"/>
      </w:rPr>
    </w:lvl>
    <w:lvl w:ilvl="5" w:tplc="040A0005" w:tentative="1">
      <w:start w:val="1"/>
      <w:numFmt w:val="bullet"/>
      <w:lvlText w:val=""/>
      <w:lvlJc w:val="left"/>
      <w:pPr>
        <w:ind w:left="5400" w:hanging="360"/>
      </w:pPr>
      <w:rPr>
        <w:rFonts w:ascii="Wingdings" w:hAnsi="Wingdings" w:hint="default"/>
      </w:rPr>
    </w:lvl>
    <w:lvl w:ilvl="6" w:tplc="040A0001" w:tentative="1">
      <w:start w:val="1"/>
      <w:numFmt w:val="bullet"/>
      <w:lvlText w:val=""/>
      <w:lvlJc w:val="left"/>
      <w:pPr>
        <w:ind w:left="6120" w:hanging="360"/>
      </w:pPr>
      <w:rPr>
        <w:rFonts w:ascii="Symbol" w:hAnsi="Symbol" w:hint="default"/>
      </w:rPr>
    </w:lvl>
    <w:lvl w:ilvl="7" w:tplc="040A0003" w:tentative="1">
      <w:start w:val="1"/>
      <w:numFmt w:val="bullet"/>
      <w:lvlText w:val="o"/>
      <w:lvlJc w:val="left"/>
      <w:pPr>
        <w:ind w:left="6840" w:hanging="360"/>
      </w:pPr>
      <w:rPr>
        <w:rFonts w:ascii="Courier New" w:hAnsi="Courier New" w:cs="Courier New" w:hint="default"/>
      </w:rPr>
    </w:lvl>
    <w:lvl w:ilvl="8" w:tplc="040A0005" w:tentative="1">
      <w:start w:val="1"/>
      <w:numFmt w:val="bullet"/>
      <w:lvlText w:val=""/>
      <w:lvlJc w:val="left"/>
      <w:pPr>
        <w:ind w:left="7560" w:hanging="360"/>
      </w:pPr>
      <w:rPr>
        <w:rFonts w:ascii="Wingdings" w:hAnsi="Wingdings" w:hint="default"/>
      </w:rPr>
    </w:lvl>
  </w:abstractNum>
  <w:abstractNum w:abstractNumId="57">
    <w:nsid w:val="4166314C"/>
    <w:multiLevelType w:val="hybridMultilevel"/>
    <w:tmpl w:val="E002429A"/>
    <w:lvl w:ilvl="0" w:tplc="3CD87A00">
      <w:start w:val="1"/>
      <w:numFmt w:val="decimal"/>
      <w:lvlText w:val="%1."/>
      <w:lvlJc w:val="left"/>
      <w:pPr>
        <w:tabs>
          <w:tab w:val="num" w:pos="1080"/>
        </w:tabs>
        <w:ind w:left="1080" w:hanging="360"/>
      </w:pPr>
      <w:rPr>
        <w:rFonts w:cs="Times New Roman"/>
      </w:rPr>
    </w:lvl>
    <w:lvl w:ilvl="1" w:tplc="8F96F764" w:tentative="1">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58">
    <w:nsid w:val="41BF04A0"/>
    <w:multiLevelType w:val="hybridMultilevel"/>
    <w:tmpl w:val="6B947A48"/>
    <w:lvl w:ilvl="0" w:tplc="0C0A000F">
      <w:start w:val="1"/>
      <w:numFmt w:val="decimal"/>
      <w:lvlText w:val="%1."/>
      <w:lvlJc w:val="left"/>
      <w:pPr>
        <w:tabs>
          <w:tab w:val="num" w:pos="720"/>
        </w:tabs>
        <w:ind w:left="720" w:hanging="360"/>
      </w:pPr>
      <w:rPr>
        <w:rFonts w:cs="Times New Roman"/>
        <w:b w:val="0"/>
      </w:rPr>
    </w:lvl>
    <w:lvl w:ilvl="1" w:tplc="0C0A0019">
      <w:numFmt w:val="none"/>
      <w:lvlText w:val=""/>
      <w:lvlJc w:val="left"/>
      <w:pPr>
        <w:tabs>
          <w:tab w:val="num" w:pos="360"/>
        </w:tabs>
      </w:pPr>
      <w:rPr>
        <w:rFonts w:cs="Times New Roman"/>
      </w:rPr>
    </w:lvl>
    <w:lvl w:ilvl="2" w:tplc="0C0A001B">
      <w:numFmt w:val="none"/>
      <w:lvlText w:val=""/>
      <w:lvlJc w:val="left"/>
      <w:pPr>
        <w:tabs>
          <w:tab w:val="num" w:pos="360"/>
        </w:tabs>
      </w:pPr>
      <w:rPr>
        <w:rFonts w:cs="Times New Roman"/>
      </w:rPr>
    </w:lvl>
    <w:lvl w:ilvl="3" w:tplc="0C0A000F">
      <w:numFmt w:val="none"/>
      <w:lvlText w:val=""/>
      <w:lvlJc w:val="left"/>
      <w:pPr>
        <w:tabs>
          <w:tab w:val="num" w:pos="360"/>
        </w:tabs>
      </w:pPr>
      <w:rPr>
        <w:rFonts w:cs="Times New Roman"/>
      </w:rPr>
    </w:lvl>
    <w:lvl w:ilvl="4" w:tplc="0C0A0019">
      <w:numFmt w:val="none"/>
      <w:lvlText w:val=""/>
      <w:lvlJc w:val="left"/>
      <w:pPr>
        <w:tabs>
          <w:tab w:val="num" w:pos="360"/>
        </w:tabs>
      </w:pPr>
      <w:rPr>
        <w:rFonts w:cs="Times New Roman"/>
      </w:rPr>
    </w:lvl>
    <w:lvl w:ilvl="5" w:tplc="0C0A001B">
      <w:numFmt w:val="none"/>
      <w:lvlText w:val=""/>
      <w:lvlJc w:val="left"/>
      <w:pPr>
        <w:tabs>
          <w:tab w:val="num" w:pos="360"/>
        </w:tabs>
      </w:pPr>
      <w:rPr>
        <w:rFonts w:cs="Times New Roman"/>
      </w:rPr>
    </w:lvl>
    <w:lvl w:ilvl="6" w:tplc="0C0A000F">
      <w:numFmt w:val="none"/>
      <w:lvlText w:val=""/>
      <w:lvlJc w:val="left"/>
      <w:pPr>
        <w:tabs>
          <w:tab w:val="num" w:pos="360"/>
        </w:tabs>
      </w:pPr>
      <w:rPr>
        <w:rFonts w:cs="Times New Roman"/>
      </w:rPr>
    </w:lvl>
    <w:lvl w:ilvl="7" w:tplc="0C0A0019">
      <w:numFmt w:val="none"/>
      <w:lvlText w:val=""/>
      <w:lvlJc w:val="left"/>
      <w:pPr>
        <w:tabs>
          <w:tab w:val="num" w:pos="360"/>
        </w:tabs>
      </w:pPr>
      <w:rPr>
        <w:rFonts w:cs="Times New Roman"/>
      </w:rPr>
    </w:lvl>
    <w:lvl w:ilvl="8" w:tplc="0C0A001B">
      <w:numFmt w:val="none"/>
      <w:lvlText w:val=""/>
      <w:lvlJc w:val="left"/>
      <w:pPr>
        <w:tabs>
          <w:tab w:val="num" w:pos="360"/>
        </w:tabs>
      </w:pPr>
      <w:rPr>
        <w:rFonts w:cs="Times New Roman"/>
      </w:rPr>
    </w:lvl>
  </w:abstractNum>
  <w:abstractNum w:abstractNumId="59">
    <w:nsid w:val="423C4348"/>
    <w:multiLevelType w:val="hybridMultilevel"/>
    <w:tmpl w:val="D3947036"/>
    <w:lvl w:ilvl="0" w:tplc="0C0A000F">
      <w:start w:val="1"/>
      <w:numFmt w:val="decimal"/>
      <w:lvlText w:val="%1."/>
      <w:lvlJc w:val="left"/>
      <w:pPr>
        <w:tabs>
          <w:tab w:val="num" w:pos="360"/>
        </w:tabs>
        <w:ind w:left="360" w:hanging="360"/>
      </w:pPr>
      <w:rPr>
        <w:rFonts w:cs="Times New Roman"/>
        <w:b w:val="0"/>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60">
    <w:nsid w:val="42667E8D"/>
    <w:multiLevelType w:val="hybridMultilevel"/>
    <w:tmpl w:val="72FCC468"/>
    <w:lvl w:ilvl="0" w:tplc="B19C425E">
      <w:start w:val="1"/>
      <w:numFmt w:val="decimal"/>
      <w:lvlText w:val="%1."/>
      <w:lvlJc w:val="left"/>
      <w:pPr>
        <w:tabs>
          <w:tab w:val="num" w:pos="1080"/>
        </w:tabs>
        <w:ind w:left="1080" w:hanging="360"/>
      </w:pPr>
      <w:rPr>
        <w:rFonts w:cs="Times New Roman"/>
      </w:rPr>
    </w:lvl>
    <w:lvl w:ilvl="1" w:tplc="7348270A" w:tentative="1">
      <w:start w:val="1"/>
      <w:numFmt w:val="lowerLetter"/>
      <w:lvlText w:val="%2."/>
      <w:lvlJc w:val="left"/>
      <w:pPr>
        <w:tabs>
          <w:tab w:val="num" w:pos="1800"/>
        </w:tabs>
        <w:ind w:left="1800" w:hanging="360"/>
      </w:pPr>
      <w:rPr>
        <w:rFonts w:cs="Times New Roman"/>
      </w:rPr>
    </w:lvl>
    <w:lvl w:ilvl="2" w:tplc="02F611C4" w:tentative="1">
      <w:start w:val="1"/>
      <w:numFmt w:val="lowerRoman"/>
      <w:lvlText w:val="%3."/>
      <w:lvlJc w:val="right"/>
      <w:pPr>
        <w:tabs>
          <w:tab w:val="num" w:pos="2520"/>
        </w:tabs>
        <w:ind w:left="2520" w:hanging="180"/>
      </w:pPr>
      <w:rPr>
        <w:rFonts w:cs="Times New Roman"/>
      </w:rPr>
    </w:lvl>
    <w:lvl w:ilvl="3" w:tplc="04BC209C" w:tentative="1">
      <w:start w:val="1"/>
      <w:numFmt w:val="decimal"/>
      <w:lvlText w:val="%4."/>
      <w:lvlJc w:val="left"/>
      <w:pPr>
        <w:tabs>
          <w:tab w:val="num" w:pos="3240"/>
        </w:tabs>
        <w:ind w:left="3240" w:hanging="360"/>
      </w:pPr>
      <w:rPr>
        <w:rFonts w:cs="Times New Roman"/>
      </w:rPr>
    </w:lvl>
    <w:lvl w:ilvl="4" w:tplc="8194A1C2" w:tentative="1">
      <w:start w:val="1"/>
      <w:numFmt w:val="lowerLetter"/>
      <w:lvlText w:val="%5."/>
      <w:lvlJc w:val="left"/>
      <w:pPr>
        <w:tabs>
          <w:tab w:val="num" w:pos="3960"/>
        </w:tabs>
        <w:ind w:left="3960" w:hanging="360"/>
      </w:pPr>
      <w:rPr>
        <w:rFonts w:cs="Times New Roman"/>
      </w:rPr>
    </w:lvl>
    <w:lvl w:ilvl="5" w:tplc="168C5052" w:tentative="1">
      <w:start w:val="1"/>
      <w:numFmt w:val="lowerRoman"/>
      <w:lvlText w:val="%6."/>
      <w:lvlJc w:val="right"/>
      <w:pPr>
        <w:tabs>
          <w:tab w:val="num" w:pos="4680"/>
        </w:tabs>
        <w:ind w:left="4680" w:hanging="180"/>
      </w:pPr>
      <w:rPr>
        <w:rFonts w:cs="Times New Roman"/>
      </w:rPr>
    </w:lvl>
    <w:lvl w:ilvl="6" w:tplc="B7EC9230" w:tentative="1">
      <w:start w:val="1"/>
      <w:numFmt w:val="decimal"/>
      <w:lvlText w:val="%7."/>
      <w:lvlJc w:val="left"/>
      <w:pPr>
        <w:tabs>
          <w:tab w:val="num" w:pos="5400"/>
        </w:tabs>
        <w:ind w:left="5400" w:hanging="360"/>
      </w:pPr>
      <w:rPr>
        <w:rFonts w:cs="Times New Roman"/>
      </w:rPr>
    </w:lvl>
    <w:lvl w:ilvl="7" w:tplc="D3F60662" w:tentative="1">
      <w:start w:val="1"/>
      <w:numFmt w:val="lowerLetter"/>
      <w:lvlText w:val="%8."/>
      <w:lvlJc w:val="left"/>
      <w:pPr>
        <w:tabs>
          <w:tab w:val="num" w:pos="6120"/>
        </w:tabs>
        <w:ind w:left="6120" w:hanging="360"/>
      </w:pPr>
      <w:rPr>
        <w:rFonts w:cs="Times New Roman"/>
      </w:rPr>
    </w:lvl>
    <w:lvl w:ilvl="8" w:tplc="225EBC38" w:tentative="1">
      <w:start w:val="1"/>
      <w:numFmt w:val="lowerRoman"/>
      <w:lvlText w:val="%9."/>
      <w:lvlJc w:val="right"/>
      <w:pPr>
        <w:tabs>
          <w:tab w:val="num" w:pos="6840"/>
        </w:tabs>
        <w:ind w:left="6840" w:hanging="180"/>
      </w:pPr>
      <w:rPr>
        <w:rFonts w:cs="Times New Roman"/>
      </w:rPr>
    </w:lvl>
  </w:abstractNum>
  <w:abstractNum w:abstractNumId="61">
    <w:nsid w:val="43D46372"/>
    <w:multiLevelType w:val="hybridMultilevel"/>
    <w:tmpl w:val="B01EFCBC"/>
    <w:lvl w:ilvl="0" w:tplc="3CD87A00">
      <w:start w:val="1"/>
      <w:numFmt w:val="decimal"/>
      <w:lvlText w:val="%1."/>
      <w:lvlJc w:val="left"/>
      <w:pPr>
        <w:tabs>
          <w:tab w:val="num" w:pos="1080"/>
        </w:tabs>
        <w:ind w:left="1080" w:hanging="360"/>
      </w:pPr>
      <w:rPr>
        <w:rFonts w:cs="Times New Roman"/>
      </w:rPr>
    </w:lvl>
    <w:lvl w:ilvl="1" w:tplc="0C0A0019" w:tentative="1">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62">
    <w:nsid w:val="45E22F75"/>
    <w:multiLevelType w:val="hybridMultilevel"/>
    <w:tmpl w:val="AFB2B7B6"/>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3">
    <w:nsid w:val="46A03C86"/>
    <w:multiLevelType w:val="hybridMultilevel"/>
    <w:tmpl w:val="334E8E60"/>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4">
    <w:nsid w:val="47B53639"/>
    <w:multiLevelType w:val="hybridMultilevel"/>
    <w:tmpl w:val="0A84ACF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5">
    <w:nsid w:val="49B85B25"/>
    <w:multiLevelType w:val="hybridMultilevel"/>
    <w:tmpl w:val="BBF8B976"/>
    <w:lvl w:ilvl="0" w:tplc="0C0A000F">
      <w:start w:val="1"/>
      <w:numFmt w:val="decimal"/>
      <w:lvlText w:val="%1."/>
      <w:lvlJc w:val="left"/>
      <w:pPr>
        <w:tabs>
          <w:tab w:val="num" w:pos="1080"/>
        </w:tabs>
        <w:ind w:left="1080" w:hanging="360"/>
      </w:pPr>
      <w:rPr>
        <w:rFonts w:cs="Times New Roman"/>
      </w:rPr>
    </w:lvl>
    <w:lvl w:ilvl="1" w:tplc="0C0A0019" w:tentative="1">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66">
    <w:nsid w:val="4AF560A3"/>
    <w:multiLevelType w:val="hybridMultilevel"/>
    <w:tmpl w:val="350A3F06"/>
    <w:lvl w:ilvl="0" w:tplc="0C0A000F">
      <w:start w:val="1"/>
      <w:numFmt w:val="decimal"/>
      <w:lvlText w:val="%1."/>
      <w:lvlJc w:val="left"/>
      <w:pPr>
        <w:tabs>
          <w:tab w:val="num" w:pos="1080"/>
        </w:tabs>
        <w:ind w:left="1080" w:hanging="360"/>
      </w:pPr>
      <w:rPr>
        <w:rFonts w:cs="Times New Roman"/>
      </w:rPr>
    </w:lvl>
    <w:lvl w:ilvl="1" w:tplc="0C0A0019" w:tentative="1">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67">
    <w:nsid w:val="4F384BCD"/>
    <w:multiLevelType w:val="hybridMultilevel"/>
    <w:tmpl w:val="78F6F9D2"/>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8">
    <w:nsid w:val="4FE967D1"/>
    <w:multiLevelType w:val="hybridMultilevel"/>
    <w:tmpl w:val="212CDEFC"/>
    <w:lvl w:ilvl="0" w:tplc="0C0A000F">
      <w:start w:val="1"/>
      <w:numFmt w:val="bullet"/>
      <w:lvlText w:val=""/>
      <w:lvlJc w:val="left"/>
      <w:pPr>
        <w:tabs>
          <w:tab w:val="num" w:pos="1080"/>
        </w:tabs>
        <w:ind w:left="1080" w:hanging="360"/>
      </w:pPr>
      <w:rPr>
        <w:rFonts w:ascii="Symbol" w:hAnsi="Symbol" w:hint="default"/>
      </w:rPr>
    </w:lvl>
    <w:lvl w:ilvl="1" w:tplc="0C0A0019" w:tentative="1">
      <w:start w:val="1"/>
      <w:numFmt w:val="bullet"/>
      <w:lvlText w:val="o"/>
      <w:lvlJc w:val="left"/>
      <w:pPr>
        <w:tabs>
          <w:tab w:val="num" w:pos="1800"/>
        </w:tabs>
        <w:ind w:left="1800" w:hanging="360"/>
      </w:pPr>
      <w:rPr>
        <w:rFonts w:ascii="Courier New" w:hAnsi="Courier New" w:hint="default"/>
      </w:rPr>
    </w:lvl>
    <w:lvl w:ilvl="2" w:tplc="0C0A001B" w:tentative="1">
      <w:start w:val="1"/>
      <w:numFmt w:val="bullet"/>
      <w:lvlText w:val=""/>
      <w:lvlJc w:val="left"/>
      <w:pPr>
        <w:tabs>
          <w:tab w:val="num" w:pos="2520"/>
        </w:tabs>
        <w:ind w:left="2520" w:hanging="360"/>
      </w:pPr>
      <w:rPr>
        <w:rFonts w:ascii="Wingdings" w:hAnsi="Wingdings" w:hint="default"/>
      </w:rPr>
    </w:lvl>
    <w:lvl w:ilvl="3" w:tplc="0C0A000F" w:tentative="1">
      <w:start w:val="1"/>
      <w:numFmt w:val="bullet"/>
      <w:lvlText w:val=""/>
      <w:lvlJc w:val="left"/>
      <w:pPr>
        <w:tabs>
          <w:tab w:val="num" w:pos="3240"/>
        </w:tabs>
        <w:ind w:left="3240" w:hanging="360"/>
      </w:pPr>
      <w:rPr>
        <w:rFonts w:ascii="Symbol" w:hAnsi="Symbol" w:hint="default"/>
      </w:rPr>
    </w:lvl>
    <w:lvl w:ilvl="4" w:tplc="0C0A0019" w:tentative="1">
      <w:start w:val="1"/>
      <w:numFmt w:val="bullet"/>
      <w:lvlText w:val="o"/>
      <w:lvlJc w:val="left"/>
      <w:pPr>
        <w:tabs>
          <w:tab w:val="num" w:pos="3960"/>
        </w:tabs>
        <w:ind w:left="3960" w:hanging="360"/>
      </w:pPr>
      <w:rPr>
        <w:rFonts w:ascii="Courier New" w:hAnsi="Courier New" w:hint="default"/>
      </w:rPr>
    </w:lvl>
    <w:lvl w:ilvl="5" w:tplc="0C0A001B" w:tentative="1">
      <w:start w:val="1"/>
      <w:numFmt w:val="bullet"/>
      <w:lvlText w:val=""/>
      <w:lvlJc w:val="left"/>
      <w:pPr>
        <w:tabs>
          <w:tab w:val="num" w:pos="4680"/>
        </w:tabs>
        <w:ind w:left="4680" w:hanging="360"/>
      </w:pPr>
      <w:rPr>
        <w:rFonts w:ascii="Wingdings" w:hAnsi="Wingdings" w:hint="default"/>
      </w:rPr>
    </w:lvl>
    <w:lvl w:ilvl="6" w:tplc="0C0A000F" w:tentative="1">
      <w:start w:val="1"/>
      <w:numFmt w:val="bullet"/>
      <w:lvlText w:val=""/>
      <w:lvlJc w:val="left"/>
      <w:pPr>
        <w:tabs>
          <w:tab w:val="num" w:pos="5400"/>
        </w:tabs>
        <w:ind w:left="5400" w:hanging="360"/>
      </w:pPr>
      <w:rPr>
        <w:rFonts w:ascii="Symbol" w:hAnsi="Symbol" w:hint="default"/>
      </w:rPr>
    </w:lvl>
    <w:lvl w:ilvl="7" w:tplc="0C0A0019" w:tentative="1">
      <w:start w:val="1"/>
      <w:numFmt w:val="bullet"/>
      <w:lvlText w:val="o"/>
      <w:lvlJc w:val="left"/>
      <w:pPr>
        <w:tabs>
          <w:tab w:val="num" w:pos="6120"/>
        </w:tabs>
        <w:ind w:left="6120" w:hanging="360"/>
      </w:pPr>
      <w:rPr>
        <w:rFonts w:ascii="Courier New" w:hAnsi="Courier New" w:hint="default"/>
      </w:rPr>
    </w:lvl>
    <w:lvl w:ilvl="8" w:tplc="0C0A001B" w:tentative="1">
      <w:start w:val="1"/>
      <w:numFmt w:val="bullet"/>
      <w:lvlText w:val=""/>
      <w:lvlJc w:val="left"/>
      <w:pPr>
        <w:tabs>
          <w:tab w:val="num" w:pos="6840"/>
        </w:tabs>
        <w:ind w:left="6840" w:hanging="360"/>
      </w:pPr>
      <w:rPr>
        <w:rFonts w:ascii="Wingdings" w:hAnsi="Wingdings" w:hint="default"/>
      </w:rPr>
    </w:lvl>
  </w:abstractNum>
  <w:abstractNum w:abstractNumId="69">
    <w:nsid w:val="50923E19"/>
    <w:multiLevelType w:val="hybridMultilevel"/>
    <w:tmpl w:val="0AAA64D2"/>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0">
    <w:nsid w:val="50EF2CE2"/>
    <w:multiLevelType w:val="hybridMultilevel"/>
    <w:tmpl w:val="35F2E476"/>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71">
    <w:nsid w:val="510B6AEF"/>
    <w:multiLevelType w:val="hybridMultilevel"/>
    <w:tmpl w:val="3104CB04"/>
    <w:lvl w:ilvl="0" w:tplc="0C0A0001">
      <w:start w:val="1"/>
      <w:numFmt w:val="decimal"/>
      <w:lvlText w:val="%1."/>
      <w:lvlJc w:val="left"/>
      <w:pPr>
        <w:tabs>
          <w:tab w:val="num" w:pos="1080"/>
        </w:tabs>
        <w:ind w:left="1080" w:hanging="360"/>
      </w:pPr>
      <w:rPr>
        <w:rFonts w:cs="Times New Roman"/>
      </w:rPr>
    </w:lvl>
    <w:lvl w:ilvl="1" w:tplc="0C0A0003" w:tentative="1">
      <w:start w:val="1"/>
      <w:numFmt w:val="lowerLetter"/>
      <w:lvlText w:val="%2."/>
      <w:lvlJc w:val="left"/>
      <w:pPr>
        <w:tabs>
          <w:tab w:val="num" w:pos="1800"/>
        </w:tabs>
        <w:ind w:left="1800" w:hanging="360"/>
      </w:pPr>
      <w:rPr>
        <w:rFonts w:cs="Times New Roman"/>
      </w:rPr>
    </w:lvl>
    <w:lvl w:ilvl="2" w:tplc="0C0A0005" w:tentative="1">
      <w:start w:val="1"/>
      <w:numFmt w:val="lowerRoman"/>
      <w:lvlText w:val="%3."/>
      <w:lvlJc w:val="right"/>
      <w:pPr>
        <w:tabs>
          <w:tab w:val="num" w:pos="2520"/>
        </w:tabs>
        <w:ind w:left="2520" w:hanging="180"/>
      </w:pPr>
      <w:rPr>
        <w:rFonts w:cs="Times New Roman"/>
      </w:rPr>
    </w:lvl>
    <w:lvl w:ilvl="3" w:tplc="0C0A0001" w:tentative="1">
      <w:start w:val="1"/>
      <w:numFmt w:val="decimal"/>
      <w:lvlText w:val="%4."/>
      <w:lvlJc w:val="left"/>
      <w:pPr>
        <w:tabs>
          <w:tab w:val="num" w:pos="3240"/>
        </w:tabs>
        <w:ind w:left="3240" w:hanging="360"/>
      </w:pPr>
      <w:rPr>
        <w:rFonts w:cs="Times New Roman"/>
      </w:rPr>
    </w:lvl>
    <w:lvl w:ilvl="4" w:tplc="0C0A0003" w:tentative="1">
      <w:start w:val="1"/>
      <w:numFmt w:val="lowerLetter"/>
      <w:lvlText w:val="%5."/>
      <w:lvlJc w:val="left"/>
      <w:pPr>
        <w:tabs>
          <w:tab w:val="num" w:pos="3960"/>
        </w:tabs>
        <w:ind w:left="3960" w:hanging="360"/>
      </w:pPr>
      <w:rPr>
        <w:rFonts w:cs="Times New Roman"/>
      </w:rPr>
    </w:lvl>
    <w:lvl w:ilvl="5" w:tplc="0C0A0005" w:tentative="1">
      <w:start w:val="1"/>
      <w:numFmt w:val="lowerRoman"/>
      <w:lvlText w:val="%6."/>
      <w:lvlJc w:val="right"/>
      <w:pPr>
        <w:tabs>
          <w:tab w:val="num" w:pos="4680"/>
        </w:tabs>
        <w:ind w:left="4680" w:hanging="180"/>
      </w:pPr>
      <w:rPr>
        <w:rFonts w:cs="Times New Roman"/>
      </w:rPr>
    </w:lvl>
    <w:lvl w:ilvl="6" w:tplc="0C0A0001" w:tentative="1">
      <w:start w:val="1"/>
      <w:numFmt w:val="decimal"/>
      <w:lvlText w:val="%7."/>
      <w:lvlJc w:val="left"/>
      <w:pPr>
        <w:tabs>
          <w:tab w:val="num" w:pos="5400"/>
        </w:tabs>
        <w:ind w:left="5400" w:hanging="360"/>
      </w:pPr>
      <w:rPr>
        <w:rFonts w:cs="Times New Roman"/>
      </w:rPr>
    </w:lvl>
    <w:lvl w:ilvl="7" w:tplc="0C0A0003" w:tentative="1">
      <w:start w:val="1"/>
      <w:numFmt w:val="lowerLetter"/>
      <w:lvlText w:val="%8."/>
      <w:lvlJc w:val="left"/>
      <w:pPr>
        <w:tabs>
          <w:tab w:val="num" w:pos="6120"/>
        </w:tabs>
        <w:ind w:left="6120" w:hanging="360"/>
      </w:pPr>
      <w:rPr>
        <w:rFonts w:cs="Times New Roman"/>
      </w:rPr>
    </w:lvl>
    <w:lvl w:ilvl="8" w:tplc="0C0A0005" w:tentative="1">
      <w:start w:val="1"/>
      <w:numFmt w:val="lowerRoman"/>
      <w:lvlText w:val="%9."/>
      <w:lvlJc w:val="right"/>
      <w:pPr>
        <w:tabs>
          <w:tab w:val="num" w:pos="6840"/>
        </w:tabs>
        <w:ind w:left="6840" w:hanging="180"/>
      </w:pPr>
      <w:rPr>
        <w:rFonts w:cs="Times New Roman"/>
      </w:rPr>
    </w:lvl>
  </w:abstractNum>
  <w:abstractNum w:abstractNumId="72">
    <w:nsid w:val="549238B6"/>
    <w:multiLevelType w:val="hybridMultilevel"/>
    <w:tmpl w:val="C3EEF8C8"/>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3">
    <w:nsid w:val="55F27CCE"/>
    <w:multiLevelType w:val="hybridMultilevel"/>
    <w:tmpl w:val="5DF846DE"/>
    <w:lvl w:ilvl="0" w:tplc="0C0A000F">
      <w:start w:val="1"/>
      <w:numFmt w:val="decimal"/>
      <w:lvlText w:val="%1."/>
      <w:lvlJc w:val="left"/>
      <w:pPr>
        <w:tabs>
          <w:tab w:val="num" w:pos="720"/>
        </w:tabs>
        <w:ind w:left="720" w:hanging="360"/>
      </w:pPr>
      <w:rPr>
        <w:rFonts w:cs="Times New Roman"/>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4">
    <w:nsid w:val="56D74FBF"/>
    <w:multiLevelType w:val="hybridMultilevel"/>
    <w:tmpl w:val="2D5C9C5C"/>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5">
    <w:nsid w:val="56FE0978"/>
    <w:multiLevelType w:val="hybridMultilevel"/>
    <w:tmpl w:val="6E68EF02"/>
    <w:lvl w:ilvl="0" w:tplc="040A0001">
      <w:start w:val="1"/>
      <w:numFmt w:val="bullet"/>
      <w:lvlText w:val=""/>
      <w:lvlJc w:val="left"/>
      <w:pPr>
        <w:ind w:left="578" w:hanging="360"/>
      </w:pPr>
      <w:rPr>
        <w:rFonts w:ascii="Symbol" w:hAnsi="Symbol" w:hint="default"/>
      </w:rPr>
    </w:lvl>
    <w:lvl w:ilvl="1" w:tplc="040A0003" w:tentative="1">
      <w:start w:val="1"/>
      <w:numFmt w:val="bullet"/>
      <w:lvlText w:val="o"/>
      <w:lvlJc w:val="left"/>
      <w:pPr>
        <w:ind w:left="1298" w:hanging="360"/>
      </w:pPr>
      <w:rPr>
        <w:rFonts w:ascii="Courier New" w:hAnsi="Courier New" w:cs="Courier New" w:hint="default"/>
      </w:rPr>
    </w:lvl>
    <w:lvl w:ilvl="2" w:tplc="040A0005" w:tentative="1">
      <w:start w:val="1"/>
      <w:numFmt w:val="bullet"/>
      <w:lvlText w:val=""/>
      <w:lvlJc w:val="left"/>
      <w:pPr>
        <w:ind w:left="2018" w:hanging="360"/>
      </w:pPr>
      <w:rPr>
        <w:rFonts w:ascii="Wingdings" w:hAnsi="Wingdings" w:hint="default"/>
      </w:rPr>
    </w:lvl>
    <w:lvl w:ilvl="3" w:tplc="040A0001" w:tentative="1">
      <w:start w:val="1"/>
      <w:numFmt w:val="bullet"/>
      <w:lvlText w:val=""/>
      <w:lvlJc w:val="left"/>
      <w:pPr>
        <w:ind w:left="2738" w:hanging="360"/>
      </w:pPr>
      <w:rPr>
        <w:rFonts w:ascii="Symbol" w:hAnsi="Symbol" w:hint="default"/>
      </w:rPr>
    </w:lvl>
    <w:lvl w:ilvl="4" w:tplc="040A0003" w:tentative="1">
      <w:start w:val="1"/>
      <w:numFmt w:val="bullet"/>
      <w:lvlText w:val="o"/>
      <w:lvlJc w:val="left"/>
      <w:pPr>
        <w:ind w:left="3458" w:hanging="360"/>
      </w:pPr>
      <w:rPr>
        <w:rFonts w:ascii="Courier New" w:hAnsi="Courier New" w:cs="Courier New" w:hint="default"/>
      </w:rPr>
    </w:lvl>
    <w:lvl w:ilvl="5" w:tplc="040A0005" w:tentative="1">
      <w:start w:val="1"/>
      <w:numFmt w:val="bullet"/>
      <w:lvlText w:val=""/>
      <w:lvlJc w:val="left"/>
      <w:pPr>
        <w:ind w:left="4178" w:hanging="360"/>
      </w:pPr>
      <w:rPr>
        <w:rFonts w:ascii="Wingdings" w:hAnsi="Wingdings" w:hint="default"/>
      </w:rPr>
    </w:lvl>
    <w:lvl w:ilvl="6" w:tplc="040A0001" w:tentative="1">
      <w:start w:val="1"/>
      <w:numFmt w:val="bullet"/>
      <w:lvlText w:val=""/>
      <w:lvlJc w:val="left"/>
      <w:pPr>
        <w:ind w:left="4898" w:hanging="360"/>
      </w:pPr>
      <w:rPr>
        <w:rFonts w:ascii="Symbol" w:hAnsi="Symbol" w:hint="default"/>
      </w:rPr>
    </w:lvl>
    <w:lvl w:ilvl="7" w:tplc="040A0003" w:tentative="1">
      <w:start w:val="1"/>
      <w:numFmt w:val="bullet"/>
      <w:lvlText w:val="o"/>
      <w:lvlJc w:val="left"/>
      <w:pPr>
        <w:ind w:left="5618" w:hanging="360"/>
      </w:pPr>
      <w:rPr>
        <w:rFonts w:ascii="Courier New" w:hAnsi="Courier New" w:cs="Courier New" w:hint="default"/>
      </w:rPr>
    </w:lvl>
    <w:lvl w:ilvl="8" w:tplc="040A0005" w:tentative="1">
      <w:start w:val="1"/>
      <w:numFmt w:val="bullet"/>
      <w:lvlText w:val=""/>
      <w:lvlJc w:val="left"/>
      <w:pPr>
        <w:ind w:left="6338" w:hanging="360"/>
      </w:pPr>
      <w:rPr>
        <w:rFonts w:ascii="Wingdings" w:hAnsi="Wingdings" w:hint="default"/>
      </w:rPr>
    </w:lvl>
  </w:abstractNum>
  <w:abstractNum w:abstractNumId="76">
    <w:nsid w:val="579E12A8"/>
    <w:multiLevelType w:val="hybridMultilevel"/>
    <w:tmpl w:val="EE886B64"/>
    <w:lvl w:ilvl="0" w:tplc="3CD87A00">
      <w:start w:val="1"/>
      <w:numFmt w:val="decimal"/>
      <w:lvlText w:val="%1."/>
      <w:lvlJc w:val="left"/>
      <w:pPr>
        <w:tabs>
          <w:tab w:val="num" w:pos="1080"/>
        </w:tabs>
        <w:ind w:left="1080" w:hanging="360"/>
      </w:pPr>
      <w:rPr>
        <w:rFonts w:cs="Times New Roman"/>
      </w:rPr>
    </w:lvl>
    <w:lvl w:ilvl="1" w:tplc="0C0A0019" w:tentative="1">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77">
    <w:nsid w:val="588812B0"/>
    <w:multiLevelType w:val="hybridMultilevel"/>
    <w:tmpl w:val="342283E6"/>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8">
    <w:nsid w:val="58AB6493"/>
    <w:multiLevelType w:val="hybridMultilevel"/>
    <w:tmpl w:val="53D8FF6A"/>
    <w:lvl w:ilvl="0" w:tplc="040A0001">
      <w:start w:val="1"/>
      <w:numFmt w:val="bullet"/>
      <w:lvlText w:val=""/>
      <w:lvlJc w:val="left"/>
      <w:pPr>
        <w:ind w:left="644"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9">
    <w:nsid w:val="58C831ED"/>
    <w:multiLevelType w:val="hybridMultilevel"/>
    <w:tmpl w:val="04824A28"/>
    <w:lvl w:ilvl="0" w:tplc="0C0A000F">
      <w:start w:val="1"/>
      <w:numFmt w:val="decimal"/>
      <w:lvlText w:val="%1."/>
      <w:lvlJc w:val="left"/>
      <w:pPr>
        <w:tabs>
          <w:tab w:val="num" w:pos="720"/>
        </w:tabs>
        <w:ind w:left="720" w:hanging="360"/>
      </w:pPr>
      <w:rPr>
        <w:rFonts w:cs="Times New Roman"/>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0">
    <w:nsid w:val="5AD60570"/>
    <w:multiLevelType w:val="hybridMultilevel"/>
    <w:tmpl w:val="70888572"/>
    <w:lvl w:ilvl="0" w:tplc="0C0A000F">
      <w:start w:val="1"/>
      <w:numFmt w:val="bullet"/>
      <w:lvlText w:val=""/>
      <w:lvlJc w:val="left"/>
      <w:pPr>
        <w:tabs>
          <w:tab w:val="num" w:pos="4260"/>
        </w:tabs>
        <w:ind w:left="4260" w:hanging="360"/>
      </w:pPr>
      <w:rPr>
        <w:rFonts w:ascii="Symbol" w:hAnsi="Symbol" w:hint="default"/>
      </w:rPr>
    </w:lvl>
    <w:lvl w:ilvl="1" w:tplc="0C0A0019" w:tentative="1">
      <w:start w:val="1"/>
      <w:numFmt w:val="bullet"/>
      <w:lvlText w:val="o"/>
      <w:lvlJc w:val="left"/>
      <w:pPr>
        <w:tabs>
          <w:tab w:val="num" w:pos="4980"/>
        </w:tabs>
        <w:ind w:left="4980" w:hanging="360"/>
      </w:pPr>
      <w:rPr>
        <w:rFonts w:ascii="Courier New" w:hAnsi="Courier New" w:hint="default"/>
      </w:rPr>
    </w:lvl>
    <w:lvl w:ilvl="2" w:tplc="0C0A001B" w:tentative="1">
      <w:start w:val="1"/>
      <w:numFmt w:val="bullet"/>
      <w:lvlText w:val=""/>
      <w:lvlJc w:val="left"/>
      <w:pPr>
        <w:tabs>
          <w:tab w:val="num" w:pos="5700"/>
        </w:tabs>
        <w:ind w:left="5700" w:hanging="360"/>
      </w:pPr>
      <w:rPr>
        <w:rFonts w:ascii="Wingdings" w:hAnsi="Wingdings" w:hint="default"/>
      </w:rPr>
    </w:lvl>
    <w:lvl w:ilvl="3" w:tplc="0C0A000F" w:tentative="1">
      <w:start w:val="1"/>
      <w:numFmt w:val="bullet"/>
      <w:lvlText w:val=""/>
      <w:lvlJc w:val="left"/>
      <w:pPr>
        <w:tabs>
          <w:tab w:val="num" w:pos="6420"/>
        </w:tabs>
        <w:ind w:left="6420" w:hanging="360"/>
      </w:pPr>
      <w:rPr>
        <w:rFonts w:ascii="Symbol" w:hAnsi="Symbol" w:hint="default"/>
      </w:rPr>
    </w:lvl>
    <w:lvl w:ilvl="4" w:tplc="0C0A0019" w:tentative="1">
      <w:start w:val="1"/>
      <w:numFmt w:val="bullet"/>
      <w:lvlText w:val="o"/>
      <w:lvlJc w:val="left"/>
      <w:pPr>
        <w:tabs>
          <w:tab w:val="num" w:pos="7140"/>
        </w:tabs>
        <w:ind w:left="7140" w:hanging="360"/>
      </w:pPr>
      <w:rPr>
        <w:rFonts w:ascii="Courier New" w:hAnsi="Courier New" w:hint="default"/>
      </w:rPr>
    </w:lvl>
    <w:lvl w:ilvl="5" w:tplc="0C0A001B" w:tentative="1">
      <w:start w:val="1"/>
      <w:numFmt w:val="bullet"/>
      <w:lvlText w:val=""/>
      <w:lvlJc w:val="left"/>
      <w:pPr>
        <w:tabs>
          <w:tab w:val="num" w:pos="7860"/>
        </w:tabs>
        <w:ind w:left="7860" w:hanging="360"/>
      </w:pPr>
      <w:rPr>
        <w:rFonts w:ascii="Wingdings" w:hAnsi="Wingdings" w:hint="default"/>
      </w:rPr>
    </w:lvl>
    <w:lvl w:ilvl="6" w:tplc="0C0A000F" w:tentative="1">
      <w:start w:val="1"/>
      <w:numFmt w:val="bullet"/>
      <w:lvlText w:val=""/>
      <w:lvlJc w:val="left"/>
      <w:pPr>
        <w:tabs>
          <w:tab w:val="num" w:pos="8580"/>
        </w:tabs>
        <w:ind w:left="8580" w:hanging="360"/>
      </w:pPr>
      <w:rPr>
        <w:rFonts w:ascii="Symbol" w:hAnsi="Symbol" w:hint="default"/>
      </w:rPr>
    </w:lvl>
    <w:lvl w:ilvl="7" w:tplc="0C0A0019" w:tentative="1">
      <w:start w:val="1"/>
      <w:numFmt w:val="bullet"/>
      <w:lvlText w:val="o"/>
      <w:lvlJc w:val="left"/>
      <w:pPr>
        <w:tabs>
          <w:tab w:val="num" w:pos="9300"/>
        </w:tabs>
        <w:ind w:left="9300" w:hanging="360"/>
      </w:pPr>
      <w:rPr>
        <w:rFonts w:ascii="Courier New" w:hAnsi="Courier New" w:hint="default"/>
      </w:rPr>
    </w:lvl>
    <w:lvl w:ilvl="8" w:tplc="0C0A001B" w:tentative="1">
      <w:start w:val="1"/>
      <w:numFmt w:val="bullet"/>
      <w:lvlText w:val=""/>
      <w:lvlJc w:val="left"/>
      <w:pPr>
        <w:tabs>
          <w:tab w:val="num" w:pos="10020"/>
        </w:tabs>
        <w:ind w:left="10020" w:hanging="360"/>
      </w:pPr>
      <w:rPr>
        <w:rFonts w:ascii="Wingdings" w:hAnsi="Wingdings" w:hint="default"/>
      </w:rPr>
    </w:lvl>
  </w:abstractNum>
  <w:abstractNum w:abstractNumId="81">
    <w:nsid w:val="5D927696"/>
    <w:multiLevelType w:val="hybridMultilevel"/>
    <w:tmpl w:val="40183702"/>
    <w:lvl w:ilvl="0" w:tplc="3CD87A00">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2">
    <w:nsid w:val="5DFE24EA"/>
    <w:multiLevelType w:val="hybridMultilevel"/>
    <w:tmpl w:val="B11C0074"/>
    <w:lvl w:ilvl="0" w:tplc="0C0A0001">
      <w:start w:val="1"/>
      <w:numFmt w:val="decimal"/>
      <w:lvlText w:val="%1."/>
      <w:lvlJc w:val="left"/>
      <w:pPr>
        <w:tabs>
          <w:tab w:val="num" w:pos="720"/>
        </w:tabs>
        <w:ind w:left="720" w:hanging="360"/>
      </w:pPr>
      <w:rPr>
        <w:rFonts w:cs="Times New Roman"/>
      </w:rPr>
    </w:lvl>
    <w:lvl w:ilvl="1" w:tplc="0C0A0003" w:tentative="1">
      <w:start w:val="1"/>
      <w:numFmt w:val="lowerLetter"/>
      <w:lvlText w:val="%2."/>
      <w:lvlJc w:val="left"/>
      <w:pPr>
        <w:tabs>
          <w:tab w:val="num" w:pos="1440"/>
        </w:tabs>
        <w:ind w:left="1440" w:hanging="360"/>
      </w:pPr>
      <w:rPr>
        <w:rFonts w:cs="Times New Roman"/>
      </w:rPr>
    </w:lvl>
    <w:lvl w:ilvl="2" w:tplc="0C0A0005" w:tentative="1">
      <w:start w:val="1"/>
      <w:numFmt w:val="lowerRoman"/>
      <w:lvlText w:val="%3."/>
      <w:lvlJc w:val="right"/>
      <w:pPr>
        <w:tabs>
          <w:tab w:val="num" w:pos="2160"/>
        </w:tabs>
        <w:ind w:left="2160" w:hanging="180"/>
      </w:pPr>
      <w:rPr>
        <w:rFonts w:cs="Times New Roman"/>
      </w:rPr>
    </w:lvl>
    <w:lvl w:ilvl="3" w:tplc="0C0A0001" w:tentative="1">
      <w:start w:val="1"/>
      <w:numFmt w:val="decimal"/>
      <w:lvlText w:val="%4."/>
      <w:lvlJc w:val="left"/>
      <w:pPr>
        <w:tabs>
          <w:tab w:val="num" w:pos="2880"/>
        </w:tabs>
        <w:ind w:left="2880" w:hanging="360"/>
      </w:pPr>
      <w:rPr>
        <w:rFonts w:cs="Times New Roman"/>
      </w:rPr>
    </w:lvl>
    <w:lvl w:ilvl="4" w:tplc="0C0A0003" w:tentative="1">
      <w:start w:val="1"/>
      <w:numFmt w:val="lowerLetter"/>
      <w:lvlText w:val="%5."/>
      <w:lvlJc w:val="left"/>
      <w:pPr>
        <w:tabs>
          <w:tab w:val="num" w:pos="3600"/>
        </w:tabs>
        <w:ind w:left="3600" w:hanging="360"/>
      </w:pPr>
      <w:rPr>
        <w:rFonts w:cs="Times New Roman"/>
      </w:rPr>
    </w:lvl>
    <w:lvl w:ilvl="5" w:tplc="0C0A0005" w:tentative="1">
      <w:start w:val="1"/>
      <w:numFmt w:val="lowerRoman"/>
      <w:lvlText w:val="%6."/>
      <w:lvlJc w:val="right"/>
      <w:pPr>
        <w:tabs>
          <w:tab w:val="num" w:pos="4320"/>
        </w:tabs>
        <w:ind w:left="4320" w:hanging="180"/>
      </w:pPr>
      <w:rPr>
        <w:rFonts w:cs="Times New Roman"/>
      </w:rPr>
    </w:lvl>
    <w:lvl w:ilvl="6" w:tplc="0C0A0001" w:tentative="1">
      <w:start w:val="1"/>
      <w:numFmt w:val="decimal"/>
      <w:lvlText w:val="%7."/>
      <w:lvlJc w:val="left"/>
      <w:pPr>
        <w:tabs>
          <w:tab w:val="num" w:pos="5040"/>
        </w:tabs>
        <w:ind w:left="5040" w:hanging="360"/>
      </w:pPr>
      <w:rPr>
        <w:rFonts w:cs="Times New Roman"/>
      </w:rPr>
    </w:lvl>
    <w:lvl w:ilvl="7" w:tplc="0C0A0003" w:tentative="1">
      <w:start w:val="1"/>
      <w:numFmt w:val="lowerLetter"/>
      <w:lvlText w:val="%8."/>
      <w:lvlJc w:val="left"/>
      <w:pPr>
        <w:tabs>
          <w:tab w:val="num" w:pos="5760"/>
        </w:tabs>
        <w:ind w:left="5760" w:hanging="360"/>
      </w:pPr>
      <w:rPr>
        <w:rFonts w:cs="Times New Roman"/>
      </w:rPr>
    </w:lvl>
    <w:lvl w:ilvl="8" w:tplc="0C0A0005" w:tentative="1">
      <w:start w:val="1"/>
      <w:numFmt w:val="lowerRoman"/>
      <w:lvlText w:val="%9."/>
      <w:lvlJc w:val="right"/>
      <w:pPr>
        <w:tabs>
          <w:tab w:val="num" w:pos="6480"/>
        </w:tabs>
        <w:ind w:left="6480" w:hanging="180"/>
      </w:pPr>
      <w:rPr>
        <w:rFonts w:cs="Times New Roman"/>
      </w:rPr>
    </w:lvl>
  </w:abstractNum>
  <w:abstractNum w:abstractNumId="83">
    <w:nsid w:val="5F631F4C"/>
    <w:multiLevelType w:val="hybridMultilevel"/>
    <w:tmpl w:val="F56A64B4"/>
    <w:lvl w:ilvl="0" w:tplc="480A000F">
      <w:start w:val="1"/>
      <w:numFmt w:val="bullet"/>
      <w:lvlText w:val=""/>
      <w:lvlJc w:val="left"/>
      <w:pPr>
        <w:tabs>
          <w:tab w:val="num" w:pos="720"/>
        </w:tabs>
        <w:ind w:left="720" w:hanging="360"/>
      </w:pPr>
      <w:rPr>
        <w:rFonts w:ascii="Symbol" w:hAnsi="Symbol" w:hint="default"/>
      </w:rPr>
    </w:lvl>
    <w:lvl w:ilvl="1" w:tplc="480A0019">
      <w:start w:val="1"/>
      <w:numFmt w:val="decimal"/>
      <w:lvlText w:val="%2."/>
      <w:lvlJc w:val="left"/>
      <w:pPr>
        <w:tabs>
          <w:tab w:val="num" w:pos="720"/>
        </w:tabs>
        <w:ind w:left="720" w:hanging="360"/>
      </w:pPr>
      <w:rPr>
        <w:rFonts w:cs="Times New Roman"/>
      </w:rPr>
    </w:lvl>
    <w:lvl w:ilvl="2" w:tplc="480A001B">
      <w:start w:val="1"/>
      <w:numFmt w:val="lowerRoman"/>
      <w:lvlText w:val="%3."/>
      <w:lvlJc w:val="right"/>
      <w:pPr>
        <w:tabs>
          <w:tab w:val="num" w:pos="2160"/>
        </w:tabs>
        <w:ind w:left="2160" w:hanging="180"/>
      </w:pPr>
      <w:rPr>
        <w:rFonts w:cs="Times New Roman"/>
      </w:rPr>
    </w:lvl>
    <w:lvl w:ilvl="3" w:tplc="480A000F" w:tentative="1">
      <w:start w:val="1"/>
      <w:numFmt w:val="decimal"/>
      <w:lvlText w:val="%4."/>
      <w:lvlJc w:val="left"/>
      <w:pPr>
        <w:tabs>
          <w:tab w:val="num" w:pos="2880"/>
        </w:tabs>
        <w:ind w:left="2880" w:hanging="360"/>
      </w:pPr>
      <w:rPr>
        <w:rFonts w:cs="Times New Roman"/>
      </w:rPr>
    </w:lvl>
    <w:lvl w:ilvl="4" w:tplc="480A0019" w:tentative="1">
      <w:start w:val="1"/>
      <w:numFmt w:val="lowerLetter"/>
      <w:lvlText w:val="%5."/>
      <w:lvlJc w:val="left"/>
      <w:pPr>
        <w:tabs>
          <w:tab w:val="num" w:pos="3600"/>
        </w:tabs>
        <w:ind w:left="3600" w:hanging="360"/>
      </w:pPr>
      <w:rPr>
        <w:rFonts w:cs="Times New Roman"/>
      </w:rPr>
    </w:lvl>
    <w:lvl w:ilvl="5" w:tplc="480A001B" w:tentative="1">
      <w:start w:val="1"/>
      <w:numFmt w:val="lowerRoman"/>
      <w:lvlText w:val="%6."/>
      <w:lvlJc w:val="right"/>
      <w:pPr>
        <w:tabs>
          <w:tab w:val="num" w:pos="4320"/>
        </w:tabs>
        <w:ind w:left="4320" w:hanging="180"/>
      </w:pPr>
      <w:rPr>
        <w:rFonts w:cs="Times New Roman"/>
      </w:rPr>
    </w:lvl>
    <w:lvl w:ilvl="6" w:tplc="480A000F" w:tentative="1">
      <w:start w:val="1"/>
      <w:numFmt w:val="decimal"/>
      <w:lvlText w:val="%7."/>
      <w:lvlJc w:val="left"/>
      <w:pPr>
        <w:tabs>
          <w:tab w:val="num" w:pos="5040"/>
        </w:tabs>
        <w:ind w:left="5040" w:hanging="360"/>
      </w:pPr>
      <w:rPr>
        <w:rFonts w:cs="Times New Roman"/>
      </w:rPr>
    </w:lvl>
    <w:lvl w:ilvl="7" w:tplc="480A0019" w:tentative="1">
      <w:start w:val="1"/>
      <w:numFmt w:val="lowerLetter"/>
      <w:lvlText w:val="%8."/>
      <w:lvlJc w:val="left"/>
      <w:pPr>
        <w:tabs>
          <w:tab w:val="num" w:pos="5760"/>
        </w:tabs>
        <w:ind w:left="5760" w:hanging="360"/>
      </w:pPr>
      <w:rPr>
        <w:rFonts w:cs="Times New Roman"/>
      </w:rPr>
    </w:lvl>
    <w:lvl w:ilvl="8" w:tplc="480A001B" w:tentative="1">
      <w:start w:val="1"/>
      <w:numFmt w:val="lowerRoman"/>
      <w:lvlText w:val="%9."/>
      <w:lvlJc w:val="right"/>
      <w:pPr>
        <w:tabs>
          <w:tab w:val="num" w:pos="6480"/>
        </w:tabs>
        <w:ind w:left="6480" w:hanging="180"/>
      </w:pPr>
      <w:rPr>
        <w:rFonts w:cs="Times New Roman"/>
      </w:rPr>
    </w:lvl>
  </w:abstractNum>
  <w:abstractNum w:abstractNumId="84">
    <w:nsid w:val="609A4C1D"/>
    <w:multiLevelType w:val="hybridMultilevel"/>
    <w:tmpl w:val="7CDEE35E"/>
    <w:lvl w:ilvl="0" w:tplc="0C0A000F">
      <w:start w:val="1"/>
      <w:numFmt w:val="bullet"/>
      <w:lvlText w:val=""/>
      <w:lvlJc w:val="left"/>
      <w:pPr>
        <w:tabs>
          <w:tab w:val="num" w:pos="2850"/>
        </w:tabs>
        <w:ind w:left="2850" w:hanging="360"/>
      </w:pPr>
      <w:rPr>
        <w:rFonts w:ascii="Symbol" w:hAnsi="Symbol" w:hint="default"/>
      </w:rPr>
    </w:lvl>
    <w:lvl w:ilvl="1" w:tplc="0C0A0019" w:tentative="1">
      <w:start w:val="1"/>
      <w:numFmt w:val="bullet"/>
      <w:lvlText w:val="o"/>
      <w:lvlJc w:val="left"/>
      <w:pPr>
        <w:tabs>
          <w:tab w:val="num" w:pos="3570"/>
        </w:tabs>
        <w:ind w:left="3570" w:hanging="360"/>
      </w:pPr>
      <w:rPr>
        <w:rFonts w:ascii="Courier New" w:hAnsi="Courier New" w:hint="default"/>
      </w:rPr>
    </w:lvl>
    <w:lvl w:ilvl="2" w:tplc="0C0A001B" w:tentative="1">
      <w:start w:val="1"/>
      <w:numFmt w:val="bullet"/>
      <w:lvlText w:val=""/>
      <w:lvlJc w:val="left"/>
      <w:pPr>
        <w:tabs>
          <w:tab w:val="num" w:pos="4290"/>
        </w:tabs>
        <w:ind w:left="4290" w:hanging="360"/>
      </w:pPr>
      <w:rPr>
        <w:rFonts w:ascii="Wingdings" w:hAnsi="Wingdings" w:hint="default"/>
      </w:rPr>
    </w:lvl>
    <w:lvl w:ilvl="3" w:tplc="0C0A000F" w:tentative="1">
      <w:start w:val="1"/>
      <w:numFmt w:val="bullet"/>
      <w:lvlText w:val=""/>
      <w:lvlJc w:val="left"/>
      <w:pPr>
        <w:tabs>
          <w:tab w:val="num" w:pos="5010"/>
        </w:tabs>
        <w:ind w:left="5010" w:hanging="360"/>
      </w:pPr>
      <w:rPr>
        <w:rFonts w:ascii="Symbol" w:hAnsi="Symbol" w:hint="default"/>
      </w:rPr>
    </w:lvl>
    <w:lvl w:ilvl="4" w:tplc="0C0A0019" w:tentative="1">
      <w:start w:val="1"/>
      <w:numFmt w:val="bullet"/>
      <w:lvlText w:val="o"/>
      <w:lvlJc w:val="left"/>
      <w:pPr>
        <w:tabs>
          <w:tab w:val="num" w:pos="5730"/>
        </w:tabs>
        <w:ind w:left="5730" w:hanging="360"/>
      </w:pPr>
      <w:rPr>
        <w:rFonts w:ascii="Courier New" w:hAnsi="Courier New" w:hint="default"/>
      </w:rPr>
    </w:lvl>
    <w:lvl w:ilvl="5" w:tplc="0C0A001B" w:tentative="1">
      <w:start w:val="1"/>
      <w:numFmt w:val="bullet"/>
      <w:lvlText w:val=""/>
      <w:lvlJc w:val="left"/>
      <w:pPr>
        <w:tabs>
          <w:tab w:val="num" w:pos="6450"/>
        </w:tabs>
        <w:ind w:left="6450" w:hanging="360"/>
      </w:pPr>
      <w:rPr>
        <w:rFonts w:ascii="Wingdings" w:hAnsi="Wingdings" w:hint="default"/>
      </w:rPr>
    </w:lvl>
    <w:lvl w:ilvl="6" w:tplc="0C0A000F" w:tentative="1">
      <w:start w:val="1"/>
      <w:numFmt w:val="bullet"/>
      <w:lvlText w:val=""/>
      <w:lvlJc w:val="left"/>
      <w:pPr>
        <w:tabs>
          <w:tab w:val="num" w:pos="7170"/>
        </w:tabs>
        <w:ind w:left="7170" w:hanging="360"/>
      </w:pPr>
      <w:rPr>
        <w:rFonts w:ascii="Symbol" w:hAnsi="Symbol" w:hint="default"/>
      </w:rPr>
    </w:lvl>
    <w:lvl w:ilvl="7" w:tplc="0C0A0019" w:tentative="1">
      <w:start w:val="1"/>
      <w:numFmt w:val="bullet"/>
      <w:lvlText w:val="o"/>
      <w:lvlJc w:val="left"/>
      <w:pPr>
        <w:tabs>
          <w:tab w:val="num" w:pos="7890"/>
        </w:tabs>
        <w:ind w:left="7890" w:hanging="360"/>
      </w:pPr>
      <w:rPr>
        <w:rFonts w:ascii="Courier New" w:hAnsi="Courier New" w:hint="default"/>
      </w:rPr>
    </w:lvl>
    <w:lvl w:ilvl="8" w:tplc="0C0A001B" w:tentative="1">
      <w:start w:val="1"/>
      <w:numFmt w:val="bullet"/>
      <w:lvlText w:val=""/>
      <w:lvlJc w:val="left"/>
      <w:pPr>
        <w:tabs>
          <w:tab w:val="num" w:pos="8610"/>
        </w:tabs>
        <w:ind w:left="8610" w:hanging="360"/>
      </w:pPr>
      <w:rPr>
        <w:rFonts w:ascii="Wingdings" w:hAnsi="Wingdings" w:hint="default"/>
      </w:rPr>
    </w:lvl>
  </w:abstractNum>
  <w:abstractNum w:abstractNumId="85">
    <w:nsid w:val="60AF69A2"/>
    <w:multiLevelType w:val="hybridMultilevel"/>
    <w:tmpl w:val="5380EE72"/>
    <w:lvl w:ilvl="0" w:tplc="0C0A0001">
      <w:start w:val="1"/>
      <w:numFmt w:val="decimal"/>
      <w:lvlText w:val="%1."/>
      <w:lvlJc w:val="left"/>
      <w:pPr>
        <w:tabs>
          <w:tab w:val="num" w:pos="720"/>
        </w:tabs>
        <w:ind w:left="720" w:hanging="360"/>
      </w:pPr>
      <w:rPr>
        <w:rFonts w:cs="Times New Roman"/>
      </w:rPr>
    </w:lvl>
    <w:lvl w:ilvl="1" w:tplc="0C0A000F"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6">
    <w:nsid w:val="68B667DA"/>
    <w:multiLevelType w:val="hybridMultilevel"/>
    <w:tmpl w:val="DB805AB2"/>
    <w:lvl w:ilvl="0" w:tplc="0C0A0001">
      <w:start w:val="1"/>
      <w:numFmt w:val="decimal"/>
      <w:lvlText w:val="%1."/>
      <w:lvlJc w:val="left"/>
      <w:pPr>
        <w:tabs>
          <w:tab w:val="num" w:pos="720"/>
        </w:tabs>
        <w:ind w:left="720" w:hanging="360"/>
      </w:pPr>
      <w:rPr>
        <w:rFonts w:cs="Times New Roman"/>
      </w:rPr>
    </w:lvl>
    <w:lvl w:ilvl="1" w:tplc="0C0A0003" w:tentative="1">
      <w:start w:val="1"/>
      <w:numFmt w:val="lowerLetter"/>
      <w:lvlText w:val="%2."/>
      <w:lvlJc w:val="left"/>
      <w:pPr>
        <w:tabs>
          <w:tab w:val="num" w:pos="1440"/>
        </w:tabs>
        <w:ind w:left="1440" w:hanging="360"/>
      </w:pPr>
      <w:rPr>
        <w:rFonts w:cs="Times New Roman"/>
      </w:rPr>
    </w:lvl>
    <w:lvl w:ilvl="2" w:tplc="0C0A0005" w:tentative="1">
      <w:start w:val="1"/>
      <w:numFmt w:val="lowerRoman"/>
      <w:lvlText w:val="%3."/>
      <w:lvlJc w:val="right"/>
      <w:pPr>
        <w:tabs>
          <w:tab w:val="num" w:pos="2160"/>
        </w:tabs>
        <w:ind w:left="2160" w:hanging="180"/>
      </w:pPr>
      <w:rPr>
        <w:rFonts w:cs="Times New Roman"/>
      </w:rPr>
    </w:lvl>
    <w:lvl w:ilvl="3" w:tplc="0C0A0001" w:tentative="1">
      <w:start w:val="1"/>
      <w:numFmt w:val="decimal"/>
      <w:lvlText w:val="%4."/>
      <w:lvlJc w:val="left"/>
      <w:pPr>
        <w:tabs>
          <w:tab w:val="num" w:pos="2880"/>
        </w:tabs>
        <w:ind w:left="2880" w:hanging="360"/>
      </w:pPr>
      <w:rPr>
        <w:rFonts w:cs="Times New Roman"/>
      </w:rPr>
    </w:lvl>
    <w:lvl w:ilvl="4" w:tplc="0C0A0003" w:tentative="1">
      <w:start w:val="1"/>
      <w:numFmt w:val="lowerLetter"/>
      <w:lvlText w:val="%5."/>
      <w:lvlJc w:val="left"/>
      <w:pPr>
        <w:tabs>
          <w:tab w:val="num" w:pos="3600"/>
        </w:tabs>
        <w:ind w:left="3600" w:hanging="360"/>
      </w:pPr>
      <w:rPr>
        <w:rFonts w:cs="Times New Roman"/>
      </w:rPr>
    </w:lvl>
    <w:lvl w:ilvl="5" w:tplc="0C0A0005" w:tentative="1">
      <w:start w:val="1"/>
      <w:numFmt w:val="lowerRoman"/>
      <w:lvlText w:val="%6."/>
      <w:lvlJc w:val="right"/>
      <w:pPr>
        <w:tabs>
          <w:tab w:val="num" w:pos="4320"/>
        </w:tabs>
        <w:ind w:left="4320" w:hanging="180"/>
      </w:pPr>
      <w:rPr>
        <w:rFonts w:cs="Times New Roman"/>
      </w:rPr>
    </w:lvl>
    <w:lvl w:ilvl="6" w:tplc="0C0A0001" w:tentative="1">
      <w:start w:val="1"/>
      <w:numFmt w:val="decimal"/>
      <w:lvlText w:val="%7."/>
      <w:lvlJc w:val="left"/>
      <w:pPr>
        <w:tabs>
          <w:tab w:val="num" w:pos="5040"/>
        </w:tabs>
        <w:ind w:left="5040" w:hanging="360"/>
      </w:pPr>
      <w:rPr>
        <w:rFonts w:cs="Times New Roman"/>
      </w:rPr>
    </w:lvl>
    <w:lvl w:ilvl="7" w:tplc="0C0A0003" w:tentative="1">
      <w:start w:val="1"/>
      <w:numFmt w:val="lowerLetter"/>
      <w:lvlText w:val="%8."/>
      <w:lvlJc w:val="left"/>
      <w:pPr>
        <w:tabs>
          <w:tab w:val="num" w:pos="5760"/>
        </w:tabs>
        <w:ind w:left="5760" w:hanging="360"/>
      </w:pPr>
      <w:rPr>
        <w:rFonts w:cs="Times New Roman"/>
      </w:rPr>
    </w:lvl>
    <w:lvl w:ilvl="8" w:tplc="0C0A0005" w:tentative="1">
      <w:start w:val="1"/>
      <w:numFmt w:val="lowerRoman"/>
      <w:lvlText w:val="%9."/>
      <w:lvlJc w:val="right"/>
      <w:pPr>
        <w:tabs>
          <w:tab w:val="num" w:pos="6480"/>
        </w:tabs>
        <w:ind w:left="6480" w:hanging="180"/>
      </w:pPr>
      <w:rPr>
        <w:rFonts w:cs="Times New Roman"/>
      </w:rPr>
    </w:lvl>
  </w:abstractNum>
  <w:abstractNum w:abstractNumId="87">
    <w:nsid w:val="6D273812"/>
    <w:multiLevelType w:val="hybridMultilevel"/>
    <w:tmpl w:val="7B807D44"/>
    <w:lvl w:ilvl="0" w:tplc="0C0A000F">
      <w:start w:val="1"/>
      <w:numFmt w:val="bullet"/>
      <w:lvlText w:val=""/>
      <w:lvlJc w:val="left"/>
      <w:pPr>
        <w:tabs>
          <w:tab w:val="num" w:pos="720"/>
        </w:tabs>
        <w:ind w:left="720" w:hanging="360"/>
      </w:pPr>
      <w:rPr>
        <w:rFonts w:ascii="Symbol" w:hAnsi="Symbol" w:hint="default"/>
      </w:rPr>
    </w:lvl>
    <w:lvl w:ilvl="1" w:tplc="0C0A0019" w:tentative="1">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88">
    <w:nsid w:val="6F8340DC"/>
    <w:multiLevelType w:val="hybridMultilevel"/>
    <w:tmpl w:val="F64A325E"/>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9">
    <w:nsid w:val="72D0668D"/>
    <w:multiLevelType w:val="hybridMultilevel"/>
    <w:tmpl w:val="D49CF83A"/>
    <w:lvl w:ilvl="0" w:tplc="0C0A0001">
      <w:start w:val="1"/>
      <w:numFmt w:val="decimal"/>
      <w:lvlText w:val="%1."/>
      <w:lvlJc w:val="left"/>
      <w:pPr>
        <w:tabs>
          <w:tab w:val="num" w:pos="1080"/>
        </w:tabs>
        <w:ind w:left="1080" w:hanging="360"/>
      </w:pPr>
      <w:rPr>
        <w:rFonts w:cs="Times New Roman"/>
      </w:rPr>
    </w:lvl>
    <w:lvl w:ilvl="1" w:tplc="0C0A0003" w:tentative="1">
      <w:start w:val="1"/>
      <w:numFmt w:val="lowerLetter"/>
      <w:lvlText w:val="%2."/>
      <w:lvlJc w:val="left"/>
      <w:pPr>
        <w:tabs>
          <w:tab w:val="num" w:pos="1800"/>
        </w:tabs>
        <w:ind w:left="1800" w:hanging="360"/>
      </w:pPr>
      <w:rPr>
        <w:rFonts w:cs="Times New Roman"/>
      </w:rPr>
    </w:lvl>
    <w:lvl w:ilvl="2" w:tplc="0C0A0005" w:tentative="1">
      <w:start w:val="1"/>
      <w:numFmt w:val="lowerRoman"/>
      <w:lvlText w:val="%3."/>
      <w:lvlJc w:val="right"/>
      <w:pPr>
        <w:tabs>
          <w:tab w:val="num" w:pos="2520"/>
        </w:tabs>
        <w:ind w:left="2520" w:hanging="180"/>
      </w:pPr>
      <w:rPr>
        <w:rFonts w:cs="Times New Roman"/>
      </w:rPr>
    </w:lvl>
    <w:lvl w:ilvl="3" w:tplc="0C0A0001" w:tentative="1">
      <w:start w:val="1"/>
      <w:numFmt w:val="decimal"/>
      <w:lvlText w:val="%4."/>
      <w:lvlJc w:val="left"/>
      <w:pPr>
        <w:tabs>
          <w:tab w:val="num" w:pos="3240"/>
        </w:tabs>
        <w:ind w:left="3240" w:hanging="360"/>
      </w:pPr>
      <w:rPr>
        <w:rFonts w:cs="Times New Roman"/>
      </w:rPr>
    </w:lvl>
    <w:lvl w:ilvl="4" w:tplc="0C0A0003" w:tentative="1">
      <w:start w:val="1"/>
      <w:numFmt w:val="lowerLetter"/>
      <w:lvlText w:val="%5."/>
      <w:lvlJc w:val="left"/>
      <w:pPr>
        <w:tabs>
          <w:tab w:val="num" w:pos="3960"/>
        </w:tabs>
        <w:ind w:left="3960" w:hanging="360"/>
      </w:pPr>
      <w:rPr>
        <w:rFonts w:cs="Times New Roman"/>
      </w:rPr>
    </w:lvl>
    <w:lvl w:ilvl="5" w:tplc="0C0A0005" w:tentative="1">
      <w:start w:val="1"/>
      <w:numFmt w:val="lowerRoman"/>
      <w:lvlText w:val="%6."/>
      <w:lvlJc w:val="right"/>
      <w:pPr>
        <w:tabs>
          <w:tab w:val="num" w:pos="4680"/>
        </w:tabs>
        <w:ind w:left="4680" w:hanging="180"/>
      </w:pPr>
      <w:rPr>
        <w:rFonts w:cs="Times New Roman"/>
      </w:rPr>
    </w:lvl>
    <w:lvl w:ilvl="6" w:tplc="0C0A0001" w:tentative="1">
      <w:start w:val="1"/>
      <w:numFmt w:val="decimal"/>
      <w:lvlText w:val="%7."/>
      <w:lvlJc w:val="left"/>
      <w:pPr>
        <w:tabs>
          <w:tab w:val="num" w:pos="5400"/>
        </w:tabs>
        <w:ind w:left="5400" w:hanging="360"/>
      </w:pPr>
      <w:rPr>
        <w:rFonts w:cs="Times New Roman"/>
      </w:rPr>
    </w:lvl>
    <w:lvl w:ilvl="7" w:tplc="0C0A0003" w:tentative="1">
      <w:start w:val="1"/>
      <w:numFmt w:val="lowerLetter"/>
      <w:lvlText w:val="%8."/>
      <w:lvlJc w:val="left"/>
      <w:pPr>
        <w:tabs>
          <w:tab w:val="num" w:pos="6120"/>
        </w:tabs>
        <w:ind w:left="6120" w:hanging="360"/>
      </w:pPr>
      <w:rPr>
        <w:rFonts w:cs="Times New Roman"/>
      </w:rPr>
    </w:lvl>
    <w:lvl w:ilvl="8" w:tplc="0C0A0005" w:tentative="1">
      <w:start w:val="1"/>
      <w:numFmt w:val="lowerRoman"/>
      <w:lvlText w:val="%9."/>
      <w:lvlJc w:val="right"/>
      <w:pPr>
        <w:tabs>
          <w:tab w:val="num" w:pos="6840"/>
        </w:tabs>
        <w:ind w:left="6840" w:hanging="180"/>
      </w:pPr>
      <w:rPr>
        <w:rFonts w:cs="Times New Roman"/>
      </w:rPr>
    </w:lvl>
  </w:abstractNum>
  <w:abstractNum w:abstractNumId="90">
    <w:nsid w:val="74023F7B"/>
    <w:multiLevelType w:val="hybridMultilevel"/>
    <w:tmpl w:val="175EC982"/>
    <w:lvl w:ilvl="0" w:tplc="480A000F">
      <w:start w:val="1"/>
      <w:numFmt w:val="decimal"/>
      <w:lvlText w:val="%1."/>
      <w:lvlJc w:val="left"/>
      <w:pPr>
        <w:tabs>
          <w:tab w:val="num" w:pos="720"/>
        </w:tabs>
        <w:ind w:left="720" w:hanging="360"/>
      </w:pPr>
      <w:rPr>
        <w:rFonts w:cs="Times New Roman"/>
      </w:rPr>
    </w:lvl>
    <w:lvl w:ilvl="1" w:tplc="480A0019" w:tentative="1">
      <w:start w:val="1"/>
      <w:numFmt w:val="lowerLetter"/>
      <w:lvlText w:val="%2."/>
      <w:lvlJc w:val="left"/>
      <w:pPr>
        <w:tabs>
          <w:tab w:val="num" w:pos="1440"/>
        </w:tabs>
        <w:ind w:left="1440" w:hanging="360"/>
      </w:pPr>
      <w:rPr>
        <w:rFonts w:cs="Times New Roman"/>
      </w:rPr>
    </w:lvl>
    <w:lvl w:ilvl="2" w:tplc="480A001B" w:tentative="1">
      <w:start w:val="1"/>
      <w:numFmt w:val="lowerRoman"/>
      <w:lvlText w:val="%3."/>
      <w:lvlJc w:val="right"/>
      <w:pPr>
        <w:tabs>
          <w:tab w:val="num" w:pos="2160"/>
        </w:tabs>
        <w:ind w:left="2160" w:hanging="180"/>
      </w:pPr>
      <w:rPr>
        <w:rFonts w:cs="Times New Roman"/>
      </w:rPr>
    </w:lvl>
    <w:lvl w:ilvl="3" w:tplc="480A000F" w:tentative="1">
      <w:start w:val="1"/>
      <w:numFmt w:val="decimal"/>
      <w:lvlText w:val="%4."/>
      <w:lvlJc w:val="left"/>
      <w:pPr>
        <w:tabs>
          <w:tab w:val="num" w:pos="2880"/>
        </w:tabs>
        <w:ind w:left="2880" w:hanging="360"/>
      </w:pPr>
      <w:rPr>
        <w:rFonts w:cs="Times New Roman"/>
      </w:rPr>
    </w:lvl>
    <w:lvl w:ilvl="4" w:tplc="480A0019" w:tentative="1">
      <w:start w:val="1"/>
      <w:numFmt w:val="lowerLetter"/>
      <w:lvlText w:val="%5."/>
      <w:lvlJc w:val="left"/>
      <w:pPr>
        <w:tabs>
          <w:tab w:val="num" w:pos="3600"/>
        </w:tabs>
        <w:ind w:left="3600" w:hanging="360"/>
      </w:pPr>
      <w:rPr>
        <w:rFonts w:cs="Times New Roman"/>
      </w:rPr>
    </w:lvl>
    <w:lvl w:ilvl="5" w:tplc="480A001B" w:tentative="1">
      <w:start w:val="1"/>
      <w:numFmt w:val="lowerRoman"/>
      <w:lvlText w:val="%6."/>
      <w:lvlJc w:val="right"/>
      <w:pPr>
        <w:tabs>
          <w:tab w:val="num" w:pos="4320"/>
        </w:tabs>
        <w:ind w:left="4320" w:hanging="180"/>
      </w:pPr>
      <w:rPr>
        <w:rFonts w:cs="Times New Roman"/>
      </w:rPr>
    </w:lvl>
    <w:lvl w:ilvl="6" w:tplc="480A000F" w:tentative="1">
      <w:start w:val="1"/>
      <w:numFmt w:val="decimal"/>
      <w:lvlText w:val="%7."/>
      <w:lvlJc w:val="left"/>
      <w:pPr>
        <w:tabs>
          <w:tab w:val="num" w:pos="5040"/>
        </w:tabs>
        <w:ind w:left="5040" w:hanging="360"/>
      </w:pPr>
      <w:rPr>
        <w:rFonts w:cs="Times New Roman"/>
      </w:rPr>
    </w:lvl>
    <w:lvl w:ilvl="7" w:tplc="480A0019" w:tentative="1">
      <w:start w:val="1"/>
      <w:numFmt w:val="lowerLetter"/>
      <w:lvlText w:val="%8."/>
      <w:lvlJc w:val="left"/>
      <w:pPr>
        <w:tabs>
          <w:tab w:val="num" w:pos="5760"/>
        </w:tabs>
        <w:ind w:left="5760" w:hanging="360"/>
      </w:pPr>
      <w:rPr>
        <w:rFonts w:cs="Times New Roman"/>
      </w:rPr>
    </w:lvl>
    <w:lvl w:ilvl="8" w:tplc="480A001B" w:tentative="1">
      <w:start w:val="1"/>
      <w:numFmt w:val="lowerRoman"/>
      <w:lvlText w:val="%9."/>
      <w:lvlJc w:val="right"/>
      <w:pPr>
        <w:tabs>
          <w:tab w:val="num" w:pos="6480"/>
        </w:tabs>
        <w:ind w:left="6480" w:hanging="180"/>
      </w:pPr>
      <w:rPr>
        <w:rFonts w:cs="Times New Roman"/>
      </w:rPr>
    </w:lvl>
  </w:abstractNum>
  <w:abstractNum w:abstractNumId="91">
    <w:nsid w:val="7492656A"/>
    <w:multiLevelType w:val="hybridMultilevel"/>
    <w:tmpl w:val="603C48B6"/>
    <w:lvl w:ilvl="0" w:tplc="0C0A000F">
      <w:start w:val="1"/>
      <w:numFmt w:val="decimal"/>
      <w:lvlText w:val="%1."/>
      <w:lvlJc w:val="left"/>
      <w:pPr>
        <w:tabs>
          <w:tab w:val="num" w:pos="720"/>
        </w:tabs>
        <w:ind w:left="720" w:hanging="360"/>
      </w:pPr>
      <w:rPr>
        <w:rFonts w:cs="Times New Roman"/>
      </w:rPr>
    </w:lvl>
    <w:lvl w:ilvl="1" w:tplc="0C0A0019">
      <w:numFmt w:val="none"/>
      <w:lvlText w:val=""/>
      <w:lvlJc w:val="left"/>
      <w:pPr>
        <w:tabs>
          <w:tab w:val="num" w:pos="360"/>
        </w:tabs>
      </w:pPr>
      <w:rPr>
        <w:rFonts w:cs="Times New Roman"/>
      </w:rPr>
    </w:lvl>
    <w:lvl w:ilvl="2" w:tplc="0C0A001B">
      <w:numFmt w:val="none"/>
      <w:lvlText w:val=""/>
      <w:lvlJc w:val="left"/>
      <w:pPr>
        <w:tabs>
          <w:tab w:val="num" w:pos="360"/>
        </w:tabs>
      </w:pPr>
      <w:rPr>
        <w:rFonts w:cs="Times New Roman"/>
      </w:rPr>
    </w:lvl>
    <w:lvl w:ilvl="3" w:tplc="0C0A000F">
      <w:numFmt w:val="none"/>
      <w:lvlText w:val=""/>
      <w:lvlJc w:val="left"/>
      <w:pPr>
        <w:tabs>
          <w:tab w:val="num" w:pos="360"/>
        </w:tabs>
      </w:pPr>
      <w:rPr>
        <w:rFonts w:cs="Times New Roman"/>
      </w:rPr>
    </w:lvl>
    <w:lvl w:ilvl="4" w:tplc="0C0A0019">
      <w:numFmt w:val="none"/>
      <w:lvlText w:val=""/>
      <w:lvlJc w:val="left"/>
      <w:pPr>
        <w:tabs>
          <w:tab w:val="num" w:pos="360"/>
        </w:tabs>
      </w:pPr>
      <w:rPr>
        <w:rFonts w:cs="Times New Roman"/>
      </w:rPr>
    </w:lvl>
    <w:lvl w:ilvl="5" w:tplc="0C0A001B">
      <w:numFmt w:val="none"/>
      <w:lvlText w:val=""/>
      <w:lvlJc w:val="left"/>
      <w:pPr>
        <w:tabs>
          <w:tab w:val="num" w:pos="360"/>
        </w:tabs>
      </w:pPr>
      <w:rPr>
        <w:rFonts w:cs="Times New Roman"/>
      </w:rPr>
    </w:lvl>
    <w:lvl w:ilvl="6" w:tplc="0C0A000F">
      <w:numFmt w:val="none"/>
      <w:lvlText w:val=""/>
      <w:lvlJc w:val="left"/>
      <w:pPr>
        <w:tabs>
          <w:tab w:val="num" w:pos="360"/>
        </w:tabs>
      </w:pPr>
      <w:rPr>
        <w:rFonts w:cs="Times New Roman"/>
      </w:rPr>
    </w:lvl>
    <w:lvl w:ilvl="7" w:tplc="0C0A0019">
      <w:numFmt w:val="none"/>
      <w:lvlText w:val=""/>
      <w:lvlJc w:val="left"/>
      <w:pPr>
        <w:tabs>
          <w:tab w:val="num" w:pos="360"/>
        </w:tabs>
      </w:pPr>
      <w:rPr>
        <w:rFonts w:cs="Times New Roman"/>
      </w:rPr>
    </w:lvl>
    <w:lvl w:ilvl="8" w:tplc="0C0A001B">
      <w:numFmt w:val="none"/>
      <w:lvlText w:val=""/>
      <w:lvlJc w:val="left"/>
      <w:pPr>
        <w:tabs>
          <w:tab w:val="num" w:pos="360"/>
        </w:tabs>
      </w:pPr>
      <w:rPr>
        <w:rFonts w:cs="Times New Roman"/>
      </w:rPr>
    </w:lvl>
  </w:abstractNum>
  <w:abstractNum w:abstractNumId="92">
    <w:nsid w:val="766665B3"/>
    <w:multiLevelType w:val="hybridMultilevel"/>
    <w:tmpl w:val="99721386"/>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3">
    <w:nsid w:val="77890A31"/>
    <w:multiLevelType w:val="hybridMultilevel"/>
    <w:tmpl w:val="3DDA4DD2"/>
    <w:lvl w:ilvl="0" w:tplc="F684D2DE">
      <w:start w:val="1"/>
      <w:numFmt w:val="decimal"/>
      <w:lvlText w:val="%1."/>
      <w:lvlJc w:val="left"/>
      <w:pPr>
        <w:tabs>
          <w:tab w:val="num" w:pos="720"/>
        </w:tabs>
        <w:ind w:left="720" w:hanging="360"/>
      </w:pPr>
      <w:rPr>
        <w:rFonts w:cs="Times New Roman"/>
      </w:rPr>
    </w:lvl>
    <w:lvl w:ilvl="1" w:tplc="241A49F0" w:tentative="1">
      <w:start w:val="1"/>
      <w:numFmt w:val="lowerLetter"/>
      <w:lvlText w:val="%2."/>
      <w:lvlJc w:val="left"/>
      <w:pPr>
        <w:tabs>
          <w:tab w:val="num" w:pos="1440"/>
        </w:tabs>
        <w:ind w:left="1440" w:hanging="360"/>
      </w:pPr>
      <w:rPr>
        <w:rFonts w:cs="Times New Roman"/>
      </w:rPr>
    </w:lvl>
    <w:lvl w:ilvl="2" w:tplc="EB8A92D8" w:tentative="1">
      <w:start w:val="1"/>
      <w:numFmt w:val="lowerRoman"/>
      <w:lvlText w:val="%3."/>
      <w:lvlJc w:val="right"/>
      <w:pPr>
        <w:tabs>
          <w:tab w:val="num" w:pos="2160"/>
        </w:tabs>
        <w:ind w:left="2160" w:hanging="180"/>
      </w:pPr>
      <w:rPr>
        <w:rFonts w:cs="Times New Roman"/>
      </w:rPr>
    </w:lvl>
    <w:lvl w:ilvl="3" w:tplc="E99CCE1A" w:tentative="1">
      <w:start w:val="1"/>
      <w:numFmt w:val="decimal"/>
      <w:lvlText w:val="%4."/>
      <w:lvlJc w:val="left"/>
      <w:pPr>
        <w:tabs>
          <w:tab w:val="num" w:pos="2880"/>
        </w:tabs>
        <w:ind w:left="2880" w:hanging="360"/>
      </w:pPr>
      <w:rPr>
        <w:rFonts w:cs="Times New Roman"/>
      </w:rPr>
    </w:lvl>
    <w:lvl w:ilvl="4" w:tplc="48B47510" w:tentative="1">
      <w:start w:val="1"/>
      <w:numFmt w:val="lowerLetter"/>
      <w:lvlText w:val="%5."/>
      <w:lvlJc w:val="left"/>
      <w:pPr>
        <w:tabs>
          <w:tab w:val="num" w:pos="3600"/>
        </w:tabs>
        <w:ind w:left="3600" w:hanging="360"/>
      </w:pPr>
      <w:rPr>
        <w:rFonts w:cs="Times New Roman"/>
      </w:rPr>
    </w:lvl>
    <w:lvl w:ilvl="5" w:tplc="7C565AF6" w:tentative="1">
      <w:start w:val="1"/>
      <w:numFmt w:val="lowerRoman"/>
      <w:lvlText w:val="%6."/>
      <w:lvlJc w:val="right"/>
      <w:pPr>
        <w:tabs>
          <w:tab w:val="num" w:pos="4320"/>
        </w:tabs>
        <w:ind w:left="4320" w:hanging="180"/>
      </w:pPr>
      <w:rPr>
        <w:rFonts w:cs="Times New Roman"/>
      </w:rPr>
    </w:lvl>
    <w:lvl w:ilvl="6" w:tplc="2D06A754" w:tentative="1">
      <w:start w:val="1"/>
      <w:numFmt w:val="decimal"/>
      <w:lvlText w:val="%7."/>
      <w:lvlJc w:val="left"/>
      <w:pPr>
        <w:tabs>
          <w:tab w:val="num" w:pos="5040"/>
        </w:tabs>
        <w:ind w:left="5040" w:hanging="360"/>
      </w:pPr>
      <w:rPr>
        <w:rFonts w:cs="Times New Roman"/>
      </w:rPr>
    </w:lvl>
    <w:lvl w:ilvl="7" w:tplc="E47AA3F6" w:tentative="1">
      <w:start w:val="1"/>
      <w:numFmt w:val="lowerLetter"/>
      <w:lvlText w:val="%8."/>
      <w:lvlJc w:val="left"/>
      <w:pPr>
        <w:tabs>
          <w:tab w:val="num" w:pos="5760"/>
        </w:tabs>
        <w:ind w:left="5760" w:hanging="360"/>
      </w:pPr>
      <w:rPr>
        <w:rFonts w:cs="Times New Roman"/>
      </w:rPr>
    </w:lvl>
    <w:lvl w:ilvl="8" w:tplc="BE4AACAE" w:tentative="1">
      <w:start w:val="1"/>
      <w:numFmt w:val="lowerRoman"/>
      <w:lvlText w:val="%9."/>
      <w:lvlJc w:val="right"/>
      <w:pPr>
        <w:tabs>
          <w:tab w:val="num" w:pos="6480"/>
        </w:tabs>
        <w:ind w:left="6480" w:hanging="180"/>
      </w:pPr>
      <w:rPr>
        <w:rFonts w:cs="Times New Roman"/>
      </w:rPr>
    </w:lvl>
  </w:abstractNum>
  <w:abstractNum w:abstractNumId="94">
    <w:nsid w:val="7C116D10"/>
    <w:multiLevelType w:val="hybridMultilevel"/>
    <w:tmpl w:val="BEC419C8"/>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5">
    <w:nsid w:val="7CC143B7"/>
    <w:multiLevelType w:val="hybridMultilevel"/>
    <w:tmpl w:val="17161232"/>
    <w:lvl w:ilvl="0" w:tplc="0C0A000F">
      <w:start w:val="1"/>
      <w:numFmt w:val="bullet"/>
      <w:lvlText w:val=""/>
      <w:lvlJc w:val="left"/>
      <w:pPr>
        <w:tabs>
          <w:tab w:val="num" w:pos="2280"/>
        </w:tabs>
        <w:ind w:left="2280" w:hanging="360"/>
      </w:pPr>
      <w:rPr>
        <w:rFonts w:ascii="Symbol" w:hAnsi="Symbol" w:hint="default"/>
      </w:rPr>
    </w:lvl>
    <w:lvl w:ilvl="1" w:tplc="0C0A0019" w:tentative="1">
      <w:start w:val="1"/>
      <w:numFmt w:val="bullet"/>
      <w:lvlText w:val="o"/>
      <w:lvlJc w:val="left"/>
      <w:pPr>
        <w:tabs>
          <w:tab w:val="num" w:pos="3000"/>
        </w:tabs>
        <w:ind w:left="3000" w:hanging="360"/>
      </w:pPr>
      <w:rPr>
        <w:rFonts w:ascii="Courier New" w:hAnsi="Courier New" w:hint="default"/>
      </w:rPr>
    </w:lvl>
    <w:lvl w:ilvl="2" w:tplc="0C0A001B" w:tentative="1">
      <w:start w:val="1"/>
      <w:numFmt w:val="bullet"/>
      <w:lvlText w:val=""/>
      <w:lvlJc w:val="left"/>
      <w:pPr>
        <w:tabs>
          <w:tab w:val="num" w:pos="3720"/>
        </w:tabs>
        <w:ind w:left="3720" w:hanging="360"/>
      </w:pPr>
      <w:rPr>
        <w:rFonts w:ascii="Wingdings" w:hAnsi="Wingdings" w:hint="default"/>
      </w:rPr>
    </w:lvl>
    <w:lvl w:ilvl="3" w:tplc="0C0A000F" w:tentative="1">
      <w:start w:val="1"/>
      <w:numFmt w:val="bullet"/>
      <w:lvlText w:val=""/>
      <w:lvlJc w:val="left"/>
      <w:pPr>
        <w:tabs>
          <w:tab w:val="num" w:pos="4440"/>
        </w:tabs>
        <w:ind w:left="4440" w:hanging="360"/>
      </w:pPr>
      <w:rPr>
        <w:rFonts w:ascii="Symbol" w:hAnsi="Symbol" w:hint="default"/>
      </w:rPr>
    </w:lvl>
    <w:lvl w:ilvl="4" w:tplc="0C0A0019" w:tentative="1">
      <w:start w:val="1"/>
      <w:numFmt w:val="bullet"/>
      <w:lvlText w:val="o"/>
      <w:lvlJc w:val="left"/>
      <w:pPr>
        <w:tabs>
          <w:tab w:val="num" w:pos="5160"/>
        </w:tabs>
        <w:ind w:left="5160" w:hanging="360"/>
      </w:pPr>
      <w:rPr>
        <w:rFonts w:ascii="Courier New" w:hAnsi="Courier New" w:hint="default"/>
      </w:rPr>
    </w:lvl>
    <w:lvl w:ilvl="5" w:tplc="0C0A001B" w:tentative="1">
      <w:start w:val="1"/>
      <w:numFmt w:val="bullet"/>
      <w:lvlText w:val=""/>
      <w:lvlJc w:val="left"/>
      <w:pPr>
        <w:tabs>
          <w:tab w:val="num" w:pos="5880"/>
        </w:tabs>
        <w:ind w:left="5880" w:hanging="360"/>
      </w:pPr>
      <w:rPr>
        <w:rFonts w:ascii="Wingdings" w:hAnsi="Wingdings" w:hint="default"/>
      </w:rPr>
    </w:lvl>
    <w:lvl w:ilvl="6" w:tplc="0C0A000F" w:tentative="1">
      <w:start w:val="1"/>
      <w:numFmt w:val="bullet"/>
      <w:lvlText w:val=""/>
      <w:lvlJc w:val="left"/>
      <w:pPr>
        <w:tabs>
          <w:tab w:val="num" w:pos="6600"/>
        </w:tabs>
        <w:ind w:left="6600" w:hanging="360"/>
      </w:pPr>
      <w:rPr>
        <w:rFonts w:ascii="Symbol" w:hAnsi="Symbol" w:hint="default"/>
      </w:rPr>
    </w:lvl>
    <w:lvl w:ilvl="7" w:tplc="0C0A0019" w:tentative="1">
      <w:start w:val="1"/>
      <w:numFmt w:val="bullet"/>
      <w:lvlText w:val="o"/>
      <w:lvlJc w:val="left"/>
      <w:pPr>
        <w:tabs>
          <w:tab w:val="num" w:pos="7320"/>
        </w:tabs>
        <w:ind w:left="7320" w:hanging="360"/>
      </w:pPr>
      <w:rPr>
        <w:rFonts w:ascii="Courier New" w:hAnsi="Courier New" w:hint="default"/>
      </w:rPr>
    </w:lvl>
    <w:lvl w:ilvl="8" w:tplc="0C0A001B" w:tentative="1">
      <w:start w:val="1"/>
      <w:numFmt w:val="bullet"/>
      <w:lvlText w:val=""/>
      <w:lvlJc w:val="left"/>
      <w:pPr>
        <w:tabs>
          <w:tab w:val="num" w:pos="8040"/>
        </w:tabs>
        <w:ind w:left="8040" w:hanging="360"/>
      </w:pPr>
      <w:rPr>
        <w:rFonts w:ascii="Wingdings" w:hAnsi="Wingdings" w:hint="default"/>
      </w:rPr>
    </w:lvl>
  </w:abstractNum>
  <w:abstractNum w:abstractNumId="96">
    <w:nsid w:val="7EFE3175"/>
    <w:multiLevelType w:val="hybridMultilevel"/>
    <w:tmpl w:val="167E211C"/>
    <w:lvl w:ilvl="0" w:tplc="0C0A000F">
      <w:start w:val="1"/>
      <w:numFmt w:val="decimal"/>
      <w:lvlText w:val="%1."/>
      <w:lvlJc w:val="left"/>
      <w:pPr>
        <w:tabs>
          <w:tab w:val="num" w:pos="1080"/>
        </w:tabs>
        <w:ind w:left="1080" w:hanging="360"/>
      </w:pPr>
      <w:rPr>
        <w:rFonts w:cs="Times New Roman"/>
      </w:rPr>
    </w:lvl>
    <w:lvl w:ilvl="1" w:tplc="0C0A0019" w:tentative="1">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num w:numId="1">
    <w:abstractNumId w:val="30"/>
  </w:num>
  <w:num w:numId="2">
    <w:abstractNumId w:val="25"/>
  </w:num>
  <w:num w:numId="3">
    <w:abstractNumId w:val="80"/>
  </w:num>
  <w:num w:numId="4">
    <w:abstractNumId w:val="1"/>
  </w:num>
  <w:num w:numId="5">
    <w:abstractNumId w:val="44"/>
  </w:num>
  <w:num w:numId="6">
    <w:abstractNumId w:val="45"/>
  </w:num>
  <w:num w:numId="7">
    <w:abstractNumId w:val="91"/>
  </w:num>
  <w:num w:numId="8">
    <w:abstractNumId w:val="58"/>
  </w:num>
  <w:num w:numId="9">
    <w:abstractNumId w:val="84"/>
  </w:num>
  <w:num w:numId="10">
    <w:abstractNumId w:val="5"/>
  </w:num>
  <w:num w:numId="11">
    <w:abstractNumId w:val="95"/>
  </w:num>
  <w:num w:numId="12">
    <w:abstractNumId w:val="49"/>
  </w:num>
  <w:num w:numId="13">
    <w:abstractNumId w:val="68"/>
  </w:num>
  <w:num w:numId="14">
    <w:abstractNumId w:val="18"/>
  </w:num>
  <w:num w:numId="15">
    <w:abstractNumId w:val="36"/>
  </w:num>
  <w:num w:numId="16">
    <w:abstractNumId w:val="88"/>
  </w:num>
  <w:num w:numId="17">
    <w:abstractNumId w:val="31"/>
  </w:num>
  <w:num w:numId="18">
    <w:abstractNumId w:val="23"/>
  </w:num>
  <w:num w:numId="19">
    <w:abstractNumId w:val="22"/>
  </w:num>
  <w:num w:numId="20">
    <w:abstractNumId w:val="81"/>
  </w:num>
  <w:num w:numId="21">
    <w:abstractNumId w:val="9"/>
  </w:num>
  <w:num w:numId="22">
    <w:abstractNumId w:val="94"/>
  </w:num>
  <w:num w:numId="23">
    <w:abstractNumId w:val="0"/>
  </w:num>
  <w:num w:numId="24">
    <w:abstractNumId w:val="93"/>
  </w:num>
  <w:num w:numId="25">
    <w:abstractNumId w:val="69"/>
  </w:num>
  <w:num w:numId="26">
    <w:abstractNumId w:val="28"/>
  </w:num>
  <w:num w:numId="27">
    <w:abstractNumId w:val="63"/>
  </w:num>
  <w:num w:numId="28">
    <w:abstractNumId w:val="82"/>
  </w:num>
  <w:num w:numId="29">
    <w:abstractNumId w:val="15"/>
  </w:num>
  <w:num w:numId="30">
    <w:abstractNumId w:val="2"/>
  </w:num>
  <w:num w:numId="31">
    <w:abstractNumId w:val="21"/>
  </w:num>
  <w:num w:numId="32">
    <w:abstractNumId w:val="4"/>
  </w:num>
  <w:num w:numId="33">
    <w:abstractNumId w:val="62"/>
  </w:num>
  <w:num w:numId="34">
    <w:abstractNumId w:val="90"/>
  </w:num>
  <w:num w:numId="35">
    <w:abstractNumId w:val="19"/>
  </w:num>
  <w:num w:numId="36">
    <w:abstractNumId w:val="46"/>
  </w:num>
  <w:num w:numId="37">
    <w:abstractNumId w:val="34"/>
  </w:num>
  <w:num w:numId="38">
    <w:abstractNumId w:val="10"/>
  </w:num>
  <w:num w:numId="39">
    <w:abstractNumId w:val="59"/>
  </w:num>
  <w:num w:numId="40">
    <w:abstractNumId w:val="27"/>
  </w:num>
  <w:num w:numId="41">
    <w:abstractNumId w:val="73"/>
  </w:num>
  <w:num w:numId="42">
    <w:abstractNumId w:val="54"/>
  </w:num>
  <w:num w:numId="43">
    <w:abstractNumId w:val="79"/>
  </w:num>
  <w:num w:numId="44">
    <w:abstractNumId w:val="85"/>
  </w:num>
  <w:num w:numId="45">
    <w:abstractNumId w:val="6"/>
  </w:num>
  <w:num w:numId="46">
    <w:abstractNumId w:val="77"/>
  </w:num>
  <w:num w:numId="47">
    <w:abstractNumId w:val="72"/>
  </w:num>
  <w:num w:numId="48">
    <w:abstractNumId w:val="92"/>
  </w:num>
  <w:num w:numId="49">
    <w:abstractNumId w:val="39"/>
  </w:num>
  <w:num w:numId="50">
    <w:abstractNumId w:val="13"/>
  </w:num>
  <w:num w:numId="51">
    <w:abstractNumId w:val="76"/>
  </w:num>
  <w:num w:numId="52">
    <w:abstractNumId w:val="38"/>
  </w:num>
  <w:num w:numId="53">
    <w:abstractNumId w:val="57"/>
  </w:num>
  <w:num w:numId="54">
    <w:abstractNumId w:val="55"/>
  </w:num>
  <w:num w:numId="55">
    <w:abstractNumId w:val="52"/>
  </w:num>
  <w:num w:numId="56">
    <w:abstractNumId w:val="43"/>
  </w:num>
  <w:num w:numId="57">
    <w:abstractNumId w:val="7"/>
  </w:num>
  <w:num w:numId="58">
    <w:abstractNumId w:val="89"/>
  </w:num>
  <w:num w:numId="59">
    <w:abstractNumId w:val="32"/>
  </w:num>
  <w:num w:numId="60">
    <w:abstractNumId w:val="60"/>
  </w:num>
  <w:num w:numId="61">
    <w:abstractNumId w:val="53"/>
  </w:num>
  <w:num w:numId="62">
    <w:abstractNumId w:val="71"/>
  </w:num>
  <w:num w:numId="63">
    <w:abstractNumId w:val="11"/>
  </w:num>
  <w:num w:numId="64">
    <w:abstractNumId w:val="96"/>
  </w:num>
  <w:num w:numId="65">
    <w:abstractNumId w:val="66"/>
  </w:num>
  <w:num w:numId="66">
    <w:abstractNumId w:val="14"/>
  </w:num>
  <w:num w:numId="67">
    <w:abstractNumId w:val="12"/>
  </w:num>
  <w:num w:numId="68">
    <w:abstractNumId w:val="67"/>
  </w:num>
  <w:num w:numId="69">
    <w:abstractNumId w:val="47"/>
  </w:num>
  <w:num w:numId="70">
    <w:abstractNumId w:val="87"/>
  </w:num>
  <w:num w:numId="71">
    <w:abstractNumId w:val="20"/>
  </w:num>
  <w:num w:numId="72">
    <w:abstractNumId w:val="35"/>
  </w:num>
  <w:num w:numId="73">
    <w:abstractNumId w:val="83"/>
  </w:num>
  <w:num w:numId="74">
    <w:abstractNumId w:val="74"/>
  </w:num>
  <w:num w:numId="75">
    <w:abstractNumId w:val="8"/>
  </w:num>
  <w:num w:numId="76">
    <w:abstractNumId w:val="24"/>
  </w:num>
  <w:num w:numId="77">
    <w:abstractNumId w:val="65"/>
  </w:num>
  <w:num w:numId="78">
    <w:abstractNumId w:val="61"/>
  </w:num>
  <w:num w:numId="79">
    <w:abstractNumId w:val="41"/>
  </w:num>
  <w:num w:numId="80">
    <w:abstractNumId w:val="33"/>
  </w:num>
  <w:num w:numId="81">
    <w:abstractNumId w:val="29"/>
  </w:num>
  <w:num w:numId="82">
    <w:abstractNumId w:val="86"/>
  </w:num>
  <w:num w:numId="83">
    <w:abstractNumId w:val="48"/>
  </w:num>
  <w:num w:numId="84">
    <w:abstractNumId w:val="40"/>
  </w:num>
  <w:num w:numId="85">
    <w:abstractNumId w:val="51"/>
  </w:num>
  <w:num w:numId="86">
    <w:abstractNumId w:val="37"/>
  </w:num>
  <w:num w:numId="87">
    <w:abstractNumId w:val="16"/>
  </w:num>
  <w:num w:numId="88">
    <w:abstractNumId w:val="64"/>
  </w:num>
  <w:num w:numId="89">
    <w:abstractNumId w:val="75"/>
  </w:num>
  <w:num w:numId="90">
    <w:abstractNumId w:val="78"/>
  </w:num>
  <w:num w:numId="91">
    <w:abstractNumId w:val="50"/>
  </w:num>
  <w:num w:numId="92">
    <w:abstractNumId w:val="17"/>
  </w:num>
  <w:num w:numId="93">
    <w:abstractNumId w:val="3"/>
  </w:num>
  <w:num w:numId="94">
    <w:abstractNumId w:val="56"/>
  </w:num>
  <w:num w:numId="95">
    <w:abstractNumId w:val="26"/>
  </w:num>
  <w:num w:numId="96">
    <w:abstractNumId w:val="42"/>
  </w:num>
  <w:num w:numId="97">
    <w:abstractNumId w:val="70"/>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70E"/>
    <w:rsid w:val="000B5556"/>
    <w:rsid w:val="001A11BA"/>
    <w:rsid w:val="0030454A"/>
    <w:rsid w:val="00331A7E"/>
    <w:rsid w:val="004D3D7C"/>
    <w:rsid w:val="00520F5F"/>
    <w:rsid w:val="00552F52"/>
    <w:rsid w:val="005F3190"/>
    <w:rsid w:val="005F3AC2"/>
    <w:rsid w:val="00615AF7"/>
    <w:rsid w:val="00663014"/>
    <w:rsid w:val="006C5744"/>
    <w:rsid w:val="007B7B3E"/>
    <w:rsid w:val="007D7D1A"/>
    <w:rsid w:val="00862C98"/>
    <w:rsid w:val="00911316"/>
    <w:rsid w:val="0091770E"/>
    <w:rsid w:val="00954289"/>
    <w:rsid w:val="00960C6F"/>
    <w:rsid w:val="00AA03C2"/>
    <w:rsid w:val="00AC06B2"/>
    <w:rsid w:val="00B346EA"/>
    <w:rsid w:val="00B34B17"/>
    <w:rsid w:val="00CB01E5"/>
    <w:rsid w:val="00CB4C3D"/>
    <w:rsid w:val="00D3137B"/>
    <w:rsid w:val="00D3428D"/>
    <w:rsid w:val="00D61D74"/>
    <w:rsid w:val="00D632C7"/>
    <w:rsid w:val="00E95AEE"/>
    <w:rsid w:val="00F21CF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4D05C63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_trad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70E"/>
    <w:rPr>
      <w:sz w:val="24"/>
      <w:szCs w:val="24"/>
      <w:lang w:val="es-ES" w:eastAsia="es-ES"/>
    </w:rPr>
  </w:style>
  <w:style w:type="paragraph" w:styleId="Ttulo1">
    <w:name w:val="heading 1"/>
    <w:basedOn w:val="Normal"/>
    <w:next w:val="Normal"/>
    <w:link w:val="Ttulo1Car"/>
    <w:uiPriority w:val="9"/>
    <w:qFormat/>
    <w:rsid w:val="00D3137B"/>
    <w:pPr>
      <w:keepNext/>
      <w:outlineLvl w:val="0"/>
    </w:pPr>
    <w:rPr>
      <w:rFonts w:ascii="Arial" w:hAnsi="Arial" w:cs="Arial"/>
      <w:b/>
      <w:bCs/>
      <w:sz w:val="18"/>
    </w:rPr>
  </w:style>
  <w:style w:type="paragraph" w:styleId="Ttulo2">
    <w:name w:val="heading 2"/>
    <w:basedOn w:val="Normal"/>
    <w:next w:val="Normal"/>
    <w:link w:val="Ttulo2Car"/>
    <w:uiPriority w:val="9"/>
    <w:qFormat/>
    <w:rsid w:val="00D3137B"/>
    <w:pPr>
      <w:keepNext/>
      <w:jc w:val="center"/>
      <w:outlineLvl w:val="1"/>
    </w:pPr>
    <w:rPr>
      <w:rFonts w:ascii="Arial" w:hAnsi="Arial" w:cs="Arial"/>
      <w:b/>
      <w:bCs/>
      <w:sz w:val="18"/>
    </w:rPr>
  </w:style>
  <w:style w:type="paragraph" w:styleId="Ttulo3">
    <w:name w:val="heading 3"/>
    <w:basedOn w:val="Normal"/>
    <w:next w:val="Normal"/>
    <w:link w:val="Ttulo3Car"/>
    <w:uiPriority w:val="9"/>
    <w:qFormat/>
    <w:rsid w:val="00D3137B"/>
    <w:pPr>
      <w:keepNext/>
      <w:outlineLvl w:val="2"/>
    </w:pPr>
    <w:rPr>
      <w:rFonts w:ascii="Arial" w:hAnsi="Arial" w:cs="Arial"/>
      <w:sz w:val="18"/>
      <w:u w:val="single"/>
    </w:rPr>
  </w:style>
  <w:style w:type="paragraph" w:styleId="Ttulo4">
    <w:name w:val="heading 4"/>
    <w:basedOn w:val="Normal"/>
    <w:next w:val="Normal"/>
    <w:link w:val="Ttulo4Car"/>
    <w:uiPriority w:val="9"/>
    <w:qFormat/>
    <w:rsid w:val="00D3137B"/>
    <w:pPr>
      <w:keepNext/>
      <w:jc w:val="center"/>
      <w:outlineLvl w:val="3"/>
    </w:pPr>
    <w:rPr>
      <w:rFonts w:ascii="Arial" w:hAnsi="Arial"/>
      <w:b/>
    </w:rPr>
  </w:style>
  <w:style w:type="paragraph" w:styleId="Ttulo5">
    <w:name w:val="heading 5"/>
    <w:basedOn w:val="Normal"/>
    <w:next w:val="Normal"/>
    <w:link w:val="Ttulo5Car"/>
    <w:uiPriority w:val="9"/>
    <w:qFormat/>
    <w:rsid w:val="00D3137B"/>
    <w:pPr>
      <w:keepNext/>
      <w:jc w:val="center"/>
      <w:outlineLvl w:val="4"/>
    </w:pPr>
    <w:rPr>
      <w:rFonts w:ascii="Arial" w:hAnsi="Arial"/>
      <w:b/>
      <w:sz w:val="20"/>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137B"/>
    <w:rPr>
      <w:rFonts w:ascii="Arial" w:hAnsi="Arial" w:cs="Arial"/>
      <w:b/>
      <w:bCs/>
      <w:sz w:val="18"/>
      <w:szCs w:val="24"/>
      <w:lang w:val="en-US"/>
    </w:rPr>
  </w:style>
  <w:style w:type="character" w:customStyle="1" w:styleId="Ttulo2Car">
    <w:name w:val="Título 2 Car"/>
    <w:basedOn w:val="Fuentedeprrafopredeter"/>
    <w:link w:val="Ttulo2"/>
    <w:uiPriority w:val="9"/>
    <w:rsid w:val="00D3137B"/>
    <w:rPr>
      <w:rFonts w:ascii="Arial" w:hAnsi="Arial" w:cs="Arial"/>
      <w:b/>
      <w:bCs/>
      <w:sz w:val="18"/>
      <w:szCs w:val="24"/>
      <w:lang w:val="en-US"/>
    </w:rPr>
  </w:style>
  <w:style w:type="character" w:customStyle="1" w:styleId="Ttulo3Car">
    <w:name w:val="Título 3 Car"/>
    <w:basedOn w:val="Fuentedeprrafopredeter"/>
    <w:link w:val="Ttulo3"/>
    <w:uiPriority w:val="9"/>
    <w:rsid w:val="00D3137B"/>
    <w:rPr>
      <w:rFonts w:ascii="Arial" w:hAnsi="Arial" w:cs="Arial"/>
      <w:sz w:val="18"/>
      <w:szCs w:val="24"/>
      <w:u w:val="single"/>
      <w:lang w:val="en-US"/>
    </w:rPr>
  </w:style>
  <w:style w:type="character" w:customStyle="1" w:styleId="Ttulo4Car">
    <w:name w:val="Título 4 Car"/>
    <w:basedOn w:val="Fuentedeprrafopredeter"/>
    <w:link w:val="Ttulo4"/>
    <w:uiPriority w:val="9"/>
    <w:rsid w:val="00D3137B"/>
    <w:rPr>
      <w:rFonts w:ascii="Arial" w:hAnsi="Arial"/>
      <w:b/>
      <w:sz w:val="24"/>
      <w:szCs w:val="24"/>
      <w:lang w:val="en-US"/>
    </w:rPr>
  </w:style>
  <w:style w:type="character" w:customStyle="1" w:styleId="Ttulo5Car">
    <w:name w:val="Título 5 Car"/>
    <w:basedOn w:val="Fuentedeprrafopredeter"/>
    <w:link w:val="Ttulo5"/>
    <w:uiPriority w:val="9"/>
    <w:rsid w:val="00D3137B"/>
    <w:rPr>
      <w:rFonts w:ascii="Arial" w:hAnsi="Arial"/>
      <w:b/>
      <w:szCs w:val="24"/>
      <w:lang w:val="es-CR"/>
    </w:rPr>
  </w:style>
  <w:style w:type="paragraph" w:styleId="Descripcin">
    <w:name w:val="caption"/>
    <w:basedOn w:val="Normal"/>
    <w:next w:val="Normal"/>
    <w:uiPriority w:val="35"/>
    <w:qFormat/>
    <w:rsid w:val="00D3137B"/>
    <w:rPr>
      <w:rFonts w:ascii="Arial" w:hAnsi="Arial" w:cs="Arial"/>
      <w:b/>
      <w:bCs/>
      <w:sz w:val="18"/>
    </w:rPr>
  </w:style>
  <w:style w:type="paragraph" w:styleId="Puesto">
    <w:name w:val="Title"/>
    <w:basedOn w:val="Normal"/>
    <w:link w:val="PuestoCar"/>
    <w:uiPriority w:val="10"/>
    <w:qFormat/>
    <w:rsid w:val="00D3137B"/>
    <w:pPr>
      <w:jc w:val="center"/>
    </w:pPr>
    <w:rPr>
      <w:rFonts w:ascii="Arial" w:hAnsi="Arial" w:cs="Arial"/>
      <w:b/>
      <w:bCs/>
      <w:sz w:val="18"/>
    </w:rPr>
  </w:style>
  <w:style w:type="character" w:customStyle="1" w:styleId="PuestoCar">
    <w:name w:val="Puesto Car"/>
    <w:basedOn w:val="Fuentedeprrafopredeter"/>
    <w:link w:val="Puesto"/>
    <w:uiPriority w:val="10"/>
    <w:rsid w:val="00D3137B"/>
    <w:rPr>
      <w:rFonts w:ascii="Arial" w:hAnsi="Arial" w:cs="Arial"/>
      <w:b/>
      <w:bCs/>
      <w:sz w:val="18"/>
      <w:szCs w:val="24"/>
      <w:lang w:val="en-US"/>
    </w:rPr>
  </w:style>
  <w:style w:type="paragraph" w:styleId="Prrafodelista">
    <w:name w:val="List Paragraph"/>
    <w:basedOn w:val="Normal"/>
    <w:uiPriority w:val="34"/>
    <w:qFormat/>
    <w:rsid w:val="00D3137B"/>
    <w:pPr>
      <w:ind w:left="720"/>
      <w:contextualSpacing/>
    </w:pPr>
    <w:rPr>
      <w:rFonts w:ascii="Calibri" w:eastAsia="Calibri" w:hAnsi="Calibri"/>
    </w:rPr>
  </w:style>
  <w:style w:type="paragraph" w:styleId="Textoindependiente">
    <w:name w:val="Body Text"/>
    <w:basedOn w:val="Normal"/>
    <w:link w:val="TextoindependienteCar"/>
    <w:uiPriority w:val="99"/>
    <w:rsid w:val="0091770E"/>
    <w:pPr>
      <w:jc w:val="both"/>
    </w:pPr>
    <w:rPr>
      <w:bCs/>
    </w:rPr>
  </w:style>
  <w:style w:type="character" w:customStyle="1" w:styleId="TextoindependienteCar">
    <w:name w:val="Texto independiente Car"/>
    <w:basedOn w:val="Fuentedeprrafopredeter"/>
    <w:link w:val="Textoindependiente"/>
    <w:uiPriority w:val="99"/>
    <w:rsid w:val="0091770E"/>
    <w:rPr>
      <w:bCs/>
      <w:sz w:val="24"/>
      <w:szCs w:val="24"/>
      <w:lang w:val="es-ES" w:eastAsia="es-ES"/>
    </w:rPr>
  </w:style>
  <w:style w:type="character" w:customStyle="1" w:styleId="TextodegloboCar">
    <w:name w:val="Texto de globo Car"/>
    <w:basedOn w:val="Fuentedeprrafopredeter"/>
    <w:link w:val="Textodeglobo"/>
    <w:uiPriority w:val="99"/>
    <w:semiHidden/>
    <w:rsid w:val="0091770E"/>
    <w:rPr>
      <w:rFonts w:ascii="Tahoma" w:hAnsi="Tahoma" w:cs="Tahoma"/>
      <w:sz w:val="16"/>
      <w:szCs w:val="16"/>
      <w:lang w:val="es-ES" w:eastAsia="es-ES"/>
    </w:rPr>
  </w:style>
  <w:style w:type="paragraph" w:styleId="Textodeglobo">
    <w:name w:val="Balloon Text"/>
    <w:basedOn w:val="Normal"/>
    <w:link w:val="TextodegloboCar"/>
    <w:uiPriority w:val="99"/>
    <w:semiHidden/>
    <w:rsid w:val="0091770E"/>
    <w:rPr>
      <w:rFonts w:ascii="Tahoma" w:hAnsi="Tahoma" w:cs="Tahoma"/>
      <w:sz w:val="16"/>
      <w:szCs w:val="16"/>
    </w:rPr>
  </w:style>
  <w:style w:type="character" w:customStyle="1" w:styleId="TextodegloboCar1">
    <w:name w:val="Texto de globo Car1"/>
    <w:basedOn w:val="Fuentedeprrafopredeter"/>
    <w:uiPriority w:val="99"/>
    <w:semiHidden/>
    <w:rsid w:val="0091770E"/>
    <w:rPr>
      <w:sz w:val="18"/>
      <w:szCs w:val="18"/>
      <w:lang w:val="es-ES" w:eastAsia="es-ES"/>
    </w:rPr>
  </w:style>
  <w:style w:type="character" w:customStyle="1" w:styleId="TextocomentarioCar">
    <w:name w:val="Texto comentario Car"/>
    <w:basedOn w:val="Fuentedeprrafopredeter"/>
    <w:link w:val="Textocomentario"/>
    <w:uiPriority w:val="99"/>
    <w:semiHidden/>
    <w:rsid w:val="0091770E"/>
    <w:rPr>
      <w:lang w:val="es-ES" w:eastAsia="es-ES"/>
    </w:rPr>
  </w:style>
  <w:style w:type="paragraph" w:styleId="Textocomentario">
    <w:name w:val="annotation text"/>
    <w:basedOn w:val="Normal"/>
    <w:link w:val="TextocomentarioCar"/>
    <w:uiPriority w:val="99"/>
    <w:semiHidden/>
    <w:rsid w:val="0091770E"/>
    <w:rPr>
      <w:sz w:val="20"/>
      <w:szCs w:val="20"/>
    </w:rPr>
  </w:style>
  <w:style w:type="character" w:customStyle="1" w:styleId="TextocomentarioCar1">
    <w:name w:val="Texto comentario Car1"/>
    <w:basedOn w:val="Fuentedeprrafopredeter"/>
    <w:uiPriority w:val="99"/>
    <w:semiHidden/>
    <w:rsid w:val="0091770E"/>
    <w:rPr>
      <w:sz w:val="24"/>
      <w:szCs w:val="24"/>
      <w:lang w:val="es-ES" w:eastAsia="es-ES"/>
    </w:rPr>
  </w:style>
  <w:style w:type="character" w:customStyle="1" w:styleId="AsuntodelcomentarioCar">
    <w:name w:val="Asunto del comentario Car"/>
    <w:basedOn w:val="TextocomentarioCar"/>
    <w:link w:val="Asuntodelcomentario"/>
    <w:uiPriority w:val="99"/>
    <w:semiHidden/>
    <w:rsid w:val="0091770E"/>
    <w:rPr>
      <w:b/>
      <w:bCs/>
      <w:lang w:val="es-ES" w:eastAsia="es-ES"/>
    </w:rPr>
  </w:style>
  <w:style w:type="paragraph" w:styleId="Asuntodelcomentario">
    <w:name w:val="annotation subject"/>
    <w:basedOn w:val="Textocomentario"/>
    <w:next w:val="Textocomentario"/>
    <w:link w:val="AsuntodelcomentarioCar"/>
    <w:uiPriority w:val="99"/>
    <w:semiHidden/>
    <w:rsid w:val="0091770E"/>
    <w:rPr>
      <w:b/>
      <w:bCs/>
    </w:rPr>
  </w:style>
  <w:style w:type="character" w:customStyle="1" w:styleId="AsuntodelcomentarioCar1">
    <w:name w:val="Asunto del comentario Car1"/>
    <w:basedOn w:val="TextocomentarioCar1"/>
    <w:uiPriority w:val="99"/>
    <w:semiHidden/>
    <w:rsid w:val="0091770E"/>
    <w:rPr>
      <w:b/>
      <w:bCs/>
      <w:sz w:val="24"/>
      <w:szCs w:val="24"/>
      <w:lang w:val="es-ES" w:eastAsia="es-ES"/>
    </w:rPr>
  </w:style>
  <w:style w:type="paragraph" w:styleId="Piedepgina">
    <w:name w:val="footer"/>
    <w:basedOn w:val="Normal"/>
    <w:link w:val="PiedepginaCar"/>
    <w:uiPriority w:val="99"/>
    <w:rsid w:val="0091770E"/>
    <w:pPr>
      <w:tabs>
        <w:tab w:val="center" w:pos="4252"/>
        <w:tab w:val="right" w:pos="8504"/>
      </w:tabs>
    </w:pPr>
  </w:style>
  <w:style w:type="character" w:customStyle="1" w:styleId="PiedepginaCar">
    <w:name w:val="Pie de página Car"/>
    <w:basedOn w:val="Fuentedeprrafopredeter"/>
    <w:link w:val="Piedepgina"/>
    <w:uiPriority w:val="99"/>
    <w:rsid w:val="0091770E"/>
    <w:rPr>
      <w:sz w:val="24"/>
      <w:szCs w:val="24"/>
      <w:lang w:val="es-ES" w:eastAsia="es-ES"/>
    </w:rPr>
  </w:style>
  <w:style w:type="character" w:styleId="Nmerodepgina">
    <w:name w:val="page number"/>
    <w:basedOn w:val="Fuentedeprrafopredeter"/>
    <w:uiPriority w:val="99"/>
    <w:rsid w:val="0091770E"/>
    <w:rPr>
      <w:rFonts w:cs="Times New Roman"/>
    </w:rPr>
  </w:style>
  <w:style w:type="paragraph" w:styleId="Encabezado">
    <w:name w:val="header"/>
    <w:basedOn w:val="Normal"/>
    <w:link w:val="EncabezadoCar"/>
    <w:uiPriority w:val="99"/>
    <w:rsid w:val="0091770E"/>
    <w:pPr>
      <w:tabs>
        <w:tab w:val="center" w:pos="4252"/>
        <w:tab w:val="right" w:pos="8504"/>
      </w:tabs>
    </w:pPr>
  </w:style>
  <w:style w:type="character" w:customStyle="1" w:styleId="EncabezadoCar">
    <w:name w:val="Encabezado Car"/>
    <w:basedOn w:val="Fuentedeprrafopredeter"/>
    <w:link w:val="Encabezado"/>
    <w:uiPriority w:val="99"/>
    <w:rsid w:val="0091770E"/>
    <w:rPr>
      <w:sz w:val="24"/>
      <w:szCs w:val="24"/>
      <w:lang w:val="es-ES" w:eastAsia="es-ES"/>
    </w:rPr>
  </w:style>
  <w:style w:type="paragraph" w:customStyle="1" w:styleId="Estilo">
    <w:name w:val="Estilo"/>
    <w:rsid w:val="0091770E"/>
    <w:pPr>
      <w:widowControl w:val="0"/>
      <w:autoSpaceDE w:val="0"/>
      <w:autoSpaceDN w:val="0"/>
      <w:adjustRightInd w:val="0"/>
    </w:pPr>
    <w:rPr>
      <w:sz w:val="24"/>
      <w:szCs w:val="24"/>
      <w:lang w:val="es-ES" w:eastAsia="es-ES"/>
    </w:rPr>
  </w:style>
  <w:style w:type="paragraph" w:styleId="Textoindependiente2">
    <w:name w:val="Body Text 2"/>
    <w:basedOn w:val="Normal"/>
    <w:link w:val="Textoindependiente2Car"/>
    <w:uiPriority w:val="99"/>
    <w:rsid w:val="0091770E"/>
    <w:pPr>
      <w:jc w:val="center"/>
    </w:pPr>
    <w:rPr>
      <w:bCs/>
    </w:rPr>
  </w:style>
  <w:style w:type="character" w:customStyle="1" w:styleId="Textoindependiente2Car">
    <w:name w:val="Texto independiente 2 Car"/>
    <w:basedOn w:val="Fuentedeprrafopredeter"/>
    <w:link w:val="Textoindependiente2"/>
    <w:uiPriority w:val="99"/>
    <w:rsid w:val="0091770E"/>
    <w:rPr>
      <w:bCs/>
      <w:sz w:val="24"/>
      <w:szCs w:val="24"/>
      <w:lang w:val="es-ES" w:eastAsia="es-ES"/>
    </w:rPr>
  </w:style>
  <w:style w:type="paragraph" w:styleId="Sangradetextonormal">
    <w:name w:val="Body Text Indent"/>
    <w:basedOn w:val="Normal"/>
    <w:link w:val="SangradetextonormalCar"/>
    <w:uiPriority w:val="99"/>
    <w:rsid w:val="0091770E"/>
    <w:pPr>
      <w:tabs>
        <w:tab w:val="num" w:pos="720"/>
      </w:tabs>
      <w:ind w:left="720" w:hanging="360"/>
      <w:jc w:val="both"/>
    </w:pPr>
  </w:style>
  <w:style w:type="character" w:customStyle="1" w:styleId="SangradetextonormalCar">
    <w:name w:val="Sangría de texto normal Car"/>
    <w:basedOn w:val="Fuentedeprrafopredeter"/>
    <w:link w:val="Sangradetextonormal"/>
    <w:uiPriority w:val="99"/>
    <w:rsid w:val="0091770E"/>
    <w:rPr>
      <w:sz w:val="24"/>
      <w:szCs w:val="24"/>
      <w:lang w:val="es-ES" w:eastAsia="es-ES"/>
    </w:rPr>
  </w:style>
  <w:style w:type="paragraph" w:styleId="Textoindependiente3">
    <w:name w:val="Body Text 3"/>
    <w:basedOn w:val="Normal"/>
    <w:link w:val="Textoindependiente3Car"/>
    <w:uiPriority w:val="99"/>
    <w:rsid w:val="0091770E"/>
    <w:pPr>
      <w:jc w:val="center"/>
    </w:pPr>
    <w:rPr>
      <w:b/>
      <w:bCs/>
      <w:sz w:val="28"/>
      <w:szCs w:val="28"/>
    </w:rPr>
  </w:style>
  <w:style w:type="character" w:customStyle="1" w:styleId="Textoindependiente3Car">
    <w:name w:val="Texto independiente 3 Car"/>
    <w:basedOn w:val="Fuentedeprrafopredeter"/>
    <w:link w:val="Textoindependiente3"/>
    <w:uiPriority w:val="99"/>
    <w:rsid w:val="0091770E"/>
    <w:rPr>
      <w:b/>
      <w:bCs/>
      <w:sz w:val="28"/>
      <w:szCs w:val="28"/>
      <w:lang w:val="es-ES" w:eastAsia="es-ES"/>
    </w:rPr>
  </w:style>
  <w:style w:type="paragraph" w:styleId="Mapadeldocumento">
    <w:name w:val="Document Map"/>
    <w:basedOn w:val="Normal"/>
    <w:link w:val="MapadeldocumentoCar"/>
    <w:uiPriority w:val="99"/>
    <w:rsid w:val="0091770E"/>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uiPriority w:val="99"/>
    <w:rsid w:val="0091770E"/>
    <w:rPr>
      <w:rFonts w:ascii="Tahoma" w:hAnsi="Tahoma" w:cs="Tahoma"/>
      <w:shd w:val="clear" w:color="auto" w:fill="000080"/>
      <w:lang w:val="es-ES" w:eastAsia="es-ES"/>
    </w:rPr>
  </w:style>
  <w:style w:type="paragraph" w:styleId="Lista">
    <w:name w:val="List"/>
    <w:basedOn w:val="Normal"/>
    <w:uiPriority w:val="99"/>
    <w:rsid w:val="0091770E"/>
    <w:pPr>
      <w:ind w:left="283" w:hanging="283"/>
      <w:contextualSpacing/>
    </w:pPr>
  </w:style>
  <w:style w:type="paragraph" w:styleId="Lista2">
    <w:name w:val="List 2"/>
    <w:basedOn w:val="Normal"/>
    <w:uiPriority w:val="99"/>
    <w:rsid w:val="0091770E"/>
    <w:pPr>
      <w:ind w:left="566" w:hanging="283"/>
      <w:contextualSpacing/>
    </w:pPr>
  </w:style>
  <w:style w:type="paragraph" w:styleId="Lista3">
    <w:name w:val="List 3"/>
    <w:basedOn w:val="Normal"/>
    <w:uiPriority w:val="99"/>
    <w:rsid w:val="0091770E"/>
    <w:pPr>
      <w:ind w:left="849" w:hanging="283"/>
      <w:contextualSpacing/>
    </w:pPr>
  </w:style>
  <w:style w:type="paragraph" w:styleId="Lista4">
    <w:name w:val="List 4"/>
    <w:basedOn w:val="Normal"/>
    <w:uiPriority w:val="99"/>
    <w:rsid w:val="0091770E"/>
    <w:pPr>
      <w:ind w:left="1132" w:hanging="283"/>
      <w:contextualSpacing/>
    </w:pPr>
  </w:style>
  <w:style w:type="paragraph" w:styleId="Lista5">
    <w:name w:val="List 5"/>
    <w:basedOn w:val="Normal"/>
    <w:uiPriority w:val="99"/>
    <w:rsid w:val="0091770E"/>
    <w:pPr>
      <w:ind w:left="1415" w:hanging="283"/>
      <w:contextualSpacing/>
    </w:pPr>
  </w:style>
  <w:style w:type="paragraph" w:styleId="Saludo">
    <w:name w:val="Salutation"/>
    <w:basedOn w:val="Normal"/>
    <w:next w:val="Normal"/>
    <w:link w:val="SaludoCar"/>
    <w:uiPriority w:val="99"/>
    <w:rsid w:val="0091770E"/>
  </w:style>
  <w:style w:type="character" w:customStyle="1" w:styleId="SaludoCar">
    <w:name w:val="Saludo Car"/>
    <w:basedOn w:val="Fuentedeprrafopredeter"/>
    <w:link w:val="Saludo"/>
    <w:uiPriority w:val="99"/>
    <w:rsid w:val="0091770E"/>
    <w:rPr>
      <w:sz w:val="24"/>
      <w:szCs w:val="24"/>
      <w:lang w:val="es-ES" w:eastAsia="es-ES"/>
    </w:rPr>
  </w:style>
  <w:style w:type="paragraph" w:styleId="Fecha">
    <w:name w:val="Date"/>
    <w:basedOn w:val="Normal"/>
    <w:next w:val="Normal"/>
    <w:link w:val="FechaCar"/>
    <w:uiPriority w:val="99"/>
    <w:rsid w:val="0091770E"/>
  </w:style>
  <w:style w:type="character" w:customStyle="1" w:styleId="FechaCar">
    <w:name w:val="Fecha Car"/>
    <w:basedOn w:val="Fuentedeprrafopredeter"/>
    <w:link w:val="Fecha"/>
    <w:uiPriority w:val="99"/>
    <w:rsid w:val="0091770E"/>
    <w:rPr>
      <w:sz w:val="24"/>
      <w:szCs w:val="24"/>
      <w:lang w:val="es-ES" w:eastAsia="es-ES"/>
    </w:rPr>
  </w:style>
  <w:style w:type="paragraph" w:styleId="Listaconvietas2">
    <w:name w:val="List Bullet 2"/>
    <w:basedOn w:val="Normal"/>
    <w:uiPriority w:val="99"/>
    <w:rsid w:val="0091770E"/>
    <w:pPr>
      <w:tabs>
        <w:tab w:val="num" w:pos="643"/>
      </w:tabs>
      <w:ind w:left="643" w:hanging="360"/>
      <w:contextualSpacing/>
    </w:pPr>
  </w:style>
  <w:style w:type="paragraph" w:styleId="Listaconvietas3">
    <w:name w:val="List Bullet 3"/>
    <w:basedOn w:val="Normal"/>
    <w:uiPriority w:val="99"/>
    <w:rsid w:val="0091770E"/>
    <w:pPr>
      <w:tabs>
        <w:tab w:val="num" w:pos="926"/>
      </w:tabs>
      <w:ind w:left="926" w:hanging="360"/>
      <w:contextualSpacing/>
    </w:pPr>
  </w:style>
  <w:style w:type="paragraph" w:customStyle="1" w:styleId="ListaCC">
    <w:name w:val="Lista CC."/>
    <w:basedOn w:val="Normal"/>
    <w:rsid w:val="0091770E"/>
  </w:style>
  <w:style w:type="paragraph" w:customStyle="1" w:styleId="Direccininterior">
    <w:name w:val="Dirección interior"/>
    <w:basedOn w:val="Normal"/>
    <w:rsid w:val="0091770E"/>
  </w:style>
  <w:style w:type="paragraph" w:styleId="Subttulo">
    <w:name w:val="Subtitle"/>
    <w:basedOn w:val="Normal"/>
    <w:next w:val="Normal"/>
    <w:link w:val="SubttuloCar"/>
    <w:uiPriority w:val="11"/>
    <w:qFormat/>
    <w:rsid w:val="0091770E"/>
    <w:pPr>
      <w:spacing w:after="60"/>
      <w:jc w:val="center"/>
      <w:outlineLvl w:val="1"/>
    </w:pPr>
    <w:rPr>
      <w:rFonts w:ascii="Cambria" w:hAnsi="Cambria"/>
    </w:rPr>
  </w:style>
  <w:style w:type="character" w:customStyle="1" w:styleId="SubttuloCar">
    <w:name w:val="Subtítulo Car"/>
    <w:basedOn w:val="Fuentedeprrafopredeter"/>
    <w:link w:val="Subttulo"/>
    <w:uiPriority w:val="11"/>
    <w:rsid w:val="0091770E"/>
    <w:rPr>
      <w:rFonts w:ascii="Cambria" w:hAnsi="Cambria"/>
      <w:sz w:val="24"/>
      <w:szCs w:val="24"/>
      <w:lang w:val="es-ES" w:eastAsia="es-ES"/>
    </w:rPr>
  </w:style>
  <w:style w:type="paragraph" w:styleId="Textoindependienteprimerasangra">
    <w:name w:val="Body Text First Indent"/>
    <w:basedOn w:val="Textoindependiente"/>
    <w:link w:val="TextoindependienteprimerasangraCar"/>
    <w:uiPriority w:val="99"/>
    <w:rsid w:val="0091770E"/>
    <w:pPr>
      <w:spacing w:after="120"/>
      <w:ind w:firstLine="210"/>
      <w:jc w:val="left"/>
    </w:pPr>
    <w:rPr>
      <w:bCs w:val="0"/>
    </w:rPr>
  </w:style>
  <w:style w:type="character" w:customStyle="1" w:styleId="TextoindependienteprimerasangraCar">
    <w:name w:val="Texto independiente primera sangría Car"/>
    <w:basedOn w:val="TextoindependienteCar"/>
    <w:link w:val="Textoindependienteprimerasangra"/>
    <w:uiPriority w:val="99"/>
    <w:rsid w:val="0091770E"/>
    <w:rPr>
      <w:bCs w:val="0"/>
      <w:sz w:val="24"/>
      <w:szCs w:val="24"/>
      <w:lang w:val="es-ES" w:eastAsia="es-ES"/>
    </w:rPr>
  </w:style>
  <w:style w:type="paragraph" w:styleId="Textoindependienteprimerasangra2">
    <w:name w:val="Body Text First Indent 2"/>
    <w:basedOn w:val="Sangradetextonormal"/>
    <w:link w:val="Textoindependienteprimerasangra2Car"/>
    <w:uiPriority w:val="99"/>
    <w:rsid w:val="0091770E"/>
    <w:pPr>
      <w:tabs>
        <w:tab w:val="clear" w:pos="720"/>
      </w:tabs>
      <w:spacing w:after="120"/>
      <w:ind w:left="283" w:firstLine="210"/>
      <w:jc w:val="left"/>
    </w:pPr>
  </w:style>
  <w:style w:type="character" w:customStyle="1" w:styleId="Textoindependienteprimerasangra2Car">
    <w:name w:val="Texto independiente primera sangría 2 Car"/>
    <w:basedOn w:val="SangradetextonormalCar"/>
    <w:link w:val="Textoindependienteprimerasangra2"/>
    <w:uiPriority w:val="99"/>
    <w:rsid w:val="0091770E"/>
    <w:rPr>
      <w:sz w:val="24"/>
      <w:szCs w:val="24"/>
      <w:lang w:val="es-ES" w:eastAsia="es-ES"/>
    </w:rPr>
  </w:style>
  <w:style w:type="character" w:styleId="Textoennegrita">
    <w:name w:val="Strong"/>
    <w:basedOn w:val="Fuentedeprrafopredeter"/>
    <w:uiPriority w:val="22"/>
    <w:qFormat/>
    <w:rsid w:val="0091770E"/>
    <w:rPr>
      <w:rFonts w:cs="Times New Roman"/>
      <w:b/>
      <w:bCs/>
    </w:rPr>
  </w:style>
  <w:style w:type="paragraph" w:styleId="NormalWeb">
    <w:name w:val="Normal (Web)"/>
    <w:basedOn w:val="Normal"/>
    <w:uiPriority w:val="99"/>
    <w:unhideWhenUsed/>
    <w:rsid w:val="0091770E"/>
    <w:pPr>
      <w:spacing w:before="100" w:beforeAutospacing="1" w:after="100" w:afterAutospacing="1"/>
    </w:pPr>
    <w:rPr>
      <w:lang w:val="es-HN" w:eastAsia="es-HN"/>
    </w:rPr>
  </w:style>
  <w:style w:type="character" w:styleId="Hipervnculo">
    <w:name w:val="Hyperlink"/>
    <w:basedOn w:val="Fuentedeprrafopredeter"/>
    <w:uiPriority w:val="99"/>
    <w:unhideWhenUsed/>
    <w:rsid w:val="0091770E"/>
    <w:rPr>
      <w:color w:val="0000FF"/>
      <w:u w:val="single"/>
    </w:rPr>
  </w:style>
  <w:style w:type="paragraph" w:styleId="Sinespaciado">
    <w:name w:val="No Spacing"/>
    <w:uiPriority w:val="1"/>
    <w:qFormat/>
    <w:rsid w:val="0091770E"/>
    <w:rPr>
      <w:sz w:val="24"/>
      <w:szCs w:val="24"/>
      <w:lang w:val="es-ES" w:eastAsia="es-ES"/>
    </w:rPr>
  </w:style>
  <w:style w:type="table" w:styleId="Tablaconcuadrcula">
    <w:name w:val="Table Grid"/>
    <w:basedOn w:val="Tablanormal"/>
    <w:uiPriority w:val="39"/>
    <w:rsid w:val="0091770E"/>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20" Type="http://schemas.openxmlformats.org/officeDocument/2006/relationships/image" Target="media/image10.png"/><Relationship Id="rId21" Type="http://schemas.openxmlformats.org/officeDocument/2006/relationships/image" Target="media/image11.png"/><Relationship Id="rId22" Type="http://schemas.openxmlformats.org/officeDocument/2006/relationships/image" Target="media/image12.png"/><Relationship Id="rId23" Type="http://schemas.openxmlformats.org/officeDocument/2006/relationships/image" Target="media/image13.png"/><Relationship Id="rId24" Type="http://schemas.openxmlformats.org/officeDocument/2006/relationships/image" Target="media/image14.png"/><Relationship Id="rId25" Type="http://schemas.openxmlformats.org/officeDocument/2006/relationships/image" Target="media/image15.png"/><Relationship Id="rId26" Type="http://schemas.openxmlformats.org/officeDocument/2006/relationships/image" Target="media/image16.png"/><Relationship Id="rId27" Type="http://schemas.openxmlformats.org/officeDocument/2006/relationships/image" Target="media/image17.png"/><Relationship Id="rId28" Type="http://schemas.openxmlformats.org/officeDocument/2006/relationships/image" Target="media/image18.png"/><Relationship Id="rId29" Type="http://schemas.openxmlformats.org/officeDocument/2006/relationships/image" Target="media/image19.pn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image" Target="media/image20.png"/><Relationship Id="rId31" Type="http://schemas.openxmlformats.org/officeDocument/2006/relationships/image" Target="media/image21.png"/><Relationship Id="rId32" Type="http://schemas.openxmlformats.org/officeDocument/2006/relationships/image" Target="media/image22.png"/><Relationship Id="rId9" Type="http://schemas.openxmlformats.org/officeDocument/2006/relationships/image" Target="media/image3.jpeg"/><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jpeg"/><Relationship Id="rId33" Type="http://schemas.openxmlformats.org/officeDocument/2006/relationships/image" Target="media/image23.png"/><Relationship Id="rId34" Type="http://schemas.openxmlformats.org/officeDocument/2006/relationships/image" Target="media/image24.png"/><Relationship Id="rId35" Type="http://schemas.openxmlformats.org/officeDocument/2006/relationships/image" Target="media/image25.png"/><Relationship Id="rId36" Type="http://schemas.openxmlformats.org/officeDocument/2006/relationships/image" Target="media/image26.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image" Target="media/image6.jpeg"/><Relationship Id="rId16" Type="http://schemas.openxmlformats.org/officeDocument/2006/relationships/header" Target="header2.xml"/><Relationship Id="rId17" Type="http://schemas.openxmlformats.org/officeDocument/2006/relationships/header" Target="header3.xml"/><Relationship Id="rId18" Type="http://schemas.openxmlformats.org/officeDocument/2006/relationships/image" Target="media/image8.png"/><Relationship Id="rId19" Type="http://schemas.openxmlformats.org/officeDocument/2006/relationships/image" Target="media/image9.png"/><Relationship Id="rId37" Type="http://schemas.openxmlformats.org/officeDocument/2006/relationships/image" Target="media/image27.png"/><Relationship Id="rId38" Type="http://schemas.openxmlformats.org/officeDocument/2006/relationships/image" Target="media/image28.png"/><Relationship Id="rId39" Type="http://schemas.openxmlformats.org/officeDocument/2006/relationships/image" Target="media/image29.png"/><Relationship Id="rId40" Type="http://schemas.openxmlformats.org/officeDocument/2006/relationships/fontTable" Target="fontTable.xml"/><Relationship Id="rId41"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 Id="rId2"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 Id="rId2"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330</TotalTime>
  <Pages>103</Pages>
  <Words>23380</Words>
  <Characters>128595</Characters>
  <Application>Microsoft Macintosh Word</Application>
  <DocSecurity>0</DocSecurity>
  <Lines>1071</Lines>
  <Paragraphs>303</Paragraphs>
  <ScaleCrop>false</ScaleCrop>
  <LinksUpToDate>false</LinksUpToDate>
  <CharactersWithSpaces>151672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Fresia Alvarado</dc:creator>
  <cp:keywords/>
  <dc:description/>
  <cp:lastModifiedBy>Fresia Alvarado</cp:lastModifiedBy>
  <cp:revision>21</cp:revision>
  <dcterms:created xsi:type="dcterms:W3CDTF">2018-04-12T05:28:00Z</dcterms:created>
  <dcterms:modified xsi:type="dcterms:W3CDTF">2019-02-03T00:00:00Z</dcterms:modified>
</cp:coreProperties>
</file>